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24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44" w:type="dxa"/>
        </w:tblCellMar>
        <w:tblLook w:val="04A0" w:firstRow="1" w:lastRow="0" w:firstColumn="1" w:lastColumn="0" w:noHBand="0" w:noVBand="1"/>
      </w:tblPr>
      <w:tblGrid>
        <w:gridCol w:w="745"/>
        <w:gridCol w:w="1620"/>
        <w:gridCol w:w="2340"/>
        <w:gridCol w:w="3150"/>
        <w:gridCol w:w="2315"/>
      </w:tblGrid>
      <w:tr w:rsidR="00E245AF" w:rsidRPr="00E84ED6" w:rsidTr="00B01ABB">
        <w:tc>
          <w:tcPr>
            <w:tcW w:w="10170" w:type="dxa"/>
            <w:gridSpan w:val="5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eastAsia="SimSun"/>
              </w:rPr>
            </w:pPr>
            <w:r w:rsidRPr="000A4BAB">
              <w:t>中文堂節目表</w:t>
            </w:r>
          </w:p>
          <w:p w:rsidR="00E245AF" w:rsidRPr="000A4BAB" w:rsidRDefault="00E245AF" w:rsidP="00715412">
            <w:pPr>
              <w:spacing w:after="0" w:line="228" w:lineRule="auto"/>
              <w:jc w:val="center"/>
            </w:pPr>
            <w:r w:rsidRPr="000A4BAB">
              <w:t>201</w:t>
            </w:r>
            <w:r w:rsidRPr="000A4BAB">
              <w:rPr>
                <w:rFonts w:eastAsia="SimSun" w:hint="eastAsia"/>
              </w:rPr>
              <w:t>5</w:t>
            </w:r>
            <w:r w:rsidRPr="000A4BAB">
              <w:t>基督之家聯合退修會</w:t>
            </w:r>
            <w:r w:rsidRPr="000A4BAB">
              <w:t xml:space="preserve"> - </w:t>
            </w:r>
            <w:r w:rsidRPr="000A4BAB">
              <w:t>《不一</w:t>
            </w:r>
            <w:r w:rsidR="00DD447D">
              <w:rPr>
                <w:rFonts w:hint="eastAsia"/>
              </w:rPr>
              <w:t>樣</w:t>
            </w:r>
            <w:r w:rsidRPr="000A4BAB">
              <w:t>的生命</w:t>
            </w:r>
            <w:r w:rsidR="00DD447D">
              <w:rPr>
                <w:rFonts w:hint="eastAsia"/>
              </w:rPr>
              <w:t>－基督徒的全人成長</w:t>
            </w:r>
            <w:r w:rsidRPr="000A4BAB">
              <w:rPr>
                <w:rFonts w:ascii="PMingLiU" w:hAnsi="PMingLiU" w:cs="PMingLiU" w:hint="eastAsia"/>
              </w:rPr>
              <w:t>》</w:t>
            </w:r>
          </w:p>
        </w:tc>
      </w:tr>
      <w:tr w:rsidR="00E245AF" w:rsidRPr="00E84ED6" w:rsidTr="00715412">
        <w:tc>
          <w:tcPr>
            <w:tcW w:w="745" w:type="dxa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eastAsia="SimSun"/>
              </w:rPr>
            </w:pP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8/</w:t>
            </w:r>
            <w:r w:rsidRPr="000A4BAB">
              <w:rPr>
                <w:rFonts w:ascii="DFKai-SB" w:eastAsia="DFKai-SB" w:hAnsi="DFKai-SB"/>
              </w:rPr>
              <w:t>7</w:t>
            </w:r>
            <w:r w:rsidRPr="000A4BAB">
              <w:rPr>
                <w:rFonts w:ascii="DFKai-SB" w:eastAsia="DFKai-SB" w:hAnsi="DFKai-SB" w:hint="eastAsia"/>
              </w:rPr>
              <w:t>/201</w:t>
            </w:r>
            <w:r w:rsidRPr="000A4BAB">
              <w:rPr>
                <w:rFonts w:ascii="DFKai-SB" w:eastAsia="DFKai-SB" w:hAnsi="DFKai-SB"/>
              </w:rPr>
              <w:t>5</w:t>
            </w:r>
            <w:r w:rsidRPr="000A4BAB">
              <w:rPr>
                <w:rFonts w:ascii="DFKai-SB" w:eastAsia="DFKai-SB" w:hAnsi="DFKai-SB" w:hint="eastAsia"/>
              </w:rPr>
              <w:t>(週五)</w:t>
            </w:r>
          </w:p>
        </w:tc>
        <w:tc>
          <w:tcPr>
            <w:tcW w:w="315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8/</w:t>
            </w:r>
            <w:r w:rsidRPr="000A4BAB">
              <w:rPr>
                <w:rFonts w:ascii="DFKai-SB" w:eastAsia="DFKai-SB" w:hAnsi="DFKai-SB"/>
              </w:rPr>
              <w:t>8</w:t>
            </w:r>
            <w:r w:rsidRPr="000A4BAB">
              <w:rPr>
                <w:rFonts w:ascii="DFKai-SB" w:eastAsia="DFKai-SB" w:hAnsi="DFKai-SB" w:hint="eastAsia"/>
              </w:rPr>
              <w:t>/201</w:t>
            </w:r>
            <w:r w:rsidRPr="000A4BAB">
              <w:rPr>
                <w:rFonts w:ascii="DFKai-SB" w:eastAsia="DFKai-SB" w:hAnsi="DFKai-SB"/>
              </w:rPr>
              <w:t>5</w:t>
            </w:r>
            <w:r w:rsidRPr="000A4BAB">
              <w:rPr>
                <w:rFonts w:ascii="DFKai-SB" w:eastAsia="DFKai-SB" w:hAnsi="DFKai-SB" w:hint="eastAsia"/>
              </w:rPr>
              <w:t>(週六)</w:t>
            </w:r>
          </w:p>
        </w:tc>
        <w:tc>
          <w:tcPr>
            <w:tcW w:w="2315" w:type="dxa"/>
          </w:tcPr>
          <w:p w:rsidR="00E245AF" w:rsidRPr="001A2445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1A2445">
              <w:rPr>
                <w:rFonts w:ascii="DFKai-SB" w:eastAsia="DFKai-SB" w:hAnsi="DFKai-SB" w:hint="eastAsia"/>
              </w:rPr>
              <w:t>8/</w:t>
            </w:r>
            <w:r w:rsidRPr="001A2445">
              <w:rPr>
                <w:rFonts w:ascii="DFKai-SB" w:eastAsia="DFKai-SB" w:hAnsi="DFKai-SB"/>
              </w:rPr>
              <w:t>9</w:t>
            </w:r>
            <w:r w:rsidRPr="001A2445">
              <w:rPr>
                <w:rFonts w:ascii="DFKai-SB" w:eastAsia="DFKai-SB" w:hAnsi="DFKai-SB" w:hint="eastAsia"/>
              </w:rPr>
              <w:t>/201</w:t>
            </w:r>
            <w:r w:rsidRPr="001A2445">
              <w:rPr>
                <w:rFonts w:ascii="DFKai-SB" w:eastAsia="DFKai-SB" w:hAnsi="DFKai-SB"/>
              </w:rPr>
              <w:t>5</w:t>
            </w:r>
            <w:r w:rsidRPr="001A2445">
              <w:rPr>
                <w:rFonts w:ascii="DFKai-SB" w:eastAsia="DFKai-SB" w:hAnsi="DFKai-SB" w:hint="eastAsia"/>
              </w:rPr>
              <w:t>(主日)</w:t>
            </w:r>
          </w:p>
        </w:tc>
      </w:tr>
      <w:tr w:rsidR="00E245AF" w:rsidRPr="00E84ED6" w:rsidTr="00715412">
        <w:tc>
          <w:tcPr>
            <w:tcW w:w="745" w:type="dxa"/>
            <w:vMerge w:val="restart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  <w:r w:rsidRPr="000A4BAB">
              <w:rPr>
                <w:rFonts w:hint="eastAsia"/>
              </w:rPr>
              <w:t>早晨</w:t>
            </w: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6:15 – 7:00</w:t>
            </w:r>
          </w:p>
        </w:tc>
        <w:tc>
          <w:tcPr>
            <w:tcW w:w="2340" w:type="dxa"/>
            <w:vMerge w:val="restart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bookmarkStart w:id="0" w:name="_GoBack"/>
            <w:bookmarkEnd w:id="0"/>
          </w:p>
        </w:tc>
        <w:tc>
          <w:tcPr>
            <w:tcW w:w="315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晨更（宿舍小組）</w:t>
            </w:r>
          </w:p>
        </w:tc>
        <w:tc>
          <w:tcPr>
            <w:tcW w:w="2315" w:type="dxa"/>
          </w:tcPr>
          <w:p w:rsidR="00E245AF" w:rsidRPr="001A2445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1A2445">
              <w:rPr>
                <w:rFonts w:ascii="DFKai-SB" w:eastAsia="DFKai-SB" w:hAnsi="DFKai-SB" w:hint="eastAsia"/>
              </w:rPr>
              <w:t>晨更（宿舍小組）</w:t>
            </w:r>
          </w:p>
        </w:tc>
      </w:tr>
      <w:tr w:rsidR="00E245AF" w:rsidRPr="00E84ED6" w:rsidTr="00715412">
        <w:tc>
          <w:tcPr>
            <w:tcW w:w="745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7:00 – 8:30</w:t>
            </w:r>
          </w:p>
        </w:tc>
        <w:tc>
          <w:tcPr>
            <w:tcW w:w="2340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315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早餐</w:t>
            </w:r>
          </w:p>
        </w:tc>
        <w:tc>
          <w:tcPr>
            <w:tcW w:w="2315" w:type="dxa"/>
          </w:tcPr>
          <w:p w:rsidR="00E245AF" w:rsidRPr="001A2445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1A2445">
              <w:rPr>
                <w:rFonts w:ascii="DFKai-SB" w:eastAsia="DFKai-SB" w:hAnsi="DFKai-SB" w:hint="eastAsia"/>
              </w:rPr>
              <w:t>早餐</w:t>
            </w:r>
          </w:p>
        </w:tc>
      </w:tr>
      <w:tr w:rsidR="00E245AF" w:rsidRPr="00E84ED6" w:rsidTr="00715412">
        <w:tc>
          <w:tcPr>
            <w:tcW w:w="745" w:type="dxa"/>
            <w:vMerge w:val="restart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eastAsia="SimSun"/>
                <w:lang w:eastAsia="zh-CN"/>
              </w:rPr>
            </w:pPr>
            <w:r w:rsidRPr="000A4BAB">
              <w:rPr>
                <w:rFonts w:eastAsia="SimSun" w:hint="eastAsia"/>
                <w:lang w:eastAsia="zh-CN"/>
              </w:rPr>
              <w:t>上午</w:t>
            </w: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8:45 – 10:00</w:t>
            </w:r>
          </w:p>
        </w:tc>
        <w:tc>
          <w:tcPr>
            <w:tcW w:w="2340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315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SimSun" w:eastAsia="SimSun" w:hAnsi="SimSun"/>
                <w:lang w:eastAsia="zh-CN"/>
              </w:rPr>
            </w:pPr>
            <w:r w:rsidRPr="000A4BAB">
              <w:rPr>
                <w:rFonts w:ascii="DFKai-SB" w:eastAsia="DFKai-SB" w:hAnsi="DFKai-SB" w:hint="eastAsia"/>
                <w:lang w:eastAsia="zh-CN"/>
              </w:rPr>
              <w:t>主題信息</w:t>
            </w:r>
            <w:r w:rsidRPr="000A4BAB">
              <w:rPr>
                <w:rFonts w:ascii="SimSun" w:eastAsia="SimSun" w:hAnsi="SimSun" w:hint="eastAsia"/>
                <w:lang w:eastAsia="zh-CN"/>
              </w:rPr>
              <w:t>《</w:t>
            </w:r>
            <w:r w:rsidRPr="000A4BAB">
              <w:rPr>
                <w:rFonts w:ascii="DFKai-SB" w:eastAsia="DFKai-SB" w:hAnsi="DFKai-SB" w:hint="eastAsia"/>
                <w:lang w:eastAsia="zh-CN"/>
              </w:rPr>
              <w:t>三</w:t>
            </w:r>
            <w:r w:rsidRPr="000A4BAB">
              <w:rPr>
                <w:rFonts w:ascii="SimSun" w:eastAsia="SimSun" w:hAnsi="SimSun" w:hint="eastAsia"/>
                <w:lang w:eastAsia="zh-CN"/>
              </w:rPr>
              <w:t>》</w:t>
            </w:r>
          </w:p>
          <w:p w:rsidR="00715412" w:rsidRDefault="00E245AF" w:rsidP="00715412">
            <w:pPr>
              <w:spacing w:after="0" w:line="228" w:lineRule="auto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0A4BAB">
              <w:rPr>
                <w:rFonts w:ascii="SimSun" w:eastAsia="SimSun" w:hAnsi="SimSun" w:hint="eastAsia"/>
                <w:b/>
              </w:rPr>
              <w:t>《</w:t>
            </w:r>
            <w:r w:rsidR="00DD447D">
              <w:rPr>
                <w:rFonts w:asciiTheme="minorEastAsia" w:eastAsiaTheme="minorEastAsia" w:hAnsiTheme="minorEastAsia" w:hint="eastAsia"/>
                <w:b/>
              </w:rPr>
              <w:t>不一樣的生命</w:t>
            </w:r>
          </w:p>
          <w:p w:rsidR="00E245AF" w:rsidRPr="00715412" w:rsidRDefault="00DD447D" w:rsidP="00715412">
            <w:pPr>
              <w:spacing w:after="0" w:line="228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－</w:t>
            </w:r>
            <w:r w:rsidR="00E245AF" w:rsidRPr="000A4BAB">
              <w:rPr>
                <w:rFonts w:ascii="SimSun" w:eastAsia="SimSun" w:hAnsi="SimSun" w:hint="eastAsia"/>
                <w:b/>
              </w:rPr>
              <w:t>醫治</w:t>
            </w:r>
            <w:r>
              <w:rPr>
                <w:rFonts w:asciiTheme="minorEastAsia" w:eastAsiaTheme="minorEastAsia" w:hAnsiTheme="minorEastAsia" w:hint="eastAsia"/>
                <w:b/>
              </w:rPr>
              <w:t>過</w:t>
            </w:r>
            <w:r w:rsidR="00E245AF" w:rsidRPr="000A4BAB">
              <w:rPr>
                <w:rFonts w:ascii="SimSun" w:eastAsia="SimSun" w:hAnsi="SimSun" w:hint="eastAsia"/>
                <w:b/>
              </w:rPr>
              <w:t>去的</w:t>
            </w:r>
            <w:r>
              <w:rPr>
                <w:rFonts w:asciiTheme="minorEastAsia" w:eastAsiaTheme="minorEastAsia" w:hAnsiTheme="minorEastAsia" w:hint="eastAsia"/>
                <w:b/>
              </w:rPr>
              <w:t>創傷</w:t>
            </w:r>
            <w:r w:rsidR="00E245AF" w:rsidRPr="000A4BAB">
              <w:rPr>
                <w:rFonts w:ascii="SimSun" w:eastAsia="SimSun" w:hAnsi="SimSun" w:hint="eastAsia"/>
                <w:b/>
              </w:rPr>
              <w:t>》</w:t>
            </w:r>
          </w:p>
          <w:p w:rsidR="00E245AF" w:rsidRPr="000A4BAB" w:rsidRDefault="00DD447D" w:rsidP="00715412">
            <w:pPr>
              <w:spacing w:after="0" w:line="228" w:lineRule="auto"/>
              <w:jc w:val="center"/>
              <w:rPr>
                <w:rFonts w:ascii="DFKai-SB" w:eastAsia="SimSun" w:hAnsi="DFKai-SB"/>
                <w:lang w:eastAsia="zh-CN"/>
              </w:rPr>
            </w:pPr>
            <w:r>
              <w:rPr>
                <w:rFonts w:hint="eastAsia"/>
                <w:b/>
              </w:rPr>
              <w:t>劉</w:t>
            </w:r>
            <w:r w:rsidR="00E245AF" w:rsidRPr="000A4BAB">
              <w:rPr>
                <w:b/>
                <w:lang w:eastAsia="zh-CN"/>
              </w:rPr>
              <w:t>富理牧</w:t>
            </w:r>
            <w:r w:rsidR="00E245AF" w:rsidRPr="000A4BAB">
              <w:rPr>
                <w:rFonts w:ascii="PMingLiU" w:hAnsi="PMingLiU" w:cs="PMingLiU" w:hint="eastAsia"/>
                <w:b/>
                <w:lang w:eastAsia="zh-CN"/>
              </w:rPr>
              <w:t>師</w:t>
            </w:r>
          </w:p>
        </w:tc>
        <w:tc>
          <w:tcPr>
            <w:tcW w:w="2315" w:type="dxa"/>
            <w:vMerge w:val="restart"/>
            <w:vAlign w:val="center"/>
          </w:tcPr>
          <w:p w:rsidR="00CC00E3" w:rsidRDefault="00CC00E3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  <w:r w:rsidRPr="001A2445">
              <w:rPr>
                <w:rFonts w:ascii="DFKai-SB" w:eastAsia="DFKai-SB" w:hAnsi="DFKai-SB" w:hint="eastAsia"/>
              </w:rPr>
              <w:t>聖餐</w:t>
            </w:r>
          </w:p>
          <w:p w:rsidR="00CC00E3" w:rsidRDefault="00CC00E3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</w:p>
          <w:p w:rsidR="00CC00E3" w:rsidRDefault="00CC00E3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</w:p>
          <w:p w:rsidR="00CC00E3" w:rsidRDefault="00CC00E3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</w:p>
          <w:p w:rsidR="00CC00E3" w:rsidRDefault="00CC00E3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</w:p>
          <w:p w:rsidR="00E245AF" w:rsidRPr="009519D7" w:rsidRDefault="00E245AF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  <w:r w:rsidRPr="001A2445">
              <w:rPr>
                <w:rFonts w:ascii="DFKai-SB" w:eastAsia="DFKai-SB" w:hAnsi="DFKai-SB" w:hint="eastAsia"/>
              </w:rPr>
              <w:t>主日崇拜</w:t>
            </w:r>
          </w:p>
          <w:p w:rsidR="00E245AF" w:rsidRDefault="00E245AF" w:rsidP="00715412">
            <w:pPr>
              <w:spacing w:after="0" w:line="228" w:lineRule="auto"/>
              <w:jc w:val="center"/>
              <w:rPr>
                <w:rFonts w:ascii="SimSun" w:eastAsia="SimSun" w:hAnsi="SimSun"/>
              </w:rPr>
            </w:pPr>
            <w:r w:rsidRPr="001A2445">
              <w:rPr>
                <w:rFonts w:ascii="DFKai-SB" w:eastAsia="DFKai-SB" w:hAnsi="DFKai-SB" w:hint="eastAsia"/>
              </w:rPr>
              <w:t>主題信息</w:t>
            </w:r>
            <w:r>
              <w:rPr>
                <w:rFonts w:ascii="SimSun" w:eastAsia="SimSun" w:hAnsi="SimSun" w:hint="eastAsia"/>
              </w:rPr>
              <w:t>《</w:t>
            </w:r>
            <w:r>
              <w:rPr>
                <w:rFonts w:ascii="DFKai-SB" w:eastAsia="DFKai-SB" w:hAnsi="DFKai-SB" w:hint="eastAsia"/>
              </w:rPr>
              <w:t>五</w:t>
            </w:r>
            <w:r>
              <w:rPr>
                <w:rFonts w:ascii="SimSun" w:eastAsia="SimSun" w:hAnsi="SimSun" w:hint="eastAsia"/>
              </w:rPr>
              <w:t>》</w:t>
            </w:r>
          </w:p>
          <w:p w:rsidR="00715412" w:rsidRDefault="00E245AF" w:rsidP="00715412">
            <w:pPr>
              <w:spacing w:after="0" w:line="228" w:lineRule="auto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9519D7">
              <w:rPr>
                <w:rFonts w:ascii="SimSun" w:eastAsia="SimSun" w:hAnsi="SimSun" w:hint="eastAsia"/>
                <w:b/>
              </w:rPr>
              <w:t>《</w:t>
            </w:r>
            <w:r w:rsidR="00DD447D">
              <w:rPr>
                <w:rFonts w:asciiTheme="minorEastAsia" w:eastAsiaTheme="minorEastAsia" w:hAnsiTheme="minorEastAsia" w:hint="eastAsia"/>
                <w:b/>
              </w:rPr>
              <w:t>不一樣的生命</w:t>
            </w:r>
          </w:p>
          <w:p w:rsidR="00E245AF" w:rsidRPr="009519D7" w:rsidRDefault="00DD447D" w:rsidP="00715412">
            <w:pPr>
              <w:spacing w:after="0" w:line="228" w:lineRule="auto"/>
              <w:jc w:val="center"/>
              <w:rPr>
                <w:rFonts w:ascii="SimSun" w:eastAsia="SimSun" w:hAnsi="SimSun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－神榮耀必然顯現</w:t>
            </w:r>
            <w:r w:rsidR="00E245AF" w:rsidRPr="009519D7">
              <w:rPr>
                <w:rFonts w:ascii="SimSun" w:eastAsia="SimSun" w:hAnsi="SimSun" w:hint="eastAsia"/>
                <w:b/>
              </w:rPr>
              <w:t>》</w:t>
            </w:r>
          </w:p>
          <w:p w:rsidR="00E245AF" w:rsidRDefault="00DD447D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  <w:r>
              <w:rPr>
                <w:rFonts w:hint="eastAsia"/>
                <w:b/>
              </w:rPr>
              <w:t>劉</w:t>
            </w:r>
            <w:r w:rsidR="00E245AF" w:rsidRPr="009519D7">
              <w:rPr>
                <w:b/>
              </w:rPr>
              <w:t>富理牧</w:t>
            </w:r>
            <w:r w:rsidR="00E245AF" w:rsidRPr="009519D7">
              <w:rPr>
                <w:rFonts w:ascii="PMingLiU" w:hAnsi="PMingLiU" w:cs="PMingLiU" w:hint="eastAsia"/>
                <w:b/>
              </w:rPr>
              <w:t>師</w:t>
            </w:r>
          </w:p>
          <w:p w:rsidR="00E245AF" w:rsidRDefault="00E245AF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</w:p>
          <w:p w:rsidR="00E245AF" w:rsidRDefault="00E245AF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</w:p>
          <w:p w:rsidR="00E245AF" w:rsidRDefault="00E245AF" w:rsidP="00715412">
            <w:pPr>
              <w:spacing w:after="0" w:line="228" w:lineRule="auto"/>
              <w:rPr>
                <w:rFonts w:ascii="DFKai-SB" w:eastAsiaTheme="minorEastAsia" w:hAnsi="DFKai-SB" w:hint="eastAsia"/>
              </w:rPr>
            </w:pPr>
          </w:p>
          <w:p w:rsidR="006F002B" w:rsidRPr="006F002B" w:rsidRDefault="006F002B" w:rsidP="00715412">
            <w:pPr>
              <w:spacing w:after="0" w:line="228" w:lineRule="auto"/>
              <w:rPr>
                <w:rFonts w:ascii="DFKai-SB" w:eastAsiaTheme="minorEastAsia" w:hAnsi="DFKai-SB" w:hint="eastAsia"/>
              </w:rPr>
            </w:pPr>
          </w:p>
        </w:tc>
      </w:tr>
      <w:tr w:rsidR="00E245AF" w:rsidRPr="00E84ED6" w:rsidTr="00715412">
        <w:trPr>
          <w:trHeight w:val="3544"/>
        </w:trPr>
        <w:tc>
          <w:tcPr>
            <w:tcW w:w="745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10:15 – 11:15</w:t>
            </w:r>
          </w:p>
        </w:tc>
        <w:tc>
          <w:tcPr>
            <w:tcW w:w="2340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3150" w:type="dxa"/>
            <w:vAlign w:val="center"/>
          </w:tcPr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(1)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Pr="00E245AF">
              <w:rPr>
                <w:rFonts w:hint="eastAsia"/>
                <w:sz w:val="20"/>
                <w:szCs w:val="20"/>
              </w:rPr>
              <w:t>不一樣的關懷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─重症病人的關懷與輔導</w:t>
            </w:r>
          </w:p>
          <w:p w:rsidR="00E245AF" w:rsidRPr="00E245AF" w:rsidRDefault="00E245AF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（陳維珊姐妹</w:t>
            </w:r>
            <w:r w:rsidRPr="00E245AF">
              <w:rPr>
                <w:rFonts w:eastAsia="SimSun" w:hint="eastAsia"/>
                <w:sz w:val="20"/>
                <w:szCs w:val="20"/>
              </w:rPr>
              <w:t>）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</w:t>
            </w:r>
            <w:r w:rsidRPr="00E245AF">
              <w:rPr>
                <w:rFonts w:eastAsia="SimSun" w:hint="eastAsia"/>
                <w:b/>
                <w:sz w:val="20"/>
                <w:szCs w:val="20"/>
              </w:rPr>
              <w:t>2</w:t>
            </w:r>
            <w:r w:rsidRPr="00E245AF">
              <w:rPr>
                <w:b/>
                <w:sz w:val="20"/>
                <w:szCs w:val="20"/>
              </w:rPr>
              <w:t>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Pr="00E245AF">
              <w:rPr>
                <w:rFonts w:hint="eastAsia"/>
                <w:sz w:val="20"/>
                <w:szCs w:val="20"/>
              </w:rPr>
              <w:t>不一樣的職塲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─基督徒的事業與事奉</w:t>
            </w:r>
          </w:p>
          <w:p w:rsidR="00E245AF" w:rsidRPr="00E245AF" w:rsidRDefault="00E245AF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（許志明弟兄</w:t>
            </w:r>
            <w:r w:rsidRPr="00E245AF">
              <w:rPr>
                <w:rFonts w:ascii="SimSun" w:eastAsia="SimSun" w:hAnsi="SimSun" w:hint="eastAsia"/>
                <w:sz w:val="20"/>
                <w:szCs w:val="20"/>
              </w:rPr>
              <w:t>）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</w:t>
            </w:r>
            <w:r w:rsidRPr="00E245AF">
              <w:rPr>
                <w:rFonts w:eastAsia="SimSun" w:hint="eastAsia"/>
                <w:b/>
                <w:sz w:val="20"/>
                <w:szCs w:val="20"/>
              </w:rPr>
              <w:t>3</w:t>
            </w:r>
            <w:r w:rsidRPr="00E245AF">
              <w:rPr>
                <w:b/>
                <w:sz w:val="20"/>
                <w:szCs w:val="20"/>
              </w:rPr>
              <w:t>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="004D3F1B">
              <w:rPr>
                <w:rFonts w:hint="eastAsia"/>
                <w:sz w:val="20"/>
                <w:szCs w:val="20"/>
              </w:rPr>
              <w:t>不一樣的家庭</w:t>
            </w:r>
          </w:p>
          <w:p w:rsidR="006F002B" w:rsidRDefault="004D3F1B" w:rsidP="00715412">
            <w:pPr>
              <w:spacing w:after="0" w:line="228" w:lineRule="auto"/>
              <w:jc w:val="center"/>
              <w:rPr>
                <w:rFonts w:ascii="SimSun" w:eastAsiaTheme="minorEastAsia" w:hAnsi="SimSun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─親子關係</w:t>
            </w:r>
            <w:r w:rsidR="006F002B">
              <w:rPr>
                <w:rFonts w:asciiTheme="minorEastAsia" w:eastAsiaTheme="minorEastAsia" w:hAnsiTheme="minorEastAsia" w:hint="eastAsia"/>
                <w:sz w:val="20"/>
                <w:szCs w:val="20"/>
              </w:rPr>
              <w:t>、</w:t>
            </w:r>
            <w:r>
              <w:rPr>
                <w:rFonts w:eastAsia="SimSun" w:hint="eastAsia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  <w:szCs w:val="20"/>
              </w:rPr>
              <w:t>親子</w:t>
            </w:r>
            <w:r w:rsidR="00DD447D">
              <w:rPr>
                <w:rFonts w:asciiTheme="minorEastAsia" w:eastAsiaTheme="minorEastAsia" w:hAnsiTheme="minorEastAsia" w:hint="eastAsia"/>
                <w:sz w:val="20"/>
                <w:szCs w:val="20"/>
              </w:rPr>
              <w:t>溝</w:t>
            </w:r>
            <w:r>
              <w:rPr>
                <w:rFonts w:ascii="SimSun" w:eastAsia="SimSun" w:hAnsi="SimSun" w:hint="eastAsia"/>
                <w:sz w:val="20"/>
                <w:szCs w:val="20"/>
              </w:rPr>
              <w:t>通</w:t>
            </w:r>
          </w:p>
          <w:p w:rsidR="00E245AF" w:rsidRPr="00E245AF" w:rsidRDefault="004D3F1B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 w:rsidR="00DD447D">
              <w:rPr>
                <w:rFonts w:hint="eastAsia"/>
                <w:sz w:val="20"/>
                <w:szCs w:val="20"/>
              </w:rPr>
              <w:t>蔣</w:t>
            </w:r>
            <w:r>
              <w:rPr>
                <w:rFonts w:hint="eastAsia"/>
                <w:sz w:val="20"/>
                <w:szCs w:val="20"/>
              </w:rPr>
              <w:t>吳蕴籣師母</w:t>
            </w:r>
            <w:r w:rsidR="006F002B">
              <w:rPr>
                <w:rFonts w:hint="eastAsia"/>
                <w:sz w:val="20"/>
                <w:szCs w:val="20"/>
              </w:rPr>
              <w:t>－英語</w:t>
            </w:r>
            <w:r w:rsidR="00E245AF" w:rsidRPr="00E245AF">
              <w:rPr>
                <w:rFonts w:ascii="SimSun" w:eastAsia="SimSun" w:hAnsi="SimSun" w:hint="eastAsia"/>
                <w:sz w:val="20"/>
                <w:szCs w:val="20"/>
              </w:rPr>
              <w:t>）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</w:t>
            </w:r>
            <w:r w:rsidRPr="00E245AF">
              <w:rPr>
                <w:rFonts w:eastAsia="SimSun" w:hint="eastAsia"/>
                <w:b/>
                <w:sz w:val="20"/>
                <w:szCs w:val="20"/>
              </w:rPr>
              <w:t>4</w:t>
            </w:r>
            <w:r w:rsidRPr="00E245AF">
              <w:rPr>
                <w:sz w:val="20"/>
                <w:szCs w:val="20"/>
              </w:rPr>
              <w:t>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Pr="00E245AF">
              <w:rPr>
                <w:rFonts w:hint="eastAsia"/>
                <w:sz w:val="20"/>
                <w:szCs w:val="20"/>
              </w:rPr>
              <w:t>不一樣的理財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─基督徒正確的財富觀念</w:t>
            </w:r>
          </w:p>
          <w:p w:rsidR="00E245AF" w:rsidRPr="00E245AF" w:rsidRDefault="00E245AF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（温英幹弟兄</w:t>
            </w:r>
            <w:r w:rsidRPr="00E245AF">
              <w:rPr>
                <w:rFonts w:eastAsia="SimSun" w:hint="eastAsia"/>
                <w:sz w:val="20"/>
                <w:szCs w:val="20"/>
              </w:rPr>
              <w:t>）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</w:t>
            </w:r>
            <w:r w:rsidRPr="00E245AF">
              <w:rPr>
                <w:rFonts w:eastAsia="SimSun" w:hint="eastAsia"/>
                <w:b/>
                <w:sz w:val="20"/>
                <w:szCs w:val="20"/>
              </w:rPr>
              <w:t>5</w:t>
            </w:r>
            <w:r w:rsidRPr="00E245AF">
              <w:rPr>
                <w:b/>
                <w:sz w:val="20"/>
                <w:szCs w:val="20"/>
              </w:rPr>
              <w:t>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Pr="00E245AF">
              <w:rPr>
                <w:rFonts w:hint="eastAsia"/>
                <w:sz w:val="20"/>
                <w:szCs w:val="20"/>
              </w:rPr>
              <w:t>不一樣的聖經</w:t>
            </w:r>
          </w:p>
          <w:p w:rsidR="00E245AF" w:rsidRPr="00E245AF" w:rsidRDefault="00E245AF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─新舊約聖經的研讀</w:t>
            </w:r>
          </w:p>
          <w:p w:rsidR="00E245AF" w:rsidRPr="00D43B57" w:rsidRDefault="00E245AF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（袁偉長老）</w:t>
            </w:r>
          </w:p>
        </w:tc>
        <w:tc>
          <w:tcPr>
            <w:tcW w:w="2315" w:type="dxa"/>
            <w:vMerge/>
          </w:tcPr>
          <w:p w:rsidR="00E245AF" w:rsidRPr="001A2445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</w:p>
        </w:tc>
      </w:tr>
      <w:tr w:rsidR="00E245AF" w:rsidRPr="00E84ED6" w:rsidTr="00715412">
        <w:tc>
          <w:tcPr>
            <w:tcW w:w="745" w:type="dxa"/>
            <w:vMerge w:val="restart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  <w:r w:rsidRPr="000A4BAB">
              <w:rPr>
                <w:rFonts w:hint="eastAsia"/>
              </w:rPr>
              <w:t>中午</w:t>
            </w: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11:30 – 12: 40</w:t>
            </w:r>
          </w:p>
        </w:tc>
        <w:tc>
          <w:tcPr>
            <w:tcW w:w="2340" w:type="dxa"/>
            <w:vMerge w:val="restart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SimSun" w:hAnsi="DFKai-SB"/>
              </w:rPr>
            </w:pPr>
            <w:r w:rsidRPr="000A4BAB">
              <w:rPr>
                <w:rFonts w:ascii="DFKai-SB" w:eastAsia="DFKai-SB" w:hAnsi="DFKai-SB" w:hint="eastAsia"/>
              </w:rPr>
              <w:t>報到註冊</w:t>
            </w:r>
          </w:p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/>
              </w:rPr>
              <w:t>（午餐自理</w:t>
            </w:r>
            <w:r w:rsidRPr="000A4BAB">
              <w:rPr>
                <w:rFonts w:ascii="DFKai-SB" w:eastAsia="DFKai-SB" w:hAnsi="DFKai-SB" w:cs="PMingLiU" w:hint="eastAsia"/>
              </w:rPr>
              <w:t>）</w:t>
            </w:r>
          </w:p>
        </w:tc>
        <w:tc>
          <w:tcPr>
            <w:tcW w:w="5465" w:type="dxa"/>
            <w:gridSpan w:val="2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午餐1組</w:t>
            </w:r>
          </w:p>
        </w:tc>
      </w:tr>
      <w:tr w:rsidR="00E245AF" w:rsidRPr="00E84ED6" w:rsidTr="00715412">
        <w:tc>
          <w:tcPr>
            <w:tcW w:w="745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11:50 – 1:00</w:t>
            </w:r>
          </w:p>
        </w:tc>
        <w:tc>
          <w:tcPr>
            <w:tcW w:w="2340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5465" w:type="dxa"/>
            <w:gridSpan w:val="2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午餐2組</w:t>
            </w:r>
          </w:p>
        </w:tc>
      </w:tr>
      <w:tr w:rsidR="00E245AF" w:rsidRPr="00E84ED6" w:rsidTr="00715412">
        <w:tc>
          <w:tcPr>
            <w:tcW w:w="745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1:00 – 2:00</w:t>
            </w:r>
          </w:p>
        </w:tc>
        <w:tc>
          <w:tcPr>
            <w:tcW w:w="2340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315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午間休息</w:t>
            </w:r>
          </w:p>
        </w:tc>
        <w:tc>
          <w:tcPr>
            <w:tcW w:w="2315" w:type="dxa"/>
            <w:vMerge w:val="restart"/>
            <w:vAlign w:val="center"/>
          </w:tcPr>
          <w:p w:rsidR="00E245AF" w:rsidRPr="001A2445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1A2445">
              <w:rPr>
                <w:rFonts w:ascii="DFKai-SB" w:eastAsia="DFKai-SB" w:hAnsi="DFKai-SB" w:hint="eastAsia"/>
              </w:rPr>
              <w:t>退房離營</w:t>
            </w:r>
          </w:p>
        </w:tc>
      </w:tr>
      <w:tr w:rsidR="00E245AF" w:rsidRPr="00E84ED6" w:rsidTr="00715412">
        <w:tc>
          <w:tcPr>
            <w:tcW w:w="745" w:type="dxa"/>
            <w:vMerge w:val="restart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  <w:r w:rsidRPr="000A4BAB">
              <w:rPr>
                <w:rFonts w:hint="eastAsia"/>
              </w:rPr>
              <w:t>下午</w:t>
            </w: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2:00 – 3:00</w:t>
            </w:r>
          </w:p>
        </w:tc>
        <w:tc>
          <w:tcPr>
            <w:tcW w:w="2340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3150" w:type="dxa"/>
            <w:vAlign w:val="center"/>
          </w:tcPr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(1)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Pr="00E245AF">
              <w:rPr>
                <w:rFonts w:hint="eastAsia"/>
                <w:sz w:val="20"/>
                <w:szCs w:val="20"/>
              </w:rPr>
              <w:t>不一樣的關懷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─重症病人的關懷與輔導</w:t>
            </w:r>
          </w:p>
          <w:p w:rsidR="00E245AF" w:rsidRPr="00E245AF" w:rsidRDefault="00E245AF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（陳維珊姐妹</w:t>
            </w:r>
            <w:r w:rsidRPr="00E245AF">
              <w:rPr>
                <w:rFonts w:eastAsia="SimSun" w:hint="eastAsia"/>
                <w:sz w:val="20"/>
                <w:szCs w:val="20"/>
              </w:rPr>
              <w:t>）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</w:t>
            </w:r>
            <w:r w:rsidRPr="00E245AF">
              <w:rPr>
                <w:rFonts w:eastAsia="SimSun" w:hint="eastAsia"/>
                <w:b/>
                <w:sz w:val="20"/>
                <w:szCs w:val="20"/>
              </w:rPr>
              <w:t>2</w:t>
            </w:r>
            <w:r w:rsidRPr="00E245AF">
              <w:rPr>
                <w:b/>
                <w:sz w:val="20"/>
                <w:szCs w:val="20"/>
              </w:rPr>
              <w:t>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Pr="00E245AF">
              <w:rPr>
                <w:rFonts w:hint="eastAsia"/>
                <w:sz w:val="20"/>
                <w:szCs w:val="20"/>
              </w:rPr>
              <w:t>不一樣的職塲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─基督徒的事業與事奉</w:t>
            </w:r>
          </w:p>
          <w:p w:rsidR="00E245AF" w:rsidRPr="00E245AF" w:rsidRDefault="00E245AF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（許志明弟兄</w:t>
            </w:r>
            <w:r w:rsidRPr="00E245AF">
              <w:rPr>
                <w:rFonts w:ascii="SimSun" w:eastAsia="SimSun" w:hAnsi="SimSun" w:hint="eastAsia"/>
                <w:sz w:val="20"/>
                <w:szCs w:val="20"/>
              </w:rPr>
              <w:t>）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</w:t>
            </w:r>
            <w:r w:rsidRPr="00E245AF">
              <w:rPr>
                <w:rFonts w:eastAsia="SimSun" w:hint="eastAsia"/>
                <w:b/>
                <w:sz w:val="20"/>
                <w:szCs w:val="20"/>
              </w:rPr>
              <w:t>3</w:t>
            </w:r>
            <w:r w:rsidRPr="00E245AF">
              <w:rPr>
                <w:b/>
                <w:sz w:val="20"/>
                <w:szCs w:val="20"/>
              </w:rPr>
              <w:t>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Pr="00E245AF">
              <w:rPr>
                <w:rFonts w:hint="eastAsia"/>
                <w:sz w:val="20"/>
                <w:szCs w:val="20"/>
              </w:rPr>
              <w:t>不一樣的家庭</w:t>
            </w:r>
          </w:p>
          <w:p w:rsidR="006F002B" w:rsidRPr="006F002B" w:rsidRDefault="00E245AF" w:rsidP="00715412">
            <w:pPr>
              <w:spacing w:after="0" w:line="228" w:lineRule="auto"/>
              <w:jc w:val="center"/>
              <w:rPr>
                <w:rFonts w:eastAsia="SimSun" w:hint="eastAsia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─</w:t>
            </w:r>
            <w:r w:rsidR="004D3F1B">
              <w:rPr>
                <w:rFonts w:hint="eastAsia"/>
                <w:sz w:val="20"/>
                <w:szCs w:val="20"/>
              </w:rPr>
              <w:t>親子關係</w:t>
            </w:r>
            <w:r w:rsidR="004D3F1B">
              <w:rPr>
                <w:rFonts w:eastAsia="SimSun" w:hint="eastAsia"/>
                <w:sz w:val="20"/>
                <w:szCs w:val="20"/>
              </w:rPr>
              <w:t xml:space="preserve">  </w:t>
            </w:r>
            <w:r w:rsidR="004D3F1B">
              <w:rPr>
                <w:rFonts w:ascii="SimSun" w:eastAsia="SimSun" w:hAnsi="SimSun" w:hint="eastAsia"/>
                <w:sz w:val="20"/>
                <w:szCs w:val="20"/>
              </w:rPr>
              <w:t>親子</w:t>
            </w:r>
            <w:r w:rsidR="00DD447D">
              <w:rPr>
                <w:rFonts w:asciiTheme="minorEastAsia" w:eastAsiaTheme="minorEastAsia" w:hAnsiTheme="minorEastAsia" w:hint="eastAsia"/>
                <w:sz w:val="20"/>
                <w:szCs w:val="20"/>
              </w:rPr>
              <w:t>溝</w:t>
            </w:r>
            <w:r w:rsidR="004D3F1B">
              <w:rPr>
                <w:rFonts w:ascii="SimSun" w:eastAsia="SimSun" w:hAnsi="SimSun" w:hint="eastAsia"/>
                <w:sz w:val="20"/>
                <w:szCs w:val="20"/>
              </w:rPr>
              <w:t>通</w:t>
            </w:r>
          </w:p>
          <w:p w:rsidR="004D3F1B" w:rsidRPr="004D3F1B" w:rsidRDefault="004D3F1B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 w:rsidR="00DD447D">
              <w:rPr>
                <w:rFonts w:hint="eastAsia"/>
                <w:sz w:val="20"/>
                <w:szCs w:val="20"/>
              </w:rPr>
              <w:t>蔣</w:t>
            </w:r>
            <w:r>
              <w:rPr>
                <w:rFonts w:hint="eastAsia"/>
                <w:sz w:val="20"/>
                <w:szCs w:val="20"/>
              </w:rPr>
              <w:t>吳蕴籣師母</w:t>
            </w:r>
            <w:r w:rsidR="006F002B">
              <w:rPr>
                <w:rFonts w:hint="eastAsia"/>
                <w:sz w:val="20"/>
                <w:szCs w:val="20"/>
              </w:rPr>
              <w:t>－英語</w:t>
            </w:r>
            <w:r w:rsidRPr="00E245AF">
              <w:rPr>
                <w:rFonts w:ascii="SimSun" w:eastAsia="SimSun" w:hAnsi="SimSun" w:hint="eastAsia"/>
                <w:sz w:val="20"/>
                <w:szCs w:val="20"/>
              </w:rPr>
              <w:t>）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</w:t>
            </w:r>
            <w:r w:rsidRPr="00E245AF">
              <w:rPr>
                <w:rFonts w:eastAsia="SimSun" w:hint="eastAsia"/>
                <w:b/>
                <w:sz w:val="20"/>
                <w:szCs w:val="20"/>
              </w:rPr>
              <w:t>4</w:t>
            </w:r>
            <w:r w:rsidRPr="00E245AF">
              <w:rPr>
                <w:sz w:val="20"/>
                <w:szCs w:val="20"/>
              </w:rPr>
              <w:t>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Pr="00E245AF">
              <w:rPr>
                <w:rFonts w:hint="eastAsia"/>
                <w:sz w:val="20"/>
                <w:szCs w:val="20"/>
              </w:rPr>
              <w:t>不一樣的理財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─基督徒正確的財富觀念</w:t>
            </w:r>
          </w:p>
          <w:p w:rsidR="00E245AF" w:rsidRPr="00E245AF" w:rsidRDefault="00E245AF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（温英幹弟兄</w:t>
            </w:r>
            <w:r w:rsidRPr="00E245AF">
              <w:rPr>
                <w:rFonts w:eastAsia="SimSun" w:hint="eastAsia"/>
                <w:sz w:val="20"/>
                <w:szCs w:val="20"/>
              </w:rPr>
              <w:t>）</w:t>
            </w:r>
          </w:p>
          <w:p w:rsidR="006F002B" w:rsidRDefault="00E245AF" w:rsidP="00715412">
            <w:pPr>
              <w:spacing w:after="0" w:line="228" w:lineRule="auto"/>
              <w:jc w:val="center"/>
              <w:rPr>
                <w:rFonts w:hint="eastAsia"/>
                <w:sz w:val="20"/>
                <w:szCs w:val="20"/>
              </w:rPr>
            </w:pPr>
            <w:r w:rsidRPr="00E245AF">
              <w:rPr>
                <w:b/>
                <w:sz w:val="20"/>
                <w:szCs w:val="20"/>
              </w:rPr>
              <w:t>專題</w:t>
            </w:r>
            <w:r w:rsidRPr="00E245AF">
              <w:rPr>
                <w:b/>
                <w:sz w:val="20"/>
                <w:szCs w:val="20"/>
              </w:rPr>
              <w:t>(</w:t>
            </w:r>
            <w:r w:rsidRPr="00E245AF">
              <w:rPr>
                <w:rFonts w:eastAsia="SimSun" w:hint="eastAsia"/>
                <w:b/>
                <w:sz w:val="20"/>
                <w:szCs w:val="20"/>
              </w:rPr>
              <w:t>5</w:t>
            </w:r>
            <w:r w:rsidRPr="00E245AF">
              <w:rPr>
                <w:b/>
                <w:sz w:val="20"/>
                <w:szCs w:val="20"/>
              </w:rPr>
              <w:t>)</w:t>
            </w:r>
            <w:r w:rsidRPr="00E245AF">
              <w:rPr>
                <w:rFonts w:hint="eastAsia"/>
                <w:sz w:val="20"/>
                <w:szCs w:val="20"/>
              </w:rPr>
              <w:t xml:space="preserve"> </w:t>
            </w:r>
            <w:r w:rsidRPr="00E245AF">
              <w:rPr>
                <w:rFonts w:hint="eastAsia"/>
                <w:sz w:val="20"/>
                <w:szCs w:val="20"/>
              </w:rPr>
              <w:t>不一樣的聖經</w:t>
            </w:r>
          </w:p>
          <w:p w:rsidR="00E245AF" w:rsidRPr="00E245AF" w:rsidRDefault="00E245AF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 w:rsidRPr="00E245AF">
              <w:rPr>
                <w:rFonts w:hint="eastAsia"/>
                <w:sz w:val="20"/>
                <w:szCs w:val="20"/>
              </w:rPr>
              <w:t>─新舊約聖經的研讀</w:t>
            </w:r>
          </w:p>
          <w:p w:rsidR="00E245AF" w:rsidRPr="00D43B57" w:rsidRDefault="00D43B57" w:rsidP="00715412">
            <w:pPr>
              <w:spacing w:after="0" w:line="228" w:lineRule="auto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（袁偉長老</w:t>
            </w:r>
            <w:r>
              <w:rPr>
                <w:rFonts w:ascii="SimSun" w:eastAsia="SimSun" w:hAnsi="SimSun" w:hint="eastAsia"/>
                <w:sz w:val="20"/>
                <w:szCs w:val="20"/>
              </w:rPr>
              <w:t>）</w:t>
            </w:r>
          </w:p>
        </w:tc>
        <w:tc>
          <w:tcPr>
            <w:tcW w:w="2315" w:type="dxa"/>
            <w:vMerge/>
          </w:tcPr>
          <w:p w:rsidR="00E245AF" w:rsidRPr="00E84ED6" w:rsidRDefault="00E245AF" w:rsidP="00715412">
            <w:pPr>
              <w:spacing w:after="0" w:line="228" w:lineRule="auto"/>
              <w:jc w:val="center"/>
            </w:pPr>
          </w:p>
        </w:tc>
      </w:tr>
      <w:tr w:rsidR="00E245AF" w:rsidRPr="00E84ED6" w:rsidTr="00715412">
        <w:tc>
          <w:tcPr>
            <w:tcW w:w="745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3:00 – 4:30</w:t>
            </w:r>
          </w:p>
        </w:tc>
        <w:tc>
          <w:tcPr>
            <w:tcW w:w="234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SimSun" w:hAnsi="DFKai-SB"/>
                <w:lang w:eastAsia="zh-CN"/>
              </w:rPr>
            </w:pPr>
            <w:r w:rsidRPr="000A4BAB">
              <w:rPr>
                <w:rFonts w:ascii="DFKai-SB" w:eastAsia="DFKai-SB" w:hAnsi="DFKai-SB" w:hint="eastAsia"/>
              </w:rPr>
              <w:t>主題信息</w:t>
            </w:r>
            <w:r w:rsidRPr="000A4BAB">
              <w:rPr>
                <w:rFonts w:ascii="SimSun" w:eastAsia="SimSun" w:hAnsi="SimSun" w:hint="eastAsia"/>
                <w:lang w:eastAsia="zh-CN"/>
              </w:rPr>
              <w:t>《</w:t>
            </w:r>
            <w:r w:rsidRPr="000A4BAB">
              <w:rPr>
                <w:rFonts w:ascii="DFKai-SB" w:eastAsia="DFKai-SB" w:hAnsi="DFKai-SB" w:hint="eastAsia"/>
              </w:rPr>
              <w:t>一</w:t>
            </w:r>
            <w:r w:rsidRPr="000A4BAB">
              <w:rPr>
                <w:rFonts w:ascii="SimSun" w:eastAsia="SimSun" w:hAnsi="SimSun" w:hint="eastAsia"/>
                <w:lang w:eastAsia="zh-CN"/>
              </w:rPr>
              <w:t>》</w:t>
            </w:r>
          </w:p>
          <w:p w:rsidR="00715412" w:rsidRDefault="00E245AF" w:rsidP="00715412">
            <w:pPr>
              <w:spacing w:after="0" w:line="228" w:lineRule="auto"/>
              <w:jc w:val="center"/>
              <w:rPr>
                <w:rFonts w:hint="eastAsia"/>
                <w:b/>
              </w:rPr>
            </w:pPr>
            <w:r w:rsidRPr="000A4BAB">
              <w:rPr>
                <w:b/>
              </w:rPr>
              <w:t>《</w:t>
            </w:r>
            <w:r w:rsidR="00DD447D">
              <w:rPr>
                <w:rFonts w:hint="eastAsia"/>
                <w:b/>
              </w:rPr>
              <w:t>不一樣的生命</w:t>
            </w:r>
          </w:p>
          <w:p w:rsidR="00E245AF" w:rsidRPr="00715412" w:rsidRDefault="00DD447D" w:rsidP="00715412">
            <w:pPr>
              <w:spacing w:after="0" w:line="228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－</w:t>
            </w:r>
            <w:r>
              <w:rPr>
                <w:rFonts w:eastAsia="SimSun" w:hint="eastAsia"/>
                <w:b/>
                <w:lang w:eastAsia="zh-CN"/>
              </w:rPr>
              <w:t>重新遇</w:t>
            </w:r>
            <w:r w:rsidR="00715412">
              <w:rPr>
                <w:rFonts w:asciiTheme="minorEastAsia" w:eastAsiaTheme="minorEastAsia" w:hAnsiTheme="minorEastAsia" w:hint="eastAsia"/>
                <w:b/>
              </w:rPr>
              <w:t>見</w:t>
            </w:r>
            <w:r>
              <w:rPr>
                <w:rFonts w:eastAsia="SimSun" w:hint="eastAsia"/>
                <w:b/>
                <w:lang w:eastAsia="zh-CN"/>
              </w:rPr>
              <w:t>生命</w:t>
            </w:r>
            <w:r w:rsidR="00E245AF" w:rsidRPr="000A4BAB">
              <w:rPr>
                <w:rFonts w:eastAsia="SimSun" w:hint="eastAsia"/>
                <w:b/>
                <w:lang w:eastAsia="zh-CN"/>
              </w:rPr>
              <w:t>主</w:t>
            </w:r>
            <w:r w:rsidR="00E245AF" w:rsidRPr="000A4BAB">
              <w:rPr>
                <w:b/>
              </w:rPr>
              <w:t>》</w:t>
            </w:r>
          </w:p>
          <w:p w:rsidR="00E245AF" w:rsidRPr="000A4BAB" w:rsidRDefault="00DD447D" w:rsidP="00715412">
            <w:pPr>
              <w:spacing w:after="0" w:line="228" w:lineRule="auto"/>
              <w:jc w:val="center"/>
              <w:rPr>
                <w:rFonts w:ascii="DFKai-SB" w:eastAsia="SimSun" w:hAnsi="DFKai-SB"/>
                <w:lang w:eastAsia="zh-CN"/>
              </w:rPr>
            </w:pPr>
            <w:r>
              <w:rPr>
                <w:rFonts w:hint="eastAsia"/>
                <w:b/>
              </w:rPr>
              <w:t>劉</w:t>
            </w:r>
            <w:r w:rsidR="00E245AF" w:rsidRPr="000A4BAB">
              <w:rPr>
                <w:b/>
              </w:rPr>
              <w:t>富理牧</w:t>
            </w:r>
            <w:r w:rsidR="00E245AF" w:rsidRPr="000A4BAB">
              <w:rPr>
                <w:rFonts w:ascii="PMingLiU" w:hAnsi="PMingLiU" w:cs="PMingLiU" w:hint="eastAsia"/>
                <w:b/>
              </w:rPr>
              <w:t>師</w:t>
            </w:r>
          </w:p>
        </w:tc>
        <w:tc>
          <w:tcPr>
            <w:tcW w:w="3150" w:type="dxa"/>
            <w:vAlign w:val="center"/>
          </w:tcPr>
          <w:p w:rsidR="00E245AF" w:rsidRPr="000A4BAB" w:rsidRDefault="006F002B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基督之家牧長傳道聯席會議（</w:t>
            </w:r>
            <w:r w:rsidR="00E245AF" w:rsidRPr="000A4BAB">
              <w:rPr>
                <w:rFonts w:ascii="DFKai-SB" w:eastAsia="DFKai-SB" w:hAnsi="DFKai-SB"/>
              </w:rPr>
              <w:t>PEMA</w:t>
            </w:r>
            <w:r>
              <w:rPr>
                <w:rFonts w:ascii="DFKai-SB" w:eastAsia="DFKai-SB" w:hAnsi="DFKai-SB" w:hint="eastAsia"/>
              </w:rPr>
              <w:t>）</w:t>
            </w:r>
          </w:p>
        </w:tc>
        <w:tc>
          <w:tcPr>
            <w:tcW w:w="2315" w:type="dxa"/>
            <w:vMerge/>
          </w:tcPr>
          <w:p w:rsidR="00E245AF" w:rsidRPr="00E84ED6" w:rsidRDefault="00E245AF" w:rsidP="00715412">
            <w:pPr>
              <w:spacing w:after="0" w:line="228" w:lineRule="auto"/>
              <w:jc w:val="center"/>
            </w:pPr>
          </w:p>
        </w:tc>
      </w:tr>
      <w:tr w:rsidR="00E245AF" w:rsidRPr="00E84ED6" w:rsidTr="00715412">
        <w:tc>
          <w:tcPr>
            <w:tcW w:w="745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5:00 – 6:10</w:t>
            </w:r>
          </w:p>
        </w:tc>
        <w:tc>
          <w:tcPr>
            <w:tcW w:w="5490" w:type="dxa"/>
            <w:gridSpan w:val="2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晚餐1組</w:t>
            </w:r>
          </w:p>
        </w:tc>
        <w:tc>
          <w:tcPr>
            <w:tcW w:w="2315" w:type="dxa"/>
            <w:vMerge/>
          </w:tcPr>
          <w:p w:rsidR="00E245AF" w:rsidRPr="00E84ED6" w:rsidRDefault="00E245AF" w:rsidP="00715412">
            <w:pPr>
              <w:spacing w:after="0" w:line="228" w:lineRule="auto"/>
              <w:jc w:val="center"/>
            </w:pPr>
          </w:p>
        </w:tc>
      </w:tr>
      <w:tr w:rsidR="00E245AF" w:rsidRPr="00E84ED6" w:rsidTr="00715412">
        <w:tc>
          <w:tcPr>
            <w:tcW w:w="745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5:20 – 6:30</w:t>
            </w:r>
          </w:p>
        </w:tc>
        <w:tc>
          <w:tcPr>
            <w:tcW w:w="5490" w:type="dxa"/>
            <w:gridSpan w:val="2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晚餐2組</w:t>
            </w:r>
          </w:p>
        </w:tc>
        <w:tc>
          <w:tcPr>
            <w:tcW w:w="2315" w:type="dxa"/>
            <w:vMerge/>
          </w:tcPr>
          <w:p w:rsidR="00E245AF" w:rsidRPr="00E84ED6" w:rsidRDefault="00E245AF" w:rsidP="00715412">
            <w:pPr>
              <w:spacing w:after="0" w:line="228" w:lineRule="auto"/>
              <w:jc w:val="center"/>
            </w:pPr>
          </w:p>
        </w:tc>
      </w:tr>
      <w:tr w:rsidR="00E245AF" w:rsidRPr="00E84ED6" w:rsidTr="00715412">
        <w:tc>
          <w:tcPr>
            <w:tcW w:w="745" w:type="dxa"/>
            <w:vMerge w:val="restart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</w:pPr>
            <w:r w:rsidRPr="000A4BAB">
              <w:rPr>
                <w:rFonts w:hint="eastAsia"/>
              </w:rPr>
              <w:t>晚上</w:t>
            </w: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7:00 – 8:30</w:t>
            </w:r>
          </w:p>
        </w:tc>
        <w:tc>
          <w:tcPr>
            <w:tcW w:w="234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SimSun" w:eastAsia="SimSun" w:hAnsi="SimSun"/>
                <w:lang w:eastAsia="zh-CN"/>
              </w:rPr>
            </w:pPr>
            <w:r w:rsidRPr="000A4BAB">
              <w:rPr>
                <w:rFonts w:ascii="DFKai-SB" w:eastAsia="DFKai-SB" w:hAnsi="DFKai-SB" w:hint="eastAsia"/>
                <w:lang w:eastAsia="zh-CN"/>
              </w:rPr>
              <w:t>主題信息</w:t>
            </w:r>
            <w:r w:rsidRPr="000A4BAB">
              <w:rPr>
                <w:rFonts w:ascii="SimSun" w:eastAsia="SimSun" w:hAnsi="SimSun" w:hint="eastAsia"/>
                <w:lang w:eastAsia="zh-CN"/>
              </w:rPr>
              <w:t>《</w:t>
            </w:r>
            <w:r w:rsidRPr="000A4BAB">
              <w:rPr>
                <w:rFonts w:ascii="DFKai-SB" w:eastAsia="DFKai-SB" w:hAnsi="DFKai-SB" w:hint="eastAsia"/>
                <w:lang w:eastAsia="zh-CN"/>
              </w:rPr>
              <w:t>二</w:t>
            </w:r>
            <w:r w:rsidRPr="000A4BAB">
              <w:rPr>
                <w:rFonts w:ascii="SimSun" w:eastAsia="SimSun" w:hAnsi="SimSun" w:hint="eastAsia"/>
                <w:lang w:eastAsia="zh-CN"/>
              </w:rPr>
              <w:t>》</w:t>
            </w:r>
          </w:p>
          <w:p w:rsidR="00715412" w:rsidRDefault="00E245AF" w:rsidP="00715412">
            <w:pPr>
              <w:spacing w:after="0" w:line="228" w:lineRule="auto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0A4BAB">
              <w:rPr>
                <w:rFonts w:ascii="SimSun" w:eastAsia="SimSun" w:hAnsi="SimSun" w:hint="eastAsia"/>
                <w:b/>
                <w:lang w:eastAsia="zh-CN"/>
              </w:rPr>
              <w:t>《</w:t>
            </w:r>
            <w:r w:rsidR="00DD447D">
              <w:rPr>
                <w:rFonts w:asciiTheme="minorEastAsia" w:eastAsiaTheme="minorEastAsia" w:hAnsiTheme="minorEastAsia" w:hint="eastAsia"/>
                <w:b/>
              </w:rPr>
              <w:t>不一樣的生命</w:t>
            </w:r>
          </w:p>
          <w:p w:rsidR="00E245AF" w:rsidRPr="00715412" w:rsidRDefault="00DD447D" w:rsidP="00715412">
            <w:pPr>
              <w:spacing w:after="0" w:line="228" w:lineRule="auto"/>
              <w:jc w:val="center"/>
              <w:rPr>
                <w:rFonts w:ascii="SimSun" w:eastAsiaTheme="minorEastAsia" w:hAnsi="SimSun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－</w:t>
            </w:r>
            <w:r w:rsidR="00715412">
              <w:rPr>
                <w:rFonts w:asciiTheme="minorEastAsia" w:eastAsiaTheme="minorEastAsia" w:hAnsiTheme="minorEastAsia" w:hint="eastAsia"/>
                <w:b/>
              </w:rPr>
              <w:t>處</w:t>
            </w:r>
            <w:r w:rsidR="00E245AF" w:rsidRPr="000A4BAB">
              <w:rPr>
                <w:rFonts w:ascii="SimSun" w:eastAsia="SimSun" w:hAnsi="SimSun" w:hint="eastAsia"/>
                <w:b/>
                <w:lang w:eastAsia="zh-CN"/>
              </w:rPr>
              <w:t>理内在的垃圾》</w:t>
            </w:r>
          </w:p>
          <w:p w:rsidR="00E245AF" w:rsidRPr="000A4BAB" w:rsidRDefault="00DD447D" w:rsidP="00715412">
            <w:pPr>
              <w:spacing w:after="0" w:line="228" w:lineRule="auto"/>
              <w:jc w:val="center"/>
              <w:rPr>
                <w:rFonts w:ascii="DFKai-SB" w:eastAsia="SimSun" w:hAnsi="DFKai-SB"/>
                <w:lang w:eastAsia="zh-CN"/>
              </w:rPr>
            </w:pPr>
            <w:r>
              <w:rPr>
                <w:rFonts w:hint="eastAsia"/>
                <w:b/>
              </w:rPr>
              <w:t>劉</w:t>
            </w:r>
            <w:r w:rsidR="00E245AF" w:rsidRPr="000A4BAB">
              <w:rPr>
                <w:b/>
                <w:lang w:eastAsia="zh-CN"/>
              </w:rPr>
              <w:t>富理牧</w:t>
            </w:r>
            <w:r w:rsidR="00E245AF" w:rsidRPr="000A4BAB">
              <w:rPr>
                <w:rFonts w:ascii="PMingLiU" w:hAnsi="PMingLiU" w:cs="PMingLiU" w:hint="eastAsia"/>
                <w:b/>
                <w:lang w:eastAsia="zh-CN"/>
              </w:rPr>
              <w:t>師</w:t>
            </w:r>
          </w:p>
        </w:tc>
        <w:tc>
          <w:tcPr>
            <w:tcW w:w="315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SimSun" w:eastAsia="SimSun" w:hAnsi="SimSun"/>
                <w:lang w:eastAsia="zh-CN"/>
              </w:rPr>
            </w:pPr>
            <w:r w:rsidRPr="000A4BAB">
              <w:rPr>
                <w:rFonts w:ascii="DFKai-SB" w:eastAsia="DFKai-SB" w:hAnsi="DFKai-SB" w:hint="eastAsia"/>
              </w:rPr>
              <w:t>主題信息</w:t>
            </w:r>
            <w:r w:rsidRPr="000A4BAB">
              <w:rPr>
                <w:rFonts w:ascii="SimSun" w:eastAsia="SimSun" w:hAnsi="SimSun" w:hint="eastAsia"/>
                <w:lang w:eastAsia="zh-CN"/>
              </w:rPr>
              <w:t>《</w:t>
            </w:r>
            <w:r w:rsidRPr="000A4BAB">
              <w:rPr>
                <w:rFonts w:ascii="DFKai-SB" w:eastAsia="DFKai-SB" w:hAnsi="DFKai-SB" w:hint="eastAsia"/>
              </w:rPr>
              <w:t>四</w:t>
            </w:r>
            <w:r w:rsidRPr="000A4BAB">
              <w:rPr>
                <w:rFonts w:ascii="SimSun" w:eastAsia="SimSun" w:hAnsi="SimSun" w:hint="eastAsia"/>
                <w:lang w:eastAsia="zh-CN"/>
              </w:rPr>
              <w:t>》</w:t>
            </w:r>
          </w:p>
          <w:p w:rsidR="00DD447D" w:rsidRDefault="00E245AF" w:rsidP="00715412">
            <w:pPr>
              <w:spacing w:after="0" w:line="228" w:lineRule="auto"/>
              <w:jc w:val="center"/>
              <w:rPr>
                <w:rFonts w:ascii="SimSun" w:eastAsiaTheme="minorEastAsia" w:hAnsi="SimSun" w:hint="eastAsia"/>
                <w:b/>
              </w:rPr>
            </w:pPr>
            <w:r w:rsidRPr="000A4BAB">
              <w:rPr>
                <w:rFonts w:ascii="SimSun" w:eastAsia="SimSun" w:hAnsi="SimSun" w:hint="eastAsia"/>
                <w:b/>
                <w:lang w:eastAsia="zh-CN"/>
              </w:rPr>
              <w:t>《</w:t>
            </w:r>
            <w:r w:rsidR="00DD447D">
              <w:rPr>
                <w:rFonts w:asciiTheme="minorEastAsia" w:eastAsiaTheme="minorEastAsia" w:hAnsiTheme="minorEastAsia" w:hint="eastAsia"/>
                <w:b/>
              </w:rPr>
              <w:t>不一樣的生命－</w:t>
            </w:r>
          </w:p>
          <w:p w:rsidR="00E245AF" w:rsidRPr="000A4BAB" w:rsidRDefault="00DD447D" w:rsidP="00715412">
            <w:pPr>
              <w:spacing w:after="0" w:line="228" w:lineRule="auto"/>
              <w:jc w:val="center"/>
              <w:rPr>
                <w:rFonts w:ascii="SimSun" w:eastAsia="SimSun" w:hAnsi="SimSun"/>
                <w:b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親近主靈命成長</w:t>
            </w:r>
            <w:r w:rsidR="00E245AF" w:rsidRPr="000A4BAB">
              <w:rPr>
                <w:rFonts w:ascii="SimSun" w:eastAsia="SimSun" w:hAnsi="SimSun" w:hint="eastAsia"/>
                <w:b/>
                <w:lang w:eastAsia="zh-CN"/>
              </w:rPr>
              <w:t>》</w:t>
            </w:r>
          </w:p>
          <w:p w:rsidR="00E245AF" w:rsidRPr="000A4BAB" w:rsidRDefault="00DD447D" w:rsidP="00715412">
            <w:pPr>
              <w:spacing w:after="0" w:line="228" w:lineRule="auto"/>
              <w:jc w:val="center"/>
              <w:rPr>
                <w:rFonts w:ascii="DFKai-SB" w:eastAsia="SimSun" w:hAnsi="DFKai-SB"/>
                <w:lang w:eastAsia="zh-CN"/>
              </w:rPr>
            </w:pPr>
            <w:r>
              <w:rPr>
                <w:rFonts w:hint="eastAsia"/>
                <w:b/>
              </w:rPr>
              <w:t>劉</w:t>
            </w:r>
            <w:r w:rsidR="00E245AF" w:rsidRPr="000A4BAB">
              <w:rPr>
                <w:b/>
                <w:lang w:eastAsia="zh-CN"/>
              </w:rPr>
              <w:t>富理牧</w:t>
            </w:r>
            <w:r w:rsidR="00E245AF" w:rsidRPr="000A4BAB">
              <w:rPr>
                <w:rFonts w:ascii="PMingLiU" w:hAnsi="PMingLiU" w:cs="PMingLiU" w:hint="eastAsia"/>
                <w:b/>
                <w:lang w:eastAsia="zh-CN"/>
              </w:rPr>
              <w:t>師</w:t>
            </w:r>
          </w:p>
        </w:tc>
        <w:tc>
          <w:tcPr>
            <w:tcW w:w="2315" w:type="dxa"/>
            <w:vMerge/>
          </w:tcPr>
          <w:p w:rsidR="00E245AF" w:rsidRPr="00E84ED6" w:rsidRDefault="00E245AF" w:rsidP="00715412">
            <w:pPr>
              <w:spacing w:after="0" w:line="228" w:lineRule="auto"/>
              <w:jc w:val="center"/>
              <w:rPr>
                <w:lang w:eastAsia="zh-CN"/>
              </w:rPr>
            </w:pPr>
          </w:p>
        </w:tc>
      </w:tr>
      <w:tr w:rsidR="00E245AF" w:rsidRPr="00E84ED6" w:rsidTr="00715412">
        <w:tc>
          <w:tcPr>
            <w:tcW w:w="745" w:type="dxa"/>
            <w:vMerge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Times New Roman" w:hAnsi="Times New Roman"/>
              </w:rPr>
            </w:pPr>
            <w:r w:rsidRPr="000A4BAB">
              <w:rPr>
                <w:rFonts w:ascii="Times New Roman" w:hAnsi="Times New Roman"/>
              </w:rPr>
              <w:t>8:30 – 9:45</w:t>
            </w:r>
          </w:p>
        </w:tc>
        <w:tc>
          <w:tcPr>
            <w:tcW w:w="2340" w:type="dxa"/>
            <w:vAlign w:val="center"/>
          </w:tcPr>
          <w:p w:rsidR="00E245AF" w:rsidRPr="000A4BAB" w:rsidRDefault="00E245AF" w:rsidP="00715412">
            <w:pPr>
              <w:spacing w:after="0" w:line="228" w:lineRule="auto"/>
              <w:jc w:val="center"/>
              <w:rPr>
                <w:rFonts w:ascii="DFKai-SB" w:eastAsia="DFKai-SB" w:hAnsi="DFKai-SB"/>
              </w:rPr>
            </w:pPr>
            <w:r w:rsidRPr="000A4BAB">
              <w:rPr>
                <w:rFonts w:ascii="DFKai-SB" w:eastAsia="DFKai-SB" w:hAnsi="DFKai-SB" w:hint="eastAsia"/>
              </w:rPr>
              <w:t>自由分享</w:t>
            </w:r>
          </w:p>
        </w:tc>
        <w:tc>
          <w:tcPr>
            <w:tcW w:w="3150" w:type="dxa"/>
            <w:vAlign w:val="center"/>
          </w:tcPr>
          <w:p w:rsidR="00E245AF" w:rsidRPr="00F0128C" w:rsidRDefault="00E245AF" w:rsidP="00715412">
            <w:pPr>
              <w:spacing w:after="0" w:line="228" w:lineRule="auto"/>
              <w:jc w:val="center"/>
              <w:rPr>
                <w:rFonts w:ascii="DFKai-SB" w:eastAsia="SimSun" w:hAnsi="DFKai-SB"/>
                <w:lang w:eastAsia="zh-CN"/>
              </w:rPr>
            </w:pPr>
            <w:r w:rsidRPr="000A4BAB">
              <w:rPr>
                <w:rFonts w:ascii="DFKai-SB" w:eastAsia="DFKai-SB" w:hAnsi="DFKai-SB" w:hint="eastAsia"/>
              </w:rPr>
              <w:t>音樂劇</w:t>
            </w:r>
          </w:p>
        </w:tc>
        <w:tc>
          <w:tcPr>
            <w:tcW w:w="2315" w:type="dxa"/>
            <w:vMerge/>
          </w:tcPr>
          <w:p w:rsidR="00E245AF" w:rsidRPr="00E84ED6" w:rsidRDefault="00E245AF" w:rsidP="00715412">
            <w:pPr>
              <w:spacing w:after="0" w:line="228" w:lineRule="auto"/>
              <w:jc w:val="center"/>
            </w:pPr>
          </w:p>
        </w:tc>
      </w:tr>
    </w:tbl>
    <w:p w:rsidR="009C0650" w:rsidRDefault="009C0650" w:rsidP="00715412">
      <w:pPr>
        <w:spacing w:line="228" w:lineRule="auto"/>
        <w:jc w:val="center"/>
      </w:pPr>
    </w:p>
    <w:p w:rsidR="000E6EF1" w:rsidRDefault="000E6EF1" w:rsidP="00715412">
      <w:pPr>
        <w:spacing w:line="228" w:lineRule="auto"/>
      </w:pPr>
      <w:r>
        <w:t>English Program Schedule</w:t>
      </w:r>
      <w:r>
        <w:rPr>
          <w:rFonts w:hint="eastAsia"/>
        </w:rPr>
        <w:t>（</w:t>
      </w:r>
      <w:r>
        <w:t>draft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E6EF1" w:rsidRPr="00E84ED6" w:rsidTr="00E84ED6">
        <w:tc>
          <w:tcPr>
            <w:tcW w:w="2214" w:type="dxa"/>
            <w:vAlign w:val="center"/>
          </w:tcPr>
          <w:p w:rsidR="000E6EF1" w:rsidRPr="00E84ED6" w:rsidRDefault="000625AF" w:rsidP="00715412">
            <w:pPr>
              <w:spacing w:after="0" w:line="228" w:lineRule="auto"/>
              <w:jc w:val="center"/>
            </w:pPr>
            <w:r w:rsidRPr="00E84ED6">
              <w:t>Time</w:t>
            </w: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>8/</w:t>
            </w:r>
            <w:r w:rsidR="00E644F5">
              <w:t>7</w:t>
            </w:r>
            <w:r w:rsidRPr="00E84ED6">
              <w:rPr>
                <w:rFonts w:hint="eastAsia"/>
              </w:rPr>
              <w:t>/201</w:t>
            </w:r>
            <w:r w:rsidR="005A58E5">
              <w:t>5</w:t>
            </w:r>
            <w:r w:rsidRPr="00E84ED6">
              <w:rPr>
                <w:rFonts w:hint="eastAsia"/>
              </w:rPr>
              <w:t>(</w:t>
            </w:r>
            <w:r w:rsidR="000625AF" w:rsidRPr="00E84ED6">
              <w:t>Friday</w:t>
            </w:r>
            <w:r w:rsidRPr="00E84ED6">
              <w:rPr>
                <w:rFonts w:hint="eastAsia"/>
              </w:rPr>
              <w:t>)</w:t>
            </w: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>8/</w:t>
            </w:r>
            <w:r w:rsidR="00E644F5">
              <w:t>8</w:t>
            </w:r>
            <w:r w:rsidRPr="00E84ED6">
              <w:rPr>
                <w:rFonts w:hint="eastAsia"/>
              </w:rPr>
              <w:t>/201</w:t>
            </w:r>
            <w:r w:rsidR="005A58E5">
              <w:t>5</w:t>
            </w:r>
            <w:r w:rsidRPr="00E84ED6">
              <w:rPr>
                <w:rFonts w:hint="eastAsia"/>
              </w:rPr>
              <w:t>(</w:t>
            </w:r>
            <w:r w:rsidR="000625AF" w:rsidRPr="00E84ED6">
              <w:t>Saturday</w:t>
            </w:r>
            <w:r w:rsidRPr="00E84ED6">
              <w:rPr>
                <w:rFonts w:hint="eastAsia"/>
              </w:rPr>
              <w:t>)</w:t>
            </w:r>
          </w:p>
        </w:tc>
        <w:tc>
          <w:tcPr>
            <w:tcW w:w="2214" w:type="dxa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>8/</w:t>
            </w:r>
            <w:r w:rsidR="00E644F5">
              <w:t>9</w:t>
            </w:r>
            <w:r w:rsidRPr="00E84ED6">
              <w:rPr>
                <w:rFonts w:hint="eastAsia"/>
              </w:rPr>
              <w:t>/201</w:t>
            </w:r>
            <w:r w:rsidR="005A58E5">
              <w:t>5</w:t>
            </w:r>
            <w:r w:rsidRPr="00E84ED6">
              <w:rPr>
                <w:rFonts w:hint="eastAsia"/>
              </w:rPr>
              <w:t>(</w:t>
            </w:r>
            <w:r w:rsidR="000625AF" w:rsidRPr="00E84ED6">
              <w:t>Sunday</w:t>
            </w:r>
            <w:r w:rsidRPr="00E84ED6">
              <w:rPr>
                <w:rFonts w:hint="eastAsia"/>
              </w:rPr>
              <w:t>)</w:t>
            </w:r>
          </w:p>
        </w:tc>
      </w:tr>
      <w:tr w:rsidR="000E6EF1" w:rsidRPr="00E84ED6" w:rsidTr="00E84ED6"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6:15 </w:t>
            </w:r>
            <w:r w:rsidRPr="00E84ED6">
              <w:t>–</w:t>
            </w:r>
            <w:r w:rsidRPr="00E84ED6">
              <w:rPr>
                <w:rFonts w:hint="eastAsia"/>
              </w:rPr>
              <w:t xml:space="preserve"> 7:00</w:t>
            </w: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t>Devotion</w:t>
            </w:r>
            <w:r w:rsidR="000B29B4">
              <w:t xml:space="preserve"> (Cabin)</w:t>
            </w:r>
          </w:p>
        </w:tc>
        <w:tc>
          <w:tcPr>
            <w:tcW w:w="2214" w:type="dxa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t>Devotion</w:t>
            </w:r>
            <w:r w:rsidR="000B29B4">
              <w:t xml:space="preserve"> (Cabin)</w:t>
            </w:r>
          </w:p>
        </w:tc>
      </w:tr>
      <w:tr w:rsidR="000E6EF1" w:rsidRPr="00E84ED6" w:rsidTr="00E84ED6"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7:00 </w:t>
            </w:r>
            <w:r w:rsidRPr="00E84ED6">
              <w:t>–</w:t>
            </w:r>
            <w:r w:rsidRPr="00E84ED6">
              <w:rPr>
                <w:rFonts w:hint="eastAsia"/>
              </w:rPr>
              <w:t xml:space="preserve"> 8:30</w:t>
            </w: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t>Breakfast</w:t>
            </w:r>
          </w:p>
        </w:tc>
        <w:tc>
          <w:tcPr>
            <w:tcW w:w="2214" w:type="dxa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t>Breakfast</w:t>
            </w:r>
          </w:p>
        </w:tc>
      </w:tr>
      <w:tr w:rsidR="000E6EF1" w:rsidRPr="00E84ED6" w:rsidTr="00E84ED6"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8:45 </w:t>
            </w:r>
            <w:r w:rsidRPr="00E84ED6">
              <w:t>–</w:t>
            </w:r>
            <w:r w:rsidRPr="00E84ED6">
              <w:rPr>
                <w:rFonts w:hint="eastAsia"/>
              </w:rPr>
              <w:t xml:space="preserve"> 10:00</w:t>
            </w: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t xml:space="preserve">Keynote </w:t>
            </w:r>
            <w:r w:rsidR="000B29B4">
              <w:t>2</w:t>
            </w:r>
          </w:p>
        </w:tc>
        <w:tc>
          <w:tcPr>
            <w:tcW w:w="2214" w:type="dxa"/>
            <w:vMerge w:val="restart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t>Worship Service</w:t>
            </w:r>
          </w:p>
        </w:tc>
      </w:tr>
      <w:tr w:rsidR="000E6EF1" w:rsidRPr="00E84ED6" w:rsidTr="00E84ED6"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10:15 </w:t>
            </w:r>
            <w:r w:rsidRPr="00E84ED6">
              <w:t>–</w:t>
            </w:r>
            <w:r w:rsidRPr="00E84ED6">
              <w:rPr>
                <w:rFonts w:hint="eastAsia"/>
              </w:rPr>
              <w:t xml:space="preserve"> 11:15</w:t>
            </w: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</w:p>
        </w:tc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t xml:space="preserve">Seminar </w:t>
            </w:r>
            <w:r w:rsidR="000B29B4">
              <w:t>1</w:t>
            </w:r>
          </w:p>
        </w:tc>
        <w:tc>
          <w:tcPr>
            <w:tcW w:w="2214" w:type="dxa"/>
            <w:vMerge/>
          </w:tcPr>
          <w:p w:rsidR="000E6EF1" w:rsidRPr="00E84ED6" w:rsidRDefault="000E6EF1" w:rsidP="00715412">
            <w:pPr>
              <w:spacing w:after="0" w:line="228" w:lineRule="auto"/>
            </w:pPr>
          </w:p>
        </w:tc>
      </w:tr>
      <w:tr w:rsidR="000B29B4" w:rsidRPr="00E84ED6" w:rsidTr="00E84ED6">
        <w:tc>
          <w:tcPr>
            <w:tcW w:w="2214" w:type="dxa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11:30 </w:t>
            </w:r>
            <w:r w:rsidRPr="00E84ED6">
              <w:t>–</w:t>
            </w:r>
            <w:r>
              <w:rPr>
                <w:rFonts w:hint="eastAsia"/>
              </w:rPr>
              <w:t xml:space="preserve"> 12: 40</w:t>
            </w:r>
          </w:p>
        </w:tc>
        <w:tc>
          <w:tcPr>
            <w:tcW w:w="2214" w:type="dxa"/>
            <w:vMerge w:val="restart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 w:rsidRPr="00E84ED6">
              <w:t>Check-in</w:t>
            </w:r>
          </w:p>
        </w:tc>
        <w:tc>
          <w:tcPr>
            <w:tcW w:w="4428" w:type="dxa"/>
            <w:gridSpan w:val="2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 w:rsidRPr="00E84ED6">
              <w:t>Lunch (Group 1)</w:t>
            </w:r>
          </w:p>
        </w:tc>
      </w:tr>
      <w:tr w:rsidR="000B29B4" w:rsidRPr="00E84ED6" w:rsidTr="00E84ED6">
        <w:tc>
          <w:tcPr>
            <w:tcW w:w="2214" w:type="dxa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 w:rsidRPr="00E84ED6">
              <w:rPr>
                <w:rFonts w:hint="eastAsia"/>
              </w:rPr>
              <w:t>:</w:t>
            </w:r>
            <w:r>
              <w:t>50</w:t>
            </w:r>
            <w:r w:rsidRPr="00E84ED6">
              <w:rPr>
                <w:rFonts w:hint="eastAsia"/>
              </w:rPr>
              <w:t xml:space="preserve"> </w:t>
            </w:r>
            <w:r w:rsidRPr="00E84ED6">
              <w:t>–</w:t>
            </w:r>
            <w:r w:rsidRPr="00E84ED6">
              <w:rPr>
                <w:rFonts w:hint="eastAsia"/>
              </w:rPr>
              <w:t xml:space="preserve"> 1:</w:t>
            </w:r>
            <w:r>
              <w:t>0</w:t>
            </w:r>
            <w:r w:rsidRPr="00E84ED6">
              <w:rPr>
                <w:rFonts w:hint="eastAsia"/>
              </w:rPr>
              <w:t>0</w:t>
            </w:r>
          </w:p>
        </w:tc>
        <w:tc>
          <w:tcPr>
            <w:tcW w:w="2214" w:type="dxa"/>
            <w:vMerge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</w:p>
        </w:tc>
        <w:tc>
          <w:tcPr>
            <w:tcW w:w="4428" w:type="dxa"/>
            <w:gridSpan w:val="2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 w:rsidRPr="00E84ED6">
              <w:t>Lunch (Group 2)</w:t>
            </w:r>
          </w:p>
        </w:tc>
      </w:tr>
      <w:tr w:rsidR="000B29B4" w:rsidRPr="00E84ED6" w:rsidTr="00E84ED6">
        <w:tc>
          <w:tcPr>
            <w:tcW w:w="2214" w:type="dxa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1:00 </w:t>
            </w:r>
            <w:r w:rsidRPr="00E84ED6">
              <w:t>–</w:t>
            </w:r>
            <w:r>
              <w:rPr>
                <w:rFonts w:hint="eastAsia"/>
              </w:rPr>
              <w:t xml:space="preserve"> </w:t>
            </w:r>
            <w:r>
              <w:t>2:00</w:t>
            </w:r>
          </w:p>
        </w:tc>
        <w:tc>
          <w:tcPr>
            <w:tcW w:w="2214" w:type="dxa"/>
            <w:vMerge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</w:p>
        </w:tc>
        <w:tc>
          <w:tcPr>
            <w:tcW w:w="2214" w:type="dxa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</w:p>
        </w:tc>
        <w:tc>
          <w:tcPr>
            <w:tcW w:w="2214" w:type="dxa"/>
            <w:vMerge w:val="restart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 w:rsidRPr="00E84ED6">
              <w:t>Check-out</w:t>
            </w:r>
          </w:p>
        </w:tc>
      </w:tr>
      <w:tr w:rsidR="000B29B4" w:rsidRPr="00E84ED6" w:rsidTr="00E84ED6">
        <w:tc>
          <w:tcPr>
            <w:tcW w:w="2214" w:type="dxa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2:00 </w:t>
            </w:r>
            <w:r w:rsidRPr="00E84ED6">
              <w:t>–</w:t>
            </w:r>
            <w:r>
              <w:rPr>
                <w:rFonts w:hint="eastAsia"/>
              </w:rPr>
              <w:t xml:space="preserve"> 3:</w:t>
            </w:r>
            <w:r>
              <w:t>00</w:t>
            </w:r>
          </w:p>
        </w:tc>
        <w:tc>
          <w:tcPr>
            <w:tcW w:w="2214" w:type="dxa"/>
            <w:vMerge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</w:p>
        </w:tc>
        <w:tc>
          <w:tcPr>
            <w:tcW w:w="2214" w:type="dxa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>
              <w:t>Seminar 2</w:t>
            </w:r>
          </w:p>
        </w:tc>
        <w:tc>
          <w:tcPr>
            <w:tcW w:w="2214" w:type="dxa"/>
            <w:vMerge/>
          </w:tcPr>
          <w:p w:rsidR="000B29B4" w:rsidRPr="00E84ED6" w:rsidRDefault="000B29B4" w:rsidP="00715412">
            <w:pPr>
              <w:spacing w:after="0" w:line="228" w:lineRule="auto"/>
            </w:pPr>
          </w:p>
        </w:tc>
      </w:tr>
      <w:tr w:rsidR="000B29B4" w:rsidRPr="00E84ED6" w:rsidTr="00E84ED6">
        <w:tc>
          <w:tcPr>
            <w:tcW w:w="2214" w:type="dxa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3:30 </w:t>
            </w:r>
            <w:r w:rsidRPr="00E84ED6">
              <w:t>–</w:t>
            </w:r>
            <w:r w:rsidRPr="00E84ED6">
              <w:rPr>
                <w:rFonts w:hint="eastAsia"/>
              </w:rPr>
              <w:t xml:space="preserve"> 4:30</w:t>
            </w:r>
          </w:p>
        </w:tc>
        <w:tc>
          <w:tcPr>
            <w:tcW w:w="2214" w:type="dxa"/>
            <w:vMerge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</w:p>
        </w:tc>
        <w:tc>
          <w:tcPr>
            <w:tcW w:w="2214" w:type="dxa"/>
            <w:vAlign w:val="center"/>
          </w:tcPr>
          <w:p w:rsidR="000B29B4" w:rsidRPr="00E84ED6" w:rsidRDefault="000B29B4" w:rsidP="00715412">
            <w:pPr>
              <w:spacing w:after="0" w:line="228" w:lineRule="auto"/>
              <w:jc w:val="center"/>
            </w:pPr>
            <w:r w:rsidRPr="00E84ED6">
              <w:t>Outdoor Games</w:t>
            </w:r>
          </w:p>
        </w:tc>
        <w:tc>
          <w:tcPr>
            <w:tcW w:w="2214" w:type="dxa"/>
            <w:vMerge/>
          </w:tcPr>
          <w:p w:rsidR="000B29B4" w:rsidRPr="00E84ED6" w:rsidRDefault="000B29B4" w:rsidP="00715412">
            <w:pPr>
              <w:spacing w:after="0" w:line="228" w:lineRule="auto"/>
            </w:pPr>
          </w:p>
        </w:tc>
      </w:tr>
      <w:tr w:rsidR="000E6EF1" w:rsidRPr="00E84ED6" w:rsidTr="00E84ED6"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5:00 </w:t>
            </w:r>
            <w:r w:rsidRPr="00E84ED6">
              <w:t>–</w:t>
            </w:r>
            <w:r w:rsidRPr="00E84ED6">
              <w:rPr>
                <w:rFonts w:hint="eastAsia"/>
              </w:rPr>
              <w:t xml:space="preserve"> </w:t>
            </w:r>
            <w:r w:rsidR="000B29B4">
              <w:t>6</w:t>
            </w:r>
            <w:r w:rsidRPr="00E84ED6">
              <w:rPr>
                <w:rFonts w:hint="eastAsia"/>
              </w:rPr>
              <w:t>:</w:t>
            </w:r>
            <w:r w:rsidR="000B29B4">
              <w:t>10</w:t>
            </w:r>
          </w:p>
        </w:tc>
        <w:tc>
          <w:tcPr>
            <w:tcW w:w="4428" w:type="dxa"/>
            <w:gridSpan w:val="2"/>
            <w:vAlign w:val="center"/>
          </w:tcPr>
          <w:p w:rsidR="000E6EF1" w:rsidRPr="00E84ED6" w:rsidRDefault="000625AF" w:rsidP="00715412">
            <w:pPr>
              <w:spacing w:after="0" w:line="228" w:lineRule="auto"/>
              <w:jc w:val="center"/>
            </w:pPr>
            <w:r w:rsidRPr="00E84ED6">
              <w:t>Dinner (Group 1)</w:t>
            </w:r>
          </w:p>
        </w:tc>
        <w:tc>
          <w:tcPr>
            <w:tcW w:w="2214" w:type="dxa"/>
            <w:vMerge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</w:p>
        </w:tc>
      </w:tr>
      <w:tr w:rsidR="000E6EF1" w:rsidRPr="00E84ED6" w:rsidTr="00E84ED6">
        <w:tc>
          <w:tcPr>
            <w:tcW w:w="2214" w:type="dxa"/>
            <w:vAlign w:val="center"/>
          </w:tcPr>
          <w:p w:rsidR="000E6EF1" w:rsidRPr="00E84ED6" w:rsidRDefault="000B29B4" w:rsidP="00715412">
            <w:pPr>
              <w:spacing w:after="0" w:line="228" w:lineRule="auto"/>
              <w:jc w:val="center"/>
            </w:pPr>
            <w:r>
              <w:rPr>
                <w:rFonts w:hint="eastAsia"/>
              </w:rPr>
              <w:t>5:</w:t>
            </w:r>
            <w:r>
              <w:t>20</w:t>
            </w:r>
            <w:r w:rsidR="000E6EF1" w:rsidRPr="00E84ED6">
              <w:rPr>
                <w:rFonts w:hint="eastAsia"/>
              </w:rPr>
              <w:t xml:space="preserve"> </w:t>
            </w:r>
            <w:r w:rsidR="000E6EF1" w:rsidRPr="00E84ED6">
              <w:t>–</w:t>
            </w:r>
            <w:r w:rsidR="000E6EF1" w:rsidRPr="00E84ED6">
              <w:rPr>
                <w:rFonts w:hint="eastAsia"/>
              </w:rPr>
              <w:t xml:space="preserve"> 6:30</w:t>
            </w:r>
          </w:p>
        </w:tc>
        <w:tc>
          <w:tcPr>
            <w:tcW w:w="4428" w:type="dxa"/>
            <w:gridSpan w:val="2"/>
            <w:vAlign w:val="center"/>
          </w:tcPr>
          <w:p w:rsidR="000E6EF1" w:rsidRPr="00E84ED6" w:rsidRDefault="000625AF" w:rsidP="00715412">
            <w:pPr>
              <w:spacing w:after="0" w:line="228" w:lineRule="auto"/>
              <w:jc w:val="center"/>
            </w:pPr>
            <w:r w:rsidRPr="00E84ED6">
              <w:t>Dinner (Group 2)</w:t>
            </w:r>
          </w:p>
        </w:tc>
        <w:tc>
          <w:tcPr>
            <w:tcW w:w="2214" w:type="dxa"/>
            <w:vMerge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</w:p>
        </w:tc>
      </w:tr>
      <w:tr w:rsidR="000E6EF1" w:rsidRPr="00E84ED6" w:rsidTr="00E84ED6"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7:00 </w:t>
            </w:r>
            <w:r w:rsidRPr="00E84ED6">
              <w:t>–</w:t>
            </w:r>
            <w:r w:rsidRPr="00E84ED6">
              <w:rPr>
                <w:rFonts w:hint="eastAsia"/>
              </w:rPr>
              <w:t xml:space="preserve"> 8:30</w:t>
            </w:r>
          </w:p>
        </w:tc>
        <w:tc>
          <w:tcPr>
            <w:tcW w:w="2214" w:type="dxa"/>
            <w:vAlign w:val="center"/>
          </w:tcPr>
          <w:p w:rsidR="000E6EF1" w:rsidRPr="00E84ED6" w:rsidRDefault="000625AF" w:rsidP="00715412">
            <w:pPr>
              <w:spacing w:after="0" w:line="228" w:lineRule="auto"/>
              <w:jc w:val="center"/>
            </w:pPr>
            <w:r w:rsidRPr="00E84ED6">
              <w:t xml:space="preserve">Keynote </w:t>
            </w:r>
            <w:r w:rsidR="000B29B4">
              <w:t>1</w:t>
            </w:r>
          </w:p>
        </w:tc>
        <w:tc>
          <w:tcPr>
            <w:tcW w:w="2214" w:type="dxa"/>
            <w:vAlign w:val="center"/>
          </w:tcPr>
          <w:p w:rsidR="000E6EF1" w:rsidRPr="00E84ED6" w:rsidRDefault="000625AF" w:rsidP="00715412">
            <w:pPr>
              <w:spacing w:after="0" w:line="228" w:lineRule="auto"/>
              <w:jc w:val="center"/>
            </w:pPr>
            <w:r w:rsidRPr="00E84ED6">
              <w:t xml:space="preserve">Keynote </w:t>
            </w:r>
            <w:r w:rsidR="000B29B4">
              <w:t>3</w:t>
            </w:r>
          </w:p>
        </w:tc>
        <w:tc>
          <w:tcPr>
            <w:tcW w:w="2214" w:type="dxa"/>
            <w:vMerge/>
          </w:tcPr>
          <w:p w:rsidR="000E6EF1" w:rsidRPr="00E84ED6" w:rsidRDefault="000E6EF1" w:rsidP="00715412">
            <w:pPr>
              <w:spacing w:after="0" w:line="228" w:lineRule="auto"/>
            </w:pPr>
          </w:p>
        </w:tc>
      </w:tr>
      <w:tr w:rsidR="000E6EF1" w:rsidRPr="00E84ED6" w:rsidTr="00E84ED6">
        <w:tc>
          <w:tcPr>
            <w:tcW w:w="2214" w:type="dxa"/>
            <w:vAlign w:val="center"/>
          </w:tcPr>
          <w:p w:rsidR="000E6EF1" w:rsidRPr="00E84ED6" w:rsidRDefault="000E6EF1" w:rsidP="00715412">
            <w:pPr>
              <w:spacing w:after="0" w:line="228" w:lineRule="auto"/>
              <w:jc w:val="center"/>
            </w:pPr>
            <w:r w:rsidRPr="00E84ED6">
              <w:rPr>
                <w:rFonts w:hint="eastAsia"/>
              </w:rPr>
              <w:t xml:space="preserve">8:30 </w:t>
            </w:r>
            <w:r w:rsidRPr="00E84ED6">
              <w:t>–</w:t>
            </w:r>
            <w:r w:rsidRPr="00E84ED6">
              <w:rPr>
                <w:rFonts w:hint="eastAsia"/>
              </w:rPr>
              <w:t xml:space="preserve"> 9:45</w:t>
            </w:r>
          </w:p>
        </w:tc>
        <w:tc>
          <w:tcPr>
            <w:tcW w:w="2214" w:type="dxa"/>
            <w:vAlign w:val="center"/>
          </w:tcPr>
          <w:p w:rsidR="000E6EF1" w:rsidRPr="00E84ED6" w:rsidRDefault="000625AF" w:rsidP="00715412">
            <w:pPr>
              <w:spacing w:after="0" w:line="228" w:lineRule="auto"/>
              <w:jc w:val="center"/>
            </w:pPr>
            <w:r w:rsidRPr="00E84ED6">
              <w:t>Cabin Sharing</w:t>
            </w:r>
          </w:p>
        </w:tc>
        <w:tc>
          <w:tcPr>
            <w:tcW w:w="2214" w:type="dxa"/>
            <w:vAlign w:val="center"/>
          </w:tcPr>
          <w:p w:rsidR="000E6EF1" w:rsidRPr="00E84ED6" w:rsidRDefault="000B29B4" w:rsidP="00715412">
            <w:pPr>
              <w:spacing w:after="0" w:line="228" w:lineRule="auto"/>
              <w:jc w:val="center"/>
            </w:pPr>
            <w:r>
              <w:t>Musical</w:t>
            </w:r>
          </w:p>
        </w:tc>
        <w:tc>
          <w:tcPr>
            <w:tcW w:w="2214" w:type="dxa"/>
            <w:vMerge/>
          </w:tcPr>
          <w:p w:rsidR="000E6EF1" w:rsidRPr="00E84ED6" w:rsidRDefault="000E6EF1" w:rsidP="00715412">
            <w:pPr>
              <w:spacing w:after="0" w:line="228" w:lineRule="auto"/>
            </w:pPr>
          </w:p>
        </w:tc>
      </w:tr>
    </w:tbl>
    <w:p w:rsidR="000E6EF1" w:rsidRDefault="000E6EF1" w:rsidP="00715412">
      <w:pPr>
        <w:spacing w:line="228" w:lineRule="auto"/>
      </w:pPr>
    </w:p>
    <w:p w:rsidR="000E6EF1" w:rsidRDefault="000E6EF1" w:rsidP="00715412">
      <w:pPr>
        <w:spacing w:line="228" w:lineRule="auto"/>
      </w:pPr>
    </w:p>
    <w:sectPr w:rsidR="000E6EF1" w:rsidSect="00D43B57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D5B7B"/>
    <w:multiLevelType w:val="hybridMultilevel"/>
    <w:tmpl w:val="7CBE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F0D3C"/>
    <w:multiLevelType w:val="hybridMultilevel"/>
    <w:tmpl w:val="C118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734C8"/>
    <w:multiLevelType w:val="hybridMultilevel"/>
    <w:tmpl w:val="7CD6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63"/>
    <w:rsid w:val="000625AF"/>
    <w:rsid w:val="00067BCA"/>
    <w:rsid w:val="000A4BAB"/>
    <w:rsid w:val="000B29B4"/>
    <w:rsid w:val="000E6EF1"/>
    <w:rsid w:val="000F72FA"/>
    <w:rsid w:val="001A2445"/>
    <w:rsid w:val="002161F7"/>
    <w:rsid w:val="0033403F"/>
    <w:rsid w:val="003C519C"/>
    <w:rsid w:val="00400BD6"/>
    <w:rsid w:val="004860E1"/>
    <w:rsid w:val="004A4652"/>
    <w:rsid w:val="004D3F1B"/>
    <w:rsid w:val="005214F2"/>
    <w:rsid w:val="00594EC6"/>
    <w:rsid w:val="005A58E5"/>
    <w:rsid w:val="0064003C"/>
    <w:rsid w:val="006A2B34"/>
    <w:rsid w:val="006C224C"/>
    <w:rsid w:val="006F002B"/>
    <w:rsid w:val="00715412"/>
    <w:rsid w:val="007440F8"/>
    <w:rsid w:val="007F6DB3"/>
    <w:rsid w:val="00832463"/>
    <w:rsid w:val="009519D7"/>
    <w:rsid w:val="009A74E0"/>
    <w:rsid w:val="009C0650"/>
    <w:rsid w:val="00A26351"/>
    <w:rsid w:val="00A342FC"/>
    <w:rsid w:val="00AA052A"/>
    <w:rsid w:val="00AA76A1"/>
    <w:rsid w:val="00AC08AD"/>
    <w:rsid w:val="00AE14AA"/>
    <w:rsid w:val="00B01ABB"/>
    <w:rsid w:val="00BB4A5D"/>
    <w:rsid w:val="00C6577A"/>
    <w:rsid w:val="00C749AB"/>
    <w:rsid w:val="00CC00E3"/>
    <w:rsid w:val="00CC5CD9"/>
    <w:rsid w:val="00CF473C"/>
    <w:rsid w:val="00D43B57"/>
    <w:rsid w:val="00D6619A"/>
    <w:rsid w:val="00DB2EE7"/>
    <w:rsid w:val="00DD447D"/>
    <w:rsid w:val="00DD5D82"/>
    <w:rsid w:val="00DF0771"/>
    <w:rsid w:val="00E0786A"/>
    <w:rsid w:val="00E213EB"/>
    <w:rsid w:val="00E245AF"/>
    <w:rsid w:val="00E644F5"/>
    <w:rsid w:val="00E67211"/>
    <w:rsid w:val="00E84ED6"/>
    <w:rsid w:val="00EA04A1"/>
    <w:rsid w:val="00EF7977"/>
    <w:rsid w:val="00F0128C"/>
    <w:rsid w:val="00F60435"/>
    <w:rsid w:val="00F82BD6"/>
    <w:rsid w:val="00FD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0F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63"/>
    <w:pPr>
      <w:ind w:left="720"/>
      <w:contextualSpacing/>
    </w:pPr>
  </w:style>
  <w:style w:type="table" w:styleId="TableGrid">
    <w:name w:val="Table Grid"/>
    <w:basedOn w:val="TableNormal"/>
    <w:uiPriority w:val="59"/>
    <w:rsid w:val="00E213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0F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63"/>
    <w:pPr>
      <w:ind w:left="720"/>
      <w:contextualSpacing/>
    </w:pPr>
  </w:style>
  <w:style w:type="table" w:styleId="TableGrid">
    <w:name w:val="Table Grid"/>
    <w:basedOn w:val="TableNormal"/>
    <w:uiPriority w:val="59"/>
    <w:rsid w:val="00E213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kng</dc:creator>
  <cp:lastModifiedBy>kng</cp:lastModifiedBy>
  <cp:revision>5</cp:revision>
  <dcterms:created xsi:type="dcterms:W3CDTF">2015-05-02T21:49:00Z</dcterms:created>
  <dcterms:modified xsi:type="dcterms:W3CDTF">2015-05-05T04:24:00Z</dcterms:modified>
</cp:coreProperties>
</file>