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第七章</w:t>
      </w:r>
      <w:r>
        <w:rPr>
          <w:rFonts w:hint="eastAsia"/>
        </w:rPr>
        <w:t xml:space="preserve">  以太网安全技术</w:t>
      </w:r>
    </w:p>
    <w:p>
      <w:pPr>
        <w:rPr>
          <w:rFonts w:hint="eastAsia" w:asciiTheme="minorEastAsia" w:hAnsiTheme="minorEastAsia"/>
          <w:sz w:val="28"/>
          <w:szCs w:val="28"/>
        </w:rPr>
      </w:pPr>
      <w:r>
        <w:rPr>
          <w:rFonts w:hint="eastAsia" w:asciiTheme="minorEastAsia" w:hAnsiTheme="minorEastAsia"/>
          <w:sz w:val="28"/>
          <w:szCs w:val="28"/>
        </w:rPr>
        <w:t>一、选择题</w:t>
      </w:r>
    </w:p>
    <w:p>
      <w:pPr>
        <w:rPr>
          <w:rFonts w:hint="eastAsia" w:asciiTheme="minorEastAsia" w:hAnsiTheme="minorEastAsia"/>
          <w:sz w:val="28"/>
          <w:szCs w:val="28"/>
        </w:rPr>
      </w:pPr>
      <w:r>
        <w:rPr>
          <w:rFonts w:hint="eastAsia" w:asciiTheme="minorEastAsia" w:hAnsiTheme="minorEastAsia"/>
          <w:sz w:val="28"/>
          <w:szCs w:val="28"/>
        </w:rPr>
        <w:t>1、以下不属于VLAN划分增强的安全性的是（</w:t>
      </w:r>
      <w:r>
        <w:rPr>
          <w:rFonts w:hint="eastAsia" w:asciiTheme="minorEastAsia" w:hAnsiTheme="minorEastAsia"/>
          <w:color w:val="FF0000"/>
          <w:sz w:val="28"/>
          <w:szCs w:val="28"/>
        </w:rPr>
        <w:t>B</w:t>
      </w:r>
      <w:r>
        <w:rPr>
          <w:rFonts w:hint="eastAsia" w:asciiTheme="minorEastAsia" w:hAnsiTheme="minorEastAsia"/>
          <w:sz w:val="28"/>
          <w:szCs w:val="28"/>
        </w:rPr>
        <w:t>）</w:t>
      </w:r>
    </w:p>
    <w:p>
      <w:pPr>
        <w:rPr>
          <w:rFonts w:hint="eastAsia" w:asciiTheme="minorEastAsia" w:hAnsiTheme="minorEastAsia"/>
          <w:sz w:val="28"/>
          <w:szCs w:val="28"/>
        </w:rPr>
      </w:pPr>
      <w:r>
        <w:rPr>
          <w:rFonts w:hint="eastAsia" w:asciiTheme="minorEastAsia" w:hAnsiTheme="minorEastAsia"/>
          <w:sz w:val="28"/>
          <w:szCs w:val="28"/>
        </w:rPr>
        <w:t xml:space="preserve">A.缩小广播域     </w:t>
      </w:r>
      <w:r>
        <w:rPr>
          <w:rFonts w:hint="eastAsia" w:asciiTheme="minorEastAsia" w:hAnsiTheme="minorEastAsia"/>
          <w:color w:val="FF0000"/>
          <w:sz w:val="28"/>
          <w:szCs w:val="28"/>
        </w:rPr>
        <w:t>B.扩大广播域</w:t>
      </w:r>
      <w:r>
        <w:rPr>
          <w:rFonts w:hint="eastAsia" w:asciiTheme="minorEastAsia" w:hAnsiTheme="minorEastAsia"/>
          <w:sz w:val="28"/>
          <w:szCs w:val="28"/>
        </w:rPr>
        <w:t xml:space="preserve">   C.控制黑客终端接入某个VLAN     D.控制VLAN间通信过程</w:t>
      </w:r>
    </w:p>
    <w:p>
      <w:pPr>
        <w:rPr>
          <w:rFonts w:hint="eastAsia" w:asciiTheme="minorEastAsia" w:hAnsiTheme="minorEastAsia"/>
          <w:sz w:val="28"/>
          <w:szCs w:val="28"/>
        </w:rPr>
      </w:pPr>
      <w:bookmarkStart w:id="0" w:name="_GoBack"/>
      <w:bookmarkEnd w:id="0"/>
    </w:p>
    <w:p>
      <w:pPr>
        <w:rPr>
          <w:rFonts w:hint="eastAsia" w:asciiTheme="minorEastAsia" w:hAnsiTheme="minorEastAsia"/>
          <w:sz w:val="28"/>
          <w:szCs w:val="28"/>
        </w:rPr>
      </w:pPr>
      <w:r>
        <w:rPr>
          <w:rFonts w:hint="eastAsia" w:asciiTheme="minorEastAsia" w:hAnsiTheme="minorEastAsia"/>
          <w:sz w:val="28"/>
          <w:szCs w:val="28"/>
        </w:rPr>
        <w:t>2、以下哪个不是DHCP侦听和信任端口有效防御的攻击行为（</w:t>
      </w:r>
      <w:r>
        <w:rPr>
          <w:rFonts w:hint="eastAsia" w:asciiTheme="minorEastAsia" w:hAnsiTheme="minorEastAsia"/>
          <w:color w:val="FF0000"/>
          <w:sz w:val="28"/>
          <w:szCs w:val="28"/>
        </w:rPr>
        <w:t>D</w:t>
      </w:r>
      <w:r>
        <w:rPr>
          <w:rFonts w:hint="eastAsia" w:asciiTheme="minorEastAsia" w:hAnsiTheme="minorEastAsia"/>
          <w:sz w:val="28"/>
          <w:szCs w:val="28"/>
        </w:rPr>
        <w:t>）</w:t>
      </w:r>
    </w:p>
    <w:p>
      <w:pPr>
        <w:rPr>
          <w:rFonts w:hint="eastAsia" w:asciiTheme="minorEastAsia" w:hAnsiTheme="minorEastAsia"/>
          <w:color w:val="FF0000"/>
          <w:sz w:val="28"/>
          <w:szCs w:val="28"/>
        </w:rPr>
      </w:pPr>
      <w:r>
        <w:rPr>
          <w:rFonts w:hint="eastAsia" w:asciiTheme="minorEastAsia" w:hAnsiTheme="minorEastAsia"/>
          <w:sz w:val="28"/>
          <w:szCs w:val="28"/>
        </w:rPr>
        <w:t xml:space="preserve">A.DHCP欺骗       B.ARP欺骗       C.源IP地址欺骗       </w:t>
      </w:r>
      <w:r>
        <w:rPr>
          <w:rFonts w:hint="eastAsia" w:asciiTheme="minorEastAsia" w:hAnsiTheme="minorEastAsia"/>
          <w:color w:val="FF0000"/>
          <w:sz w:val="28"/>
          <w:szCs w:val="28"/>
        </w:rPr>
        <w:t>D.MAC地址欺骗</w:t>
      </w:r>
    </w:p>
    <w:p>
      <w:pPr>
        <w:rPr>
          <w:rFonts w:hint="eastAsia" w:asciiTheme="minorEastAsia" w:hAnsiTheme="minorEastAsia"/>
          <w:sz w:val="28"/>
          <w:szCs w:val="28"/>
        </w:rPr>
      </w:pPr>
    </w:p>
    <w:p>
      <w:pPr>
        <w:rPr>
          <w:rFonts w:hint="eastAsia" w:asciiTheme="minorEastAsia" w:hAnsiTheme="minorEastAsia"/>
          <w:sz w:val="28"/>
          <w:szCs w:val="28"/>
        </w:rPr>
      </w:pPr>
      <w:r>
        <w:rPr>
          <w:rFonts w:hint="eastAsia" w:asciiTheme="minorEastAsia" w:hAnsiTheme="minorEastAsia"/>
          <w:sz w:val="28"/>
          <w:szCs w:val="28"/>
        </w:rPr>
        <w:t>二、名词解释</w:t>
      </w:r>
    </w:p>
    <w:p>
      <w:pPr>
        <w:rPr>
          <w:rFonts w:hint="eastAsia" w:asciiTheme="minorEastAsia" w:hAnsiTheme="minorEastAsia"/>
          <w:sz w:val="28"/>
          <w:szCs w:val="28"/>
        </w:rPr>
      </w:pPr>
      <w:r>
        <w:rPr>
          <w:rFonts w:hint="eastAsia" w:asciiTheme="minorEastAsia" w:hAnsiTheme="minorEastAsia"/>
          <w:sz w:val="28"/>
          <w:szCs w:val="28"/>
        </w:rPr>
        <w:t>1、什么是以太网安全技术？P179</w:t>
      </w:r>
    </w:p>
    <w:p>
      <w:pPr>
        <w:ind w:firstLine="560" w:firstLineChars="200"/>
        <w:rPr>
          <w:rFonts w:hint="eastAsia" w:asciiTheme="minorEastAsia" w:hAnsiTheme="minorEastAsia"/>
          <w:color w:val="FF0000"/>
          <w:sz w:val="28"/>
          <w:szCs w:val="28"/>
        </w:rPr>
      </w:pPr>
      <w:r>
        <w:rPr>
          <w:rFonts w:hint="eastAsia" w:asciiTheme="minorEastAsia" w:hAnsiTheme="minorEastAsia"/>
          <w:color w:val="FF0000"/>
          <w:sz w:val="28"/>
          <w:szCs w:val="28"/>
        </w:rPr>
        <w:t>以太网安全技术是集成在交换机中，用于增强以太网安全功能的安全技术（用于抵御针对以太网的网络攻击的安全技术）。</w:t>
      </w:r>
    </w:p>
    <w:p>
      <w:pPr>
        <w:rPr>
          <w:rFonts w:hint="eastAsia" w:asciiTheme="minorEastAsia" w:hAnsiTheme="minorEastAsia"/>
          <w:sz w:val="28"/>
          <w:szCs w:val="28"/>
        </w:rPr>
      </w:pPr>
    </w:p>
    <w:p>
      <w:pPr>
        <w:rPr>
          <w:rFonts w:hint="eastAsia" w:asciiTheme="minorEastAsia" w:hAnsiTheme="minorEastAsia"/>
          <w:sz w:val="28"/>
          <w:szCs w:val="28"/>
        </w:rPr>
      </w:pPr>
      <w:r>
        <w:rPr>
          <w:rFonts w:hint="eastAsia" w:asciiTheme="minorEastAsia" w:hAnsiTheme="minorEastAsia"/>
          <w:sz w:val="28"/>
          <w:szCs w:val="28"/>
        </w:rPr>
        <w:t>2、什么是以太网接入控制技术？P180</w:t>
      </w:r>
    </w:p>
    <w:p>
      <w:pPr>
        <w:ind w:firstLine="560" w:firstLineChars="200"/>
        <w:rPr>
          <w:rFonts w:hint="eastAsia" w:asciiTheme="minorEastAsia" w:hAnsiTheme="minorEastAsia"/>
          <w:color w:val="FF0000"/>
          <w:sz w:val="28"/>
          <w:szCs w:val="28"/>
        </w:rPr>
      </w:pPr>
      <w:r>
        <w:rPr>
          <w:rFonts w:hint="eastAsia" w:asciiTheme="minorEastAsia" w:hAnsiTheme="minorEastAsia"/>
          <w:color w:val="FF0000"/>
          <w:sz w:val="28"/>
          <w:szCs w:val="28"/>
        </w:rPr>
        <w:t>以太网接入控制技术是一种建立在终端与交换机端口之间物理连接的情况下，确定该终端能否通过它所连接的交换机端口实现与连接在以太网上的其他终端之间的MAC帧传输过程的安全技术。</w:t>
      </w:r>
    </w:p>
    <w:p>
      <w:pPr>
        <w:rPr>
          <w:rFonts w:hint="eastAsia" w:asciiTheme="minorEastAsia" w:hAnsiTheme="minorEastAsia"/>
          <w:sz w:val="28"/>
          <w:szCs w:val="28"/>
        </w:rPr>
      </w:pPr>
    </w:p>
    <w:p>
      <w:pPr>
        <w:rPr>
          <w:rFonts w:hint="eastAsia" w:asciiTheme="minorEastAsia" w:hAnsiTheme="minorEastAsia"/>
          <w:sz w:val="28"/>
          <w:szCs w:val="28"/>
        </w:rPr>
      </w:pPr>
      <w:r>
        <w:rPr>
          <w:rFonts w:hint="eastAsia" w:asciiTheme="minorEastAsia" w:hAnsiTheme="minorEastAsia"/>
          <w:sz w:val="28"/>
          <w:szCs w:val="28"/>
        </w:rPr>
        <w:t>三、简述题</w:t>
      </w:r>
    </w:p>
    <w:p>
      <w:pPr>
        <w:rPr>
          <w:rFonts w:hint="eastAsia" w:asciiTheme="minorEastAsia" w:hAnsiTheme="minorEastAsia"/>
          <w:sz w:val="28"/>
          <w:szCs w:val="28"/>
        </w:rPr>
      </w:pPr>
      <w:r>
        <w:rPr>
          <w:rFonts w:hint="eastAsia" w:asciiTheme="minorEastAsia" w:hAnsiTheme="minorEastAsia"/>
          <w:sz w:val="28"/>
          <w:szCs w:val="28"/>
        </w:rPr>
        <w:t>1、简述存在与以太网相关的安全威胁的原因以及如何消除与以太网相关的安全威胁？P179</w:t>
      </w:r>
    </w:p>
    <w:p>
      <w:pPr>
        <w:ind w:firstLine="560" w:firstLineChars="200"/>
        <w:rPr>
          <w:rFonts w:hint="eastAsia" w:asciiTheme="minorEastAsia" w:hAnsiTheme="minorEastAsia"/>
          <w:color w:val="FF0000"/>
          <w:sz w:val="28"/>
          <w:szCs w:val="28"/>
        </w:rPr>
      </w:pPr>
      <w:r>
        <w:rPr>
          <w:rFonts w:hint="eastAsia" w:asciiTheme="minorEastAsia" w:hAnsiTheme="minorEastAsia"/>
          <w:color w:val="FF0000"/>
          <w:sz w:val="28"/>
          <w:szCs w:val="28"/>
        </w:rPr>
        <w:t>原因：（1）交换机MAC帧转发机制的缺陷，这些缺陷导致MAC表溢出攻击、地址欺骗攻击等。（2）生成树协议缺陷，这些缺陷导致生成树欺骗攻击等。（3）基于以太网的相关协议的缺陷，如DHCP、ARP缺陷导致的DHCP欺骗攻击、ARP欺骗攻击等。</w:t>
      </w:r>
    </w:p>
    <w:p>
      <w:pPr>
        <w:ind w:firstLine="560" w:firstLineChars="200"/>
        <w:rPr>
          <w:rFonts w:hint="eastAsia" w:asciiTheme="minorEastAsia" w:hAnsiTheme="minorEastAsia"/>
          <w:color w:val="FF0000"/>
          <w:sz w:val="28"/>
          <w:szCs w:val="28"/>
        </w:rPr>
      </w:pPr>
      <w:r>
        <w:rPr>
          <w:rFonts w:asciiTheme="minorEastAsia" w:hAnsiTheme="minorEastAsia"/>
          <w:color w:val="FF0000"/>
          <w:sz w:val="28"/>
          <w:szCs w:val="28"/>
        </w:rPr>
        <w:t>消除与以太网相关的安全威胁应该从弥补协议缺陷和增强交换机安全功能两方面着手</w:t>
      </w:r>
      <w:r>
        <w:rPr>
          <w:rFonts w:hint="eastAsia" w:asciiTheme="minorEastAsia" w:hAnsiTheme="minorEastAsia"/>
          <w:color w:val="FF0000"/>
          <w:sz w:val="28"/>
          <w:szCs w:val="28"/>
        </w:rPr>
        <w:t>。</w:t>
      </w:r>
      <w:r>
        <w:rPr>
          <w:rFonts w:asciiTheme="minorEastAsia" w:hAnsiTheme="minorEastAsia"/>
          <w:color w:val="FF0000"/>
          <w:sz w:val="28"/>
          <w:szCs w:val="28"/>
        </w:rPr>
        <w:t>弥补协议缺陷是提出相应的安全协议</w:t>
      </w:r>
      <w:r>
        <w:rPr>
          <w:rFonts w:hint="eastAsia" w:asciiTheme="minorEastAsia" w:hAnsiTheme="minorEastAsia"/>
          <w:color w:val="FF0000"/>
          <w:sz w:val="28"/>
          <w:szCs w:val="28"/>
        </w:rPr>
        <w:t>，增加以太网安全传输数据的能力。</w:t>
      </w:r>
      <w:r>
        <w:rPr>
          <w:rFonts w:asciiTheme="minorEastAsia" w:hAnsiTheme="minorEastAsia"/>
          <w:color w:val="FF0000"/>
          <w:sz w:val="28"/>
          <w:szCs w:val="28"/>
        </w:rPr>
        <w:t>增强交换机安全功能是通过在交换机中集成安全技术</w:t>
      </w:r>
      <w:r>
        <w:rPr>
          <w:rFonts w:hint="eastAsia" w:asciiTheme="minorEastAsia" w:hAnsiTheme="minorEastAsia"/>
          <w:color w:val="FF0000"/>
          <w:sz w:val="28"/>
          <w:szCs w:val="28"/>
        </w:rPr>
        <w:t>，</w:t>
      </w:r>
      <w:r>
        <w:rPr>
          <w:rFonts w:asciiTheme="minorEastAsia" w:hAnsiTheme="minorEastAsia"/>
          <w:color w:val="FF0000"/>
          <w:sz w:val="28"/>
          <w:szCs w:val="28"/>
        </w:rPr>
        <w:t>使得以这样的交换机为核心设备构建的以太网具有抵御</w:t>
      </w:r>
      <w:r>
        <w:rPr>
          <w:rFonts w:hint="eastAsia" w:asciiTheme="minorEastAsia" w:hAnsiTheme="minorEastAsia"/>
          <w:color w:val="FF0000"/>
          <w:sz w:val="28"/>
          <w:szCs w:val="28"/>
        </w:rPr>
        <w:t>MAC表溢出、MAC地址欺骗、DHCP欺骗、ARP欺骗和生成树欺骗等攻击行为的安全功能。</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03F"/>
    <w:rsid w:val="001D79D2"/>
    <w:rsid w:val="003E2AEA"/>
    <w:rsid w:val="00430C26"/>
    <w:rsid w:val="004D1AB8"/>
    <w:rsid w:val="0056193D"/>
    <w:rsid w:val="00594164"/>
    <w:rsid w:val="007A1F2E"/>
    <w:rsid w:val="009966D1"/>
    <w:rsid w:val="00B86E87"/>
    <w:rsid w:val="00C27BD0"/>
    <w:rsid w:val="00CA003F"/>
    <w:rsid w:val="00CA7010"/>
    <w:rsid w:val="00D93A2E"/>
    <w:rsid w:val="00DB4C9F"/>
    <w:rsid w:val="00F92BC6"/>
    <w:rsid w:val="1C232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5">
    <w:name w:val="标题 Char"/>
    <w:basedOn w:val="4"/>
    <w:link w:val="2"/>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Words>
  <Characters>612</Characters>
  <Lines>5</Lines>
  <Paragraphs>1</Paragraphs>
  <TotalTime>88</TotalTime>
  <ScaleCrop>false</ScaleCrop>
  <LinksUpToDate>false</LinksUpToDate>
  <CharactersWithSpaces>718</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2021-04-22T08:28:00Z</dcterms:created>
  <dc:creator>王春富</dc:creator>
  <cp:lastModifiedBy>王春富</cp:lastModifiedBy>
  <dcterms:modified xsi:type="dcterms:W3CDTF">2021-04-24T02:49:23Z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E96ED8F5DD8B4293A50F32FCCDB98CB6</vt:lpwstr>
  </property>
</Properties>
</file>