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79538" w14:textId="77777777" w:rsidR="009E5AAA" w:rsidRDefault="00AD4179">
      <w:pPr>
        <w:spacing w:line="240"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t>一、选择题</w:t>
      </w:r>
    </w:p>
    <w:p w14:paraId="64747B47"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1.  建立安全传输通道的加密算法是（C）  P269 10.2.3 </w:t>
      </w:r>
    </w:p>
    <w:p w14:paraId="63AA4F3F" w14:textId="77777777" w:rsidR="009E5AAA" w:rsidRDefault="00AD4179">
      <w:pPr>
        <w:spacing w:line="240" w:lineRule="auto"/>
        <w:rPr>
          <w:rFonts w:ascii="宋体" w:eastAsia="宋体" w:hAnsi="宋体" w:cs="宋体"/>
          <w:sz w:val="21"/>
          <w:szCs w:val="21"/>
        </w:rPr>
      </w:pPr>
      <w:r>
        <w:rPr>
          <w:rFonts w:ascii="宋体" w:eastAsia="宋体" w:hAnsi="宋体" w:cs="宋体" w:hint="eastAsia"/>
          <w:sz w:val="21"/>
          <w:szCs w:val="21"/>
          <w:lang w:eastAsia="zh-CN"/>
        </w:rPr>
        <w:t xml:space="preserve">   </w:t>
      </w:r>
      <w:r>
        <w:rPr>
          <w:rFonts w:ascii="宋体" w:eastAsia="宋体" w:hAnsi="宋体" w:cs="宋体" w:hint="eastAsia"/>
          <w:sz w:val="21"/>
          <w:szCs w:val="21"/>
        </w:rPr>
        <w:t>A.AES</w:t>
      </w:r>
      <w:r>
        <w:rPr>
          <w:rFonts w:ascii="宋体" w:eastAsia="宋体" w:hAnsi="宋体" w:cs="宋体" w:hint="eastAsia"/>
          <w:sz w:val="21"/>
          <w:szCs w:val="21"/>
          <w:lang w:eastAsia="zh-CN"/>
        </w:rPr>
        <w:tab/>
      </w:r>
      <w:r>
        <w:rPr>
          <w:rFonts w:ascii="宋体" w:eastAsia="宋体" w:hAnsi="宋体" w:cs="宋体" w:hint="eastAsia"/>
          <w:sz w:val="21"/>
          <w:szCs w:val="21"/>
        </w:rPr>
        <w:t xml:space="preserve"> B.DSA </w:t>
      </w:r>
      <w:r>
        <w:rPr>
          <w:rFonts w:ascii="宋体" w:eastAsia="宋体" w:hAnsi="宋体" w:cs="宋体" w:hint="eastAsia"/>
          <w:sz w:val="21"/>
          <w:szCs w:val="21"/>
          <w:lang w:eastAsia="zh-CN"/>
        </w:rPr>
        <w:tab/>
      </w:r>
      <w:r>
        <w:rPr>
          <w:rFonts w:ascii="宋体" w:eastAsia="宋体" w:hAnsi="宋体" w:cs="宋体" w:hint="eastAsia"/>
          <w:sz w:val="21"/>
          <w:szCs w:val="21"/>
          <w:lang w:eastAsia="zh-CN"/>
        </w:rPr>
        <w:tab/>
      </w:r>
      <w:r>
        <w:rPr>
          <w:rFonts w:ascii="宋体" w:eastAsia="宋体" w:hAnsi="宋体" w:cs="宋体" w:hint="eastAsia"/>
          <w:sz w:val="21"/>
          <w:szCs w:val="21"/>
        </w:rPr>
        <w:t xml:space="preserve">C.3DES </w:t>
      </w:r>
      <w:r>
        <w:rPr>
          <w:rFonts w:ascii="宋体" w:eastAsia="宋体" w:hAnsi="宋体" w:cs="宋体" w:hint="eastAsia"/>
          <w:sz w:val="21"/>
          <w:szCs w:val="21"/>
          <w:lang w:eastAsia="zh-CN"/>
        </w:rPr>
        <w:tab/>
      </w:r>
      <w:r>
        <w:rPr>
          <w:rFonts w:ascii="宋体" w:eastAsia="宋体" w:hAnsi="宋体" w:cs="宋体" w:hint="eastAsia"/>
          <w:sz w:val="21"/>
          <w:szCs w:val="21"/>
          <w:lang w:eastAsia="zh-CN"/>
        </w:rPr>
        <w:tab/>
      </w:r>
      <w:r>
        <w:rPr>
          <w:rFonts w:ascii="宋体" w:eastAsia="宋体" w:hAnsi="宋体" w:cs="宋体" w:hint="eastAsia"/>
          <w:sz w:val="21"/>
          <w:szCs w:val="21"/>
        </w:rPr>
        <w:t>D.IDEA</w:t>
      </w:r>
    </w:p>
    <w:p w14:paraId="17AF18C7"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2.以下哪些是互联网实现互联的网络结构特点(D)  P260 10.1.2  </w:t>
      </w:r>
    </w:p>
    <w:p w14:paraId="33564B8E" w14:textId="77777777" w:rsidR="009E5AAA" w:rsidRDefault="00AD4179">
      <w:pPr>
        <w:pStyle w:val="a3"/>
        <w:spacing w:line="240" w:lineRule="auto"/>
        <w:ind w:left="360" w:firstLineChars="0" w:firstLine="0"/>
        <w:rPr>
          <w:rFonts w:ascii="宋体" w:eastAsia="宋体" w:hAnsi="宋体" w:cs="宋体"/>
          <w:sz w:val="21"/>
          <w:szCs w:val="21"/>
          <w:lang w:eastAsia="zh-CN"/>
        </w:rPr>
      </w:pPr>
      <w:r>
        <w:rPr>
          <w:rFonts w:ascii="宋体" w:eastAsia="宋体" w:hAnsi="宋体" w:cs="宋体" w:hint="eastAsia"/>
          <w:sz w:val="21"/>
          <w:szCs w:val="21"/>
        </w:rPr>
        <w:fldChar w:fldCharType="begin"/>
      </w:r>
      <w:r>
        <w:rPr>
          <w:rFonts w:ascii="宋体" w:eastAsia="宋体" w:hAnsi="宋体" w:cs="宋体" w:hint="eastAsia"/>
          <w:sz w:val="21"/>
          <w:szCs w:val="21"/>
          <w:lang w:eastAsia="zh-CN"/>
        </w:rPr>
        <w:instrText xml:space="preserve"> eq \o\ac(</w:instrText>
      </w:r>
      <w:r>
        <w:rPr>
          <w:rFonts w:ascii="宋体" w:eastAsia="宋体" w:hAnsi="宋体" w:cs="宋体" w:hint="eastAsia"/>
          <w:position w:val="-4"/>
          <w:sz w:val="31"/>
          <w:szCs w:val="21"/>
          <w:lang w:eastAsia="zh-CN"/>
        </w:rPr>
        <w:instrText>○</w:instrText>
      </w:r>
      <w:r>
        <w:rPr>
          <w:rFonts w:ascii="宋体" w:eastAsia="宋体" w:hAnsi="宋体" w:cs="宋体" w:hint="eastAsia"/>
          <w:sz w:val="21"/>
          <w:szCs w:val="21"/>
          <w:lang w:eastAsia="zh-CN"/>
        </w:rPr>
        <w:instrText>,1)</w:instrText>
      </w:r>
      <w:r>
        <w:rPr>
          <w:rFonts w:ascii="宋体" w:eastAsia="宋体" w:hAnsi="宋体" w:cs="宋体" w:hint="eastAsia"/>
          <w:sz w:val="21"/>
          <w:szCs w:val="21"/>
        </w:rPr>
        <w:fldChar w:fldCharType="end"/>
      </w:r>
      <w:r>
        <w:rPr>
          <w:rFonts w:ascii="宋体" w:eastAsia="宋体" w:hAnsi="宋体" w:cs="宋体" w:hint="eastAsia"/>
          <w:sz w:val="21"/>
          <w:szCs w:val="21"/>
          <w:lang w:eastAsia="zh-CN"/>
        </w:rPr>
        <w:t>接入方便</w:t>
      </w:r>
      <w:r>
        <w:rPr>
          <w:rFonts w:ascii="宋体" w:eastAsia="宋体" w:hAnsi="宋体" w:cs="宋体" w:hint="eastAsia"/>
          <w:sz w:val="21"/>
          <w:szCs w:val="21"/>
        </w:rPr>
        <w:fldChar w:fldCharType="begin"/>
      </w:r>
      <w:r>
        <w:rPr>
          <w:rFonts w:ascii="宋体" w:eastAsia="宋体" w:hAnsi="宋体" w:cs="宋体" w:hint="eastAsia"/>
          <w:sz w:val="21"/>
          <w:szCs w:val="21"/>
          <w:lang w:eastAsia="zh-CN"/>
        </w:rPr>
        <w:instrText xml:space="preserve"> eq \o\ac(</w:instrText>
      </w:r>
      <w:r>
        <w:rPr>
          <w:rFonts w:ascii="宋体" w:eastAsia="宋体" w:hAnsi="宋体" w:cs="宋体" w:hint="eastAsia"/>
          <w:position w:val="-4"/>
          <w:sz w:val="31"/>
          <w:szCs w:val="21"/>
          <w:lang w:eastAsia="zh-CN"/>
        </w:rPr>
        <w:instrText>○</w:instrText>
      </w:r>
      <w:r>
        <w:rPr>
          <w:rFonts w:ascii="宋体" w:eastAsia="宋体" w:hAnsi="宋体" w:cs="宋体" w:hint="eastAsia"/>
          <w:sz w:val="21"/>
          <w:szCs w:val="21"/>
          <w:lang w:eastAsia="zh-CN"/>
        </w:rPr>
        <w:instrText>,2)</w:instrText>
      </w:r>
      <w:r>
        <w:rPr>
          <w:rFonts w:ascii="宋体" w:eastAsia="宋体" w:hAnsi="宋体" w:cs="宋体" w:hint="eastAsia"/>
          <w:sz w:val="21"/>
          <w:szCs w:val="21"/>
        </w:rPr>
        <w:fldChar w:fldCharType="end"/>
      </w:r>
      <w:r>
        <w:rPr>
          <w:rFonts w:ascii="宋体" w:eastAsia="宋体" w:hAnsi="宋体" w:cs="宋体" w:hint="eastAsia"/>
          <w:sz w:val="21"/>
          <w:szCs w:val="21"/>
          <w:lang w:eastAsia="zh-CN"/>
        </w:rPr>
        <w:t>费用低廉</w:t>
      </w:r>
      <w:r>
        <w:rPr>
          <w:rFonts w:ascii="宋体" w:eastAsia="宋体" w:hAnsi="宋体" w:cs="宋体" w:hint="eastAsia"/>
          <w:sz w:val="21"/>
          <w:szCs w:val="21"/>
        </w:rPr>
        <w:fldChar w:fldCharType="begin"/>
      </w:r>
      <w:r>
        <w:rPr>
          <w:rFonts w:ascii="宋体" w:eastAsia="宋体" w:hAnsi="宋体" w:cs="宋体" w:hint="eastAsia"/>
          <w:sz w:val="21"/>
          <w:szCs w:val="21"/>
          <w:lang w:eastAsia="zh-CN"/>
        </w:rPr>
        <w:instrText xml:space="preserve"> eq \o\ac(</w:instrText>
      </w:r>
      <w:r>
        <w:rPr>
          <w:rFonts w:ascii="宋体" w:eastAsia="宋体" w:hAnsi="宋体" w:cs="宋体" w:hint="eastAsia"/>
          <w:position w:val="-4"/>
          <w:sz w:val="31"/>
          <w:szCs w:val="21"/>
          <w:lang w:eastAsia="zh-CN"/>
        </w:rPr>
        <w:instrText>○</w:instrText>
      </w:r>
      <w:r>
        <w:rPr>
          <w:rFonts w:ascii="宋体" w:eastAsia="宋体" w:hAnsi="宋体" w:cs="宋体" w:hint="eastAsia"/>
          <w:sz w:val="21"/>
          <w:szCs w:val="21"/>
          <w:lang w:eastAsia="zh-CN"/>
        </w:rPr>
        <w:instrText>,3)</w:instrText>
      </w:r>
      <w:r>
        <w:rPr>
          <w:rFonts w:ascii="宋体" w:eastAsia="宋体" w:hAnsi="宋体" w:cs="宋体" w:hint="eastAsia"/>
          <w:sz w:val="21"/>
          <w:szCs w:val="21"/>
        </w:rPr>
        <w:fldChar w:fldCharType="end"/>
      </w:r>
      <w:r>
        <w:rPr>
          <w:rFonts w:ascii="宋体" w:eastAsia="宋体" w:hAnsi="宋体" w:cs="宋体" w:hint="eastAsia"/>
          <w:sz w:val="21"/>
          <w:szCs w:val="21"/>
          <w:lang w:eastAsia="zh-CN"/>
        </w:rPr>
        <w:t>传输速率不是固定的</w:t>
      </w:r>
      <w:r>
        <w:rPr>
          <w:rFonts w:ascii="宋体" w:eastAsia="宋体" w:hAnsi="宋体" w:cs="宋体" w:hint="eastAsia"/>
          <w:sz w:val="21"/>
          <w:szCs w:val="21"/>
        </w:rPr>
        <w:fldChar w:fldCharType="begin"/>
      </w:r>
      <w:r>
        <w:rPr>
          <w:rFonts w:ascii="宋体" w:eastAsia="宋体" w:hAnsi="宋体" w:cs="宋体" w:hint="eastAsia"/>
          <w:sz w:val="21"/>
          <w:szCs w:val="21"/>
          <w:lang w:eastAsia="zh-CN"/>
        </w:rPr>
        <w:instrText xml:space="preserve"> eq \o\ac(</w:instrText>
      </w:r>
      <w:r>
        <w:rPr>
          <w:rFonts w:ascii="宋体" w:eastAsia="宋体" w:hAnsi="宋体" w:cs="宋体" w:hint="eastAsia"/>
          <w:position w:val="-4"/>
          <w:sz w:val="31"/>
          <w:szCs w:val="21"/>
          <w:lang w:eastAsia="zh-CN"/>
        </w:rPr>
        <w:instrText>○</w:instrText>
      </w:r>
      <w:r>
        <w:rPr>
          <w:rFonts w:ascii="宋体" w:eastAsia="宋体" w:hAnsi="宋体" w:cs="宋体" w:hint="eastAsia"/>
          <w:sz w:val="21"/>
          <w:szCs w:val="21"/>
          <w:lang w:eastAsia="zh-CN"/>
        </w:rPr>
        <w:instrText>,4)</w:instrText>
      </w:r>
      <w:r>
        <w:rPr>
          <w:rFonts w:ascii="宋体" w:eastAsia="宋体" w:hAnsi="宋体" w:cs="宋体" w:hint="eastAsia"/>
          <w:sz w:val="21"/>
          <w:szCs w:val="21"/>
        </w:rPr>
        <w:fldChar w:fldCharType="end"/>
      </w:r>
      <w:r>
        <w:rPr>
          <w:rFonts w:ascii="宋体" w:eastAsia="宋体" w:hAnsi="宋体" w:cs="宋体" w:hint="eastAsia"/>
          <w:sz w:val="21"/>
          <w:szCs w:val="21"/>
          <w:lang w:eastAsia="zh-CN"/>
        </w:rPr>
        <w:t>通过互联网完成数据传输过程</w:t>
      </w:r>
    </w:p>
    <w:p w14:paraId="109D6872" w14:textId="77777777" w:rsidR="009E5AAA" w:rsidRDefault="00AD4179">
      <w:pPr>
        <w:pStyle w:val="a3"/>
        <w:spacing w:line="240" w:lineRule="auto"/>
        <w:ind w:left="360" w:firstLineChars="0" w:firstLine="0"/>
        <w:rPr>
          <w:rFonts w:ascii="宋体" w:eastAsia="宋体" w:hAnsi="宋体" w:cs="宋体"/>
          <w:sz w:val="21"/>
          <w:szCs w:val="21"/>
        </w:rPr>
      </w:pP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,5)</w:instrText>
      </w:r>
      <w:r>
        <w:rPr>
          <w:rFonts w:ascii="宋体" w:eastAsia="宋体" w:hAnsi="宋体" w:cs="宋体" w:hint="eastAsia"/>
          <w:sz w:val="21"/>
          <w:szCs w:val="21"/>
        </w:rPr>
        <w:fldChar w:fldCharType="end"/>
      </w:r>
      <w:proofErr w:type="spellStart"/>
      <w:r>
        <w:rPr>
          <w:rFonts w:ascii="宋体" w:eastAsia="宋体" w:hAnsi="宋体" w:cs="宋体" w:hint="eastAsia"/>
          <w:sz w:val="21"/>
          <w:szCs w:val="21"/>
        </w:rPr>
        <w:t>私有IP地址和全球IP地址</w:t>
      </w:r>
      <w:proofErr w:type="spellEnd"/>
    </w:p>
    <w:p w14:paraId="01BC9970" w14:textId="77777777" w:rsidR="009E5AAA" w:rsidRDefault="00AD4179">
      <w:pPr>
        <w:pStyle w:val="a3"/>
        <w:spacing w:line="240" w:lineRule="auto"/>
        <w:ind w:left="360" w:firstLineChars="0" w:firstLine="0"/>
        <w:rPr>
          <w:rFonts w:ascii="宋体" w:eastAsia="宋体" w:hAnsi="宋体" w:cs="宋体"/>
          <w:sz w:val="21"/>
          <w:szCs w:val="21"/>
        </w:rPr>
      </w:pPr>
      <w:r>
        <w:rPr>
          <w:rFonts w:ascii="宋体" w:eastAsia="宋体" w:hAnsi="宋体" w:cs="宋体" w:hint="eastAsia"/>
          <w:sz w:val="21"/>
          <w:szCs w:val="21"/>
        </w:rPr>
        <w:t>A.</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,1)</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,3)</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,4)</w:instrText>
      </w:r>
      <w:r>
        <w:rPr>
          <w:rFonts w:ascii="宋体" w:eastAsia="宋体" w:hAnsi="宋体" w:cs="宋体" w:hint="eastAsia"/>
          <w:sz w:val="21"/>
          <w:szCs w:val="21"/>
        </w:rPr>
        <w:fldChar w:fldCharType="end"/>
      </w:r>
      <w:r>
        <w:rPr>
          <w:rFonts w:ascii="宋体" w:eastAsia="宋体" w:hAnsi="宋体" w:cs="宋体" w:hint="eastAsia"/>
          <w:sz w:val="21"/>
          <w:szCs w:val="21"/>
        </w:rPr>
        <w:t>B.</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,2)</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,3)</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,4)</w:instrText>
      </w:r>
      <w:r>
        <w:rPr>
          <w:rFonts w:ascii="宋体" w:eastAsia="宋体" w:hAnsi="宋体" w:cs="宋体" w:hint="eastAsia"/>
          <w:sz w:val="21"/>
          <w:szCs w:val="21"/>
        </w:rPr>
        <w:fldChar w:fldCharType="end"/>
      </w:r>
      <w:r>
        <w:rPr>
          <w:rFonts w:ascii="宋体" w:eastAsia="宋体" w:hAnsi="宋体" w:cs="宋体" w:hint="eastAsia"/>
          <w:sz w:val="21"/>
          <w:szCs w:val="21"/>
        </w:rPr>
        <w:t>C.</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,1)</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,2)</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,3)</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,5)</w:instrText>
      </w:r>
      <w:r>
        <w:rPr>
          <w:rFonts w:ascii="宋体" w:eastAsia="宋体" w:hAnsi="宋体" w:cs="宋体" w:hint="eastAsia"/>
          <w:sz w:val="21"/>
          <w:szCs w:val="21"/>
        </w:rPr>
        <w:fldChar w:fldCharType="end"/>
      </w:r>
      <w:r>
        <w:rPr>
          <w:rFonts w:ascii="宋体" w:eastAsia="宋体" w:hAnsi="宋体" w:cs="宋体" w:hint="eastAsia"/>
          <w:sz w:val="21"/>
          <w:szCs w:val="21"/>
        </w:rPr>
        <w:t xml:space="preserve"> D.</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,1)</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,2)</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,3)</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,4)</w:instrText>
      </w:r>
      <w:r>
        <w:rPr>
          <w:rFonts w:ascii="宋体" w:eastAsia="宋体" w:hAnsi="宋体" w:cs="宋体" w:hint="eastAsia"/>
          <w:sz w:val="21"/>
          <w:szCs w:val="21"/>
        </w:rPr>
        <w:fldChar w:fldCharType="end"/>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eq \o\ac(</w:instrText>
      </w:r>
      <w:r>
        <w:rPr>
          <w:rFonts w:ascii="宋体" w:eastAsia="宋体" w:hAnsi="宋体" w:cs="宋体" w:hint="eastAsia"/>
          <w:position w:val="-4"/>
          <w:sz w:val="31"/>
          <w:szCs w:val="21"/>
        </w:rPr>
        <w:instrText>○</w:instrText>
      </w:r>
      <w:r>
        <w:rPr>
          <w:rFonts w:ascii="宋体" w:eastAsia="宋体" w:hAnsi="宋体" w:cs="宋体" w:hint="eastAsia"/>
          <w:sz w:val="21"/>
          <w:szCs w:val="21"/>
        </w:rPr>
        <w:instrText>,5)</w:instrText>
      </w:r>
      <w:r>
        <w:rPr>
          <w:rFonts w:ascii="宋体" w:eastAsia="宋体" w:hAnsi="宋体" w:cs="宋体" w:hint="eastAsia"/>
          <w:sz w:val="21"/>
          <w:szCs w:val="21"/>
        </w:rPr>
        <w:fldChar w:fldCharType="end"/>
      </w:r>
    </w:p>
    <w:p w14:paraId="3B56FDC2" w14:textId="77777777" w:rsidR="009E5AAA" w:rsidRDefault="00AD4179">
      <w:pPr>
        <w:spacing w:line="240" w:lineRule="auto"/>
        <w:rPr>
          <w:rFonts w:ascii="宋体" w:eastAsia="宋体" w:hAnsi="宋体" w:cs="宋体"/>
          <w:sz w:val="21"/>
          <w:szCs w:val="21"/>
        </w:rPr>
      </w:pPr>
      <w:r>
        <w:rPr>
          <w:rFonts w:ascii="宋体" w:eastAsia="宋体" w:hAnsi="宋体" w:cs="宋体" w:hint="eastAsia"/>
          <w:sz w:val="21"/>
          <w:szCs w:val="21"/>
        </w:rPr>
        <w:t xml:space="preserve">3.  </w:t>
      </w:r>
      <w:proofErr w:type="spellStart"/>
      <w:r>
        <w:rPr>
          <w:rFonts w:ascii="宋体" w:eastAsia="宋体" w:hAnsi="宋体" w:cs="宋体" w:hint="eastAsia"/>
          <w:sz w:val="21"/>
          <w:szCs w:val="21"/>
        </w:rPr>
        <w:t>以下不属于VPN分类中的是</w:t>
      </w:r>
      <w:proofErr w:type="spellEnd"/>
      <w:r>
        <w:rPr>
          <w:rFonts w:ascii="宋体" w:eastAsia="宋体" w:hAnsi="宋体" w:cs="宋体" w:hint="eastAsia"/>
          <w:sz w:val="21"/>
          <w:szCs w:val="21"/>
          <w:lang w:eastAsia="zh-CN"/>
        </w:rPr>
        <w:t>(</w:t>
      </w:r>
      <w:proofErr w:type="gramStart"/>
      <w:r>
        <w:rPr>
          <w:rFonts w:ascii="宋体" w:eastAsia="宋体" w:hAnsi="宋体" w:cs="宋体" w:hint="eastAsia"/>
          <w:sz w:val="21"/>
          <w:szCs w:val="21"/>
        </w:rPr>
        <w:t>A</w:t>
      </w:r>
      <w:r>
        <w:rPr>
          <w:rFonts w:ascii="宋体" w:eastAsia="宋体" w:hAnsi="宋体" w:cs="宋体" w:hint="eastAsia"/>
          <w:sz w:val="21"/>
          <w:szCs w:val="21"/>
          <w:lang w:eastAsia="zh-CN"/>
        </w:rPr>
        <w:t>)</w:t>
      </w:r>
      <w:r>
        <w:rPr>
          <w:rFonts w:ascii="宋体" w:eastAsia="宋体" w:hAnsi="宋体" w:cs="宋体" w:hint="eastAsia"/>
          <w:sz w:val="21"/>
          <w:szCs w:val="21"/>
        </w:rPr>
        <w:t xml:space="preserve"> </w:t>
      </w:r>
      <w:r>
        <w:rPr>
          <w:rFonts w:ascii="宋体" w:eastAsia="宋体" w:hAnsi="宋体" w:cs="宋体" w:hint="eastAsia"/>
          <w:sz w:val="21"/>
          <w:szCs w:val="21"/>
          <w:lang w:eastAsia="zh-CN"/>
        </w:rPr>
        <w:t xml:space="preserve"> </w:t>
      </w:r>
      <w:r>
        <w:rPr>
          <w:rFonts w:ascii="宋体" w:eastAsia="宋体" w:hAnsi="宋体" w:cs="宋体" w:hint="eastAsia"/>
          <w:sz w:val="21"/>
          <w:szCs w:val="21"/>
        </w:rPr>
        <w:t xml:space="preserve"> </w:t>
      </w:r>
      <w:proofErr w:type="gramEnd"/>
      <w:r>
        <w:rPr>
          <w:rFonts w:ascii="宋体" w:eastAsia="宋体" w:hAnsi="宋体" w:cs="宋体" w:hint="eastAsia"/>
          <w:sz w:val="21"/>
          <w:szCs w:val="21"/>
        </w:rPr>
        <w:t xml:space="preserve">P262 10.1.3  </w:t>
      </w:r>
    </w:p>
    <w:p w14:paraId="1351CB6E"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rPr>
        <w:t xml:space="preserve">   </w:t>
      </w:r>
      <w:proofErr w:type="spellStart"/>
      <w:r>
        <w:rPr>
          <w:rFonts w:ascii="宋体" w:eastAsia="宋体" w:hAnsi="宋体" w:cs="宋体" w:hint="eastAsia"/>
          <w:sz w:val="21"/>
          <w:szCs w:val="21"/>
        </w:rPr>
        <w:t>A.第一类隧道和IPsec</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B.第二类隧道和IPsec</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C.第三类隧道和IPsec</w:t>
      </w:r>
      <w:proofErr w:type="spellEnd"/>
      <w:r>
        <w:rPr>
          <w:rFonts w:ascii="宋体" w:eastAsia="宋体" w:hAnsi="宋体" w:cs="宋体" w:hint="eastAsia"/>
          <w:sz w:val="21"/>
          <w:szCs w:val="21"/>
        </w:rPr>
        <w:t xml:space="preserve"> D.SSL VPN</w:t>
      </w:r>
    </w:p>
    <w:p w14:paraId="43F5FE2C"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4.以下哪个属于</w:t>
      </w:r>
      <w:proofErr w:type="spellStart"/>
      <w:r>
        <w:rPr>
          <w:rFonts w:ascii="宋体" w:eastAsia="宋体" w:hAnsi="宋体" w:cs="宋体" w:hint="eastAsia"/>
          <w:sz w:val="21"/>
          <w:szCs w:val="21"/>
          <w:lang w:eastAsia="zh-CN"/>
        </w:rPr>
        <w:t>IPSec</w:t>
      </w:r>
      <w:proofErr w:type="spellEnd"/>
      <w:r>
        <w:rPr>
          <w:rFonts w:ascii="宋体" w:eastAsia="宋体" w:hAnsi="宋体" w:cs="宋体" w:hint="eastAsia"/>
          <w:sz w:val="21"/>
          <w:szCs w:val="21"/>
          <w:lang w:eastAsia="zh-CN"/>
        </w:rPr>
        <w:t>和安全传输过程？（B） P269 10.2.3</w:t>
      </w:r>
    </w:p>
    <w:p w14:paraId="4F24B533" w14:textId="77777777" w:rsidR="009E5AAA" w:rsidRDefault="00AD4179">
      <w:pPr>
        <w:numPr>
          <w:ilvl w:val="0"/>
          <w:numId w:val="1"/>
        </w:numPr>
        <w:spacing w:line="240" w:lineRule="auto"/>
        <w:rPr>
          <w:rFonts w:ascii="宋体" w:eastAsia="宋体" w:hAnsi="宋体" w:cs="宋体"/>
          <w:sz w:val="21"/>
          <w:szCs w:val="21"/>
          <w:lang w:eastAsia="zh-CN"/>
        </w:rPr>
      </w:pPr>
      <w:proofErr w:type="spellStart"/>
      <w:r>
        <w:rPr>
          <w:rFonts w:ascii="宋体" w:eastAsia="宋体" w:hAnsi="宋体" w:cs="宋体" w:hint="eastAsia"/>
          <w:sz w:val="21"/>
          <w:szCs w:val="21"/>
          <w:lang w:eastAsia="zh-CN"/>
        </w:rPr>
        <w:t>IPSec</w:t>
      </w:r>
      <w:proofErr w:type="spellEnd"/>
      <w:r>
        <w:rPr>
          <w:rFonts w:ascii="宋体" w:eastAsia="宋体" w:hAnsi="宋体" w:cs="宋体" w:hint="eastAsia"/>
          <w:sz w:val="21"/>
          <w:szCs w:val="21"/>
          <w:lang w:eastAsia="zh-CN"/>
        </w:rPr>
        <w:t>密钥传输过程 B.安全关联建立过程</w:t>
      </w:r>
      <w:r>
        <w:rPr>
          <w:rFonts w:ascii="宋体" w:eastAsia="宋体" w:hAnsi="宋体" w:cs="宋体" w:hint="eastAsia"/>
          <w:sz w:val="21"/>
          <w:szCs w:val="21"/>
          <w:lang w:eastAsia="zh-CN"/>
        </w:rPr>
        <w:tab/>
        <w:t xml:space="preserve"> C.远程终端接入内部网络过程D. 传统拨号接入过程</w:t>
      </w:r>
    </w:p>
    <w:p w14:paraId="4E484FDA"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5.以下哪个不是L2TP建立第二层隧道的过程？(D) P</w:t>
      </w:r>
      <w:proofErr w:type="gramStart"/>
      <w:r>
        <w:rPr>
          <w:rFonts w:ascii="宋体" w:eastAsia="宋体" w:hAnsi="宋体" w:cs="宋体" w:hint="eastAsia"/>
          <w:sz w:val="21"/>
          <w:szCs w:val="21"/>
          <w:lang w:eastAsia="zh-CN"/>
        </w:rPr>
        <w:t>277  3</w:t>
      </w:r>
      <w:proofErr w:type="gramEnd"/>
    </w:p>
    <w:p w14:paraId="472C2E5E"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A.L2TPv3控制消息格式  B.控制连接</w:t>
      </w:r>
      <w:proofErr w:type="gramStart"/>
      <w:r>
        <w:rPr>
          <w:rFonts w:ascii="宋体" w:eastAsia="宋体" w:hAnsi="宋体" w:cs="宋体" w:hint="eastAsia"/>
          <w:sz w:val="21"/>
          <w:szCs w:val="21"/>
          <w:lang w:eastAsia="zh-CN"/>
        </w:rPr>
        <w:t>建过程</w:t>
      </w:r>
      <w:proofErr w:type="gramEnd"/>
      <w:r>
        <w:rPr>
          <w:rFonts w:ascii="宋体" w:eastAsia="宋体" w:hAnsi="宋体" w:cs="宋体" w:hint="eastAsia"/>
          <w:sz w:val="21"/>
          <w:szCs w:val="21"/>
          <w:lang w:eastAsia="zh-CN"/>
        </w:rPr>
        <w:t xml:space="preserve"> </w:t>
      </w:r>
      <w:r>
        <w:rPr>
          <w:rFonts w:ascii="宋体" w:eastAsia="宋体" w:hAnsi="宋体" w:cs="宋体" w:hint="eastAsia"/>
          <w:sz w:val="21"/>
          <w:szCs w:val="21"/>
          <w:lang w:eastAsia="zh-CN"/>
        </w:rPr>
        <w:tab/>
        <w:t>C.第二层隧道建立过程 D.远程接入网络过程</w:t>
      </w:r>
    </w:p>
    <w:p w14:paraId="04FBB3A1"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6.以下哪个是经过第二层隧道传输PPP帧的过程？(A) P280 4</w:t>
      </w:r>
    </w:p>
    <w:p w14:paraId="4726D50B"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A.LAC向LNS传输PPP</w:t>
      </w:r>
      <w:proofErr w:type="gramStart"/>
      <w:r>
        <w:rPr>
          <w:rFonts w:ascii="宋体" w:eastAsia="宋体" w:hAnsi="宋体" w:cs="宋体" w:hint="eastAsia"/>
          <w:sz w:val="21"/>
          <w:szCs w:val="21"/>
          <w:lang w:eastAsia="zh-CN"/>
        </w:rPr>
        <w:t>帧</w:t>
      </w:r>
      <w:proofErr w:type="gramEnd"/>
      <w:r>
        <w:rPr>
          <w:rFonts w:ascii="宋体" w:eastAsia="宋体" w:hAnsi="宋体" w:cs="宋体" w:hint="eastAsia"/>
          <w:sz w:val="21"/>
          <w:szCs w:val="21"/>
          <w:lang w:eastAsia="zh-CN"/>
        </w:rPr>
        <w:t xml:space="preserve">过程 </w:t>
      </w:r>
    </w:p>
    <w:p w14:paraId="37C7F19F"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B.ACK向LNS传输PPP</w:t>
      </w:r>
      <w:proofErr w:type="gramStart"/>
      <w:r>
        <w:rPr>
          <w:rFonts w:ascii="宋体" w:eastAsia="宋体" w:hAnsi="宋体" w:cs="宋体" w:hint="eastAsia"/>
          <w:sz w:val="21"/>
          <w:szCs w:val="21"/>
          <w:lang w:eastAsia="zh-CN"/>
        </w:rPr>
        <w:t>帧</w:t>
      </w:r>
      <w:proofErr w:type="gramEnd"/>
      <w:r>
        <w:rPr>
          <w:rFonts w:ascii="宋体" w:eastAsia="宋体" w:hAnsi="宋体" w:cs="宋体" w:hint="eastAsia"/>
          <w:sz w:val="21"/>
          <w:szCs w:val="21"/>
          <w:lang w:eastAsia="zh-CN"/>
        </w:rPr>
        <w:t>过程</w:t>
      </w:r>
    </w:p>
    <w:p w14:paraId="0C8D2673"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C.ICRP向LAC传输PPP</w:t>
      </w:r>
      <w:proofErr w:type="gramStart"/>
      <w:r>
        <w:rPr>
          <w:rFonts w:ascii="宋体" w:eastAsia="宋体" w:hAnsi="宋体" w:cs="宋体" w:hint="eastAsia"/>
          <w:sz w:val="21"/>
          <w:szCs w:val="21"/>
          <w:lang w:eastAsia="zh-CN"/>
        </w:rPr>
        <w:t>帧</w:t>
      </w:r>
      <w:proofErr w:type="gramEnd"/>
      <w:r>
        <w:rPr>
          <w:rFonts w:ascii="宋体" w:eastAsia="宋体" w:hAnsi="宋体" w:cs="宋体" w:hint="eastAsia"/>
          <w:sz w:val="21"/>
          <w:szCs w:val="21"/>
          <w:lang w:eastAsia="zh-CN"/>
        </w:rPr>
        <w:t>过程</w:t>
      </w:r>
    </w:p>
    <w:p w14:paraId="1E08BA69"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D.ESP向LNS传输PPP</w:t>
      </w:r>
      <w:proofErr w:type="gramStart"/>
      <w:r>
        <w:rPr>
          <w:rFonts w:ascii="宋体" w:eastAsia="宋体" w:hAnsi="宋体" w:cs="宋体" w:hint="eastAsia"/>
          <w:sz w:val="21"/>
          <w:szCs w:val="21"/>
          <w:lang w:eastAsia="zh-CN"/>
        </w:rPr>
        <w:t>帧</w:t>
      </w:r>
      <w:proofErr w:type="gramEnd"/>
      <w:r>
        <w:rPr>
          <w:rFonts w:ascii="宋体" w:eastAsia="宋体" w:hAnsi="宋体" w:cs="宋体" w:hint="eastAsia"/>
          <w:sz w:val="21"/>
          <w:szCs w:val="21"/>
          <w:lang w:eastAsia="zh-CN"/>
        </w:rPr>
        <w:t>过程</w:t>
      </w:r>
    </w:p>
    <w:p w14:paraId="4FE3FD33"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(多选)7.Cisco Easy VPN的接入过程有哪些? (</w:t>
      </w:r>
      <w:proofErr w:type="gramStart"/>
      <w:r>
        <w:rPr>
          <w:rFonts w:ascii="宋体" w:eastAsia="宋体" w:hAnsi="宋体" w:cs="宋体" w:hint="eastAsia"/>
          <w:sz w:val="21"/>
          <w:szCs w:val="21"/>
          <w:lang w:eastAsia="zh-CN"/>
        </w:rPr>
        <w:t>ABCD)  P</w:t>
      </w:r>
      <w:proofErr w:type="gramEnd"/>
      <w:r>
        <w:rPr>
          <w:rFonts w:ascii="宋体" w:eastAsia="宋体" w:hAnsi="宋体" w:cs="宋体" w:hint="eastAsia"/>
          <w:sz w:val="21"/>
          <w:szCs w:val="21"/>
          <w:lang w:eastAsia="zh-CN"/>
        </w:rPr>
        <w:t>287 3</w:t>
      </w:r>
    </w:p>
    <w:p w14:paraId="78756A10"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A.路由器R配置的参数  B.注册用户信息C.安全关联相关的信息  D.本地IP地址池</w:t>
      </w:r>
    </w:p>
    <w:p w14:paraId="4B72CE2A"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（多选）8.互联网实现互联的网络结构需要解决的问题有(ABCD)  P261 10.1.2    </w:t>
      </w:r>
    </w:p>
    <w:p w14:paraId="0E5BFFE5"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A.私有IP地址 B.保密性和完整性 C.双向身份鉴别 D.服务质量</w:t>
      </w:r>
    </w:p>
    <w:p w14:paraId="7A74B779"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(多选)9.SSL VPN的实现过程有哪些？（ABC） P293  2</w:t>
      </w:r>
    </w:p>
    <w:p w14:paraId="6AAFA181" w14:textId="77777777" w:rsidR="009E5AAA" w:rsidRDefault="00AD4179">
      <w:pPr>
        <w:numPr>
          <w:ilvl w:val="0"/>
          <w:numId w:val="2"/>
        </w:num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建立远程终端与SSL VPN网关之间的TCP连接  </w:t>
      </w:r>
    </w:p>
    <w:p w14:paraId="6ED3B823" w14:textId="77777777" w:rsidR="009E5AAA" w:rsidRDefault="00AD4179">
      <w:pPr>
        <w:numPr>
          <w:ilvl w:val="0"/>
          <w:numId w:val="2"/>
        </w:num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建立远程终端与SSL VPN网关之间的SSL会话</w:t>
      </w:r>
    </w:p>
    <w:p w14:paraId="4B4C1498" w14:textId="77777777" w:rsidR="009E5AAA" w:rsidRDefault="00AD4179">
      <w:pPr>
        <w:numPr>
          <w:ilvl w:val="0"/>
          <w:numId w:val="2"/>
        </w:num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lastRenderedPageBreak/>
        <w:t>远程终端登录SSL VPN网关</w:t>
      </w:r>
    </w:p>
    <w:p w14:paraId="40BEEB0D" w14:textId="77777777" w:rsidR="009E5AAA" w:rsidRDefault="00AD4179">
      <w:pPr>
        <w:numPr>
          <w:ilvl w:val="0"/>
          <w:numId w:val="2"/>
        </w:num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生成SSL VPN网关密钥</w:t>
      </w:r>
    </w:p>
    <w:p w14:paraId="774C37C6"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（多选）10.第二层隧道和</w:t>
      </w:r>
      <w:proofErr w:type="spellStart"/>
      <w:r>
        <w:rPr>
          <w:rFonts w:ascii="宋体" w:eastAsia="宋体" w:hAnsi="宋体" w:cs="宋体" w:hint="eastAsia"/>
          <w:sz w:val="21"/>
          <w:szCs w:val="21"/>
          <w:lang w:eastAsia="zh-CN"/>
        </w:rPr>
        <w:t>IPSec</w:t>
      </w:r>
      <w:proofErr w:type="spellEnd"/>
      <w:r>
        <w:rPr>
          <w:rFonts w:ascii="宋体" w:eastAsia="宋体" w:hAnsi="宋体" w:cs="宋体" w:hint="eastAsia"/>
          <w:sz w:val="21"/>
          <w:szCs w:val="21"/>
          <w:lang w:eastAsia="zh-CN"/>
        </w:rPr>
        <w:t xml:space="preserve">的缺陷有(ABCDE)  P290 10.4.1  </w:t>
      </w:r>
    </w:p>
    <w:p w14:paraId="42048FE8"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A.VPN对远程终端的访问权限没有限制</w:t>
      </w:r>
    </w:p>
    <w:p w14:paraId="44117D30"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B.家庭局域网中的终端无法访问其他内部网络</w:t>
      </w:r>
    </w:p>
    <w:p w14:paraId="6DFC8655"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C.需要专用客户端</w:t>
      </w:r>
    </w:p>
    <w:p w14:paraId="0BBA5A4D"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D.远程终端可以发现内部网络拓扑结构</w:t>
      </w:r>
    </w:p>
    <w:p w14:paraId="0726F359" w14:textId="77777777" w:rsidR="009E5AAA" w:rsidRDefault="00AD4179">
      <w:pPr>
        <w:spacing w:line="240" w:lineRule="auto"/>
        <w:rPr>
          <w:rFonts w:ascii="宋体" w:eastAsia="宋体" w:hAnsi="宋体" w:cs="宋体"/>
          <w:sz w:val="21"/>
          <w:szCs w:val="21"/>
          <w:lang w:eastAsia="zh-CN"/>
        </w:rPr>
      </w:pPr>
      <w:r>
        <w:rPr>
          <w:rFonts w:ascii="宋体" w:eastAsia="宋体" w:hAnsi="宋体" w:cs="宋体" w:hint="eastAsia"/>
          <w:sz w:val="21"/>
          <w:szCs w:val="21"/>
          <w:lang w:eastAsia="zh-CN"/>
        </w:rPr>
        <w:t xml:space="preserve">   E.无法实现基于用户授权</w:t>
      </w:r>
    </w:p>
    <w:p w14:paraId="7C5259B9" w14:textId="77777777" w:rsidR="009E5AAA" w:rsidRDefault="009E5AAA">
      <w:pPr>
        <w:spacing w:line="240" w:lineRule="auto"/>
        <w:rPr>
          <w:rFonts w:ascii="宋体" w:eastAsia="宋体" w:hAnsi="宋体" w:cs="宋体"/>
          <w:color w:val="FF0000"/>
          <w:sz w:val="21"/>
          <w:szCs w:val="21"/>
          <w:lang w:eastAsia="zh-CN"/>
        </w:rPr>
      </w:pPr>
    </w:p>
    <w:p w14:paraId="7E48F77A" w14:textId="12696A36" w:rsidR="009E5AAA" w:rsidRDefault="00AD4179">
      <w:pPr>
        <w:spacing w:line="240" w:lineRule="auto"/>
        <w:rPr>
          <w:rFonts w:ascii="宋体" w:eastAsia="宋体" w:hAnsi="宋体" w:cs="宋体"/>
          <w:b/>
          <w:bCs/>
          <w:color w:val="000000" w:themeColor="text1"/>
          <w:sz w:val="21"/>
          <w:szCs w:val="21"/>
          <w:lang w:eastAsia="zh-CN"/>
        </w:rPr>
      </w:pPr>
      <w:r>
        <w:rPr>
          <w:rFonts w:ascii="宋体" w:eastAsia="宋体" w:hAnsi="宋体" w:cs="宋体" w:hint="eastAsia"/>
          <w:b/>
          <w:bCs/>
          <w:color w:val="000000" w:themeColor="text1"/>
          <w:sz w:val="21"/>
          <w:szCs w:val="21"/>
          <w:lang w:eastAsia="zh-CN"/>
        </w:rPr>
        <w:t>二、</w:t>
      </w:r>
      <w:r w:rsidR="005F0EAA">
        <w:rPr>
          <w:rFonts w:ascii="宋体" w:eastAsia="宋体" w:hAnsi="宋体" w:cs="宋体" w:hint="eastAsia"/>
          <w:b/>
          <w:bCs/>
          <w:color w:val="000000" w:themeColor="text1"/>
          <w:sz w:val="21"/>
          <w:szCs w:val="21"/>
          <w:lang w:eastAsia="zh-CN"/>
        </w:rPr>
        <w:t>判断题</w:t>
      </w:r>
    </w:p>
    <w:p w14:paraId="2A78F75E" w14:textId="08BC39E0" w:rsidR="009E5AAA" w:rsidRPr="00050FA7" w:rsidRDefault="00AD4179" w:rsidP="00050FA7">
      <w:pPr>
        <w:pStyle w:val="a3"/>
        <w:numPr>
          <w:ilvl w:val="0"/>
          <w:numId w:val="3"/>
        </w:numPr>
        <w:spacing w:line="240" w:lineRule="auto"/>
        <w:ind w:firstLineChars="0"/>
        <w:rPr>
          <w:color w:val="FF0000"/>
          <w:u w:val="single"/>
          <w:lang w:eastAsia="zh-CN"/>
        </w:rPr>
      </w:pPr>
      <w:r>
        <w:rPr>
          <w:lang w:eastAsia="zh-CN"/>
        </w:rPr>
        <w:t>ESP 是封装安全载荷协议，主要提供</w:t>
      </w:r>
      <w:r>
        <w:rPr>
          <w:rFonts w:hint="eastAsia"/>
          <w:lang w:eastAsia="zh-CN"/>
        </w:rPr>
        <w:t>的</w:t>
      </w:r>
      <w:r>
        <w:rPr>
          <w:lang w:eastAsia="zh-CN"/>
        </w:rPr>
        <w:t>功能</w:t>
      </w:r>
      <w:r w:rsidR="00050FA7" w:rsidRPr="00050FA7">
        <w:rPr>
          <w:rFonts w:ascii="宋体" w:eastAsia="宋体" w:hAnsi="宋体" w:cs="宋体" w:hint="eastAsia"/>
          <w:lang w:eastAsia="zh-CN"/>
        </w:rPr>
        <w:t>有</w:t>
      </w:r>
      <w:r w:rsidRPr="00050FA7">
        <w:rPr>
          <w:rFonts w:ascii="宋体" w:eastAsia="宋体" w:hAnsi="宋体" w:cs="宋体" w:hint="eastAsia"/>
          <w:color w:val="FF0000"/>
          <w:u w:val="single"/>
          <w:lang w:eastAsia="zh-CN"/>
        </w:rPr>
        <w:t>数据机密性，数据完整性</w:t>
      </w:r>
      <w:r w:rsidRPr="00050FA7">
        <w:rPr>
          <w:color w:val="FF0000"/>
          <w:u w:val="single"/>
          <w:lang w:eastAsia="zh-CN"/>
        </w:rPr>
        <w:t> </w:t>
      </w:r>
      <w:r w:rsidRPr="00050FA7">
        <w:rPr>
          <w:rFonts w:ascii="宋体" w:eastAsia="宋体" w:hAnsi="宋体" w:cs="宋体" w:hint="eastAsia"/>
          <w:color w:val="FF0000"/>
          <w:u w:val="single"/>
          <w:lang w:eastAsia="zh-CN"/>
        </w:rPr>
        <w:t>，</w:t>
      </w:r>
      <w:r w:rsidRPr="00050FA7">
        <w:rPr>
          <w:color w:val="FF0000"/>
          <w:u w:val="single"/>
          <w:lang w:eastAsia="zh-CN"/>
        </w:rPr>
        <w:t> </w:t>
      </w:r>
      <w:r w:rsidRPr="00050FA7">
        <w:rPr>
          <w:rFonts w:ascii="宋体" w:eastAsia="宋体" w:hAnsi="宋体" w:cs="宋体" w:hint="eastAsia"/>
          <w:color w:val="FF0000"/>
          <w:u w:val="single"/>
          <w:lang w:eastAsia="zh-CN"/>
        </w:rPr>
        <w:t>数据来源认证，</w:t>
      </w:r>
      <w:r w:rsidRPr="00050FA7">
        <w:rPr>
          <w:color w:val="FF0000"/>
          <w:u w:val="single"/>
          <w:lang w:eastAsia="zh-CN"/>
        </w:rPr>
        <w:t>  </w:t>
      </w:r>
      <w:r w:rsidRPr="00050FA7">
        <w:rPr>
          <w:rFonts w:ascii="宋体" w:eastAsia="宋体" w:hAnsi="宋体" w:cs="宋体" w:hint="eastAsia"/>
          <w:color w:val="FF0000"/>
          <w:u w:val="single"/>
          <w:lang w:eastAsia="zh-CN"/>
        </w:rPr>
        <w:t>重放</w:t>
      </w:r>
      <w:r w:rsidR="005F0EAA" w:rsidRPr="00050FA7">
        <w:rPr>
          <w:rFonts w:hint="eastAsia"/>
          <w:color w:val="FF0000"/>
          <w:lang w:eastAsia="zh-CN"/>
        </w:rPr>
        <w:t xml:space="preserve"> </w:t>
      </w:r>
      <w:r w:rsidR="005F0EAA" w:rsidRPr="00050FA7">
        <w:rPr>
          <w:color w:val="FF0000"/>
          <w:lang w:eastAsia="zh-CN"/>
        </w:rPr>
        <w:t xml:space="preserve">      </w:t>
      </w:r>
      <w:r w:rsidR="00050FA7" w:rsidRPr="00050FA7">
        <w:rPr>
          <w:color w:val="FF0000"/>
          <w:lang w:eastAsia="zh-CN"/>
        </w:rPr>
        <w:t xml:space="preserve">     </w:t>
      </w:r>
      <w:r w:rsidR="00050FA7" w:rsidRPr="00050FA7">
        <w:rPr>
          <w:rFonts w:eastAsiaTheme="minorEastAsia"/>
          <w:color w:val="FF0000"/>
          <w:lang w:eastAsia="zh-CN"/>
        </w:rPr>
        <w:t xml:space="preserve">               </w:t>
      </w:r>
      <w:r w:rsidR="00050FA7">
        <w:rPr>
          <w:rFonts w:eastAsiaTheme="minorEastAsia"/>
          <w:color w:val="FF0000"/>
          <w:lang w:eastAsia="zh-CN"/>
        </w:rPr>
        <w:t xml:space="preserve">                             </w:t>
      </w:r>
      <w:r w:rsidR="005F0EAA" w:rsidRPr="00050FA7">
        <w:rPr>
          <w:rFonts w:eastAsiaTheme="minorEastAsia" w:hint="eastAsia"/>
          <w:lang w:eastAsia="zh-CN"/>
        </w:rPr>
        <w:t>（</w:t>
      </w:r>
      <w:r w:rsidR="005F0EAA" w:rsidRPr="00050FA7">
        <w:rPr>
          <w:rFonts w:eastAsiaTheme="minorEastAsia" w:hint="eastAsia"/>
          <w:lang w:eastAsia="zh-CN"/>
        </w:rPr>
        <w:t>X</w:t>
      </w:r>
      <w:r w:rsidR="005F0EAA" w:rsidRPr="00050FA7">
        <w:rPr>
          <w:rFonts w:eastAsiaTheme="minorEastAsia" w:hint="eastAsia"/>
          <w:lang w:eastAsia="zh-CN"/>
        </w:rPr>
        <w:t>）</w:t>
      </w:r>
    </w:p>
    <w:p w14:paraId="38050876" w14:textId="50DCD8FC" w:rsidR="00050FA7" w:rsidRPr="00050FA7" w:rsidRDefault="00050FA7" w:rsidP="00050FA7">
      <w:pPr>
        <w:pStyle w:val="a3"/>
        <w:spacing w:line="240" w:lineRule="auto"/>
        <w:ind w:left="360" w:firstLineChars="0" w:firstLine="0"/>
        <w:rPr>
          <w:color w:val="FF0000"/>
          <w:u w:val="single"/>
          <w:lang w:eastAsia="zh-CN"/>
        </w:rPr>
      </w:pPr>
      <w:r w:rsidRPr="00050FA7">
        <w:rPr>
          <w:color w:val="FF0000"/>
          <w:lang w:eastAsia="zh-CN"/>
        </w:rPr>
        <w:t>/</w:t>
      </w:r>
      <w:r w:rsidRPr="00050FA7">
        <w:rPr>
          <w:rFonts w:ascii="宋体" w:eastAsia="宋体" w:hAnsi="宋体" w:cs="宋体" w:hint="eastAsia"/>
          <w:color w:val="FF0000"/>
          <w:lang w:eastAsia="zh-CN"/>
        </w:rPr>
        <w:t xml:space="preserve"> “重放”-&gt;“反重放”</w:t>
      </w:r>
      <w:r w:rsidRPr="00050FA7">
        <w:rPr>
          <w:rFonts w:hint="eastAsia"/>
          <w:color w:val="FF0000"/>
          <w:lang w:eastAsia="zh-CN"/>
        </w:rPr>
        <w:t>/</w:t>
      </w:r>
    </w:p>
    <w:p w14:paraId="61A29669" w14:textId="02C0DDCF" w:rsidR="009E5AAA" w:rsidRPr="00050FA7" w:rsidRDefault="00AD4179">
      <w:pPr>
        <w:pStyle w:val="a3"/>
        <w:numPr>
          <w:ilvl w:val="0"/>
          <w:numId w:val="3"/>
        </w:numPr>
        <w:spacing w:line="240" w:lineRule="auto"/>
        <w:ind w:firstLineChars="0"/>
        <w:rPr>
          <w:color w:val="000000" w:themeColor="text1"/>
          <w:lang w:eastAsia="zh-CN"/>
        </w:rPr>
      </w:pPr>
      <w:r w:rsidRPr="00050FA7">
        <w:rPr>
          <w:rFonts w:hint="eastAsia"/>
          <w:color w:val="000000" w:themeColor="text1"/>
          <w:lang w:eastAsia="zh-CN"/>
        </w:rPr>
        <w:t>关于安全联盟</w:t>
      </w:r>
      <w:r w:rsidRPr="00050FA7">
        <w:rPr>
          <w:color w:val="000000" w:themeColor="text1"/>
          <w:lang w:eastAsia="zh-CN"/>
        </w:rPr>
        <w:t>SA，IKE</w:t>
      </w:r>
      <w:r w:rsidRPr="00050FA7">
        <w:rPr>
          <w:rFonts w:hint="eastAsia"/>
          <w:color w:val="000000" w:themeColor="text1"/>
          <w:lang w:eastAsia="zh-CN"/>
        </w:rPr>
        <w:t>是</w:t>
      </w:r>
      <w:r w:rsidR="005F0EAA" w:rsidRPr="00050FA7">
        <w:rPr>
          <w:rFonts w:ascii="宋体" w:eastAsia="宋体" w:hAnsi="宋体" w:cs="宋体" w:hint="eastAsia"/>
          <w:color w:val="FF0000"/>
          <w:u w:val="single"/>
          <w:lang w:eastAsia="zh-CN"/>
        </w:rPr>
        <w:t>单向</w:t>
      </w:r>
      <w:r w:rsidRPr="00050FA7">
        <w:rPr>
          <w:rFonts w:hint="eastAsia"/>
          <w:color w:val="000000" w:themeColor="text1"/>
          <w:lang w:eastAsia="zh-CN"/>
        </w:rPr>
        <w:t>（</w:t>
      </w:r>
      <w:r w:rsidRPr="00050FA7">
        <w:rPr>
          <w:color w:val="000000" w:themeColor="text1"/>
          <w:lang w:eastAsia="zh-CN"/>
        </w:rPr>
        <w:t>单向</w:t>
      </w:r>
      <w:r w:rsidRPr="00050FA7">
        <w:rPr>
          <w:rFonts w:hint="eastAsia"/>
          <w:color w:val="000000" w:themeColor="text1"/>
          <w:lang w:eastAsia="zh-CN"/>
        </w:rPr>
        <w:t>或双向）</w:t>
      </w:r>
      <w:r w:rsidRPr="00050FA7">
        <w:rPr>
          <w:color w:val="000000" w:themeColor="text1"/>
          <w:lang w:eastAsia="zh-CN"/>
        </w:rPr>
        <w:t>IPSEC SA是</w:t>
      </w:r>
      <w:r w:rsidR="005F0EAA" w:rsidRPr="00050FA7">
        <w:rPr>
          <w:rFonts w:ascii="宋体" w:eastAsia="宋体" w:hAnsi="宋体" w:cs="宋体" w:hint="eastAsia"/>
          <w:color w:val="FF0000"/>
          <w:u w:val="single"/>
          <w:lang w:eastAsia="zh-CN"/>
        </w:rPr>
        <w:t>双向</w:t>
      </w:r>
      <w:r w:rsidRPr="00050FA7">
        <w:rPr>
          <w:rFonts w:hint="eastAsia"/>
          <w:color w:val="000000" w:themeColor="text1"/>
          <w:lang w:eastAsia="zh-CN"/>
        </w:rPr>
        <w:t>（单向或双向）</w:t>
      </w:r>
      <w:r w:rsidR="005F0EAA" w:rsidRPr="00050FA7">
        <w:rPr>
          <w:rFonts w:ascii="宋体" w:eastAsia="宋体" w:hAnsi="宋体" w:cs="宋体" w:hint="eastAsia"/>
          <w:color w:val="000000" w:themeColor="text1"/>
          <w:lang w:eastAsia="zh-CN"/>
        </w:rPr>
        <w:t>（</w:t>
      </w:r>
      <w:r w:rsidR="005F0EAA" w:rsidRPr="00050FA7">
        <w:rPr>
          <w:rFonts w:hint="eastAsia"/>
          <w:color w:val="000000" w:themeColor="text1"/>
          <w:lang w:eastAsia="zh-CN"/>
        </w:rPr>
        <w:t>X</w:t>
      </w:r>
      <w:r w:rsidR="005F0EAA" w:rsidRPr="00050FA7">
        <w:rPr>
          <w:rFonts w:ascii="宋体" w:eastAsia="宋体" w:hAnsi="宋体" w:cs="宋体" w:hint="eastAsia"/>
          <w:color w:val="000000" w:themeColor="text1"/>
          <w:lang w:eastAsia="zh-CN"/>
        </w:rPr>
        <w:t>）</w:t>
      </w:r>
    </w:p>
    <w:p w14:paraId="3C09FBC2" w14:textId="1A238A1D" w:rsidR="00050FA7" w:rsidRDefault="00050FA7" w:rsidP="00050FA7">
      <w:pPr>
        <w:pStyle w:val="a3"/>
        <w:spacing w:line="240" w:lineRule="auto"/>
        <w:ind w:left="360" w:firstLineChars="0" w:firstLine="0"/>
        <w:rPr>
          <w:rFonts w:ascii="宋体" w:eastAsia="宋体" w:hAnsi="宋体" w:cs="宋体"/>
          <w:color w:val="FF0000"/>
          <w:lang w:eastAsia="zh-CN"/>
        </w:rPr>
      </w:pPr>
      <w:r>
        <w:rPr>
          <w:rFonts w:ascii="宋体" w:eastAsia="宋体" w:hAnsi="宋体" w:cs="宋体" w:hint="eastAsia"/>
          <w:color w:val="000000" w:themeColor="text1"/>
          <w:lang w:eastAsia="zh-CN"/>
        </w:rPr>
        <w:t xml:space="preserve"> </w:t>
      </w:r>
      <w:r>
        <w:rPr>
          <w:rFonts w:ascii="宋体" w:eastAsia="宋体" w:hAnsi="宋体" w:cs="宋体"/>
          <w:color w:val="000000" w:themeColor="text1"/>
          <w:lang w:eastAsia="zh-CN"/>
        </w:rPr>
        <w:t xml:space="preserve">            </w:t>
      </w:r>
      <w:r w:rsidRPr="00050FA7">
        <w:rPr>
          <w:rFonts w:ascii="宋体" w:eastAsia="宋体" w:hAnsi="宋体" w:cs="宋体"/>
          <w:color w:val="FF0000"/>
          <w:lang w:eastAsia="zh-CN"/>
        </w:rPr>
        <w:t xml:space="preserve">  </w:t>
      </w:r>
      <w:r w:rsidRPr="00050FA7">
        <w:rPr>
          <w:rFonts w:ascii="宋体" w:eastAsia="宋体" w:hAnsi="宋体" w:cs="宋体" w:hint="eastAsia"/>
          <w:color w:val="FF0000"/>
          <w:lang w:eastAsia="zh-CN"/>
        </w:rPr>
        <w:t>/“单向-&gt;双向”</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 xml:space="preserve">              </w:t>
      </w:r>
      <w:r w:rsidRPr="00050FA7">
        <w:rPr>
          <w:rFonts w:ascii="宋体" w:eastAsia="宋体" w:hAnsi="宋体" w:cs="宋体"/>
          <w:color w:val="FF0000"/>
          <w:lang w:eastAsia="zh-CN"/>
        </w:rPr>
        <w:t xml:space="preserve"> </w:t>
      </w:r>
      <w:r w:rsidRPr="00050FA7">
        <w:rPr>
          <w:rFonts w:ascii="宋体" w:eastAsia="宋体" w:hAnsi="宋体" w:cs="宋体" w:hint="eastAsia"/>
          <w:color w:val="FF0000"/>
          <w:lang w:eastAsia="zh-CN"/>
        </w:rPr>
        <w:t>/“双向-&gt;单向”/</w:t>
      </w:r>
    </w:p>
    <w:p w14:paraId="143BFAE8" w14:textId="5B7D139A" w:rsidR="00050FA7" w:rsidRPr="00050FA7" w:rsidRDefault="00050FA7" w:rsidP="00050FA7">
      <w:pPr>
        <w:pStyle w:val="a3"/>
        <w:numPr>
          <w:ilvl w:val="0"/>
          <w:numId w:val="3"/>
        </w:numPr>
        <w:spacing w:line="240" w:lineRule="auto"/>
        <w:ind w:firstLineChars="0"/>
        <w:rPr>
          <w:rFonts w:eastAsiaTheme="minorEastAsia"/>
          <w:color w:val="000000" w:themeColor="text1"/>
          <w:lang w:eastAsia="zh-CN"/>
        </w:rPr>
      </w:pPr>
      <w:r w:rsidRPr="00050FA7">
        <w:rPr>
          <w:rFonts w:eastAsiaTheme="minorEastAsia"/>
          <w:color w:val="000000" w:themeColor="text1"/>
          <w:lang w:eastAsia="zh-CN"/>
        </w:rPr>
        <w:t>IPSE</w:t>
      </w:r>
      <w:r w:rsidRPr="00050FA7">
        <w:rPr>
          <w:rFonts w:eastAsiaTheme="minorEastAsia" w:hint="eastAsia"/>
          <w:color w:val="000000" w:themeColor="text1"/>
          <w:lang w:eastAsia="zh-CN"/>
        </w:rPr>
        <w:t>的两种工作方式是</w:t>
      </w:r>
      <w:r w:rsidRPr="000F7F00">
        <w:rPr>
          <w:rFonts w:eastAsiaTheme="minorEastAsia" w:hint="eastAsia"/>
          <w:color w:val="FF0000"/>
          <w:lang w:eastAsia="zh-CN"/>
        </w:rPr>
        <w:t>t</w:t>
      </w:r>
      <w:r w:rsidRPr="000F7F00">
        <w:rPr>
          <w:rFonts w:eastAsiaTheme="minorEastAsia"/>
          <w:color w:val="FF0000"/>
          <w:lang w:eastAsia="zh-CN"/>
        </w:rPr>
        <w:t>unnel</w:t>
      </w:r>
      <w:r w:rsidRPr="00050FA7">
        <w:rPr>
          <w:rFonts w:eastAsiaTheme="minorEastAsia" w:hint="eastAsia"/>
          <w:color w:val="000000" w:themeColor="text1"/>
          <w:lang w:eastAsia="zh-CN"/>
        </w:rPr>
        <w:t>和</w:t>
      </w:r>
      <w:r w:rsidRPr="000F7F00">
        <w:rPr>
          <w:rFonts w:eastAsiaTheme="minorEastAsia" w:hint="eastAsia"/>
          <w:color w:val="FF0000"/>
          <w:lang w:eastAsia="zh-CN"/>
        </w:rPr>
        <w:t>t</w:t>
      </w:r>
      <w:r w:rsidRPr="000F7F00">
        <w:rPr>
          <w:rFonts w:eastAsiaTheme="minorEastAsia"/>
          <w:color w:val="FF0000"/>
          <w:lang w:eastAsia="zh-CN"/>
        </w:rPr>
        <w:t>ransport</w:t>
      </w:r>
      <w:r>
        <w:rPr>
          <w:rFonts w:eastAsiaTheme="minorEastAsia"/>
          <w:color w:val="000000" w:themeColor="text1"/>
          <w:lang w:eastAsia="zh-CN"/>
        </w:rPr>
        <w:t xml:space="preserve">                                (</w:t>
      </w:r>
      <w:r>
        <w:rPr>
          <w:rFonts w:eastAsiaTheme="minorEastAsia" w:hint="eastAsia"/>
          <w:color w:val="000000" w:themeColor="text1"/>
          <w:lang w:eastAsia="zh-CN"/>
        </w:rPr>
        <w:t>√</w:t>
      </w:r>
      <w:r>
        <w:rPr>
          <w:rFonts w:eastAsiaTheme="minorEastAsia" w:hint="eastAsia"/>
          <w:color w:val="000000" w:themeColor="text1"/>
          <w:lang w:eastAsia="zh-CN"/>
        </w:rPr>
        <w:t>)</w:t>
      </w:r>
    </w:p>
    <w:p w14:paraId="35712BA9" w14:textId="77777777" w:rsidR="009E5AAA" w:rsidRDefault="009E5AAA">
      <w:pPr>
        <w:spacing w:line="240" w:lineRule="auto"/>
        <w:rPr>
          <w:rFonts w:ascii="宋体" w:eastAsia="宋体" w:hAnsi="宋体" w:cs="宋体"/>
          <w:color w:val="FF0000"/>
          <w:sz w:val="21"/>
          <w:szCs w:val="21"/>
          <w:lang w:eastAsia="zh-CN"/>
        </w:rPr>
      </w:pPr>
    </w:p>
    <w:p w14:paraId="51A4D35A" w14:textId="77777777" w:rsidR="009E5AAA" w:rsidRDefault="00AD4179">
      <w:pPr>
        <w:spacing w:line="240" w:lineRule="auto"/>
        <w:rPr>
          <w:rFonts w:ascii="宋体" w:eastAsia="宋体" w:hAnsi="宋体" w:cs="宋体"/>
          <w:b/>
          <w:bCs/>
          <w:color w:val="000000" w:themeColor="text1"/>
          <w:sz w:val="21"/>
          <w:szCs w:val="21"/>
          <w:lang w:eastAsia="zh-CN"/>
        </w:rPr>
      </w:pPr>
      <w:r>
        <w:rPr>
          <w:rFonts w:ascii="宋体" w:eastAsia="宋体" w:hAnsi="宋体" w:cs="宋体" w:hint="eastAsia"/>
          <w:b/>
          <w:bCs/>
          <w:color w:val="000000" w:themeColor="text1"/>
          <w:sz w:val="21"/>
          <w:szCs w:val="21"/>
          <w:lang w:eastAsia="zh-CN"/>
        </w:rPr>
        <w:t>三、名词解释</w:t>
      </w:r>
    </w:p>
    <w:p w14:paraId="3B4CFF2F" w14:textId="77777777" w:rsidR="009E5AAA" w:rsidRDefault="00AD4179">
      <w:pPr>
        <w:spacing w:line="240" w:lineRule="auto"/>
        <w:rPr>
          <w:lang w:eastAsia="zh-CN"/>
        </w:rPr>
      </w:pPr>
      <w:r>
        <w:rPr>
          <w:rFonts w:hint="eastAsia"/>
          <w:lang w:eastAsia="zh-CN"/>
        </w:rPr>
        <w:t>1.VPN的定义 P262</w:t>
      </w:r>
    </w:p>
    <w:p w14:paraId="13E67F99" w14:textId="77777777" w:rsidR="009E5AAA" w:rsidRDefault="00AD4179">
      <w:pPr>
        <w:spacing w:line="240" w:lineRule="auto"/>
        <w:ind w:leftChars="100" w:left="220"/>
        <w:rPr>
          <w:lang w:eastAsia="zh-CN"/>
        </w:rPr>
      </w:pPr>
      <w:r>
        <w:rPr>
          <w:rFonts w:hint="eastAsia"/>
          <w:lang w:eastAsia="zh-CN"/>
        </w:rPr>
        <w:t>虚拟专用网络（VPN）是一种通过Internet实现企业局域网之间互联和远程终端与内部网络之间互连，但又使其具有专用网络所具有的安全性的技术。</w:t>
      </w:r>
    </w:p>
    <w:p w14:paraId="0CB9DC0A" w14:textId="77777777" w:rsidR="009E5AAA" w:rsidRDefault="009E5AAA">
      <w:pPr>
        <w:spacing w:line="240" w:lineRule="auto"/>
        <w:ind w:leftChars="100" w:left="220"/>
        <w:rPr>
          <w:lang w:eastAsia="zh-CN"/>
        </w:rPr>
      </w:pPr>
    </w:p>
    <w:p w14:paraId="513B1BBC" w14:textId="77777777" w:rsidR="009E5AAA" w:rsidRDefault="00AD4179">
      <w:pPr>
        <w:spacing w:line="240" w:lineRule="auto"/>
        <w:rPr>
          <w:lang w:eastAsia="zh-CN"/>
        </w:rPr>
      </w:pPr>
      <w:r>
        <w:rPr>
          <w:rFonts w:hint="eastAsia"/>
          <w:lang w:eastAsia="zh-CN"/>
        </w:rPr>
        <w:t>2.什么是第二层隧道？P272</w:t>
      </w:r>
    </w:p>
    <w:p w14:paraId="63A3ECA9" w14:textId="77777777" w:rsidR="009E5AAA" w:rsidRDefault="00AD4179">
      <w:pPr>
        <w:spacing w:line="240" w:lineRule="auto"/>
        <w:ind w:leftChars="200" w:left="440"/>
        <w:rPr>
          <w:lang w:eastAsia="zh-CN"/>
        </w:rPr>
      </w:pPr>
      <w:r>
        <w:rPr>
          <w:rFonts w:hint="eastAsia"/>
          <w:lang w:eastAsia="zh-CN"/>
        </w:rPr>
        <w:t>第二层隧道就是基于Internet的虚拟点对点链路，可以通过远程终端和内部网路边界路由器之间的第二层隧道完成PPP</w:t>
      </w:r>
      <w:proofErr w:type="gramStart"/>
      <w:r>
        <w:rPr>
          <w:rFonts w:hint="eastAsia"/>
          <w:lang w:eastAsia="zh-CN"/>
        </w:rPr>
        <w:t>帧</w:t>
      </w:r>
      <w:proofErr w:type="gramEnd"/>
      <w:r>
        <w:rPr>
          <w:rFonts w:hint="eastAsia"/>
          <w:lang w:eastAsia="zh-CN"/>
        </w:rPr>
        <w:t>远程终端和内部网络边界路由器之间的传输过程。</w:t>
      </w:r>
    </w:p>
    <w:p w14:paraId="22BB08C8" w14:textId="12D297D5" w:rsidR="009E5AAA" w:rsidRPr="005F0EAA" w:rsidRDefault="005F0EAA">
      <w:pPr>
        <w:spacing w:line="240" w:lineRule="auto"/>
        <w:rPr>
          <w:lang w:eastAsia="zh-CN"/>
        </w:rPr>
      </w:pPr>
      <w:r w:rsidRPr="005F0EAA">
        <w:rPr>
          <w:rFonts w:hint="eastAsia"/>
          <w:lang w:eastAsia="zh-CN"/>
        </w:rPr>
        <w:t>3</w:t>
      </w:r>
      <w:r w:rsidRPr="005F0EAA">
        <w:rPr>
          <w:lang w:eastAsia="zh-CN"/>
        </w:rPr>
        <w:t>.VPN</w:t>
      </w:r>
      <w:r w:rsidRPr="005F0EAA">
        <w:rPr>
          <w:rFonts w:ascii="宋体" w:eastAsia="宋体" w:hAnsi="宋体" w:cs="宋体" w:hint="eastAsia"/>
          <w:lang w:eastAsia="zh-CN"/>
        </w:rPr>
        <w:t>中的远程接入过程指的是？</w:t>
      </w:r>
    </w:p>
    <w:p w14:paraId="34177390" w14:textId="6531FB90" w:rsidR="005F0EAA" w:rsidRPr="005F0EAA" w:rsidRDefault="005F0EAA" w:rsidP="005F0EAA">
      <w:pPr>
        <w:spacing w:line="240" w:lineRule="auto"/>
        <w:ind w:leftChars="200" w:left="440"/>
        <w:rPr>
          <w:lang w:eastAsia="zh-CN"/>
        </w:rPr>
      </w:pPr>
      <w:r w:rsidRPr="005F0EAA">
        <w:rPr>
          <w:rFonts w:ascii="宋体" w:eastAsia="宋体" w:hAnsi="宋体" w:cs="宋体" w:hint="eastAsia"/>
          <w:lang w:eastAsia="zh-CN"/>
        </w:rPr>
        <w:t>远程接入过程是指一个与内部网络相隔甚远的终端接入内部网络，并访问内部网络资源的过程。</w:t>
      </w:r>
    </w:p>
    <w:p w14:paraId="7C4C9E05" w14:textId="77777777" w:rsidR="009E5AAA" w:rsidRDefault="009E5AAA">
      <w:pPr>
        <w:spacing w:line="240" w:lineRule="auto"/>
        <w:rPr>
          <w:rFonts w:ascii="宋体" w:eastAsia="宋体" w:hAnsi="宋体" w:cs="宋体"/>
          <w:color w:val="FF0000"/>
          <w:sz w:val="21"/>
          <w:szCs w:val="21"/>
          <w:lang w:eastAsia="zh-CN"/>
        </w:rPr>
      </w:pPr>
    </w:p>
    <w:p w14:paraId="22571CF4" w14:textId="77777777" w:rsidR="009E5AAA" w:rsidRDefault="009E5AAA">
      <w:pPr>
        <w:spacing w:line="240" w:lineRule="auto"/>
        <w:rPr>
          <w:rFonts w:ascii="宋体" w:eastAsia="宋体" w:hAnsi="宋体" w:cs="宋体"/>
          <w:color w:val="FF0000"/>
          <w:sz w:val="21"/>
          <w:szCs w:val="21"/>
          <w:lang w:eastAsia="zh-CN"/>
        </w:rPr>
      </w:pPr>
    </w:p>
    <w:p w14:paraId="02FE8F4A" w14:textId="77777777" w:rsidR="009E5AAA" w:rsidRDefault="00AD4179">
      <w:pPr>
        <w:spacing w:line="240" w:lineRule="auto"/>
        <w:rPr>
          <w:rFonts w:ascii="宋体" w:eastAsia="宋体" w:hAnsi="宋体" w:cs="宋体"/>
          <w:b/>
          <w:bCs/>
          <w:color w:val="000000" w:themeColor="text1"/>
          <w:sz w:val="21"/>
          <w:szCs w:val="21"/>
          <w:lang w:eastAsia="zh-CN"/>
        </w:rPr>
      </w:pPr>
      <w:r>
        <w:rPr>
          <w:rFonts w:ascii="宋体" w:eastAsia="宋体" w:hAnsi="宋体" w:cs="宋体" w:hint="eastAsia"/>
          <w:b/>
          <w:bCs/>
          <w:color w:val="000000" w:themeColor="text1"/>
          <w:sz w:val="21"/>
          <w:szCs w:val="21"/>
          <w:lang w:eastAsia="zh-CN"/>
        </w:rPr>
        <w:t>四、简答题</w:t>
      </w:r>
    </w:p>
    <w:p w14:paraId="7ACBCAC4" w14:textId="77777777" w:rsidR="009E5AAA" w:rsidRDefault="00AD4179">
      <w:pPr>
        <w:spacing w:line="240" w:lineRule="auto"/>
        <w:rPr>
          <w:lang w:eastAsia="zh-CN"/>
        </w:rPr>
      </w:pPr>
      <w:r>
        <w:rPr>
          <w:rFonts w:hint="eastAsia"/>
          <w:lang w:eastAsia="zh-CN"/>
        </w:rPr>
        <w:t>1.企业网的特点有哪些？P258</w:t>
      </w:r>
    </w:p>
    <w:p w14:paraId="772ECCF2" w14:textId="77777777" w:rsidR="009E5AAA" w:rsidRDefault="00AD4179">
      <w:pPr>
        <w:spacing w:line="240" w:lineRule="auto"/>
        <w:ind w:leftChars="200" w:left="440"/>
        <w:rPr>
          <w:lang w:eastAsia="zh-CN"/>
        </w:rPr>
      </w:pPr>
      <w:r>
        <w:rPr>
          <w:rFonts w:hint="eastAsia"/>
          <w:lang w:eastAsia="zh-CN"/>
        </w:rPr>
        <w:t>答：一是企业拥有企业网的全部资源，包括实现路由器远距离互联的SDH点对点物理链路的带宽。二是有公共通信服务提供商（如电信）提供SDH点对点物理链路。三是企业网是一个相对封闭的网络，外人较难嗅探、截获企业网中传输的信息。</w:t>
      </w:r>
    </w:p>
    <w:p w14:paraId="5979478A" w14:textId="77777777" w:rsidR="009E5AAA" w:rsidRDefault="009E5AAA">
      <w:pPr>
        <w:spacing w:line="240" w:lineRule="auto"/>
        <w:ind w:leftChars="200" w:left="440"/>
        <w:rPr>
          <w:lang w:eastAsia="zh-CN"/>
        </w:rPr>
      </w:pPr>
    </w:p>
    <w:p w14:paraId="1CBA5B11" w14:textId="77777777" w:rsidR="009E5AAA" w:rsidRDefault="00AD4179">
      <w:pPr>
        <w:spacing w:line="240" w:lineRule="auto"/>
        <w:rPr>
          <w:lang w:eastAsia="zh-CN"/>
        </w:rPr>
      </w:pPr>
      <w:r>
        <w:rPr>
          <w:rFonts w:hint="eastAsia"/>
          <w:lang w:eastAsia="zh-CN"/>
        </w:rPr>
        <w:t>2.SSL VPN网关的作用是什么？P295习题10.18， 答案P294小结（11）</w:t>
      </w:r>
    </w:p>
    <w:p w14:paraId="34445E2A" w14:textId="77777777" w:rsidR="009E5AAA" w:rsidRDefault="00AD4179">
      <w:pPr>
        <w:spacing w:line="240" w:lineRule="auto"/>
        <w:ind w:leftChars="200" w:left="440"/>
        <w:rPr>
          <w:lang w:eastAsia="zh-CN"/>
        </w:rPr>
      </w:pPr>
      <w:r>
        <w:rPr>
          <w:rFonts w:hint="eastAsia"/>
          <w:lang w:eastAsia="zh-CN"/>
        </w:rPr>
        <w:t>答：SSL VPN的核心是SSL VPN网关，远程终端通过浏览器和HTTPS登录SSL VPN网关，通过SSL VPN网关完成对内部网络中资源的访问过程。</w:t>
      </w:r>
    </w:p>
    <w:p w14:paraId="3DDD3392" w14:textId="77777777" w:rsidR="009E5AAA" w:rsidRDefault="009E5AAA">
      <w:pPr>
        <w:spacing w:line="240" w:lineRule="auto"/>
        <w:ind w:leftChars="200" w:left="440"/>
        <w:rPr>
          <w:lang w:eastAsia="zh-CN"/>
        </w:rPr>
      </w:pPr>
    </w:p>
    <w:p w14:paraId="6A10385C" w14:textId="77777777" w:rsidR="009E5AAA" w:rsidRDefault="00AD4179">
      <w:pPr>
        <w:spacing w:line="240" w:lineRule="auto"/>
        <w:rPr>
          <w:lang w:eastAsia="zh-CN"/>
        </w:rPr>
      </w:pPr>
      <w:r>
        <w:rPr>
          <w:rFonts w:hint="eastAsia"/>
          <w:lang w:eastAsia="zh-CN"/>
        </w:rPr>
        <w:t>3.简述传统拨号接入过程与第二层隧道接入过程之间的本质区别。 P295习题10.14， 答案P273</w:t>
      </w:r>
    </w:p>
    <w:p w14:paraId="0B4F16D7" w14:textId="77777777" w:rsidR="009E5AAA" w:rsidRDefault="00AD4179">
      <w:pPr>
        <w:spacing w:line="240" w:lineRule="auto"/>
        <w:ind w:leftChars="200" w:left="440"/>
        <w:rPr>
          <w:lang w:eastAsia="zh-CN"/>
        </w:rPr>
      </w:pPr>
      <w:r>
        <w:rPr>
          <w:rFonts w:hint="eastAsia"/>
          <w:lang w:eastAsia="zh-CN"/>
        </w:rPr>
        <w:t>答：一是用基于Internet的第二层隧道取代点对点语音信道，二是需要有保障经过第二层隧道传输的数据的保密性和完整性的机制。</w:t>
      </w:r>
    </w:p>
    <w:p w14:paraId="742BDB6B" w14:textId="77777777" w:rsidR="009E5AAA" w:rsidRDefault="009E5AAA">
      <w:pPr>
        <w:spacing w:line="240" w:lineRule="auto"/>
        <w:rPr>
          <w:rFonts w:ascii="宋体" w:eastAsia="宋体" w:hAnsi="宋体" w:cs="宋体"/>
          <w:color w:val="FF0000"/>
          <w:sz w:val="21"/>
          <w:szCs w:val="21"/>
          <w:lang w:eastAsia="zh-CN"/>
        </w:rPr>
      </w:pPr>
    </w:p>
    <w:sectPr w:rsidR="009E5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27BD" w14:textId="77777777" w:rsidR="00EE18CC" w:rsidRDefault="00EE18CC">
      <w:pPr>
        <w:spacing w:line="240" w:lineRule="auto"/>
      </w:pPr>
      <w:r>
        <w:separator/>
      </w:r>
    </w:p>
  </w:endnote>
  <w:endnote w:type="continuationSeparator" w:id="0">
    <w:p w14:paraId="59D20F1A" w14:textId="77777777" w:rsidR="00EE18CC" w:rsidRDefault="00EE1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B356" w14:textId="77777777" w:rsidR="00EE18CC" w:rsidRDefault="00EE18CC">
      <w:pPr>
        <w:spacing w:after="0" w:line="240" w:lineRule="auto"/>
      </w:pPr>
      <w:r>
        <w:separator/>
      </w:r>
    </w:p>
  </w:footnote>
  <w:footnote w:type="continuationSeparator" w:id="0">
    <w:p w14:paraId="5D3BF44C" w14:textId="77777777" w:rsidR="00EE18CC" w:rsidRDefault="00EE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9AAC09"/>
    <w:multiLevelType w:val="singleLevel"/>
    <w:tmpl w:val="AC9AAC09"/>
    <w:lvl w:ilvl="0">
      <w:start w:val="1"/>
      <w:numFmt w:val="upperLetter"/>
      <w:lvlText w:val="%1."/>
      <w:lvlJc w:val="left"/>
      <w:pPr>
        <w:tabs>
          <w:tab w:val="left" w:pos="732"/>
        </w:tabs>
        <w:ind w:left="420"/>
      </w:pPr>
    </w:lvl>
  </w:abstractNum>
  <w:abstractNum w:abstractNumId="1" w15:restartNumberingAfterBreak="0">
    <w:nsid w:val="B4FB8FE8"/>
    <w:multiLevelType w:val="singleLevel"/>
    <w:tmpl w:val="B4FB8FE8"/>
    <w:lvl w:ilvl="0">
      <w:start w:val="1"/>
      <w:numFmt w:val="upperLetter"/>
      <w:lvlText w:val="%1."/>
      <w:lvlJc w:val="left"/>
      <w:pPr>
        <w:tabs>
          <w:tab w:val="left" w:pos="312"/>
        </w:tabs>
      </w:pPr>
    </w:lvl>
  </w:abstractNum>
  <w:abstractNum w:abstractNumId="2" w15:restartNumberingAfterBreak="0">
    <w:nsid w:val="78801430"/>
    <w:multiLevelType w:val="multilevel"/>
    <w:tmpl w:val="78801430"/>
    <w:lvl w:ilvl="0">
      <w:start w:val="1"/>
      <w:numFmt w:val="decimal"/>
      <w:lvlText w:val="%1."/>
      <w:lvlJc w:val="left"/>
      <w:pPr>
        <w:ind w:left="360" w:hanging="360"/>
      </w:pPr>
      <w:rPr>
        <w:rFonts w:hint="default"/>
        <w:i w:val="0"/>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AAA"/>
    <w:rsid w:val="00050FA7"/>
    <w:rsid w:val="000F7F00"/>
    <w:rsid w:val="005F0EAA"/>
    <w:rsid w:val="006C0CBA"/>
    <w:rsid w:val="009E5AAA"/>
    <w:rsid w:val="00AD4179"/>
    <w:rsid w:val="00EE18CC"/>
    <w:rsid w:val="00F354FD"/>
    <w:rsid w:val="02F23ACD"/>
    <w:rsid w:val="05EC64FC"/>
    <w:rsid w:val="06C768E2"/>
    <w:rsid w:val="070E6FB2"/>
    <w:rsid w:val="0D2501AB"/>
    <w:rsid w:val="101524CB"/>
    <w:rsid w:val="1350477D"/>
    <w:rsid w:val="135A1CEA"/>
    <w:rsid w:val="13E7365D"/>
    <w:rsid w:val="166A3B3F"/>
    <w:rsid w:val="18177150"/>
    <w:rsid w:val="199E2F47"/>
    <w:rsid w:val="1C3C0CAA"/>
    <w:rsid w:val="1D6A7920"/>
    <w:rsid w:val="1E7B13D9"/>
    <w:rsid w:val="1EB32472"/>
    <w:rsid w:val="1F814254"/>
    <w:rsid w:val="226B6810"/>
    <w:rsid w:val="248E7183"/>
    <w:rsid w:val="25647977"/>
    <w:rsid w:val="265D7DE7"/>
    <w:rsid w:val="29986465"/>
    <w:rsid w:val="29AA4FF8"/>
    <w:rsid w:val="2B695480"/>
    <w:rsid w:val="2BAA6AF1"/>
    <w:rsid w:val="2DB91936"/>
    <w:rsid w:val="351C23A4"/>
    <w:rsid w:val="375B24E4"/>
    <w:rsid w:val="3BC845BD"/>
    <w:rsid w:val="3D1E56A5"/>
    <w:rsid w:val="415276EC"/>
    <w:rsid w:val="420D5E81"/>
    <w:rsid w:val="461F78B2"/>
    <w:rsid w:val="48554ED8"/>
    <w:rsid w:val="4AE26D1C"/>
    <w:rsid w:val="4B2C0C98"/>
    <w:rsid w:val="4EBF027A"/>
    <w:rsid w:val="50C26209"/>
    <w:rsid w:val="51266495"/>
    <w:rsid w:val="594F5D2D"/>
    <w:rsid w:val="59B05417"/>
    <w:rsid w:val="59C2717A"/>
    <w:rsid w:val="5A6C121C"/>
    <w:rsid w:val="5BA16456"/>
    <w:rsid w:val="6077699F"/>
    <w:rsid w:val="64C06568"/>
    <w:rsid w:val="6586302B"/>
    <w:rsid w:val="683B5F7E"/>
    <w:rsid w:val="68B35C6B"/>
    <w:rsid w:val="68C86B35"/>
    <w:rsid w:val="695F366D"/>
    <w:rsid w:val="69900A63"/>
    <w:rsid w:val="6CAE2033"/>
    <w:rsid w:val="6D7D37F8"/>
    <w:rsid w:val="6FB45CDD"/>
    <w:rsid w:val="728C22BA"/>
    <w:rsid w:val="76E57210"/>
    <w:rsid w:val="79746BAA"/>
    <w:rsid w:val="7B4B7716"/>
    <w:rsid w:val="7BF523EC"/>
    <w:rsid w:val="7DF9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2E8C2"/>
  <w15:docId w15:val="{A357C08D-8510-4B7D-8B00-79C82BB0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肖纯辉啊</dc:creator>
  <cp:lastModifiedBy>王 硕</cp:lastModifiedBy>
  <cp:revision>9</cp:revision>
  <dcterms:created xsi:type="dcterms:W3CDTF">2014-10-29T12:08:00Z</dcterms:created>
  <dcterms:modified xsi:type="dcterms:W3CDTF">2021-05-23T14:53:00Z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0077C45661F943C5914598EB6C5BFC6F</vt:lpwstr>
  </property>
</Properties>
</file>