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19723724"/>
        <w:docPartObj>
          <w:docPartGallery w:val="Table of Contents"/>
          <w:docPartUnique/>
        </w:docPartObj>
      </w:sdtPr>
      <w:sdtEndPr>
        <w:rPr>
          <w:rFonts w:ascii="Consolas" w:eastAsia="楷体" w:hAnsi="Consolas"/>
          <w:b/>
          <w:bCs/>
          <w:color w:val="1F4E79" w:themeColor="accent5" w:themeShade="80"/>
          <w:kern w:val="0"/>
          <w:sz w:val="22"/>
          <w:szCs w:val="22"/>
        </w:rPr>
      </w:sdtEndPr>
      <w:sdtContent>
        <w:p w14:paraId="1D9B7ED3" w14:textId="37765ADF" w:rsidR="00D10CE8" w:rsidRPr="00D10CE8" w:rsidRDefault="002B4ABC">
          <w:pPr>
            <w:pStyle w:val="TOC"/>
            <w:rPr>
              <w:rFonts w:eastAsia="楷体"/>
            </w:rPr>
          </w:pPr>
          <w:r>
            <w:rPr>
              <w:rFonts w:eastAsia="楷体" w:hint="eastAsia"/>
              <w:lang w:val="zh-CN"/>
            </w:rPr>
            <w:t>笔记目</w:t>
          </w:r>
          <w:r w:rsidR="00D10CE8" w:rsidRPr="00D10CE8">
            <w:rPr>
              <w:rFonts w:eastAsia="楷体"/>
              <w:lang w:val="zh-CN"/>
            </w:rPr>
            <w:t>录</w:t>
          </w:r>
        </w:p>
        <w:p w14:paraId="5CC8E18C" w14:textId="609663BE" w:rsidR="00756C70" w:rsidRPr="00756C70" w:rsidRDefault="00D10CE8">
          <w:pPr>
            <w:pStyle w:val="TOC1"/>
            <w:rPr>
              <w:rFonts w:ascii="Consolas" w:eastAsia="楷体" w:hAnsi="Consolas" w:cstheme="minorBidi"/>
              <w:noProof/>
              <w:color w:val="2681D2"/>
              <w:kern w:val="2"/>
              <w:sz w:val="24"/>
              <w:szCs w:val="24"/>
            </w:rPr>
          </w:pPr>
          <w:r w:rsidRPr="002B4ABC">
            <w:rPr>
              <w:rFonts w:ascii="Consolas" w:eastAsia="楷体" w:hAnsi="Consolas"/>
              <w:color w:val="5B9BD5" w:themeColor="accent5"/>
            </w:rPr>
            <w:fldChar w:fldCharType="begin"/>
          </w:r>
          <w:r w:rsidRPr="002B4ABC">
            <w:rPr>
              <w:rFonts w:ascii="Consolas" w:eastAsia="楷体" w:hAnsi="Consolas"/>
              <w:color w:val="5B9BD5" w:themeColor="accent5"/>
            </w:rPr>
            <w:instrText xml:space="preserve"> TOC \o "1-3" \h \z \u </w:instrText>
          </w:r>
          <w:r w:rsidRPr="002B4ABC">
            <w:rPr>
              <w:rFonts w:ascii="Consolas" w:eastAsia="楷体" w:hAnsi="Consolas"/>
              <w:color w:val="5B9BD5" w:themeColor="accent5"/>
            </w:rPr>
            <w:fldChar w:fldCharType="separate"/>
          </w:r>
          <w:hyperlink w:anchor="_Toc52817767" w:history="1">
            <w:r w:rsidR="00756C70"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  <w:shd w:val="clear" w:color="auto" w:fill="002B36"/>
              </w:rPr>
              <w:t xml:space="preserve">1. </w:t>
            </w:r>
            <w:r w:rsidR="00756C70"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  <w:shd w:val="clear" w:color="auto" w:fill="002B36"/>
              </w:rPr>
              <w:t>课程：</w:t>
            </w:r>
            <w:r w:rsidR="00756C70"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ab/>
            </w:r>
            <w:r w:rsidR="00756C70"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begin"/>
            </w:r>
            <w:r w:rsidR="00756C70"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instrText xml:space="preserve"> PAGEREF _Toc52817767 \h </w:instrText>
            </w:r>
            <w:r w:rsidR="00756C70"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</w:r>
            <w:r w:rsidR="00756C70"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separate"/>
            </w:r>
            <w:r w:rsidR="00756C70"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>1</w:t>
            </w:r>
            <w:r w:rsidR="00756C70"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end"/>
            </w:r>
          </w:hyperlink>
        </w:p>
        <w:p w14:paraId="2181AFF9" w14:textId="7183AC94" w:rsidR="00756C70" w:rsidRPr="00756C70" w:rsidRDefault="00756C70">
          <w:pPr>
            <w:pStyle w:val="TOC1"/>
            <w:rPr>
              <w:rFonts w:ascii="Consolas" w:eastAsia="楷体" w:hAnsi="Consolas" w:cstheme="minorBidi"/>
              <w:noProof/>
              <w:color w:val="2681D2"/>
              <w:kern w:val="2"/>
              <w:sz w:val="24"/>
              <w:szCs w:val="24"/>
            </w:rPr>
          </w:pPr>
          <w:hyperlink w:anchor="_Toc52817768" w:history="1"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  <w:shd w:val="clear" w:color="auto" w:fill="002B36"/>
              </w:rPr>
              <w:t xml:space="preserve">2. 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  <w:shd w:val="clear" w:color="auto" w:fill="002B36"/>
              </w:rPr>
              <w:t>周次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ab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begin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instrText xml:space="preserve"> PAGEREF _Toc52817768 \h </w:instrTex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separate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>1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end"/>
            </w:r>
          </w:hyperlink>
        </w:p>
        <w:p w14:paraId="07489D75" w14:textId="581ED74F" w:rsidR="00756C70" w:rsidRPr="00756C70" w:rsidRDefault="00756C70">
          <w:pPr>
            <w:pStyle w:val="TOC1"/>
            <w:rPr>
              <w:rFonts w:ascii="Consolas" w:eastAsia="楷体" w:hAnsi="Consolas" w:cstheme="minorBidi"/>
              <w:noProof/>
              <w:color w:val="2681D2"/>
              <w:kern w:val="2"/>
              <w:sz w:val="24"/>
              <w:szCs w:val="24"/>
            </w:rPr>
          </w:pPr>
          <w:hyperlink w:anchor="_Toc52817769" w:history="1"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  <w:shd w:val="clear" w:color="auto" w:fill="002B36"/>
              </w:rPr>
              <w:t xml:space="preserve">3. 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  <w:shd w:val="clear" w:color="auto" w:fill="002B36"/>
              </w:rPr>
              <w:t>笔记概览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ab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begin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instrText xml:space="preserve"> PAGEREF _Toc52817769 \h </w:instrTex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separate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>1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end"/>
            </w:r>
          </w:hyperlink>
        </w:p>
        <w:p w14:paraId="07CD3540" w14:textId="6F6A7A48" w:rsidR="00756C70" w:rsidRPr="00756C70" w:rsidRDefault="00756C70">
          <w:pPr>
            <w:pStyle w:val="TOC2"/>
            <w:rPr>
              <w:rFonts w:ascii="Consolas" w:eastAsia="楷体" w:hAnsi="Consolas" w:cstheme="minorBidi"/>
              <w:noProof/>
              <w:color w:val="2681D2"/>
              <w:kern w:val="2"/>
              <w:sz w:val="24"/>
              <w:szCs w:val="24"/>
            </w:rPr>
          </w:pPr>
          <w:hyperlink w:anchor="_Toc52817770" w:history="1"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（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1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）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linux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的权限管理：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ab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begin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instrText xml:space="preserve"> PAGEREF _Toc52817770 \h </w:instrTex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separate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>1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end"/>
            </w:r>
          </w:hyperlink>
        </w:p>
        <w:p w14:paraId="6A6F27E8" w14:textId="5FEFA65C" w:rsidR="00756C70" w:rsidRPr="00756C70" w:rsidRDefault="00756C70">
          <w:pPr>
            <w:pStyle w:val="TOC2"/>
            <w:rPr>
              <w:rFonts w:ascii="Consolas" w:eastAsia="楷体" w:hAnsi="Consolas" w:cstheme="minorBidi"/>
              <w:noProof/>
              <w:color w:val="2681D2"/>
              <w:kern w:val="2"/>
              <w:sz w:val="24"/>
              <w:szCs w:val="24"/>
            </w:rPr>
          </w:pPr>
          <w:hyperlink w:anchor="_Toc52817772" w:history="1"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（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2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）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chmod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命令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: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ab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begin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instrText xml:space="preserve"> PAGEREF _Toc52817772 \h </w:instrTex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separate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>1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end"/>
            </w:r>
          </w:hyperlink>
        </w:p>
        <w:p w14:paraId="0EC44307" w14:textId="5BE2E2DD" w:rsidR="00756C70" w:rsidRPr="00756C70" w:rsidRDefault="00756C70">
          <w:pPr>
            <w:pStyle w:val="TOC2"/>
            <w:rPr>
              <w:rFonts w:ascii="Consolas" w:eastAsia="楷体" w:hAnsi="Consolas" w:cstheme="minorBidi"/>
              <w:noProof/>
              <w:color w:val="2681D2"/>
              <w:kern w:val="2"/>
              <w:sz w:val="24"/>
              <w:szCs w:val="24"/>
            </w:rPr>
          </w:pPr>
          <w:hyperlink w:anchor="_Toc52817775" w:history="1"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（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3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）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strace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命令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: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ab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begin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instrText xml:space="preserve"> PAGEREF _Toc52817775 \h </w:instrTex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separate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>2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end"/>
            </w:r>
          </w:hyperlink>
        </w:p>
        <w:p w14:paraId="715D2D08" w14:textId="42CABD1D" w:rsidR="00D10CE8" w:rsidRPr="00756C70" w:rsidRDefault="00756C70" w:rsidP="00756C70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52817779" w:history="1"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（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4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）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shell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脚本中的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echo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命令</w:t>
            </w:r>
            <w:r w:rsidRPr="00756C70">
              <w:rPr>
                <w:rStyle w:val="a8"/>
                <w:rFonts w:ascii="Consolas" w:eastAsia="楷体" w:hAnsi="Consolas"/>
                <w:noProof/>
                <w:color w:val="2681D2"/>
                <w:sz w:val="24"/>
                <w:szCs w:val="24"/>
              </w:rPr>
              <w:t>: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ab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begin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instrText xml:space="preserve"> PAGEREF _Toc52817779 \h </w:instrTex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separate"/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t>2</w:t>
            </w:r>
            <w:r w:rsidRPr="00756C70">
              <w:rPr>
                <w:rFonts w:ascii="Consolas" w:eastAsia="楷体" w:hAnsi="Consolas"/>
                <w:noProof/>
                <w:webHidden/>
                <w:color w:val="2681D2"/>
                <w:sz w:val="24"/>
                <w:szCs w:val="24"/>
              </w:rPr>
              <w:fldChar w:fldCharType="end"/>
            </w:r>
          </w:hyperlink>
          <w:r w:rsidR="00D10CE8" w:rsidRPr="002B4ABC">
            <w:rPr>
              <w:rFonts w:ascii="Consolas" w:eastAsia="楷体" w:hAnsi="Consolas"/>
              <w:b/>
              <w:bCs/>
              <w:color w:val="5B9BD5" w:themeColor="accent5"/>
              <w:lang w:val="zh-CN"/>
            </w:rPr>
            <w:fldChar w:fldCharType="end"/>
          </w:r>
        </w:p>
      </w:sdtContent>
    </w:sdt>
    <w:p w14:paraId="2E1B28B4" w14:textId="310AE24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0" w:name="_Toc52817767"/>
      <w:r w:rsidRPr="00D10CE8">
        <w:rPr>
          <w:rStyle w:val="vscTitle0"/>
          <w:rFonts w:hint="eastAsia"/>
        </w:rPr>
        <w:t>1</w:t>
      </w:r>
      <w:r w:rsidRPr="00D10CE8">
        <w:rPr>
          <w:rStyle w:val="vscTitle0"/>
        </w:rPr>
        <w:t>.</w:t>
      </w:r>
      <w:r w:rsidR="00F64194" w:rsidRPr="00D10CE8">
        <w:rPr>
          <w:rStyle w:val="vscTitle0"/>
        </w:rPr>
        <w:t xml:space="preserve"> </w:t>
      </w:r>
      <w:r w:rsidR="00F64194" w:rsidRPr="00D10CE8">
        <w:rPr>
          <w:rStyle w:val="vscTitle0"/>
        </w:rPr>
        <w:t>课程：</w:t>
      </w:r>
      <w:bookmarkEnd w:id="0"/>
      <w:proofErr w:type="spellStart"/>
      <w:r w:rsidR="00F64194" w:rsidRPr="00F64194">
        <w:rPr>
          <w:rFonts w:ascii="Consolas," w:hAnsi="Consolas," w:cs="宋体" w:hint="eastAsia"/>
          <w:color w:val="268BD2"/>
          <w:kern w:val="0"/>
          <w:sz w:val="28"/>
          <w:szCs w:val="28"/>
        </w:rPr>
        <w:t>linux</w:t>
      </w:r>
      <w:proofErr w:type="spellEnd"/>
      <w:r w:rsidR="00F64194" w:rsidRPr="00F64194">
        <w:rPr>
          <w:rFonts w:ascii="楷体" w:eastAsia="楷体" w:hAnsi="楷体" w:cs="宋体" w:hint="eastAsia"/>
          <w:color w:val="268BD2"/>
          <w:kern w:val="0"/>
          <w:sz w:val="28"/>
          <w:szCs w:val="28"/>
        </w:rPr>
        <w:t>系统编程</w:t>
      </w:r>
    </w:p>
    <w:p w14:paraId="669EFC0F" w14:textId="45B41B9D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1" w:name="_Toc52817768"/>
      <w:r w:rsidRPr="00D10CE8">
        <w:rPr>
          <w:rStyle w:val="vscTitle0"/>
          <w:rFonts w:hint="eastAsia"/>
        </w:rPr>
        <w:t>2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</w:rPr>
        <w:t>周次</w:t>
      </w:r>
      <w:bookmarkEnd w:id="1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  <w:r w:rsidR="00886FE5">
        <w:rPr>
          <w:rFonts w:ascii="Consolas," w:hAnsi="Consolas," w:cs="宋体"/>
          <w:color w:val="268BD2"/>
          <w:kern w:val="0"/>
          <w:sz w:val="28"/>
          <w:szCs w:val="28"/>
        </w:rPr>
        <w:t>2</w:t>
      </w:r>
    </w:p>
    <w:p w14:paraId="2D6EA24C" w14:textId="0C15CDC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Consolas," w:hAnsi="Consolas," w:cs="宋体" w:hint="eastAsia"/>
          <w:color w:val="268BD2"/>
          <w:kern w:val="0"/>
          <w:sz w:val="28"/>
          <w:szCs w:val="28"/>
        </w:rPr>
      </w:pPr>
      <w:bookmarkStart w:id="2" w:name="_Toc52817769"/>
      <w:r w:rsidRPr="00D10CE8">
        <w:rPr>
          <w:rStyle w:val="vscTitle0"/>
          <w:rFonts w:hint="eastAsia"/>
        </w:rPr>
        <w:t>3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  <w:rFonts w:hint="eastAsia"/>
        </w:rPr>
        <w:t>笔记概览</w:t>
      </w:r>
      <w:bookmarkEnd w:id="2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</w:p>
    <w:p w14:paraId="0C39CB98" w14:textId="38D15737" w:rsidR="00C305D5" w:rsidRDefault="00F64194" w:rsidP="00C305D5">
      <w:pPr>
        <w:pStyle w:val="vscIndex"/>
      </w:pPr>
      <w:r>
        <w:rPr>
          <w:rFonts w:ascii="Consolas," w:hAnsi="Consolas,"/>
        </w:rPr>
        <w:tab/>
      </w:r>
      <w:bookmarkStart w:id="3" w:name="_Toc52817770"/>
      <w:r w:rsidR="002B4ABC">
        <w:rPr>
          <w:rFonts w:ascii="Consolas," w:hAnsi="Consolas," w:hint="eastAsia"/>
          <w:color w:val="D33682"/>
        </w:rPr>
        <w:t>（</w:t>
      </w:r>
      <w:r w:rsidR="002B4ABC">
        <w:rPr>
          <w:rFonts w:ascii="Consolas," w:hAnsi="Consolas,"/>
          <w:color w:val="D33682"/>
        </w:rPr>
        <w:t>1</w:t>
      </w:r>
      <w:r w:rsidR="002B4ABC">
        <w:rPr>
          <w:rFonts w:ascii="Consolas," w:hAnsi="Consolas," w:hint="eastAsia"/>
          <w:color w:val="D33682"/>
        </w:rPr>
        <w:t>）</w:t>
      </w:r>
      <w:proofErr w:type="spellStart"/>
      <w:r w:rsidR="00C305D5">
        <w:rPr>
          <w:rFonts w:hint="eastAsia"/>
        </w:rPr>
        <w:t>linux</w:t>
      </w:r>
      <w:proofErr w:type="spellEnd"/>
      <w:r w:rsidR="00C305D5">
        <w:rPr>
          <w:rFonts w:hint="eastAsia"/>
        </w:rPr>
        <w:t>的权限管理：</w:t>
      </w:r>
      <w:bookmarkEnd w:id="3"/>
      <w:r w:rsidR="00C305D5">
        <w:rPr>
          <w:rFonts w:hint="eastAsia"/>
        </w:rPr>
        <w:t xml:space="preserve"> </w:t>
      </w:r>
    </w:p>
    <w:p w14:paraId="06E22C31" w14:textId="6132CF73" w:rsidR="00F64194" w:rsidRPr="00C305D5" w:rsidRDefault="00C305D5" w:rsidP="00C305D5">
      <w:pPr>
        <w:pStyle w:val="vscIndex"/>
        <w:ind w:firstLineChars="400" w:firstLine="960"/>
        <w:rPr>
          <w:color w:val="D33682"/>
        </w:rPr>
      </w:pPr>
      <w:bookmarkStart w:id="4" w:name="_Toc52817771"/>
      <w:proofErr w:type="spellStart"/>
      <w:r w:rsidRPr="00C305D5">
        <w:rPr>
          <w:rFonts w:hint="eastAsia"/>
        </w:rPr>
        <w:t>linux</w:t>
      </w:r>
      <w:proofErr w:type="spellEnd"/>
      <w:r w:rsidRPr="00C305D5">
        <w:rPr>
          <w:rFonts w:hint="eastAsia"/>
        </w:rPr>
        <w:t>操作系统中的文件权限分为三大类，所有者</w:t>
      </w:r>
      <w:r w:rsidRPr="00C305D5">
        <w:rPr>
          <w:rFonts w:hint="eastAsia"/>
        </w:rPr>
        <w:t>(u)</w:t>
      </w:r>
      <w:r w:rsidRPr="00C305D5">
        <w:rPr>
          <w:rFonts w:hint="eastAsia"/>
        </w:rPr>
        <w:t>，所有者所在组</w:t>
      </w:r>
      <w:r w:rsidRPr="00C305D5">
        <w:rPr>
          <w:rFonts w:hint="eastAsia"/>
        </w:rPr>
        <w:t>(g)</w:t>
      </w:r>
      <w:r w:rsidRPr="00C305D5">
        <w:rPr>
          <w:rFonts w:hint="eastAsia"/>
        </w:rPr>
        <w:t>，其他用户</w:t>
      </w:r>
      <w:r w:rsidRPr="00C305D5">
        <w:rPr>
          <w:rFonts w:hint="eastAsia"/>
        </w:rPr>
        <w:t>(o)</w:t>
      </w:r>
      <w:r w:rsidRPr="00C305D5">
        <w:rPr>
          <w:rFonts w:hint="eastAsia"/>
        </w:rPr>
        <w:t>，共有三种权限，</w:t>
      </w:r>
      <w:r w:rsidRPr="00C305D5">
        <w:rPr>
          <w:rFonts w:hint="eastAsia"/>
        </w:rPr>
        <w:t>r-</w:t>
      </w:r>
      <w:r w:rsidRPr="00C305D5">
        <w:rPr>
          <w:rFonts w:hint="eastAsia"/>
        </w:rPr>
        <w:t>读取，</w:t>
      </w:r>
      <w:r w:rsidRPr="00C305D5">
        <w:rPr>
          <w:rFonts w:hint="eastAsia"/>
        </w:rPr>
        <w:t>w-</w:t>
      </w:r>
      <w:r w:rsidRPr="00C305D5">
        <w:rPr>
          <w:rFonts w:hint="eastAsia"/>
        </w:rPr>
        <w:t>写入，</w:t>
      </w:r>
      <w:r w:rsidRPr="00C305D5">
        <w:rPr>
          <w:rFonts w:hint="eastAsia"/>
        </w:rPr>
        <w:t>x-</w:t>
      </w:r>
      <w:r w:rsidRPr="00C305D5">
        <w:rPr>
          <w:rFonts w:hint="eastAsia"/>
        </w:rPr>
        <w:t>执行，可以利用八进制</w:t>
      </w:r>
      <w:r w:rsidRPr="00C305D5">
        <w:rPr>
          <w:rFonts w:hint="eastAsia"/>
        </w:rPr>
        <w:t>(421)</w:t>
      </w:r>
      <w:r w:rsidRPr="00C305D5">
        <w:rPr>
          <w:rFonts w:hint="eastAsia"/>
        </w:rPr>
        <w:t>表示这三种权限，也可以用小写字母表示这三种权限，最高权限为</w:t>
      </w:r>
      <w:r w:rsidRPr="00C305D5">
        <w:rPr>
          <w:rFonts w:hint="eastAsia"/>
        </w:rPr>
        <w:t>7;</w:t>
      </w:r>
      <w:bookmarkEnd w:id="4"/>
    </w:p>
    <w:p w14:paraId="3497FA32" w14:textId="77777777" w:rsidR="00C305D5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5" w:name="_Toc52817772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2</w:t>
      </w:r>
      <w:r>
        <w:rPr>
          <w:rFonts w:ascii="Consolas," w:hAnsi="Consolas," w:hint="eastAsia"/>
          <w:color w:val="D33682"/>
        </w:rPr>
        <w:t>）</w:t>
      </w:r>
      <w:proofErr w:type="spellStart"/>
      <w:r w:rsidR="00C305D5">
        <w:rPr>
          <w:rFonts w:hint="eastAsia"/>
        </w:rPr>
        <w:t>chmod</w:t>
      </w:r>
      <w:proofErr w:type="spellEnd"/>
      <w:r w:rsidR="00C305D5">
        <w:rPr>
          <w:rFonts w:hint="eastAsia"/>
        </w:rPr>
        <w:t>命令</w:t>
      </w:r>
      <w:r>
        <w:rPr>
          <w:rFonts w:hint="eastAsia"/>
        </w:rPr>
        <w:t>:</w:t>
      </w:r>
      <w:bookmarkEnd w:id="5"/>
      <w:r w:rsidR="00C305D5" w:rsidRPr="00C305D5">
        <w:t xml:space="preserve"> </w:t>
      </w:r>
    </w:p>
    <w:p w14:paraId="34792299" w14:textId="29274857" w:rsidR="009811E9" w:rsidRDefault="00C305D5" w:rsidP="00063B6D">
      <w:pPr>
        <w:pStyle w:val="vsc"/>
      </w:pPr>
      <w:bookmarkStart w:id="6" w:name="_Toc52817773"/>
      <w:proofErr w:type="spellStart"/>
      <w:r w:rsidRPr="00C305D5">
        <w:t>chmod</w:t>
      </w:r>
      <w:proofErr w:type="spellEnd"/>
      <w:r w:rsidRPr="00C305D5">
        <w:t xml:space="preserve"> [-</w:t>
      </w:r>
      <w:proofErr w:type="spellStart"/>
      <w:r w:rsidRPr="00C305D5">
        <w:t>cfvR</w:t>
      </w:r>
      <w:proofErr w:type="spellEnd"/>
      <w:r w:rsidRPr="00C305D5">
        <w:t>] [--help] [--version] mode file...</w:t>
      </w:r>
      <w:bookmarkEnd w:id="6"/>
    </w:p>
    <w:p w14:paraId="422A81C2" w14:textId="162A6B91" w:rsidR="00C305D5" w:rsidRPr="00C305D5" w:rsidRDefault="00C305D5" w:rsidP="00063B6D">
      <w:pPr>
        <w:pStyle w:val="vsc"/>
      </w:pPr>
      <w:bookmarkStart w:id="7" w:name="_Toc52817774"/>
      <w:r w:rsidRPr="00C305D5">
        <w:rPr>
          <w:rFonts w:hint="eastAsia"/>
        </w:rPr>
        <w:t>控制用户对文件的权限的命令，</w:t>
      </w:r>
      <w:r>
        <w:rPr>
          <w:rFonts w:hint="eastAsia"/>
        </w:rPr>
        <w:t>其中我们可以利用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>+</w:t>
      </w:r>
      <w:proofErr w:type="gramStart"/>
      <w:r>
        <w:t>’</w:t>
      </w:r>
      <w:proofErr w:type="gramEnd"/>
      <w:r>
        <w:t xml:space="preserve"> / </w:t>
      </w:r>
      <w:proofErr w:type="gramStart"/>
      <w:r>
        <w:t>’</w:t>
      </w:r>
      <w:proofErr w:type="gramEnd"/>
      <w:r>
        <w:t>-</w:t>
      </w:r>
      <w:proofErr w:type="gramStart"/>
      <w:r>
        <w:t>‘</w:t>
      </w:r>
      <w:proofErr w:type="gramEnd"/>
      <w:r>
        <w:t xml:space="preserve"> / </w:t>
      </w:r>
      <w:proofErr w:type="gramStart"/>
      <w:r>
        <w:t>‘</w:t>
      </w:r>
      <w:proofErr w:type="gramEnd"/>
      <w:r>
        <w:t xml:space="preserve">= </w:t>
      </w:r>
      <w:proofErr w:type="gramStart"/>
      <w:r>
        <w:t>‘</w:t>
      </w:r>
      <w:proofErr w:type="gramEnd"/>
      <w:r>
        <w:t>,</w:t>
      </w:r>
      <w:r>
        <w:rPr>
          <w:rFonts w:hint="eastAsia"/>
        </w:rPr>
        <w:t>这三用运算符来辅助我们添加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设置用户权限，</w:t>
      </w:r>
      <w:r w:rsidRPr="00C305D5">
        <w:rPr>
          <w:rFonts w:hint="eastAsia"/>
        </w:rPr>
        <w:t xml:space="preserve">+ </w:t>
      </w:r>
      <w:r w:rsidRPr="00C305D5">
        <w:rPr>
          <w:rFonts w:hint="eastAsia"/>
        </w:rPr>
        <w:t>表示增加权限、</w:t>
      </w:r>
      <w:r w:rsidRPr="00C305D5">
        <w:rPr>
          <w:rFonts w:hint="eastAsia"/>
        </w:rPr>
        <w:t xml:space="preserve">- </w:t>
      </w:r>
      <w:r w:rsidRPr="00C305D5">
        <w:rPr>
          <w:rFonts w:hint="eastAsia"/>
        </w:rPr>
        <w:t>表示取消权限、</w:t>
      </w:r>
      <w:r w:rsidRPr="00C305D5">
        <w:rPr>
          <w:rFonts w:hint="eastAsia"/>
        </w:rPr>
        <w:t xml:space="preserve">= </w:t>
      </w:r>
      <w:r w:rsidRPr="00C305D5">
        <w:rPr>
          <w:rFonts w:hint="eastAsia"/>
        </w:rPr>
        <w:t>表示唯一设定权限</w:t>
      </w:r>
      <w:r w:rsidRPr="00C305D5">
        <w:rPr>
          <w:rFonts w:hint="eastAsia"/>
        </w:rPr>
        <w:t>;</w:t>
      </w:r>
      <w:bookmarkEnd w:id="7"/>
    </w:p>
    <w:p w14:paraId="288A30C3" w14:textId="436ACBBD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8" w:name="_Toc52817775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3</w:t>
      </w:r>
      <w:r>
        <w:rPr>
          <w:rFonts w:ascii="Consolas," w:hAnsi="Consolas," w:hint="eastAsia"/>
          <w:color w:val="D33682"/>
        </w:rPr>
        <w:t>）</w:t>
      </w:r>
      <w:proofErr w:type="spellStart"/>
      <w:r w:rsidR="0069290D">
        <w:rPr>
          <w:rFonts w:hint="eastAsia"/>
        </w:rPr>
        <w:t>strace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bookmarkEnd w:id="8"/>
    </w:p>
    <w:p w14:paraId="0AB7E353" w14:textId="46E82E1C" w:rsidR="00063B6D" w:rsidRDefault="00063B6D" w:rsidP="002B4ABC">
      <w:pPr>
        <w:pStyle w:val="vscIndex"/>
      </w:pPr>
      <w:r>
        <w:tab/>
        <w:t xml:space="preserve">  </w:t>
      </w:r>
      <w:bookmarkStart w:id="9" w:name="_Toc52817776"/>
      <w:proofErr w:type="spellStart"/>
      <w:r w:rsidR="0069290D" w:rsidRPr="0069290D">
        <w:rPr>
          <w:rFonts w:hint="eastAsia"/>
        </w:rPr>
        <w:t>strace</w:t>
      </w:r>
      <w:proofErr w:type="spellEnd"/>
      <w:r w:rsidR="0069290D" w:rsidRPr="0069290D">
        <w:rPr>
          <w:rFonts w:hint="eastAsia"/>
        </w:rPr>
        <w:t xml:space="preserve"> [</w:t>
      </w:r>
      <w:r w:rsidR="0069290D" w:rsidRPr="0069290D">
        <w:rPr>
          <w:rFonts w:hint="eastAsia"/>
        </w:rPr>
        <w:t>参数</w:t>
      </w:r>
      <w:r w:rsidR="0069290D" w:rsidRPr="0069290D">
        <w:rPr>
          <w:rFonts w:hint="eastAsia"/>
        </w:rPr>
        <w:t>]</w:t>
      </w:r>
      <w:bookmarkEnd w:id="9"/>
    </w:p>
    <w:p w14:paraId="06F30E13" w14:textId="4A888882" w:rsidR="0069290D" w:rsidRDefault="0069290D" w:rsidP="002B4ABC">
      <w:pPr>
        <w:pStyle w:val="vscIndex"/>
      </w:pPr>
      <w:r>
        <w:rPr>
          <w:rFonts w:ascii="Consolas," w:hAnsi="Consolas,"/>
          <w:color w:val="D33682"/>
        </w:rPr>
        <w:tab/>
        <w:t xml:space="preserve">  </w:t>
      </w:r>
      <w:bookmarkStart w:id="10" w:name="_Toc52817777"/>
      <w:proofErr w:type="spellStart"/>
      <w:r w:rsidRPr="0069290D">
        <w:rPr>
          <w:rFonts w:hint="eastAsia"/>
        </w:rPr>
        <w:t>strace</w:t>
      </w:r>
      <w:proofErr w:type="spellEnd"/>
      <w:r w:rsidRPr="0069290D">
        <w:rPr>
          <w:rFonts w:hint="eastAsia"/>
        </w:rPr>
        <w:t>命令是一个集诊断、调试、统计与一体的工具，我们可以使用</w:t>
      </w:r>
      <w:proofErr w:type="spellStart"/>
      <w:r w:rsidRPr="0069290D">
        <w:rPr>
          <w:rFonts w:hint="eastAsia"/>
        </w:rPr>
        <w:t>strace</w:t>
      </w:r>
      <w:proofErr w:type="spellEnd"/>
      <w:r w:rsidRPr="0069290D">
        <w:rPr>
          <w:rFonts w:hint="eastAsia"/>
        </w:rPr>
        <w:t>对应用的系统调用和信号传递的跟踪结果来对应用进行分析，以达到解决问题或者是了解应用工作过程的目的</w:t>
      </w:r>
      <w:r>
        <w:rPr>
          <w:rFonts w:hint="eastAsia"/>
        </w:rPr>
        <w:t>;</w:t>
      </w:r>
      <w:bookmarkEnd w:id="10"/>
    </w:p>
    <w:p w14:paraId="72E9AD8D" w14:textId="047DB9B6" w:rsidR="0069290D" w:rsidRDefault="0069290D" w:rsidP="002B4ABC">
      <w:pPr>
        <w:pStyle w:val="vscIndex"/>
      </w:pPr>
      <w:r>
        <w:rPr>
          <w:rFonts w:ascii="Consolas," w:hAnsi="Consolas,"/>
          <w:color w:val="D33682"/>
        </w:rPr>
        <w:tab/>
        <w:t xml:space="preserve">  </w:t>
      </w:r>
      <w:bookmarkStart w:id="11" w:name="_Toc52817778"/>
      <w:r>
        <w:rPr>
          <w:rFonts w:hint="eastAsia"/>
        </w:rPr>
        <w:t>常用参数：</w:t>
      </w:r>
      <w:bookmarkEnd w:id="11"/>
    </w:p>
    <w:p w14:paraId="664A1F28" w14:textId="30889F7B" w:rsidR="0069290D" w:rsidRDefault="0069290D" w:rsidP="0069290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45B011D" wp14:editId="09F79909">
            <wp:extent cx="503872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8630" w14:textId="6E1FAF74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12" w:name="_Toc52817779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4</w:t>
      </w:r>
      <w:r>
        <w:rPr>
          <w:rFonts w:ascii="Consolas," w:hAnsi="Consolas," w:hint="eastAsia"/>
          <w:color w:val="D33682"/>
        </w:rPr>
        <w:t>）</w:t>
      </w:r>
      <w:r w:rsidR="00756C70">
        <w:rPr>
          <w:rFonts w:hint="eastAsia"/>
        </w:rPr>
        <w:t>shell</w:t>
      </w:r>
      <w:r w:rsidR="00756C70">
        <w:rPr>
          <w:rFonts w:hint="eastAsia"/>
        </w:rPr>
        <w:t>脚本中的</w:t>
      </w:r>
      <w:r w:rsidR="00756C70">
        <w:rPr>
          <w:rFonts w:hint="eastAsia"/>
        </w:rPr>
        <w:t>echo</w:t>
      </w:r>
      <w:r>
        <w:rPr>
          <w:rFonts w:hint="eastAsia"/>
        </w:rPr>
        <w:t>命令</w:t>
      </w:r>
      <w:r>
        <w:rPr>
          <w:rFonts w:hint="eastAsia"/>
        </w:rPr>
        <w:t>:</w:t>
      </w:r>
      <w:bookmarkEnd w:id="12"/>
    </w:p>
    <w:p w14:paraId="0A57C979" w14:textId="5FBE40B2" w:rsidR="00063B6D" w:rsidRPr="00F64194" w:rsidRDefault="00063B6D" w:rsidP="00756C70">
      <w:pPr>
        <w:pStyle w:val="vscIndex"/>
        <w:rPr>
          <w:rFonts w:ascii="楷体" w:hAnsi="楷体" w:hint="eastAsia"/>
          <w:color w:val="BBBBBB"/>
        </w:rPr>
      </w:pPr>
      <w:r>
        <w:tab/>
        <w:t xml:space="preserve">  </w:t>
      </w:r>
      <w:bookmarkStart w:id="13" w:name="_Toc52817780"/>
      <w:r w:rsidR="00756C70">
        <w:rPr>
          <w:rFonts w:hint="eastAsia"/>
        </w:rPr>
        <w:t>用于字符串输出的命令，可以是普通字符串，转移字符串，变量，换行等，还支持输出定向，显示结果至指定文件，显示某一指令执行结果</w:t>
      </w:r>
      <w:r>
        <w:rPr>
          <w:rFonts w:hint="eastAsia"/>
        </w:rPr>
        <w:t>;</w:t>
      </w:r>
      <w:bookmarkEnd w:id="13"/>
    </w:p>
    <w:p w14:paraId="108A17FA" w14:textId="77777777" w:rsidR="0015406B" w:rsidRDefault="0015406B"/>
    <w:sectPr w:rsidR="0015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,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8163166"/>
    <w:multiLevelType w:val="hybridMultilevel"/>
    <w:tmpl w:val="8A7C270E"/>
    <w:lvl w:ilvl="0" w:tplc="C6CE6D44">
      <w:start w:val="1"/>
      <w:numFmt w:val="bullet"/>
      <w:pStyle w:val="TOC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F"/>
    <w:rsid w:val="00063B6D"/>
    <w:rsid w:val="00134A32"/>
    <w:rsid w:val="0015406B"/>
    <w:rsid w:val="00181756"/>
    <w:rsid w:val="002B4ABC"/>
    <w:rsid w:val="002F1010"/>
    <w:rsid w:val="005B680E"/>
    <w:rsid w:val="0069290D"/>
    <w:rsid w:val="00756C70"/>
    <w:rsid w:val="00886FE5"/>
    <w:rsid w:val="00945E7C"/>
    <w:rsid w:val="009811E9"/>
    <w:rsid w:val="009B0305"/>
    <w:rsid w:val="009F7CA7"/>
    <w:rsid w:val="00C305D5"/>
    <w:rsid w:val="00C37E01"/>
    <w:rsid w:val="00C6073F"/>
    <w:rsid w:val="00C8227B"/>
    <w:rsid w:val="00D10CE8"/>
    <w:rsid w:val="00DB7317"/>
    <w:rsid w:val="00E266A3"/>
    <w:rsid w:val="00F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2BB"/>
  <w15:chartTrackingRefBased/>
  <w15:docId w15:val="{16E51380-A155-4EE0-9A19-A676FC64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4194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181756"/>
    <w:pPr>
      <w:keepNext w:val="0"/>
      <w:keepLines w:val="0"/>
      <w:widowControl/>
      <w:numPr>
        <w:numId w:val="5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2F1010"/>
    <w:pPr>
      <w:widowControl/>
      <w:tabs>
        <w:tab w:val="right" w:leader="dot" w:pos="8296"/>
      </w:tabs>
      <w:spacing w:line="288" w:lineRule="auto"/>
      <w:ind w:left="220" w:firstLine="527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2B4ABC"/>
    <w:pPr>
      <w:widowControl/>
      <w:tabs>
        <w:tab w:val="right" w:leader="dot" w:pos="8296"/>
      </w:tabs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D10CE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5">
    <w:name w:val="Unresolved Mention"/>
    <w:basedOn w:val="a1"/>
    <w:uiPriority w:val="99"/>
    <w:semiHidden/>
    <w:unhideWhenUsed/>
    <w:rsid w:val="00D10CE8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D10CE8"/>
    <w:rPr>
      <w:color w:val="954F72" w:themeColor="followedHyperlink"/>
      <w:u w:val="single"/>
    </w:rPr>
  </w:style>
  <w:style w:type="paragraph" w:customStyle="1" w:styleId="vscTitle">
    <w:name w:val="vscTitle"/>
    <w:basedOn w:val="1"/>
    <w:link w:val="vscTitle0"/>
    <w:qFormat/>
    <w:rsid w:val="00D10CE8"/>
    <w:pPr>
      <w:widowControl/>
      <w:shd w:val="clear" w:color="auto" w:fill="002B36"/>
      <w:ind w:firstLine="528"/>
      <w:jc w:val="left"/>
    </w:pPr>
    <w:rPr>
      <w:rFonts w:ascii="Consolas" w:eastAsia="楷体" w:hAnsi="Consolas" w:cs="宋体"/>
      <w:color w:val="CB4B16"/>
      <w:kern w:val="0"/>
      <w:sz w:val="28"/>
      <w:szCs w:val="28"/>
    </w:rPr>
  </w:style>
  <w:style w:type="paragraph" w:customStyle="1" w:styleId="vscIndex">
    <w:name w:val="vscIndex"/>
    <w:basedOn w:val="2"/>
    <w:link w:val="vscIndex0"/>
    <w:qFormat/>
    <w:rsid w:val="002B4ABC"/>
    <w:pPr>
      <w:keepNext w:val="0"/>
      <w:keepLines w:val="0"/>
      <w:widowControl/>
      <w:shd w:val="clear" w:color="auto" w:fill="002B36"/>
      <w:spacing w:before="0" w:after="0" w:line="240" w:lineRule="auto"/>
      <w:ind w:firstLine="527"/>
      <w:jc w:val="left"/>
    </w:pPr>
    <w:rPr>
      <w:rFonts w:ascii="Consolas" w:eastAsia="楷体" w:hAnsi="Consolas" w:cs="宋体"/>
      <w:b w:val="0"/>
      <w:color w:val="268BD2"/>
      <w:kern w:val="0"/>
      <w:sz w:val="24"/>
    </w:rPr>
  </w:style>
  <w:style w:type="character" w:customStyle="1" w:styleId="vscTitle0">
    <w:name w:val="vscTitle 字符"/>
    <w:basedOn w:val="a1"/>
    <w:link w:val="vscTitle"/>
    <w:rsid w:val="00D10CE8"/>
    <w:rPr>
      <w:rFonts w:ascii="Consolas" w:eastAsia="楷体" w:hAnsi="Consolas" w:cs="宋体"/>
      <w:b/>
      <w:bCs/>
      <w:color w:val="CB4B16"/>
      <w:kern w:val="0"/>
      <w:sz w:val="28"/>
      <w:szCs w:val="28"/>
      <w:shd w:val="clear" w:color="auto" w:fill="002B36"/>
    </w:rPr>
  </w:style>
  <w:style w:type="character" w:customStyle="1" w:styleId="vscIndex0">
    <w:name w:val="vscIndex 字符"/>
    <w:basedOn w:val="a1"/>
    <w:link w:val="vscIndex"/>
    <w:rsid w:val="002B4AB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  <w:style w:type="paragraph" w:customStyle="1" w:styleId="vsc">
    <w:name w:val="vsc"/>
    <w:basedOn w:val="vscIndex"/>
    <w:link w:val="vsc0"/>
    <w:rsid w:val="00945E7C"/>
    <w:pPr>
      <w:ind w:firstLine="1055"/>
    </w:pPr>
  </w:style>
  <w:style w:type="character" w:customStyle="1" w:styleId="vsc0">
    <w:name w:val="vsc 字符"/>
    <w:basedOn w:val="vscIndex0"/>
    <w:link w:val="vsc"/>
    <w:rsid w:val="00945E7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8</cp:revision>
  <dcterms:created xsi:type="dcterms:W3CDTF">2020-09-22T10:16:00Z</dcterms:created>
  <dcterms:modified xsi:type="dcterms:W3CDTF">2020-10-05T11:19:00Z</dcterms:modified>
</cp:coreProperties>
</file>