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30" w:lineRule="auto" w:before="20"/>
        <w:ind w:left="3372" w:right="299" w:hanging="3370"/>
        <w:jc w:val="left"/>
        <w:rPr>
          <w:b/>
          <w:sz w:val="34"/>
          <w:rFonts w:ascii="Calibri" w:hint="eastAsia" w:eastAsia="SimSun"/>
        </w:rPr>
      </w:pPr>
      <w:r>
        <w:rPr>
          <w:rFonts w:hint="eastAsia"/>
        </w:rPr>
        <w:drawing>
          <wp:inline distT="0" distB="0" distL="0" distR="0">
            <wp:extent cx="326578" cy="3259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6578" cy="325924"/>
                    </a:xfrm>
                    <a:prstGeom prst="rect">
                      <a:avLst/>
                    </a:prstGeom>
                  </pic:spPr>
                </pic:pic>
              </a:graphicData>
            </a:graphic>
          </wp:inline>
        </w:drawing>
      </w:r>
      <w:r>
        <w:rPr>
          <w:sz w:val="20"/>
          <w:rFonts w:ascii="Times New Roman" w:hint="eastAsia" w:eastAsia="SimSun"/>
        </w:rPr>
        <w:t xml:space="preserve">                         </w:t>
      </w:r>
      <w:r>
        <w:rPr>
          <w:b/>
          <w:sz w:val="34"/>
          <w:rFonts w:ascii="Calibri" w:hint="eastAsia" w:eastAsia="SimSun"/>
        </w:rPr>
        <w:t xml:space="preserve">人工智能技术在高校信息服务中的应用</w:t>
      </w:r>
    </w:p>
    <w:p>
      <w:pPr>
        <w:pStyle w:val="Title"/>
        <w:rPr>
          <w:rFonts w:hint="eastAsia"/>
        </w:rPr>
      </w:pPr>
      <w:r>
        <w:rPr>
          <w:rFonts w:hint="eastAsia"/>
        </w:rPr>
        <w:t xml:space="preserve">记者张*</w:t>
      </w:r>
    </w:p>
    <w:p>
      <w:pPr>
        <w:spacing w:line="248" w:lineRule="exact" w:before="0"/>
        <w:ind w:left="959" w:right="0" w:firstLine="0"/>
        <w:jc w:val="center"/>
        <w:rPr>
          <w:sz w:val="20"/>
          <w:rFonts w:hint="eastAsia"/>
        </w:rPr>
      </w:pPr>
      <w:r>
        <w:rPr>
          <w:sz w:val="20"/>
          <w:rFonts w:hint="eastAsia"/>
        </w:rPr>
        <w:t xml:space="preserve">重庆建筑职业技术学院，中国重庆</w:t>
      </w:r>
    </w:p>
    <w:p>
      <w:pPr>
        <w:spacing w:after="0" w:line="248" w:lineRule="exact"/>
        <w:jc w:val="center"/>
        <w:rPr>
          <w:sz w:val="20"/>
        </w:rPr>
        <w:sectPr>
          <w:footerReference w:type="default" r:id="rId5"/>
          <w:type w:val="continuous"/>
          <w:pgSz w:w="12240" w:h="15840"/>
          <w:pgMar w:footer="556" w:top="1440" w:bottom="740" w:left="0" w:right="940"/>
          <w:pgNumType w:start="52"/>
        </w:sectPr>
      </w:pPr>
    </w:p>
    <w:p>
      <w:pPr>
        <w:pStyle w:val="Heading1"/>
        <w:spacing w:before="109"/>
        <w:rPr>
          <w:rFonts w:hint="eastAsia"/>
        </w:rPr>
      </w:pPr>
      <w:bookmarkStart w:id="1" w:name="Abstract"/>
      <w:bookmarkEnd w:id="1"/>
      <w:r>
        <w:rPr>
          <w:rFonts w:hint="eastAsia"/>
        </w:rPr>
        <w:t xml:space="preserve">摘要</w:t>
      </w:r>
    </w:p>
    <w:p>
      <w:pPr>
        <w:pStyle w:val="BodyText"/>
        <w:spacing w:line="216" w:lineRule="auto" w:before="38"/>
        <w:ind w:left="1075" w:hanging="6"/>
        <w:jc w:val="both"/>
        <w:rPr>
          <w:rFonts w:hint="eastAsia"/>
        </w:rPr>
      </w:pPr>
      <w:r>
        <w:rPr>
          <w:rFonts w:hint="eastAsia"/>
        </w:rPr>
        <w:t xml:space="preserve">互联网技术的发展越来越快，互联网+、云计算等技术在很多领域都得到了提升。</w:t>
      </w:r>
      <w:r>
        <w:rPr>
          <w:rFonts w:hint="eastAsia"/>
        </w:rPr>
        <w:t xml:space="preserve">高校教育信息化部门肩负着高校教育信息化的重任，教育信息化的最终目标是实体化。</w:t>
      </w:r>
      <w:r>
        <w:rPr>
          <w:rFonts w:hint="eastAsia"/>
        </w:rPr>
        <w:t xml:space="preserve">本文的研究目的是人工智能技术在高校信息服务中的应用。</w:t>
      </w:r>
      <w:r>
        <w:rPr>
          <w:rFonts w:hint="eastAsia"/>
        </w:rPr>
        <w:t xml:space="preserve">采用问卷调查法对高校师生对人工智能技术信息化服务的满意度进行比较分析。</w:t>
      </w:r>
      <w:r>
        <w:rPr>
          <w:rFonts w:hint="eastAsia"/>
        </w:rPr>
        <w:t xml:space="preserve">实验结果表明，教师用户和学生用户满意度最低的是服务产品，而信息服务产品对学生尤为重要，因此工作产品的满意度需要迅速提高。</w:t>
      </w:r>
    </w:p>
    <w:p>
      <w:pPr>
        <w:pStyle w:val="Heading1"/>
        <w:spacing w:before="201"/>
        <w:rPr>
          <w:rFonts w:hint="eastAsia"/>
        </w:rPr>
      </w:pPr>
      <w:r>
        <w:rPr>
          <w:rFonts w:hint="eastAsia"/>
        </w:rPr>
        <w:t xml:space="preserve">CCS的概念</w:t>
      </w:r>
    </w:p>
    <w:p>
      <w:pPr>
        <w:pStyle w:val="ListParagraph"/>
        <w:numPr>
          <w:ilvl w:val="0"/>
          <w:numId w:val="1"/>
        </w:numPr>
        <w:tabs>
          <w:tab w:pos="1184" w:val="left" w:leader="none"/>
          <w:tab w:pos="3140" w:val="left" w:leader="none"/>
        </w:tabs>
        <w:spacing w:line="216" w:lineRule="auto" w:before="38" w:after="0"/>
        <w:ind w:left="1075" w:right="0" w:firstLine="0"/>
        <w:jc w:val="left"/>
        <w:rPr>
          <w:sz w:val="18"/>
          <w:rFonts w:hint="eastAsia"/>
        </w:rPr>
      </w:pPr>
      <w:r>
        <w:rPr>
          <w:rFonts w:hint="eastAsia"/>
        </w:rPr>
        <w:pict>
          <v:shape style="position:absolute;margin-left:145.593002pt;margin-top:2.889563pt;width:9.2pt;height:16pt;mso-position-horizontal-relative:page;mso-position-vertical-relative:paragraph;z-index:-15892992" type="#_x0000_t202" filled="false" stroked="false">
            <v:textbox inset="0,0,0,0">
              <w:txbxContent>
                <w:p>
                  <w:pPr>
                    <w:pStyle w:val="BodyText"/>
                    <w:spacing w:line="189" w:lineRule="exact"/>
                    <w:rPr>
                      <w:rFonts w:ascii="Times New Roman" w:hAnsi="Times New Roman" w:hint="eastAsia" w:eastAsia="SimSun"/>
                    </w:rPr>
                  </w:pPr>
                  <w:r>
                    <w:rPr>
                      <w:rFonts w:ascii="Times New Roman" w:hAnsi="Times New Roman" w:hint="eastAsia" w:eastAsia="SimSun"/>
                    </w:rPr>
                    <w:t xml:space="preserve">→</w:t>
                  </w:r>
                </w:p>
              </w:txbxContent>
            </v:textbox>
            <w10:wrap type="none"/>
          </v:shape>
        </w:pict>
      </w:r>
      <w:r>
        <w:rPr>
          <w:sz w:val="18"/>
          <w:b/>
          <w:rFonts w:hint="eastAsia"/>
        </w:rPr>
        <w:t xml:space="preserve">信息系统</w:t>
      </w:r>
      <w:r>
        <w:rPr>
          <w:sz w:val="18"/>
          <w:rFonts w:hint="eastAsia"/>
        </w:rPr>
        <w:t xml:space="preserve">信息系统应用;决策支持系统;数据分析。</w:t>
      </w:r>
    </w:p>
    <w:p>
      <w:pPr>
        <w:pStyle w:val="Heading1"/>
        <w:spacing w:before="193"/>
        <w:rPr>
          <w:rFonts w:hint="eastAsia"/>
        </w:rPr>
      </w:pPr>
      <w:r>
        <w:rPr>
          <w:rFonts w:hint="eastAsia"/>
        </w:rPr>
        <w:t xml:space="preserve">关键字</w:t>
      </w:r>
    </w:p>
    <w:p>
      <w:pPr>
        <w:pStyle w:val="BodyText"/>
        <w:spacing w:line="216" w:lineRule="auto" w:before="38"/>
        <w:ind w:left="1075" w:hanging="7"/>
        <w:jc w:val="both"/>
        <w:rPr>
          <w:rFonts w:hint="eastAsia"/>
        </w:rPr>
      </w:pPr>
      <w:r>
        <w:rPr>
          <w:rFonts w:hint="eastAsia"/>
        </w:rPr>
        <w:t xml:space="preserve">人工智能技术，高校信息化建设，信息化服务，应用与分析</w:t>
      </w:r>
    </w:p>
    <w:p>
      <w:pPr>
        <w:spacing w:line="208" w:lineRule="exact" w:before="153"/>
        <w:ind w:left="1070" w:right="0" w:firstLine="0"/>
        <w:jc w:val="both"/>
        <w:rPr>
          <w:b/>
          <w:sz w:val="16"/>
          <w:rFonts w:hint="eastAsia"/>
        </w:rPr>
      </w:pPr>
      <w:r>
        <w:rPr>
          <w:b/>
          <w:sz w:val="16"/>
          <w:rFonts w:hint="eastAsia"/>
        </w:rPr>
        <w:t xml:space="preserve">ACM参考格式:</w:t>
      </w:r>
    </w:p>
    <w:p>
      <w:pPr>
        <w:spacing w:line="228" w:lineRule="auto" w:before="0"/>
        <w:ind w:left="1075" w:right="3" w:firstLine="0"/>
        <w:jc w:val="both"/>
        <w:rPr>
          <w:sz w:val="16"/>
          <w:rFonts w:hint="eastAsia"/>
        </w:rPr>
      </w:pPr>
      <w:r>
        <w:rPr>
          <w:sz w:val="16"/>
          <w:rFonts w:hint="eastAsia"/>
        </w:rPr>
        <w:t xml:space="preserve">记者张*。</w:t>
      </w:r>
      <w:r>
        <w:rPr>
          <w:sz w:val="16"/>
          <w:rFonts w:hint="eastAsia"/>
        </w:rPr>
        <w:t xml:space="preserve">2022.</w:t>
      </w:r>
      <w:r>
        <w:rPr>
          <w:sz w:val="16"/>
          <w:rFonts w:hint="eastAsia"/>
        </w:rPr>
        <w:t xml:space="preserve">人工智能技术在高校信息服务中的应用</w:t>
      </w:r>
      <w:r>
        <w:rPr>
          <w:sz w:val="16"/>
          <w:rFonts w:hint="eastAsia"/>
        </w:rPr>
        <w:t xml:space="preserve">第</w:t>
      </w:r>
      <w:r>
        <w:rPr>
          <w:sz w:val="16"/>
          <w:i/>
          <w:rFonts w:ascii="Book Antiqua" w:hAnsi="Book Antiqua" w:hint="eastAsia" w:eastAsia="SimSun"/>
        </w:rPr>
        <w:t xml:space="preserve">四届智能科学与技术国际会议(ICIST 2022)， 2022年8月10-12日，中国哈尔滨。</w:t>
      </w:r>
      <w:r>
        <w:rPr>
          <w:sz w:val="16"/>
          <w:rFonts w:hint="eastAsia"/>
        </w:rPr>
        <w:t xml:space="preserve">ACM，纽约，美国，4页。https://doi。</w:t>
      </w:r>
      <w:hyperlink w:history="true" w:anchor="_bookmark3"/>
      <w:hyperlink r:id="rId7"/>
      <w:hyperlink r:id="rId7">
        <w:r>
          <w:rPr>
            <w:sz w:val="16"/>
            <w:rFonts w:hint="eastAsia"/>
          </w:rPr>
          <w:t xml:space="preserve">org/10.1145/3568923.3568932</w:t>
        </w:r>
      </w:hyperlink>
    </w:p>
    <w:p>
      <w:pPr>
        <w:pStyle w:val="BodyText"/>
        <w:spacing w:before="11"/>
        <w:rPr>
          <w:sz w:val="23"/>
        </w:rPr>
      </w:pPr>
    </w:p>
    <w:p>
      <w:pPr>
        <w:pStyle w:val="Heading1"/>
        <w:tabs>
          <w:tab w:pos="1406" w:val="left" w:leader="none"/>
        </w:tabs>
        <w:rPr>
          <w:rFonts w:hint="eastAsia"/>
        </w:rPr>
      </w:pPr>
      <w:bookmarkStart w:id="2" w:name="1 INTRODUCTION"/>
      <w:bookmarkEnd w:id="2"/>
      <w:r>
        <w:rPr>
          <w:rFonts w:hint="eastAsia"/>
        </w:rPr>
        <w:t xml:space="preserve">1介绍</w:t>
      </w:r>
    </w:p>
    <w:p>
      <w:pPr>
        <w:pStyle w:val="BodyText"/>
        <w:spacing w:line="216" w:lineRule="auto" w:before="38"/>
        <w:ind w:left="1075" w:hanging="6"/>
        <w:jc w:val="both"/>
        <w:rPr>
          <w:rFonts w:hint="eastAsia"/>
        </w:rPr>
      </w:pPr>
      <w:r>
        <w:rPr>
          <w:rFonts w:hint="eastAsia"/>
        </w:rPr>
        <w:t xml:space="preserve">政府工作的重点逐渐转移到高校的信息化工作上。</w:t>
      </w:r>
      <w:r>
        <w:rPr>
          <w:rFonts w:hint="eastAsia"/>
        </w:rPr>
        <w:t xml:space="preserve">信息部门不仅要进行高层次的、知情的项目规划，更重要的是，要确保它们被用户很好地利用。</w:t>
      </w:r>
      <w:r>
        <w:rPr>
          <w:rFonts w:hint="eastAsia"/>
        </w:rPr>
        <w:t xml:space="preserve">然而，作为一种新兴技术，教育信息化将在现有高校中发挥怎样的作用，高校又将如何发挥作用</w:t>
      </w:r>
    </w:p>
    <w:p>
      <w:pPr>
        <w:pStyle w:val="BodyText"/>
        <w:spacing w:before="7"/>
        <w:rPr>
          <w:sz w:val="22"/>
          <w:rFonts w:hint="eastAsia"/>
        </w:rPr>
      </w:pPr>
      <w:r>
        <w:rPr>
          <w:rFonts w:hint="eastAsia"/>
        </w:rPr>
        <w:pict>
          <v:shape style="position:absolute;margin-left:53.798pt;margin-top:17.346966pt;width:240.25pt;height:.1pt;mso-position-horizontal-relative:page;mso-position-vertical-relative:paragraph;z-index:-15728640;mso-wrap-distance-left:0;mso-wrap-distance-right:0" coordorigin="1076,347" coordsize="4805,0" path="m1076,347l5881,347e" filled="false" stroked="true" strokeweight=".398pt" strokecolor="#000000">
            <v:path arrowok="t"/>
            <v:stroke dashstyle="solid"/>
            <w10:wrap type="topAndBottom"/>
          </v:shape>
        </w:pict>
      </w:r>
    </w:p>
    <w:p>
      <w:pPr>
        <w:spacing w:line="201" w:lineRule="auto" w:before="19"/>
        <w:ind w:left="1075" w:right="13" w:firstLine="0"/>
        <w:jc w:val="both"/>
        <w:rPr>
          <w:sz w:val="14"/>
          <w:rFonts w:hint="eastAsia"/>
        </w:rPr>
      </w:pPr>
      <w:r>
        <w:rPr>
          <w:sz w:val="14"/>
          <w:rFonts w:hint="eastAsia"/>
        </w:rPr>
        <w:t xml:space="preserve">允许免费制作本作品的全部或部分数字或硬拷贝供个人或课堂使用，前提是副本不是为了盈利或商业利益而制作或分发的，并且副本在第一页上带有本通知和完整的引用。</w:t>
      </w:r>
      <w:r>
        <w:rPr>
          <w:sz w:val="14"/>
          <w:rFonts w:hint="eastAsia"/>
        </w:rPr>
        <w:t xml:space="preserve">本作品组件的版权归ACM以外的其他人所有，必须得到尊重。</w:t>
      </w:r>
      <w:r>
        <w:rPr>
          <w:sz w:val="14"/>
          <w:rFonts w:hint="eastAsia"/>
        </w:rPr>
        <w:t xml:space="preserve">允许有信用的摘要。</w:t>
      </w:r>
      <w:r>
        <w:rPr>
          <w:sz w:val="14"/>
          <w:rFonts w:hint="eastAsia"/>
        </w:rPr>
        <w:t xml:space="preserve">以其他方式复制或重新发布，在服务器上发布或重新分发到列表，需要事先获得特定许可和/或付费。</w:t>
      </w:r>
      <w:r>
        <w:rPr>
          <w:sz w:val="14"/>
          <w:rFonts w:hint="eastAsia"/>
        </w:rPr>
        <w:t xml:space="preserve">从permissions@acm.org请求权限。</w:t>
      </w:r>
      <w:hyperlink r:id="rId8"/>
      <w:hyperlink r:id="rId9"/>
    </w:p>
    <w:p>
      <w:pPr>
        <w:spacing w:line="163" w:lineRule="exact" w:before="15"/>
        <w:ind w:left="1075" w:right="0" w:firstLine="0"/>
        <w:jc w:val="both"/>
        <w:rPr>
          <w:i/>
          <w:sz w:val="14"/>
          <w:rFonts w:ascii="Book Antiqua" w:hAnsi="Book Antiqua" w:hint="eastAsia" w:eastAsia="SimSun"/>
        </w:rPr>
      </w:pPr>
      <w:r>
        <w:rPr>
          <w:i/>
          <w:sz w:val="14"/>
          <w:rFonts w:ascii="Book Antiqua" w:hAnsi="Book Antiqua" w:hint="eastAsia" w:eastAsia="SimSun"/>
        </w:rPr>
        <w:t xml:space="preserve">ICIST 2022, 2022年8月10-12日，哈尔滨，中国</w:t>
      </w:r>
    </w:p>
    <w:p>
      <w:pPr>
        <w:spacing w:line="201" w:lineRule="auto" w:before="18"/>
        <w:ind w:left="1071" w:right="2196" w:hanging="5"/>
        <w:jc w:val="left"/>
        <w:rPr>
          <w:sz w:val="14"/>
          <w:rFonts w:hint="eastAsia"/>
        </w:rPr>
      </w:pPr>
      <w:r>
        <w:rPr>
          <w:sz w:val="14"/>
          <w:rFonts w:ascii="Gill Sans MT" w:hAnsi="Gill Sans MT" w:hint="eastAsia" w:eastAsia="SimSun"/>
        </w:rPr>
        <w:t xml:space="preserve">&amp;</w:t>
      </w:r>
      <w:r>
        <w:rPr>
          <w:sz w:val="14"/>
          <w:rFonts w:hint="eastAsia"/>
        </w:rPr>
        <w:t xml:space="preserve"> # 169;2022年计算机协会。</w:t>
      </w:r>
      <w:r>
        <w:rPr>
          <w:sz w:val="14"/>
          <w:rFonts w:hint="eastAsia"/>
        </w:rPr>
        <w:t xml:space="preserve">Acm isbn 978-1-4503-9723-0/22/08</w:t>
      </w:r>
    </w:p>
    <w:p>
      <w:pPr>
        <w:spacing w:line="167" w:lineRule="exact" w:before="0"/>
        <w:ind w:left="1075" w:right="0" w:firstLine="0"/>
        <w:jc w:val="left"/>
        <w:rPr>
          <w:sz w:val="14"/>
          <w:rFonts w:hint="eastAsia"/>
        </w:rPr>
      </w:pPr>
      <w:hyperlink r:id="rId7">
        <w:r>
          <w:rPr>
            <w:sz w:val="14"/>
            <w:rFonts w:hint="eastAsia"/>
          </w:rPr>
          <w:t xml:space="preserve">https://doi.org/10.1145/3568923.3568932</w:t>
        </w:r>
      </w:hyperlink>
    </w:p>
    <w:p>
      <w:pPr>
        <w:pStyle w:val="BodyText"/>
        <w:spacing w:line="216" w:lineRule="auto" w:before="170"/>
        <w:ind w:left="407" w:right="103"/>
        <w:jc w:val="both"/>
        <w:rPr>
          <w:rFonts w:hint="eastAsia"/>
        </w:rPr>
      </w:pPr>
      <w:r>
        <w:rPr>
          <w:rFonts w:hint="eastAsia"/>
        </w:rPr>
        <w:br w:type="column"/>
      </w:r>
      <w:r>
        <w:rPr>
          <w:rFonts w:hint="eastAsia"/>
        </w:rPr>
        <w:t xml:space="preserve">学生能否接受并配合高校信息化建设是高校信息化建设面临的现实问题[1]。</w:t>
      </w:r>
      <w:hyperlink w:history="true" w:anchor="_bookmark6"/>
    </w:p>
    <w:p>
      <w:pPr>
        <w:pStyle w:val="BodyText"/>
        <w:spacing w:line="216" w:lineRule="auto" w:before="2"/>
        <w:ind w:left="403" w:right="103" w:firstLine="203"/>
        <w:jc w:val="both"/>
        <w:rPr>
          <w:rFonts w:hint="eastAsia"/>
        </w:rPr>
      </w:pPr>
      <w:r>
        <w:rPr>
          <w:rFonts w:hint="eastAsia"/>
        </w:rPr>
        <w:t xml:space="preserve">近年来，人们对满意度研究的兴趣日益浓厚，尤其是在服务行业。</w:t>
      </w:r>
      <w:r>
        <w:rPr>
          <w:rFonts w:hint="eastAsia"/>
        </w:rPr>
        <w:t xml:space="preserve">满意度研究已成为服务提供者发现问题、改进服务的重要途径之一。据Basaif AA称，人工智能(AI)正受到越来越多的关注。</w:t>
      </w:r>
      <w:r>
        <w:rPr>
          <w:rFonts w:hint="eastAsia"/>
        </w:rPr>
        <w:t xml:space="preserve">因此，有应用人工智能来分析风险。</w:t>
      </w:r>
      <w:r>
        <w:rPr>
          <w:rFonts w:hint="eastAsia"/>
        </w:rPr>
        <w:t xml:space="preserve">然而，对于一些人来说，由于对当前风险管理方法的理解，这是未知的。</w:t>
      </w:r>
      <w:r>
        <w:rPr>
          <w:rFonts w:hint="eastAsia"/>
        </w:rPr>
        <w:t xml:space="preserve">因此，本研究旨在探讨行业工作者在运用人工智能进行风险分析时的专业性。</w:t>
      </w:r>
      <w:r>
        <w:rPr>
          <w:rFonts w:hint="eastAsia"/>
        </w:rPr>
        <w:t xml:space="preserve">对该公司184名员工的调查发现，很少有员工了解人工智能及其在风险分析中的作用;在运营中没有自动化或人工智能的使用;很大一部分企业没有使用人工智能。</w:t>
      </w:r>
      <w:r>
        <w:rPr>
          <w:rFonts w:hint="eastAsia"/>
        </w:rPr>
        <w:t xml:space="preserve">在大学学习或修一些课程;许多公司提供的人工智能项目不多或很少[2]。</w:t>
      </w:r>
      <w:hyperlink w:history="true" w:anchor="_bookmark7"/>
      <w:r>
        <w:rPr>
          <w:rFonts w:hint="eastAsia"/>
        </w:rPr>
        <w:t xml:space="preserve">Lawlor B的演讲强调了智能在研究、发现和部署中的地位;弗吉尼亚州亚历山大市。</w:t>
      </w:r>
      <w:r>
        <w:rPr>
          <w:rFonts w:hint="eastAsia"/>
        </w:rPr>
        <w:t xml:space="preserve">目的是探索其在各个教育领域的应用。</w:t>
      </w:r>
      <w:r>
        <w:rPr>
          <w:rFonts w:hint="eastAsia"/>
        </w:rPr>
        <w:t xml:space="preserve">涵盖的主题包括;为人工智能和机器学习建立有效模型的挑战;出版商如何利用人工智能和机器学习来改善搜索和用户体验。</w:t>
      </w:r>
      <w:r>
        <w:rPr>
          <w:rFonts w:hint="eastAsia"/>
        </w:rPr>
        <w:t xml:space="preserve">综合研究经验;在机器学习改进中使用人工智能和机器学习的实际案例研</w:t>
      </w:r>
      <w:hyperlink w:history="true" w:anchor="_bookmark8">
        <w:r>
          <w:rPr>
            <w:rFonts w:hint="eastAsia"/>
          </w:rPr>
          <w:t xml:space="preserve">究</w:t>
        </w:r>
      </w:hyperlink>
      <w:r>
        <w:rPr>
          <w:rFonts w:hint="eastAsia"/>
        </w:rPr>
        <w:t xml:space="preserve">[3]。开展调研活动，有效提高服务质量，为高校信息化服务提供支撑。</w:t>
      </w:r>
    </w:p>
    <w:p>
      <w:pPr>
        <w:pStyle w:val="BodyText"/>
        <w:spacing w:line="216" w:lineRule="auto" w:before="14"/>
        <w:ind w:left="401" w:right="103" w:firstLine="205"/>
        <w:jc w:val="both"/>
        <w:rPr>
          <w:rFonts w:hint="eastAsia"/>
        </w:rPr>
      </w:pPr>
      <w:r>
        <w:rPr>
          <w:rFonts w:hint="eastAsia"/>
        </w:rPr>
        <w:t xml:space="preserve">本文研究了人工智能概念的定义、广泛应用于高校信息服务的人工智能技术、人工智能技术与现代信息技术的区别以及高校信息信息管理系统。</w:t>
      </w:r>
      <w:r>
        <w:rPr>
          <w:rFonts w:hint="eastAsia"/>
        </w:rPr>
        <w:t xml:space="preserve">在实验中，采用问卷调查的方式对教师用户满意度和学生满意度进行对比分析。</w:t>
      </w:r>
    </w:p>
    <w:p>
      <w:pPr>
        <w:pStyle w:val="BodyText"/>
        <w:rPr>
          <w:sz w:val="24"/>
        </w:rPr>
      </w:pPr>
    </w:p>
    <w:p>
      <w:pPr>
        <w:pStyle w:val="BodyText"/>
        <w:rPr>
          <w:sz w:val="24"/>
        </w:rPr>
      </w:pPr>
    </w:p>
    <w:p>
      <w:pPr>
        <w:pStyle w:val="BodyText"/>
        <w:spacing w:before="1"/>
        <w:rPr>
          <w:sz w:val="35"/>
        </w:rPr>
      </w:pPr>
    </w:p>
    <w:p>
      <w:pPr>
        <w:pStyle w:val="Heading1"/>
        <w:numPr>
          <w:ilvl w:val="0"/>
          <w:numId w:val="2"/>
        </w:numPr>
        <w:tabs>
          <w:tab w:pos="738" w:val="left" w:leader="none"/>
          <w:tab w:pos="739" w:val="left" w:leader="none"/>
        </w:tabs>
        <w:spacing w:line="208" w:lineRule="auto" w:before="0" w:after="0"/>
        <w:ind w:left="730" w:right="140" w:hanging="323"/>
        <w:jc w:val="left"/>
        <w:rPr>
          <w:rFonts w:hint="eastAsia"/>
        </w:rPr>
      </w:pPr>
      <w:bookmarkStart w:id="3" w:name="2 RESEARCH ON THE APPLICATION OF ARTIFIC"/>
      <w:bookmarkEnd w:id="3"/>
      <w:bookmarkStart w:id="4" w:name="2 RESEARCH ON THE APPLICATION OF ARTIFIC"/>
      <w:bookmarkEnd w:id="4"/>
      <w:r>
        <w:rPr>
          <w:rFonts w:hint="eastAsia"/>
        </w:rPr>
        <w:t xml:space="preserve">人工智能技术在高校信息化</w:t>
      </w:r>
      <w:bookmarkStart w:id="5" w:name="2.1 Definition of artificial intelligenc"/>
      <w:bookmarkEnd w:id="5"/>
      <w:r>
        <w:rPr>
          <w:rFonts w:hint="eastAsia"/>
        </w:rPr>
        <w:t xml:space="preserve">中的应用研究</w:t>
      </w:r>
    </w:p>
    <w:p>
      <w:pPr>
        <w:pStyle w:val="ListParagraph"/>
        <w:numPr>
          <w:ilvl w:val="1"/>
          <w:numId w:val="2"/>
        </w:numPr>
        <w:tabs>
          <w:tab w:pos="903" w:val="left" w:leader="none"/>
          <w:tab w:pos="904" w:val="left" w:leader="none"/>
        </w:tabs>
        <w:spacing w:line="237" w:lineRule="auto" w:before="29" w:after="0"/>
        <w:ind w:left="407" w:right="133" w:firstLine="0"/>
        <w:jc w:val="left"/>
        <w:rPr>
          <w:sz w:val="18"/>
          <w:rFonts w:hint="eastAsia"/>
        </w:rPr>
      </w:pPr>
      <w:r>
        <w:rPr>
          <w:b/>
          <w:sz w:val="22"/>
          <w:rFonts w:hint="eastAsia"/>
        </w:rPr>
        <w:t xml:space="preserve">在日常生活中，</w:t>
      </w:r>
      <w:r>
        <w:rPr>
          <w:sz w:val="18"/>
          <w:rFonts w:hint="eastAsia"/>
        </w:rPr>
        <w:t xml:space="preserve">人工的定义是人造的。</w:t>
      </w:r>
      <w:r>
        <w:rPr>
          <w:sz w:val="18"/>
          <w:rFonts w:hint="eastAsia"/>
        </w:rPr>
        <w:t xml:space="preserve">为了理解，我们还必须理解智力的定义</w:t>
      </w:r>
    </w:p>
    <w:p>
      <w:pPr>
        <w:pStyle w:val="BodyText"/>
        <w:spacing w:line="216" w:lineRule="auto"/>
        <w:ind w:left="401" w:right="106" w:firstLine="6"/>
        <w:jc w:val="both"/>
        <w:rPr>
          <w:rFonts w:hint="eastAsia"/>
        </w:rPr>
      </w:pPr>
      <w:r>
        <w:rPr>
          <w:rFonts w:hint="eastAsia"/>
        </w:rPr>
        <w:t xml:space="preserve">人工智能的概念。</w:t>
      </w:r>
      <w:r>
        <w:rPr>
          <w:rFonts w:hint="eastAsia"/>
        </w:rPr>
        <w:t xml:space="preserve">智力是个体从经验中学习和记忆的认知能力[4]。</w:t>
      </w:r>
      <w:hyperlink w:history="true" w:anchor="_bookmark9"/>
      <w:r>
        <w:rPr>
          <w:rFonts w:hint="eastAsia"/>
        </w:rPr>
        <w:t xml:space="preserve">人工智能是用计算机来表现和执行人类的智能活动。</w:t>
      </w:r>
    </w:p>
    <w:p>
      <w:pPr>
        <w:spacing w:after="0" w:line="216" w:lineRule="auto"/>
        <w:jc w:val="both"/>
        <w:sectPr>
          <w:type w:val="continuous"/>
          <w:pgSz w:w="12240" w:h="15840"/>
          <w:pgMar w:top="1440" w:bottom="740" w:left="0" w:right="940"/>
          <w:cols w:num="2" w:equalWidth="0">
            <w:col w:w="5912" w:space="40"/>
            <w:col w:w="5348"/>
          </w:cols>
        </w:sectPr>
      </w:pPr>
    </w:p>
    <w:p>
      <w:pPr>
        <w:tabs>
          <w:tab w:pos="10240" w:val="left" w:leader="none"/>
        </w:tabs>
        <w:spacing w:before="77"/>
        <w:ind w:left="1075" w:right="0" w:firstLine="0"/>
        <w:jc w:val="left"/>
        <w:rPr>
          <w:sz w:val="14"/>
          <w:rFonts w:ascii="Gill Sans MT" w:hAnsi="Gill Sans MT" w:hint="eastAsia" w:eastAsia="SimSun"/>
        </w:rPr>
      </w:pPr>
      <w:r>
        <w:rPr>
          <w:sz w:val="14"/>
          <w:rFonts w:ascii="Gill Sans MT" w:hAnsi="Gill Sans MT" w:hint="eastAsia" w:eastAsia="SimSun"/>
        </w:rPr>
        <w:t xml:space="preserve">ICIST 2022, 2022年8月10-12日，哈尔滨，中国</w:t>
      </w:r>
    </w:p>
    <w:p>
      <w:pPr>
        <w:pStyle w:val="BodyText"/>
        <w:spacing w:before="6"/>
        <w:rPr>
          <w:rFonts w:ascii="Gill Sans MT"/>
          <w:sz w:val="16"/>
        </w:rPr>
      </w:pPr>
    </w:p>
    <w:p>
      <w:pPr>
        <w:pStyle w:val="BodyText"/>
        <w:spacing w:line="231" w:lineRule="exact" w:before="113"/>
        <w:ind w:left="6353"/>
        <w:jc w:val="both"/>
        <w:rPr>
          <w:rFonts w:hint="eastAsia"/>
        </w:rPr>
      </w:pPr>
      <w:r>
        <w:rPr>
          <w:rFonts w:hint="eastAsia"/>
        </w:rPr>
        <w:drawing>
          <wp:anchor distT="0" distB="0" distL="0" distR="0" allowOverlap="1" layoutInCell="1" locked="0" behindDoc="0" simplePos="0" relativeHeight="15729664">
            <wp:simplePos x="0" y="0"/>
            <wp:positionH relativeFrom="page">
              <wp:posOffset>968857</wp:posOffset>
            </wp:positionH>
            <wp:positionV relativeFrom="paragraph">
              <wp:posOffset>65208</wp:posOffset>
            </wp:positionV>
            <wp:extent cx="2479881" cy="2006596"/>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479881" cy="2006596"/>
                    </a:xfrm>
                    <a:prstGeom prst="rect">
                      <a:avLst/>
                    </a:prstGeom>
                  </pic:spPr>
                </pic:pic>
              </a:graphicData>
            </a:graphic>
          </wp:anchor>
        </w:drawing>
      </w:r>
      <w:bookmarkStart w:id="6" w:name="_bookmark0"/>
      <w:bookmarkEnd w:id="6"/>
      <w:r>
        <w:rPr>
          <w:rFonts w:hint="eastAsia"/>
        </w:rPr>
        <w:t xml:space="preserve">(2)语音识别技术</w:t>
      </w:r>
    </w:p>
    <w:p>
      <w:pPr>
        <w:pStyle w:val="BodyText"/>
        <w:spacing w:line="216" w:lineRule="auto" w:before="7"/>
        <w:ind w:left="6359" w:right="103" w:firstLine="199"/>
        <w:jc w:val="both"/>
        <w:rPr>
          <w:rFonts w:hint="eastAsia"/>
        </w:rPr>
      </w:pPr>
      <w:r>
        <w:rPr>
          <w:rFonts w:hint="eastAsia"/>
        </w:rPr>
        <w:t xml:space="preserve">交谈是一种毫不费力且极其有效的交流方式[7]。</w:t>
      </w:r>
      <w:hyperlink w:history="true" w:anchor="_bookmark12"/>
      <w:r>
        <w:rPr>
          <w:rFonts w:hint="eastAsia"/>
        </w:rPr>
        <w:t xml:space="preserve">我们日常生活中使用的语音对话和检索都是语音识别技术的应用。</w:t>
      </w:r>
      <w:r>
        <w:rPr>
          <w:rFonts w:hint="eastAsia"/>
        </w:rPr>
        <w:t xml:space="preserve">语音识别是一种使系统能够理解麦克风输入的语音并正确响应的功能，称为语音识别技术。</w:t>
      </w:r>
      <w:r>
        <w:rPr>
          <w:rFonts w:hint="eastAsia"/>
        </w:rPr>
        <w:t xml:space="preserve">语音识别的发展始于机器翻译和早期的三种方法</w:t>
      </w:r>
    </w:p>
    <w:p>
      <w:pPr>
        <w:pStyle w:val="BodyText"/>
        <w:spacing w:line="194" w:lineRule="auto" w:before="21"/>
        <w:ind w:left="6359" w:right="103"/>
        <w:jc w:val="both"/>
        <w:rPr>
          <w:rFonts w:hint="eastAsia"/>
        </w:rPr>
      </w:pPr>
      <w:r>
        <w:rPr>
          <w:rFonts w:hint="eastAsia"/>
        </w:rPr>
        <w:t xml:space="preserve">有直接翻译法、转换法和中间语言法。</w:t>
      </w:r>
      <w:r>
        <w:rPr>
          <w:rFonts w:hint="eastAsia"/>
        </w:rPr>
        <w:t xml:space="preserve">  </w:t>
      </w:r>
      <w:r>
        <w:rPr>
          <w:rFonts w:hint="eastAsia"/>
        </w:rPr>
        <w:t xml:space="preserve">但</w:t>
      </w:r>
      <w:r>
        <w:rPr>
          <w:sz w:val="20"/>
          <w:rFonts w:ascii="Arial" w:hAnsi="Arial" w:hint="eastAsia" w:eastAsia="SimSun"/>
        </w:rPr>
        <w:t xml:space="preserve">目</w:t>
      </w:r>
      <w:r>
        <w:rPr>
          <w:rFonts w:hint="eastAsia"/>
        </w:rPr>
        <w:t xml:space="preserve">前的语音识别主要采用特征提取方法。</w:t>
      </w:r>
      <w:r>
        <w:rPr>
          <w:rFonts w:hint="eastAsia"/>
        </w:rPr>
        <w:t xml:space="preserve">特征提取有助于鉴别</w:t>
      </w:r>
    </w:p>
    <w:p>
      <w:pPr>
        <w:pStyle w:val="BodyText"/>
        <w:spacing w:line="216" w:lineRule="auto"/>
        <w:ind w:left="6359" w:right="106"/>
        <w:jc w:val="both"/>
        <w:rPr>
          <w:rFonts w:hint="eastAsia"/>
        </w:rPr>
      </w:pPr>
      <w:r>
        <w:rPr>
          <w:rFonts w:hint="eastAsia"/>
        </w:rPr>
        <w:t xml:space="preserve">通过从语音中提取相关信息来消除单词的歧义。</w:t>
      </w:r>
      <w:r>
        <w:rPr>
          <w:rFonts w:hint="eastAsia"/>
        </w:rPr>
        <w:t xml:space="preserve">它使用特征向量集，模数转换产品</w:t>
      </w:r>
    </w:p>
    <w:p>
      <w:pPr>
        <w:pStyle w:val="BodyText"/>
        <w:spacing w:line="181" w:lineRule="exact"/>
        <w:ind w:left="6359" w:right="52"/>
        <w:rPr>
          <w:rFonts w:hint="eastAsia"/>
        </w:rPr>
      </w:pPr>
      <w:r>
        <w:rPr>
          <w:rFonts w:hint="eastAsia"/>
        </w:rPr>
        <w:t xml:space="preserve">理解语音并正确标记声音。</w:t>
      </w:r>
      <w:r>
        <w:rPr>
          <w:rFonts w:hint="eastAsia"/>
        </w:rPr>
        <w:t xml:space="preserve">   </w:t>
      </w:r>
      <w:r>
        <w:rPr>
          <w:rFonts w:hint="eastAsia"/>
        </w:rPr>
        <w:t xml:space="preserve">2</w:t>
      </w:r>
      <w:r>
        <w:rPr>
          <w:sz w:val="20"/>
          <w:rFonts w:ascii="Arial" w:hint="eastAsia" w:eastAsia="SimSun"/>
        </w:rPr>
        <w:t xml:space="preserve"> </w:t>
      </w:r>
      <w:r>
        <w:rPr>
          <w:rFonts w:hint="eastAsia"/>
        </w:rPr>
        <w:t xml:space="preserve">gsimply说,</w:t>
      </w:r>
    </w:p>
    <w:p>
      <w:pPr>
        <w:spacing w:after="0" w:line="181" w:lineRule="exact"/>
        <w:sectPr>
          <w:pgSz w:w="12240" w:h="15840"/>
          <w:pgMar w:header="0" w:footer="556" w:top="1140" w:bottom="740" w:left="0" w:right="940"/>
        </w:sectPr>
      </w:pPr>
    </w:p>
    <w:p>
      <w:pPr>
        <w:pStyle w:val="BodyText"/>
        <w:rPr>
          <w:sz w:val="22"/>
        </w:rPr>
      </w:pPr>
    </w:p>
    <w:p>
      <w:pPr>
        <w:spacing w:before="0"/>
        <w:ind w:left="1075" w:right="0" w:firstLine="0"/>
        <w:jc w:val="both"/>
        <w:rPr>
          <w:b/>
          <w:sz w:val="18"/>
          <w:rFonts w:hint="eastAsia"/>
        </w:rPr>
      </w:pPr>
      <w:r>
        <w:rPr>
          <w:b/>
          <w:sz w:val="18"/>
          <w:rFonts w:hint="eastAsia"/>
        </w:rPr>
        <w:t xml:space="preserve">图1:</w:t>
      </w:r>
      <w:r>
        <w:rPr>
          <w:b/>
          <w:sz w:val="18"/>
          <w:rFonts w:hint="eastAsia"/>
        </w:rPr>
        <w:t xml:space="preserve"> </w:t>
      </w:r>
      <w:r>
        <w:rPr>
          <w:b/>
          <w:sz w:val="18"/>
          <w:rFonts w:hint="eastAsia"/>
        </w:rPr>
        <w:t xml:space="preserve">机器学习有五种范式方法</w:t>
      </w:r>
    </w:p>
    <w:p>
      <w:pPr>
        <w:pStyle w:val="BodyText"/>
        <w:spacing w:before="3"/>
        <w:rPr>
          <w:b/>
          <w:sz w:val="34"/>
        </w:rPr>
      </w:pPr>
    </w:p>
    <w:p>
      <w:pPr>
        <w:pStyle w:val="Heading1"/>
        <w:numPr>
          <w:ilvl w:val="1"/>
          <w:numId w:val="2"/>
        </w:numPr>
        <w:tabs>
          <w:tab w:pos="1572" w:val="left" w:leader="none"/>
        </w:tabs>
        <w:spacing w:line="208" w:lineRule="auto" w:before="0" w:after="0"/>
        <w:ind w:left="1571" w:right="353" w:hanging="496"/>
        <w:jc w:val="both"/>
        <w:rPr>
          <w:rFonts w:hint="eastAsia"/>
        </w:rPr>
      </w:pPr>
      <w:bookmarkStart w:id="7" w:name="2.2 Artificial intelligence technology w"/>
      <w:bookmarkEnd w:id="7"/>
      <w:bookmarkStart w:id="8" w:name="2.2 Artificial intelligence technology w"/>
      <w:bookmarkEnd w:id="8"/>
      <w:r>
        <w:rPr>
          <w:rFonts w:hint="eastAsia"/>
        </w:rPr>
        <w:t xml:space="preserve">人工智能技术在高校信息化服务中的广泛应用</w:t>
      </w:r>
    </w:p>
    <w:p>
      <w:pPr>
        <w:pStyle w:val="BodyText"/>
        <w:spacing w:line="216" w:lineRule="auto" w:before="48"/>
        <w:ind w:left="1075"/>
        <w:jc w:val="both"/>
        <w:rPr>
          <w:rFonts w:hint="eastAsia"/>
        </w:rPr>
      </w:pPr>
      <w:r>
        <w:rPr>
          <w:rFonts w:hint="eastAsia"/>
        </w:rPr>
        <w:t xml:space="preserve">近年来，人工智能的研究领域不断扩大。</w:t>
      </w:r>
      <w:r>
        <w:rPr>
          <w:rFonts w:hint="eastAsia"/>
        </w:rPr>
        <w:t xml:space="preserve">人工智能研究有很多分支，每个分支下都有无数算法。</w:t>
      </w:r>
      <w:r>
        <w:rPr>
          <w:rFonts w:hint="eastAsia"/>
        </w:rPr>
        <w:t xml:space="preserve">由于笔者所知有限，本文只选取了近年来高校信息化服务的几个案例。</w:t>
      </w:r>
      <w:r>
        <w:rPr>
          <w:rFonts w:hint="eastAsia"/>
        </w:rPr>
        <w:t xml:space="preserve">将对在该领域应用广泛、技术相对成熟的人工智能技术进行讲解。</w:t>
      </w:r>
    </w:p>
    <w:p>
      <w:pPr>
        <w:pStyle w:val="ListParagraph"/>
        <w:numPr>
          <w:ilvl w:val="2"/>
          <w:numId w:val="2"/>
        </w:numPr>
        <w:tabs>
          <w:tab w:pos="1511" w:val="left" w:leader="none"/>
        </w:tabs>
        <w:spacing w:line="216" w:lineRule="exact" w:before="0" w:after="0"/>
        <w:ind w:left="1510" w:right="0" w:hanging="236"/>
        <w:jc w:val="both"/>
        <w:rPr>
          <w:sz w:val="18"/>
          <w:rFonts w:hint="eastAsia"/>
        </w:rPr>
      </w:pPr>
      <w:r>
        <w:rPr>
          <w:sz w:val="18"/>
          <w:rFonts w:hint="eastAsia"/>
        </w:rPr>
        <w:t xml:space="preserve">计算机视觉</w:t>
      </w:r>
    </w:p>
    <w:p>
      <w:pPr>
        <w:pStyle w:val="BodyText"/>
        <w:spacing w:line="216" w:lineRule="auto" w:before="7"/>
        <w:ind w:left="1075" w:firstLine="199"/>
        <w:jc w:val="both"/>
        <w:rPr>
          <w:rFonts w:hint="eastAsia"/>
        </w:rPr>
      </w:pPr>
      <w:r>
        <w:rPr>
          <w:rFonts w:hint="eastAsia"/>
        </w:rPr>
        <w:t xml:space="preserve">计算机视觉，简称CV[5]。</w:t>
      </w:r>
      <w:hyperlink w:history="true" w:anchor="_bookmark10"/>
      <w:r>
        <w:rPr>
          <w:rFonts w:hint="eastAsia"/>
        </w:rPr>
        <w:t xml:space="preserve">计算机视觉的发展突飞猛进，计算机视觉为人工智能的发展铺平了道路。</w:t>
      </w:r>
      <w:r>
        <w:rPr>
          <w:rFonts w:hint="eastAsia"/>
        </w:rPr>
        <w:t xml:space="preserve">通俗地说，计算机视觉就是对计算机视觉的研究</w:t>
      </w:r>
    </w:p>
    <w:p>
      <w:pPr>
        <w:pStyle w:val="BodyText"/>
        <w:spacing w:line="215" w:lineRule="exact"/>
        <w:ind w:left="1075"/>
        <w:jc w:val="both"/>
        <w:rPr>
          <w:rFonts w:hint="eastAsia"/>
        </w:rPr>
      </w:pPr>
      <w:r>
        <w:rPr>
          <w:rFonts w:hint="eastAsia"/>
        </w:rPr>
        <w:t xml:space="preserve">功能。</w:t>
      </w:r>
      <w:r>
        <w:rPr>
          <w:rFonts w:hint="eastAsia"/>
        </w:rPr>
        <w:t xml:space="preserve">计</w:t>
      </w:r>
      <w:r>
        <w:rPr>
          <w:sz w:val="20"/>
          <w:rFonts w:ascii="Arial" w:hint="eastAsia" w:eastAsia="SimSun"/>
        </w:rPr>
        <w:t xml:space="preserve">算</w:t>
      </w:r>
      <w:r>
        <w:rPr>
          <w:rFonts w:hint="eastAsia"/>
        </w:rPr>
        <w:t xml:space="preserve">机视觉通常涉及评估</w:t>
      </w:r>
    </w:p>
    <w:p>
      <w:pPr>
        <w:pStyle w:val="BodyText"/>
        <w:spacing w:line="216" w:lineRule="auto" w:before="7"/>
        <w:ind w:left="1075"/>
        <w:jc w:val="both"/>
        <w:rPr>
          <w:rFonts w:hint="eastAsia"/>
        </w:rPr>
      </w:pPr>
      <w:r>
        <w:rPr>
          <w:rFonts w:hint="eastAsia"/>
        </w:rPr>
        <w:t xml:space="preserve">图片或视频。</w:t>
      </w:r>
      <w:r>
        <w:rPr>
          <w:rFonts w:hint="eastAsia"/>
        </w:rPr>
        <w:t xml:space="preserve">英国计算机视觉协会将计算机视觉定义为“从单个图像或图像中自动提取、分析和理解有用信息”</w:t>
      </w:r>
    </w:p>
    <w:p>
      <w:pPr>
        <w:pStyle w:val="BodyText"/>
        <w:spacing w:line="214" w:lineRule="exact"/>
        <w:ind w:left="1075"/>
        <w:jc w:val="both"/>
        <w:rPr>
          <w:rFonts w:hint="eastAsia"/>
        </w:rPr>
      </w:pPr>
      <w:r>
        <w:rPr>
          <w:rFonts w:hint="eastAsia"/>
        </w:rPr>
        <w:t xml:space="preserve">一系列的图像。</w:t>
      </w:r>
      <w:r>
        <w:rPr>
          <w:rFonts w:hint="eastAsia"/>
        </w:rPr>
        <w:t xml:space="preserve">简</w:t>
      </w:r>
      <w:r>
        <w:rPr>
          <w:sz w:val="20"/>
          <w:rFonts w:ascii="Arial" w:hint="eastAsia" w:eastAsia="SimSun"/>
        </w:rPr>
        <w:t xml:space="preserve">单</w:t>
      </w:r>
      <w:r>
        <w:rPr>
          <w:rFonts w:hint="eastAsia"/>
        </w:rPr>
        <w:t xml:space="preserve">来说，计算机的主要进程</w:t>
      </w:r>
    </w:p>
    <w:p>
      <w:pPr>
        <w:pStyle w:val="BodyText"/>
        <w:spacing w:line="216" w:lineRule="auto" w:before="7"/>
        <w:ind w:left="1075" w:hanging="5"/>
        <w:jc w:val="both"/>
        <w:rPr>
          <w:rFonts w:hint="eastAsia"/>
        </w:rPr>
      </w:pPr>
      <w:r>
        <w:rPr>
          <w:rFonts w:hint="eastAsia"/>
        </w:rPr>
        <w:t xml:space="preserve">视觉识别就是从图像、视频等中提取图像特征信息，然后通过不同的算法模型学习特征值，最后对物体进行匹配和识别，使计算机具有识别物体(指任何物体)的能力。</w:t>
      </w:r>
      <w:r>
        <w:rPr>
          <w:rFonts w:hint="eastAsia"/>
        </w:rPr>
        <w:t xml:space="preserve">)的能力。</w:t>
      </w:r>
      <w:r>
        <w:rPr>
          <w:rFonts w:hint="eastAsia"/>
        </w:rPr>
        <w:t xml:space="preserve">例如，人脸识别就是其中之一。</w:t>
      </w:r>
      <w:r>
        <w:rPr>
          <w:rFonts w:hint="eastAsia"/>
        </w:rPr>
        <w:t xml:space="preserve">近年来，计算机视觉的发展方向主要转向深度学习算法，人脸识别技术也得到了广泛应用[6]。</w:t>
      </w:r>
      <w:hyperlink w:history="true" w:anchor="_bookmark11"/>
      <w:r>
        <w:rPr>
          <w:rFonts w:hint="eastAsia"/>
        </w:rPr>
        <w:t xml:space="preserve">因为传统的图书馆“刷卡”方法是容易丢失卡或证书，信息伪造或被他人窃取，这种方法使用ob-</w:t>
      </w:r>
    </w:p>
    <w:p>
      <w:pPr>
        <w:pStyle w:val="BodyText"/>
        <w:spacing w:line="216" w:lineRule="auto" w:before="31"/>
        <w:ind w:left="401" w:right="103" w:firstLine="6"/>
        <w:jc w:val="both"/>
        <w:rPr>
          <w:rFonts w:hint="eastAsia"/>
        </w:rPr>
      </w:pPr>
      <w:r>
        <w:rPr>
          <w:rFonts w:hint="eastAsia"/>
        </w:rPr>
        <w:br w:type="column"/>
      </w:r>
      <w:r>
        <w:rPr>
          <w:rFonts w:hint="eastAsia"/>
        </w:rPr>
        <w:t xml:space="preserve">语音识别首先对声音进行采样，提取特征值，量化每个采样值，并产生声波的压缩数字表示。</w:t>
      </w:r>
      <w:r>
        <w:rPr>
          <w:rFonts w:hint="eastAsia"/>
        </w:rPr>
        <w:t xml:space="preserve">一旦声源被还原为一组特征，下一个任务就是识别这些特征所代表的单词。</w:t>
      </w:r>
      <w:r>
        <w:rPr>
          <w:rFonts w:hint="eastAsia"/>
        </w:rPr>
        <w:t xml:space="preserve">基本步骤是:首先，从声波分析出发，提取与组成单词的发音单元相关的特征;语音单元的清晰特征是不确定的，在最后的单词识别阶段，使用一个模型将精炼后的语音单元序列组合起来。</w:t>
      </w:r>
      <w:r>
        <w:rPr>
          <w:rFonts w:hint="eastAsia"/>
        </w:rPr>
        <w:t xml:space="preserve">根据单词序列进行匹配。</w:t>
      </w:r>
      <w:r>
        <w:rPr>
          <w:rFonts w:hint="eastAsia"/>
        </w:rPr>
        <w:t xml:space="preserve">识别系统的输入是一个特征序列，如果你想分析一个大的词库，你可以使用马尔科夫模型。</w:t>
      </w:r>
      <w:r>
        <w:rPr>
          <w:rFonts w:hint="eastAsia"/>
        </w:rPr>
        <w:t xml:space="preserve">语音识别技术近年来取得了飞速的进步，如微信输入语音可以直接转换为文本，苹果公司的Siri智能对话系统等都是突出的代表。</w:t>
      </w:r>
    </w:p>
    <w:p>
      <w:pPr>
        <w:pStyle w:val="BodyText"/>
        <w:spacing w:line="222" w:lineRule="exact"/>
        <w:ind w:left="607"/>
        <w:jc w:val="both"/>
        <w:rPr>
          <w:rFonts w:hint="eastAsia"/>
        </w:rPr>
      </w:pPr>
      <w:r>
        <w:rPr>
          <w:rFonts w:hint="eastAsia"/>
        </w:rPr>
        <w:t xml:space="preserve">(3)机器学习</w:t>
      </w:r>
    </w:p>
    <w:p>
      <w:pPr>
        <w:pStyle w:val="BodyText"/>
        <w:spacing w:line="216" w:lineRule="auto" w:before="7"/>
        <w:ind w:left="401" w:right="103" w:firstLine="205"/>
        <w:jc w:val="both"/>
        <w:rPr>
          <w:rFonts w:hint="eastAsia"/>
        </w:rPr>
      </w:pPr>
      <w:r>
        <w:rPr>
          <w:rFonts w:hint="eastAsia"/>
        </w:rPr>
        <w:t xml:space="preserve">机器学习的根源可以追溯到下跳棋。</w:t>
      </w:r>
      <w:r>
        <w:rPr>
          <w:rFonts w:hint="eastAsia"/>
        </w:rPr>
        <w:t xml:space="preserve">死记硬背是指程序从之前的游戏中记住好的招式。</w:t>
      </w:r>
      <w:r>
        <w:rPr>
          <w:rFonts w:hint="eastAsia"/>
        </w:rPr>
        <w:t xml:space="preserve">对跳棋的洞察是通过对人类跳棋玩家的访谈获得的，并嵌入到程序中。</w:t>
      </w:r>
      <w:r>
        <w:rPr>
          <w:rFonts w:hint="eastAsia"/>
        </w:rPr>
        <w:t xml:space="preserve">就这样，游戏成为了机器学习的发源地[8]。</w:t>
      </w:r>
      <w:hyperlink w:history="true" w:anchor="_bookmark13"/>
      <w:r>
        <w:rPr>
          <w:rFonts w:hint="eastAsia"/>
        </w:rPr>
        <w:t xml:space="preserve">到目前为止，机器学习有五种典型的方法:</w:t>
      </w:r>
      <w:r>
        <w:rPr>
          <w:rFonts w:hint="eastAsia"/>
        </w:rPr>
        <w:t xml:space="preserve"> </w:t>
      </w:r>
      <w:r>
        <w:rPr>
          <w:rFonts w:hint="eastAsia"/>
        </w:rPr>
        <w:t xml:space="preserve">(1)神经网络;(2)基于案例的推理;(3) Ge-磁算法;(4)规则归纳;(5)分析学习(见图1)。</w:t>
      </w:r>
      <w:hyperlink w:history="true" w:anchor="_bookmark0"/>
      <w:r>
        <w:rPr>
          <w:rFonts w:hint="eastAsia"/>
        </w:rPr>
        <w:t xml:space="preserve">深度学习是机器学习的一种方法。</w:t>
      </w:r>
      <w:r>
        <w:rPr>
          <w:rFonts w:hint="eastAsia"/>
        </w:rPr>
        <w:t xml:space="preserve">下面我们将简要介绍这种机器学习方法。</w:t>
      </w:r>
    </w:p>
    <w:p>
      <w:pPr>
        <w:pStyle w:val="BodyText"/>
        <w:spacing w:line="216" w:lineRule="auto" w:before="7"/>
        <w:ind w:left="407" w:right="103" w:firstLine="199"/>
        <w:jc w:val="both"/>
        <w:rPr>
          <w:rFonts w:hint="eastAsia"/>
        </w:rPr>
      </w:pPr>
      <w:r>
        <w:rPr>
          <w:rFonts w:hint="eastAsia"/>
        </w:rPr>
        <w:t xml:space="preserve">深度学习是近年来机器学习领域中应用最为广泛的主要分支之一。</w:t>
      </w:r>
      <w:r>
        <w:rPr>
          <w:rFonts w:hint="eastAsia"/>
        </w:rPr>
        <w:t xml:space="preserve">它以生物脑神经仿生学原理为基础，以大量样本训练为基础。</w:t>
      </w:r>
      <w:r>
        <w:rPr>
          <w:rFonts w:hint="eastAsia"/>
        </w:rPr>
        <w:t xml:space="preserve">它是人工神经网络的进一步发展。</w:t>
      </w:r>
      <w:r>
        <w:rPr>
          <w:rFonts w:hint="eastAsia"/>
        </w:rPr>
        <w:t xml:space="preserve">近年来，随着人工智能技术的进步，计算能力得到了极大的提高，再加上人工智能积累的海量数据</w:t>
      </w:r>
    </w:p>
    <w:p>
      <w:pPr>
        <w:spacing w:after="0" w:line="216" w:lineRule="auto"/>
        <w:jc w:val="both"/>
        <w:sectPr>
          <w:type w:val="continuous"/>
          <w:pgSz w:w="12240" w:h="15840"/>
          <w:pgMar w:top="1440" w:bottom="740" w:left="0" w:right="940"/>
          <w:cols w:num="2" w:equalWidth="0">
            <w:col w:w="5912" w:space="40"/>
            <w:col w:w="5348"/>
          </w:cols>
        </w:sectPr>
      </w:pPr>
    </w:p>
    <w:p>
      <w:pPr>
        <w:pStyle w:val="BodyText"/>
        <w:tabs>
          <w:tab w:pos="6359" w:val="left" w:leader="none"/>
        </w:tabs>
        <w:spacing w:line="192" w:lineRule="exact"/>
        <w:ind w:left="1075"/>
        <w:rPr>
          <w:rFonts w:hint="eastAsia"/>
        </w:rPr>
      </w:pPr>
      <w:r>
        <w:rPr>
          <w:rFonts w:hint="eastAsia"/>
        </w:rPr>
        <w:t xml:space="preserve">对象的身份验证仍有明显的不足。</w:t>
      </w:r>
      <w:r>
        <w:rPr>
          <w:rFonts w:hint="eastAsia"/>
        </w:rPr>
        <w:t xml:space="preserve">  </w:t>
      </w:r>
      <w:r>
        <w:rPr>
          <w:rFonts w:hint="eastAsia"/>
        </w:rPr>
        <w:t xml:space="preserve">3g</w:t>
      </w:r>
      <w:r>
        <w:rPr>
          <w:sz w:val="20"/>
          <w:rFonts w:ascii="Arial" w:hint="eastAsia" w:eastAsia="SimSun"/>
        </w:rPr>
        <w:t xml:space="preserve">互</w:t>
      </w:r>
      <w:r>
        <w:rPr>
          <w:rFonts w:hint="eastAsia"/>
        </w:rPr>
        <w:t xml:space="preserve">联网和大数据的浪潮，已经迎来了深度学习</w:t>
      </w:r>
    </w:p>
    <w:p>
      <w:pPr>
        <w:spacing w:after="0" w:line="192" w:lineRule="exact"/>
        <w:sectPr>
          <w:type w:val="continuous"/>
          <w:pgSz w:w="12240" w:h="15840"/>
          <w:pgMar w:top="1440" w:bottom="740" w:left="0" w:right="940"/>
        </w:sectPr>
      </w:pPr>
    </w:p>
    <w:p>
      <w:pPr>
        <w:pStyle w:val="BodyText"/>
        <w:spacing w:line="216" w:lineRule="auto" w:before="31"/>
        <w:ind w:left="1071" w:firstLine="4"/>
        <w:jc w:val="both"/>
        <w:rPr>
          <w:rFonts w:hint="eastAsia"/>
        </w:rPr>
      </w:pPr>
      <w:r>
        <w:rPr>
          <w:rFonts w:hint="eastAsia"/>
        </w:rPr>
        <w:t xml:space="preserve">相比之下，使用个人独特的生物特征信息进行身份验证要安全可靠得多。</w:t>
      </w:r>
      <w:r>
        <w:rPr>
          <w:rFonts w:hint="eastAsia"/>
        </w:rPr>
        <w:t xml:space="preserve">如今的人脸识别技术可以捕捉到人任何自然状态下的图像，并且识别成功率非常高，而且人不需要与机器有任何身体接触，可谓准确、安全、卫生。</w:t>
      </w:r>
      <w:r>
        <w:rPr>
          <w:rFonts w:hint="eastAsia"/>
        </w:rPr>
        <w:t xml:space="preserve">目前，全国许多高校图书馆已经应用了人脸识别技术。</w:t>
      </w:r>
    </w:p>
    <w:p>
      <w:pPr>
        <w:pStyle w:val="BodyText"/>
        <w:spacing w:line="216" w:lineRule="auto" w:before="31"/>
        <w:ind w:left="402" w:right="103" w:firstLine="5"/>
        <w:jc w:val="both"/>
        <w:rPr>
          <w:rFonts w:hint="eastAsia"/>
        </w:rPr>
      </w:pPr>
      <w:r>
        <w:rPr>
          <w:rFonts w:hint="eastAsia"/>
        </w:rPr>
        <w:br w:type="column"/>
      </w:r>
      <w:r>
        <w:rPr>
          <w:rFonts w:hint="eastAsia"/>
        </w:rPr>
        <w:t xml:space="preserve">这是前所未有的发展。</w:t>
      </w:r>
      <w:r>
        <w:rPr>
          <w:rFonts w:hint="eastAsia"/>
        </w:rPr>
        <w:t xml:space="preserve">深度学习是由人工神经网络逐渐演变而来的。</w:t>
      </w:r>
      <w:r>
        <w:rPr>
          <w:rFonts w:hint="eastAsia"/>
        </w:rPr>
        <w:t xml:space="preserve">经过五、六十年的发展，形成了许多经典的网络类型，并在许多领域得到了广泛的应用。</w:t>
      </w:r>
      <w:r>
        <w:rPr>
          <w:rFonts w:hint="eastAsia"/>
        </w:rPr>
        <w:t xml:space="preserve">深度信念网络、自动编码器-解码器网络和生成式对抗网络属于无监督学习的范畴;递归神经网络用于处理时间序列预测问题。</w:t>
      </w:r>
      <w:r>
        <w:rPr>
          <w:rFonts w:hint="eastAsia"/>
        </w:rPr>
        <w:t xml:space="preserve">卷积层是整个网络的核心部分。</w:t>
      </w:r>
    </w:p>
    <w:p>
      <w:pPr>
        <w:spacing w:after="0" w:line="216" w:lineRule="auto"/>
        <w:jc w:val="both"/>
        <w:sectPr>
          <w:type w:val="continuous"/>
          <w:pgSz w:w="12240" w:h="15840"/>
          <w:pgMar w:top="1440" w:bottom="740" w:left="0" w:right="940"/>
          <w:cols w:num="2" w:equalWidth="0">
            <w:col w:w="5912" w:space="40"/>
            <w:col w:w="5348"/>
          </w:cols>
        </w:sectPr>
      </w:pPr>
    </w:p>
    <w:p>
      <w:pPr>
        <w:tabs>
          <w:tab w:pos="8502" w:val="left" w:leader="none"/>
        </w:tabs>
        <w:spacing w:before="77"/>
        <w:ind w:left="1071" w:right="0" w:firstLine="0"/>
        <w:jc w:val="left"/>
        <w:rPr>
          <w:sz w:val="14"/>
          <w:rFonts w:ascii="Gill Sans MT" w:hAnsi="Gill Sans MT" w:hint="eastAsia" w:eastAsia="SimSun"/>
        </w:rPr>
      </w:pPr>
      <w:r>
        <w:rPr>
          <w:sz w:val="14"/>
          <w:rFonts w:ascii="Gill Sans MT" w:hAnsi="Gill Sans MT" w:hint="eastAsia" w:eastAsia="SimSun"/>
        </w:rPr>
        <w:t xml:space="preserve">人工智能技术在高校信息服务中的应用icist 2022, 2022年8月10-12日，哈尔滨，中国</w:t>
      </w:r>
    </w:p>
    <w:p>
      <w:pPr>
        <w:pStyle w:val="BodyText"/>
        <w:spacing w:before="6"/>
        <w:rPr>
          <w:rFonts w:ascii="Gill Sans MT"/>
          <w:sz w:val="16"/>
        </w:rPr>
      </w:pPr>
    </w:p>
    <w:p>
      <w:pPr>
        <w:spacing w:after="0"/>
        <w:rPr>
          <w:rFonts w:ascii="Gill Sans MT"/>
          <w:sz w:val="16"/>
        </w:rPr>
        <w:sectPr>
          <w:pgSz w:w="12240" w:h="15840"/>
          <w:pgMar w:header="0" w:footer="556" w:top="1140" w:bottom="740" w:left="0" w:right="940"/>
        </w:sectPr>
      </w:pPr>
    </w:p>
    <w:p>
      <w:pPr>
        <w:pStyle w:val="BodyText"/>
        <w:spacing w:before="4"/>
        <w:rPr>
          <w:rFonts w:ascii="Gill Sans MT"/>
          <w:sz w:val="14"/>
        </w:rPr>
      </w:pPr>
    </w:p>
    <w:p>
      <w:pPr>
        <w:pStyle w:val="BodyText"/>
        <w:ind w:left="1779"/>
        <w:rPr>
          <w:sz w:val="20"/>
          <w:rFonts w:ascii="Gill Sans MT" w:hint="eastAsia" w:eastAsia="SimSun"/>
        </w:rPr>
      </w:pPr>
      <w:r>
        <w:rPr>
          <w:sz w:val="20"/>
          <w:rFonts w:ascii="Gill Sans MT" w:hint="eastAsia" w:eastAsia="SimSun"/>
        </w:rPr>
        <w:drawing>
          <wp:inline distT="0" distB="0" distL="0" distR="0">
            <wp:extent cx="2218562" cy="997838"/>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218562" cy="997838"/>
                    </a:xfrm>
                    <a:prstGeom prst="rect">
                      <a:avLst/>
                    </a:prstGeom>
                  </pic:spPr>
                </pic:pic>
              </a:graphicData>
            </a:graphic>
          </wp:inline>
        </w:drawing>
      </w:r>
    </w:p>
    <w:p>
      <w:pPr>
        <w:pStyle w:val="BodyText"/>
        <w:spacing w:before="5"/>
        <w:rPr>
          <w:rFonts w:ascii="Gill Sans MT"/>
          <w:sz w:val="26"/>
        </w:rPr>
      </w:pPr>
    </w:p>
    <w:p>
      <w:pPr>
        <w:spacing w:line="216" w:lineRule="auto" w:before="0"/>
        <w:ind w:left="1075" w:right="0" w:firstLine="0"/>
        <w:jc w:val="both"/>
        <w:rPr>
          <w:b/>
          <w:sz w:val="18"/>
          <w:rFonts w:hint="eastAsia"/>
        </w:rPr>
      </w:pPr>
      <w:bookmarkStart w:id="9" w:name="_bookmark1"/>
      <w:bookmarkEnd w:id="9"/>
      <w:r>
        <w:rPr>
          <w:b/>
          <w:sz w:val="18"/>
          <w:rFonts w:hint="eastAsia"/>
        </w:rPr>
        <w:t xml:space="preserve">图2:</w:t>
      </w:r>
      <w:r>
        <w:rPr>
          <w:b/>
          <w:sz w:val="18"/>
          <w:rFonts w:hint="eastAsia"/>
        </w:rPr>
        <w:t xml:space="preserve"> </w:t>
      </w:r>
      <w:r>
        <w:rPr>
          <w:b/>
          <w:sz w:val="18"/>
          <w:rFonts w:hint="eastAsia"/>
        </w:rPr>
        <w:t xml:space="preserve">学生信息管理系统的框图</w:t>
      </w:r>
    </w:p>
    <w:p>
      <w:pPr>
        <w:pStyle w:val="BodyText"/>
        <w:spacing w:before="3"/>
        <w:rPr>
          <w:b/>
          <w:sz w:val="27"/>
        </w:rPr>
      </w:pPr>
    </w:p>
    <w:p>
      <w:pPr>
        <w:pStyle w:val="BodyText"/>
        <w:spacing w:line="216" w:lineRule="auto" w:before="1"/>
        <w:ind w:left="1075" w:right="1"/>
        <w:jc w:val="both"/>
        <w:rPr>
          <w:rFonts w:hint="eastAsia"/>
        </w:rPr>
      </w:pPr>
      <w:r>
        <w:rPr>
          <w:rFonts w:hint="eastAsia"/>
        </w:rPr>
        <w:t xml:space="preserve">它由几个卷积核组成。</w:t>
      </w:r>
      <w:r>
        <w:rPr>
          <w:rFonts w:hint="eastAsia"/>
        </w:rPr>
        <w:t xml:space="preserve">每次卷积操作都是卷积核对输入特征图上某一区域的操作，整个区域的卷积是通过滑动完成的。</w:t>
      </w:r>
      <w:r>
        <w:rPr>
          <w:rFonts w:hint="eastAsia"/>
        </w:rPr>
        <w:t xml:space="preserve">卷积核通常提取浅特征，如线。</w:t>
      </w:r>
      <w:r>
        <w:rPr>
          <w:rFonts w:hint="eastAsia"/>
        </w:rPr>
        <w:t xml:space="preserve">利用多个卷积核同时提取简单特征，整个网络可以提取高级抽象特征，可用于图像识别、目标分割等视觉任务。</w:t>
      </w:r>
    </w:p>
    <w:p>
      <w:pPr>
        <w:pStyle w:val="Heading1"/>
        <w:numPr>
          <w:ilvl w:val="1"/>
          <w:numId w:val="2"/>
        </w:numPr>
        <w:tabs>
          <w:tab w:pos="1571" w:val="left" w:leader="none"/>
          <w:tab w:pos="1572" w:val="left" w:leader="none"/>
        </w:tabs>
        <w:spacing w:line="240" w:lineRule="auto" w:before="153" w:after="0"/>
        <w:ind w:left="1571" w:right="0" w:hanging="497"/>
        <w:jc w:val="left"/>
        <w:rPr>
          <w:rFonts w:hint="eastAsia"/>
        </w:rPr>
      </w:pPr>
      <w:bookmarkStart w:id="10" w:name="2.3 Differences and connections"/>
      <w:bookmarkEnd w:id="10"/>
      <w:bookmarkStart w:id="11" w:name="2.3 Differences and connections"/>
      <w:bookmarkEnd w:id="11"/>
      <w:r>
        <w:rPr>
          <w:rFonts w:hint="eastAsia"/>
        </w:rPr>
        <w:t xml:space="preserve">差异与联系</w:t>
      </w:r>
    </w:p>
    <w:p>
      <w:pPr>
        <w:pStyle w:val="BodyText"/>
        <w:spacing w:line="216" w:lineRule="auto" w:before="132"/>
        <w:ind w:left="406" w:right="133" w:hanging="7"/>
        <w:jc w:val="both"/>
        <w:rPr>
          <w:rFonts w:hint="eastAsia"/>
        </w:rPr>
      </w:pPr>
      <w:r>
        <w:rPr>
          <w:rFonts w:hint="eastAsia"/>
        </w:rPr>
        <w:br w:type="column"/>
      </w:r>
      <w:r>
        <w:rPr>
          <w:rFonts w:hint="eastAsia"/>
        </w:rPr>
        <w:t xml:space="preserve">我们可以在以后改进</w:t>
      </w:r>
      <w:hyperlink w:history="true" w:anchor="_bookmark14">
        <w:r>
          <w:rPr>
            <w:rFonts w:hint="eastAsia"/>
          </w:rPr>
          <w:t xml:space="preserve">和</w:t>
        </w:r>
      </w:hyperlink>
      <w:r>
        <w:rPr>
          <w:rFonts w:hint="eastAsia"/>
        </w:rPr>
        <w:t xml:space="preserve">升级[11]。学生信息管理系统的框图如图2所示。</w:t>
      </w:r>
      <w:hyperlink w:history="true" w:anchor="_bookmark1"/>
    </w:p>
    <w:p>
      <w:pPr>
        <w:pStyle w:val="BodyText"/>
        <w:spacing w:before="2"/>
        <w:rPr>
          <w:sz w:val="16"/>
        </w:rPr>
      </w:pPr>
    </w:p>
    <w:p>
      <w:pPr>
        <w:pStyle w:val="Heading1"/>
        <w:numPr>
          <w:ilvl w:val="0"/>
          <w:numId w:val="2"/>
        </w:numPr>
        <w:tabs>
          <w:tab w:pos="736" w:val="left" w:leader="none"/>
          <w:tab w:pos="737" w:val="left" w:leader="none"/>
        </w:tabs>
        <w:spacing w:line="208" w:lineRule="auto" w:before="0" w:after="0"/>
        <w:ind w:left="728" w:right="173" w:hanging="323"/>
        <w:jc w:val="left"/>
        <w:rPr>
          <w:rFonts w:hint="eastAsia"/>
        </w:rPr>
      </w:pPr>
      <w:bookmarkStart w:id="12" w:name="3 INVESTIGATION AND RESEARCH ON THE APPL"/>
      <w:bookmarkEnd w:id="12"/>
      <w:bookmarkStart w:id="13" w:name="3 INVESTIGATION AND RESEARCH ON THE APPL"/>
      <w:bookmarkEnd w:id="13"/>
      <w:r>
        <w:rPr>
          <w:rFonts w:hint="eastAsia"/>
        </w:rPr>
        <w:t xml:space="preserve">人工智能技术在高校信息服务中</w:t>
      </w:r>
      <w:bookmarkStart w:id="14" w:name="3.1 Investigation objects and methods"/>
      <w:bookmarkEnd w:id="14"/>
      <w:r>
        <w:rPr>
          <w:rFonts w:hint="eastAsia"/>
        </w:rPr>
        <w:t xml:space="preserve">的应用调查研究</w:t>
      </w:r>
    </w:p>
    <w:p>
      <w:pPr>
        <w:pStyle w:val="ListParagraph"/>
        <w:numPr>
          <w:ilvl w:val="1"/>
          <w:numId w:val="2"/>
        </w:numPr>
        <w:tabs>
          <w:tab w:pos="902" w:val="left" w:leader="none"/>
        </w:tabs>
        <w:spacing w:line="240" w:lineRule="auto" w:before="28" w:after="0"/>
        <w:ind w:left="901" w:right="0" w:hanging="496"/>
        <w:jc w:val="both"/>
        <w:rPr>
          <w:b/>
          <w:sz w:val="22"/>
          <w:rFonts w:hint="eastAsia"/>
        </w:rPr>
      </w:pPr>
      <w:r>
        <w:rPr>
          <w:b/>
          <w:sz w:val="22"/>
          <w:rFonts w:hint="eastAsia"/>
        </w:rPr>
        <w:t xml:space="preserve">调查对象和方法</w:t>
      </w:r>
    </w:p>
    <w:p>
      <w:pPr>
        <w:pStyle w:val="BodyText"/>
        <w:spacing w:line="216" w:lineRule="auto" w:before="38"/>
        <w:ind w:left="406" w:right="103" w:hanging="6"/>
        <w:jc w:val="both"/>
        <w:rPr>
          <w:rFonts w:hint="eastAsia"/>
        </w:rPr>
      </w:pPr>
      <w:r>
        <w:rPr>
          <w:rFonts w:hint="eastAsia"/>
        </w:rPr>
        <w:t xml:space="preserve">本研究的对象是M城市学院信息系的用户，包括学生和教师。</w:t>
      </w:r>
      <w:r>
        <w:rPr>
          <w:rFonts w:hint="eastAsia"/>
        </w:rPr>
        <w:t xml:space="preserve">由于本研究是关于公共服务信息的，所以问卷设计相同，采用问卷调查的方式进行调查。</w:t>
      </w:r>
    </w:p>
    <w:p>
      <w:pPr>
        <w:pStyle w:val="Heading1"/>
        <w:numPr>
          <w:ilvl w:val="1"/>
          <w:numId w:val="2"/>
        </w:numPr>
        <w:tabs>
          <w:tab w:pos="902" w:val="left" w:leader="none"/>
        </w:tabs>
        <w:spacing w:line="240" w:lineRule="auto" w:before="189" w:after="0"/>
        <w:ind w:left="901" w:right="0" w:hanging="496"/>
        <w:jc w:val="both"/>
        <w:rPr>
          <w:rFonts w:hint="eastAsia"/>
        </w:rPr>
      </w:pPr>
      <w:bookmarkStart w:id="15" w:name="3.2 Sample size and data processing"/>
      <w:bookmarkEnd w:id="15"/>
      <w:bookmarkStart w:id="16" w:name="3.2 Sample size and data processing"/>
      <w:bookmarkEnd w:id="16"/>
      <w:r>
        <w:rPr>
          <w:rFonts w:hint="eastAsia"/>
        </w:rPr>
        <w:t xml:space="preserve">样本大小和数据处理</w:t>
      </w:r>
    </w:p>
    <w:p>
      <w:pPr>
        <w:pStyle w:val="BodyText"/>
        <w:spacing w:line="216" w:lineRule="auto" w:before="38"/>
        <w:ind w:left="406" w:right="103"/>
        <w:jc w:val="both"/>
        <w:rPr>
          <w:rFonts w:hint="eastAsia"/>
        </w:rPr>
      </w:pPr>
      <w:r>
        <w:rPr>
          <w:rFonts w:hint="eastAsia"/>
        </w:rPr>
        <w:t xml:space="preserve">考虑到学生和大学成员的数量以及研究问题的需要，我们共为学生和教师选择了400份问卷进行调查。</w:t>
      </w:r>
      <w:r>
        <w:rPr>
          <w:rFonts w:hint="eastAsia"/>
        </w:rPr>
        <w:t xml:space="preserve">共回收问卷400份，回收有效问卷380份，其中学生问卷300份，教师问卷80份。</w:t>
      </w:r>
      <w:r>
        <w:rPr>
          <w:rFonts w:hint="eastAsia"/>
        </w:rPr>
        <w:t xml:space="preserve">本文使用的t检验公式如下:</w:t>
      </w:r>
    </w:p>
    <w:p>
      <w:pPr>
        <w:spacing w:after="0" w:line="216" w:lineRule="auto"/>
        <w:jc w:val="both"/>
        <w:sectPr>
          <w:type w:val="continuous"/>
          <w:pgSz w:w="12240" w:h="15840"/>
          <w:pgMar w:top="1440" w:bottom="740" w:left="0" w:right="940"/>
          <w:cols w:num="2" w:equalWidth="0">
            <w:col w:w="5914" w:space="40"/>
            <w:col w:w="5346"/>
          </w:cols>
        </w:sectPr>
      </w:pPr>
    </w:p>
    <w:p>
      <w:pPr>
        <w:pStyle w:val="BodyText"/>
        <w:spacing w:line="220" w:lineRule="exact" w:before="32"/>
        <w:ind w:left="1075" w:right="38"/>
        <w:jc w:val="both"/>
        <w:rPr>
          <w:rFonts w:hint="eastAsia"/>
        </w:rPr>
      </w:pPr>
      <w:r>
        <w:rPr>
          <w:rFonts w:hint="eastAsia"/>
        </w:rPr>
        <w:t xml:space="preserve">由于近年来高科技的不断发展，人们对人工智能和现代信息技术的认识有些混乱。</w:t>
      </w:r>
      <w:r>
        <w:rPr>
          <w:rFonts w:hint="eastAsia"/>
        </w:rPr>
        <w:t xml:space="preserve">为了更清晰地定义人工智能技术的概念[5]，我们在这里将</w:t>
      </w:r>
      <w:hyperlink w:history="true" w:anchor="_bookmark10">
        <w:r>
          <w:rPr>
            <w:rFonts w:hint="eastAsia"/>
          </w:rPr>
          <w:t xml:space="preserve">这</w:t>
        </w:r>
      </w:hyperlink>
      <w:r>
        <w:rPr>
          <w:rFonts w:hint="eastAsia"/>
        </w:rPr>
        <w:t xml:space="preserve">两个概念进行比较。</w:t>
      </w:r>
      <w:r>
        <w:rPr>
          <w:rFonts w:hint="eastAsia"/>
        </w:rPr>
        <w:t xml:space="preserve">现代信息技术的重要性在于对信息的处理。</w:t>
      </w:r>
    </w:p>
    <w:p>
      <w:pPr>
        <w:pStyle w:val="BodyText"/>
        <w:spacing w:before="2"/>
        <w:rPr>
          <w:sz w:val="2"/>
          <w:rFonts w:hint="eastAsia"/>
        </w:rPr>
      </w:pPr>
      <w:r>
        <w:rPr>
          <w:rFonts w:hint="eastAsia"/>
        </w:rPr>
        <w:br w:type="column"/>
      </w:r>
    </w:p>
    <w:p>
      <w:pPr>
        <w:pStyle w:val="BodyText"/>
        <w:spacing w:line="20" w:lineRule="exact"/>
        <w:ind w:left="2259"/>
        <w:rPr>
          <w:sz w:val="2"/>
          <w:rFonts w:hint="eastAsia"/>
        </w:rPr>
      </w:pPr>
      <w:r>
        <w:rPr>
          <w:sz w:val="2"/>
          <w:rFonts w:hint="eastAsia"/>
        </w:rPr>
        <w:pict>
          <v:group style="width:6.5pt;height:.550pt;mso-position-horizontal-relative:char;mso-position-vertical-relative:line" coordorigin="0,0" coordsize="130,11">
            <v:line style="position:absolute" from="0,5" to="130,5" stroked="true" strokeweight=".502pt" strokecolor="#000000">
              <v:stroke dashstyle="solid"/>
            </v:line>
          </v:group>
        </w:pict>
      </w:r>
    </w:p>
    <w:p>
      <w:pPr>
        <w:spacing w:line="175" w:lineRule="auto" w:before="0"/>
        <w:ind w:left="1964" w:right="0" w:firstLine="0"/>
        <w:jc w:val="left"/>
        <w:rPr>
          <w:i/>
          <w:sz w:val="18"/>
          <w:rFonts w:ascii="Arial" w:eastAsia="SimSun" w:hint="eastAsia"/>
        </w:rPr>
      </w:pPr>
      <w:r>
        <w:rPr>
          <w:rFonts w:hint="eastAsia"/>
        </w:rPr>
        <w:pict>
          <v:shape style="position:absolute;margin-left:442.929993pt;margin-top:.313716pt;width:5.75pt;height:16pt;mso-position-horizontal-relative:page;mso-position-vertical-relative:paragraph;z-index:-15888384" type="#_x0000_t202" filled="false" stroked="false">
            <v:textbox inset="0,0,0,0">
              <w:txbxContent>
                <w:p>
                  <w:pPr>
                    <w:pStyle w:val="BodyText"/>
                    <w:spacing w:line="189" w:lineRule="exact"/>
                    <w:rPr>
                      <w:rFonts w:ascii="Times New Roman" w:hAnsi="Times New Roman" w:hint="eastAsia" w:eastAsia="SimSun"/>
                    </w:rPr>
                  </w:pPr>
                  <w:r>
                    <w:rPr>
                      <w:u w:val="single"/>
                      <w:rFonts w:ascii="Times New Roman" w:hAnsi="Times New Roman" w:hint="eastAsia" w:eastAsia="SimSun"/>
                    </w:rPr>
                    <w:t xml:space="preserve">−</w:t>
                  </w:r>
                </w:p>
              </w:txbxContent>
            </v:textbox>
            <w10:wrap type="none"/>
          </v:shape>
        </w:pict>
      </w:r>
      <w:r>
        <w:rPr>
          <w:sz w:val="18"/>
          <w:i/>
          <w:rFonts w:ascii="Arial" w:hint="eastAsia" w:eastAsia="SimSun"/>
        </w:rPr>
        <w:t xml:space="preserve">＝</w:t>
      </w:r>
    </w:p>
    <w:p>
      <w:pPr>
        <w:spacing w:line="118" w:lineRule="exact" w:before="0"/>
        <w:ind w:left="0" w:right="1001" w:firstLine="0"/>
        <w:jc w:val="right"/>
        <w:rPr>
          <w:i/>
          <w:sz w:val="14"/>
          <w:rFonts w:ascii="Arial" w:eastAsia="SimSun" w:hint="eastAsia"/>
        </w:rPr>
      </w:pPr>
      <w:r>
        <w:rPr>
          <w:rFonts w:hint="eastAsia"/>
        </w:rPr>
        <w:pict>
          <v:group style="position:absolute;margin-left:439.716003pt;margin-top:5.385068pt;width:10.35pt;height:1.85pt;mso-position-horizontal-relative:page;mso-position-vertical-relative:paragraph;z-index:-15889920" coordorigin="8794,108" coordsize="207,37">
            <v:line style="position:absolute" from="8794,113" to="9000,113" stroked="true" strokeweight=".502pt" strokecolor="#000000">
              <v:stroke dashstyle="solid"/>
            </v:line>
            <v:line style="position:absolute" from="8907,140" to="8990,140" stroked="true" strokeweight=".404pt" strokecolor="#000000">
              <v:stroke dashstyle="solid"/>
            </v:line>
            <w10:wrap type="none"/>
          </v:group>
        </w:pict>
      </w:r>
      <w:r>
        <w:rPr>
          <w:rFonts w:hint="eastAsia"/>
        </w:rPr>
        <w:pict>
          <v:shape style="position:absolute;margin-left:440.243011pt;margin-top:1.102546pt;width:3.9pt;height:13pt;mso-position-horizontal-relative:page;mso-position-vertical-relative:paragraph;z-index:-15888896" type="#_x0000_t202" filled="false" stroked="false">
            <v:textbox inset="0,0,0,0">
              <w:txbxContent>
                <w:p>
                  <w:pPr>
                    <w:spacing w:line="152" w:lineRule="exact" w:before="0"/>
                    <w:ind w:left="0" w:right="0" w:firstLine="0"/>
                    <w:jc w:val="left"/>
                    <w:rPr>
                      <w:sz w:val="14"/>
                      <w:rFonts w:ascii="Times New Roman" w:hAnsi="Times New Roman" w:hint="eastAsia" w:eastAsia="SimSun"/>
                    </w:rPr>
                  </w:pPr>
                  <w:r>
                    <w:rPr>
                      <w:sz w:val="14"/>
                      <w:rFonts w:ascii="Times New Roman" w:hAnsi="Times New Roman" w:hint="eastAsia" w:eastAsia="SimSun"/>
                    </w:rPr>
                    <w:t xml:space="preserve">√</w:t>
                  </w:r>
                </w:p>
              </w:txbxContent>
            </v:textbox>
            <w10:wrap type="none"/>
          </v:shape>
        </w:pict>
      </w:r>
    </w:p>
    <w:p>
      <w:pPr>
        <w:spacing w:before="0"/>
        <w:ind w:left="0" w:right="998" w:firstLine="0"/>
        <w:jc w:val="right"/>
        <w:rPr>
          <w:i/>
          <w:sz w:val="14"/>
          <w:rFonts w:ascii="Arial" w:eastAsia="SimSun" w:hint="eastAsia"/>
        </w:rPr>
      </w:pPr>
    </w:p>
    <w:p>
      <w:pPr>
        <w:pStyle w:val="BodyText"/>
        <w:spacing w:before="6"/>
        <w:rPr>
          <w:i/>
          <w:sz w:val="20"/>
          <w:rFonts w:ascii="Arial" w:hint="eastAsia" w:eastAsia="SimSun"/>
        </w:rPr>
      </w:pPr>
      <w:r>
        <w:rPr>
          <w:rFonts w:hint="eastAsia"/>
        </w:rPr>
        <w:pict>
          <v:shape style="position:absolute;margin-left:430.468994pt;margin-top:14.081941pt;width:9.6pt;height:.1pt;mso-position-horizontal-relative:page;mso-position-vertical-relative:paragraph;z-index:-15726592;mso-wrap-distance-left:0;mso-wrap-distance-right:0" coordorigin="8609,282" coordsize="192,0" path="m8609,282l8800,282e" filled="false" stroked="true" strokeweight=".502pt" strokecolor="#000000">
            <v:path arrowok="t"/>
            <v:stroke dashstyle="solid"/>
            <w10:wrap type="topAndBottom"/>
          </v:shape>
        </w:pict>
      </w:r>
      <w:r>
        <w:rPr>
          <w:rFonts w:hint="eastAsia"/>
        </w:rPr>
        <w:pict>
          <v:shape style="position:absolute;margin-left:449.712006pt;margin-top:14.081941pt;width:9.6pt;height:.1pt;mso-position-horizontal-relative:page;mso-position-vertical-relative:paragraph;z-index:-15726080;mso-wrap-distance-left:0;mso-wrap-distance-right:0" coordorigin="8994,282" coordsize="192,0" path="m8994,282l9185,282e" filled="false" stroked="true" strokeweight=".502pt" strokecolor="#000000">
            <v:path arrowok="t"/>
            <v:stroke dashstyle="solid"/>
            <w10:wrap type="topAndBottom"/>
          </v:shape>
        </w:pict>
      </w:r>
    </w:p>
    <w:p>
      <w:pPr>
        <w:tabs>
          <w:tab w:pos="1547" w:val="left" w:leader="none"/>
          <w:tab w:pos="2180" w:val="left" w:leader="none"/>
        </w:tabs>
        <w:spacing w:line="223" w:lineRule="auto" w:before="0"/>
        <w:ind w:left="1075" w:right="0" w:firstLine="0"/>
        <w:jc w:val="left"/>
        <w:rPr>
          <w:sz w:val="14"/>
          <w:rFonts w:ascii="Arial Black" w:hAnsi="Arial Black" w:eastAsia="SimSun" w:hint="eastAsia"/>
        </w:rPr>
      </w:pPr>
      <w:bookmarkStart w:id="17" w:name="_bookmark2"/>
      <w:bookmarkEnd w:id="17"/>
      <w:r>
        <w:rPr>
          <w:sz w:val="18"/>
          <w:i/>
          <w:rFonts w:ascii="Arial" w:hAnsi="Arial" w:hint="eastAsia" w:eastAsia="SimSun"/>
        </w:rPr>
        <w:t xml:space="preserve"> </w:t>
      </w:r>
      <w:r>
        <w:rPr>
          <w:sz w:val="18"/>
          <w:rFonts w:ascii="Gill Sans MT" w:hAnsi="Gill Sans MT" w:hint="eastAsia" w:eastAsia="SimSun"/>
        </w:rPr>
        <w:t xml:space="preserve">=</w:t>
      </w:r>
      <w:r>
        <w:rPr>
          <w:sz w:val="18"/>
          <w:u w:val="single"/>
          <w:rFonts w:ascii="Gill Sans MT" w:hAnsi="Gill Sans MT" w:hint="eastAsia" w:eastAsia="SimSun"/>
        </w:rPr>
        <w:t xml:space="preserve"> </w:t>
      </w:r>
      <w:r>
        <w:rPr>
          <w:u w:val="single"/>
          <w:sz w:val="14"/>
          <w:rFonts w:ascii="Arial Black" w:hAnsi="Arial Black" w:hint="eastAsia" w:eastAsia="SimSun"/>
        </w:rPr>
        <w:t xml:space="preserve">1−2</w:t>
      </w:r>
    </w:p>
    <w:p>
      <w:pPr>
        <w:spacing w:line="87" w:lineRule="exact" w:before="0"/>
        <w:ind w:left="1582" w:right="0" w:firstLine="0"/>
        <w:jc w:val="left"/>
        <w:rPr>
          <w:sz w:val="18"/>
          <w:rFonts w:ascii="Times New Roman" w:hAnsi="Times New Roman" w:eastAsia="SimSun" w:hint="eastAsia"/>
        </w:rPr>
      </w:pPr>
      <w:r>
        <w:rPr>
          <w:rFonts w:hint="eastAsia"/>
        </w:rPr>
        <w:pict>
          <v:line style="position:absolute;mso-position-horizontal-relative:page;mso-position-vertical-relative:paragraph;z-index:-15889408" from="390.048004pt,-3.743019pt" to="499.689004pt,-3.743019pt" stroked="true" strokeweight=".502pt" strokecolor="#000000">
            <v:stroke dashstyle="solid"/>
            <w10:wrap type="none"/>
          </v:line>
        </w:pict>
      </w:r>
      <w:r>
        <w:rPr>
          <w:rFonts w:hint="eastAsia"/>
        </w:rPr>
        <w:pict>
          <v:shape style="position:absolute;margin-left:390.048004pt;margin-top:-13.928501pt;width:8.5pt;height:39.5pt;mso-position-horizontal-relative:page;mso-position-vertical-relative:paragraph;z-index:-15887872" type="#_x0000_t202" filled="false" stroked="false">
            <v:textbox inset="0,0,0,0">
              <w:txbxContent>
                <w:p>
                  <w:pPr>
                    <w:pStyle w:val="BodyText"/>
                    <w:spacing w:before="90"/>
                    <w:rPr>
                      <w:rFonts w:ascii="Arial" w:hAnsi="Arial" w:cs="Arial" w:eastAsia="SimSun" w:hint="eastAsia"/>
                    </w:rPr>
                  </w:pPr>
                  <w:r>
                    <w:rPr>
                      <w:rFonts w:ascii="Arial" w:hAnsi="Arial" w:hint="eastAsia" w:eastAsia="SimSun"/>
                    </w:rPr>
                    <w:t xml:space="preserve">√︂</w:t>
                  </w:r>
                </w:p>
              </w:txbxContent>
            </v:textbox>
            <w10:wrap type="none"/>
          </v:shape>
        </w:pict>
      </w:r>
      <w:r>
        <w:rPr>
          <w:sz w:val="14"/>
          <w:rFonts w:ascii="Times New Roman" w:hAnsi="Times New Roman" w:hint="eastAsia" w:eastAsia="SimSun"/>
        </w:rPr>
        <w:t xml:space="preserve">(1−1)2+(2−1)2</w:t>
      </w:r>
      <w:r>
        <w:rPr>
          <w:sz w:val="11"/>
          <w:rFonts w:ascii="Arial Black" w:hAnsi="Arial Black" w:hint="eastAsia" w:eastAsia="SimSun"/>
        </w:rPr>
        <w:t xml:space="preserve"> </w:t>
      </w:r>
      <w:r>
        <w:rPr>
          <w:sz w:val="14"/>
          <w:rFonts w:ascii="Times New Roman" w:hAnsi="Times New Roman" w:hint="eastAsia" w:eastAsia="SimSun"/>
        </w:rPr>
        <w:t xml:space="preserve">(1</w:t>
      </w:r>
      <w:r>
        <w:rPr>
          <w:sz w:val="14"/>
          <w:rFonts w:ascii="Arial Black" w:hAnsi="Arial Black" w:hint="eastAsia" w:eastAsia="SimSun"/>
        </w:rPr>
        <w:t xml:space="preserve"> </w:t>
      </w:r>
      <w:r>
        <w:rPr>
          <w:sz w:val="14"/>
          <w:rFonts w:ascii="Times New Roman" w:hAnsi="Times New Roman" w:hint="eastAsia" w:eastAsia="SimSun"/>
        </w:rPr>
        <w:t xml:space="preserve">+</w:t>
      </w:r>
      <w:r>
        <w:rPr>
          <w:sz w:val="11"/>
          <w:rFonts w:ascii="Arial Black" w:hAnsi="Arial Black" w:hint="eastAsia" w:eastAsia="SimSun"/>
        </w:rPr>
        <w:t xml:space="preserve"> </w:t>
      </w:r>
      <w:r>
        <w:rPr>
          <w:sz w:val="14"/>
          <w:rFonts w:ascii="Times New Roman" w:hAnsi="Times New Roman" w:hint="eastAsia" w:eastAsia="SimSun"/>
        </w:rPr>
        <w:t xml:space="preserve">1)</w:t>
      </w:r>
    </w:p>
    <w:p>
      <w:pPr>
        <w:pStyle w:val="BodyText"/>
        <w:spacing w:before="6"/>
        <w:rPr>
          <w:rFonts w:ascii="Times New Roman"/>
          <w:sz w:val="11"/>
        </w:rPr>
      </w:pPr>
    </w:p>
    <w:p>
      <w:pPr>
        <w:pStyle w:val="BodyText"/>
        <w:spacing w:line="20" w:lineRule="exact"/>
        <w:ind w:left="1565"/>
        <w:rPr>
          <w:sz w:val="2"/>
          <w:rFonts w:ascii="Times New Roman" w:hint="eastAsia" w:eastAsia="SimSun"/>
        </w:rPr>
      </w:pPr>
      <w:r>
        <w:rPr>
          <w:sz w:val="2"/>
          <w:rFonts w:ascii="Times New Roman" w:hint="eastAsia" w:eastAsia="SimSun"/>
        </w:rPr>
        <w:pict>
          <v:group style="width:63.35pt;height:.550pt;mso-position-horizontal-relative:char;mso-position-vertical-relative:line" coordorigin="0,0" coordsize="1267,11">
            <v:line style="position:absolute" from="0,5" to="1267,5" stroked="true" strokeweight=".502pt" strokecolor="#000000">
              <v:stroke dashstyle="solid"/>
            </v:line>
          </v:group>
        </w:pict>
      </w:r>
    </w:p>
    <w:p>
      <w:pPr>
        <w:spacing w:before="122"/>
        <w:ind w:left="0" w:right="123" w:firstLine="0"/>
        <w:jc w:val="right"/>
        <w:rPr>
          <w:sz w:val="18"/>
          <w:rFonts w:hint="eastAsia"/>
        </w:rPr>
      </w:pPr>
      <w:r>
        <w:rPr>
          <w:rFonts w:hint="eastAsia"/>
        </w:rPr>
        <w:br w:type="column"/>
      </w:r>
      <w:r>
        <w:rPr>
          <w:sz w:val="18"/>
          <w:rFonts w:hint="eastAsia"/>
        </w:rPr>
        <w:t xml:space="preserve">（1）</w:t>
      </w:r>
    </w:p>
    <w:p>
      <w:pPr>
        <w:pStyle w:val="BodyText"/>
        <w:rPr>
          <w:sz w:val="24"/>
        </w:rPr>
      </w:pPr>
    </w:p>
    <w:p>
      <w:pPr>
        <w:pStyle w:val="BodyText"/>
        <w:spacing w:before="8"/>
        <w:rPr>
          <w:sz w:val="19"/>
        </w:rPr>
      </w:pPr>
    </w:p>
    <w:p>
      <w:pPr>
        <w:pStyle w:val="BodyText"/>
        <w:spacing w:before="1"/>
        <w:ind w:right="123"/>
        <w:jc w:val="right"/>
        <w:rPr>
          <w:rFonts w:hint="eastAsia"/>
        </w:rPr>
      </w:pPr>
      <w:r>
        <w:rPr>
          <w:rFonts w:hint="eastAsia"/>
        </w:rPr>
        <w:t xml:space="preserve">（2)</w:t>
      </w:r>
    </w:p>
    <w:p>
      <w:pPr>
        <w:spacing w:after="0"/>
        <w:jc w:val="right"/>
        <w:sectPr>
          <w:type w:val="continuous"/>
          <w:pgSz w:w="12240" w:h="15840"/>
          <w:pgMar w:top="1440" w:bottom="740" w:left="0" w:right="940"/>
          <w:cols w:num="3" w:equalWidth="0">
            <w:col w:w="5952" w:space="471"/>
            <w:col w:w="3562" w:space="40"/>
            <w:col w:w="1275"/>
          </w:cols>
        </w:sectPr>
      </w:pPr>
    </w:p>
    <w:p>
      <w:pPr>
        <w:pStyle w:val="BodyText"/>
        <w:spacing w:line="131" w:lineRule="exact"/>
        <w:ind w:left="1275"/>
        <w:rPr>
          <w:rFonts w:hint="eastAsia"/>
        </w:rPr>
      </w:pPr>
      <w:r>
        <w:rPr>
          <w:rFonts w:hint="eastAsia"/>
        </w:rPr>
        <w:t xml:space="preserve">人工智能技术也是一个信息处理过程</w:t>
      </w:r>
    </w:p>
    <w:p>
      <w:pPr>
        <w:spacing w:line="28" w:lineRule="exact" w:before="0"/>
        <w:ind w:left="0" w:right="325" w:firstLine="0"/>
        <w:jc w:val="right"/>
        <w:rPr>
          <w:sz w:val="11"/>
          <w:rFonts w:ascii="Arial Black" w:hint="eastAsia" w:eastAsia="SimSun"/>
        </w:rPr>
      </w:pPr>
      <w:r>
        <w:rPr>
          <w:rFonts w:hint="eastAsia"/>
        </w:rPr>
        <w:br w:type="column"/>
      </w:r>
      <w:r>
        <w:rPr>
          <w:sz w:val="11"/>
          <w:rFonts w:ascii="Arial Black" w:hint="eastAsia" w:eastAsia="SimSun"/>
        </w:rPr>
        <w:t xml:space="preserve">1</w:t>
      </w:r>
    </w:p>
    <w:p>
      <w:pPr>
        <w:spacing w:line="131" w:lineRule="exact" w:before="0"/>
        <w:ind w:left="0" w:right="0" w:firstLine="0"/>
        <w:jc w:val="right"/>
        <w:rPr>
          <w:sz w:val="14"/>
          <w:rFonts w:ascii="Arial Black" w:hAnsi="Arial Black" w:eastAsia="SimSun" w:hint="eastAsia"/>
        </w:rPr>
      </w:pPr>
      <w:r>
        <w:rPr>
          <w:sz w:val="11"/>
          <w:rFonts w:ascii="Arial Black" w:hAnsi="Arial Black" w:hint="eastAsia" w:eastAsia="SimSun"/>
        </w:rPr>
        <w:t xml:space="preserve">1</w:t>
      </w:r>
      <w:r>
        <w:rPr>
          <w:sz w:val="14"/>
          <w:rFonts w:ascii="Times New Roman" w:hAnsi="Times New Roman" w:hint="eastAsia" w:eastAsia="SimSun"/>
        </w:rPr>
        <w:t xml:space="preserve"> </w:t>
      </w:r>
      <w:r>
        <w:rPr>
          <w:sz w:val="11"/>
          <w:rFonts w:ascii="Arial Black" w:hAnsi="Arial Black" w:hint="eastAsia" w:eastAsia="SimSun"/>
        </w:rPr>
        <w:t xml:space="preserve">+</w:t>
      </w:r>
      <w:r>
        <w:rPr>
          <w:sz w:val="14"/>
          <w:rFonts w:ascii="Times New Roman" w:hAnsi="Times New Roman" w:hint="eastAsia" w:eastAsia="SimSun"/>
        </w:rPr>
        <w:t xml:space="preserve"> </w:t>
      </w:r>
      <w:r>
        <w:rPr>
          <w:sz w:val="14"/>
          <w:rFonts w:ascii="Arial Black" w:hAnsi="Arial Black" w:hint="eastAsia" w:eastAsia="SimSun"/>
        </w:rPr>
        <w:t xml:space="preserve">2−2</w:t>
      </w:r>
    </w:p>
    <w:p>
      <w:pPr>
        <w:spacing w:line="16" w:lineRule="exact" w:before="0"/>
        <w:ind w:left="225" w:right="241" w:firstLine="0"/>
        <w:jc w:val="center"/>
        <w:rPr>
          <w:sz w:val="11"/>
          <w:rFonts w:ascii="Arial Black" w:hint="eastAsia" w:eastAsia="SimSun"/>
        </w:rPr>
      </w:pPr>
      <w:r>
        <w:rPr>
          <w:rFonts w:hint="eastAsia"/>
        </w:rPr>
        <w:br w:type="column"/>
      </w:r>
      <w:r>
        <w:rPr>
          <w:sz w:val="11"/>
          <w:rFonts w:ascii="Arial Black" w:hint="eastAsia" w:eastAsia="SimSun"/>
        </w:rPr>
        <w:t xml:space="preserve">2</w:t>
      </w:r>
    </w:p>
    <w:p>
      <w:pPr>
        <w:spacing w:line="131" w:lineRule="exact" w:before="0"/>
        <w:ind w:left="0" w:right="0" w:firstLine="0"/>
        <w:jc w:val="right"/>
        <w:rPr>
          <w:sz w:val="11"/>
          <w:rFonts w:ascii="Arial Black" w:eastAsia="SimSun" w:hint="eastAsia"/>
        </w:rPr>
      </w:pPr>
      <w:r>
        <w:rPr>
          <w:sz w:val="11"/>
          <w:rFonts w:ascii="Arial Black" w:hint="eastAsia" w:eastAsia="SimSun"/>
        </w:rPr>
        <w:t xml:space="preserve">1</w:t>
      </w:r>
    </w:p>
    <w:p>
      <w:pPr>
        <w:spacing w:line="131" w:lineRule="exact" w:before="0"/>
        <w:ind w:left="192" w:right="0" w:firstLine="0"/>
        <w:jc w:val="left"/>
        <w:rPr>
          <w:sz w:val="11"/>
          <w:rFonts w:ascii="Arial Black" w:eastAsia="SimSun" w:hint="eastAsia"/>
        </w:rPr>
      </w:pPr>
      <w:r>
        <w:rPr>
          <w:rFonts w:hint="eastAsia"/>
        </w:rPr>
        <w:br w:type="column"/>
      </w:r>
      <w:r>
        <w:rPr>
          <w:sz w:val="11"/>
          <w:rFonts w:ascii="Arial Black" w:hint="eastAsia" w:eastAsia="SimSun"/>
        </w:rPr>
        <w:t xml:space="preserve">2</w:t>
      </w:r>
    </w:p>
    <w:p>
      <w:pPr>
        <w:spacing w:after="0" w:line="131" w:lineRule="exact"/>
        <w:jc w:val="left"/>
        <w:rPr>
          <w:rFonts w:ascii="Arial Black" w:eastAsia="Arial Black"/>
          <w:sz w:val="11"/>
        </w:rPr>
        <w:sectPr>
          <w:type w:val="continuous"/>
          <w:pgSz w:w="12240" w:h="15840"/>
          <w:pgMar w:top="1440" w:bottom="740" w:left="0" w:right="940"/>
          <w:cols w:num="4" w:equalWidth="0">
            <w:col w:w="5952" w:space="1125"/>
            <w:col w:w="1823" w:space="39"/>
            <w:col w:w="581" w:space="39"/>
            <w:col w:w="1741"/>
          </w:cols>
        </w:sectPr>
      </w:pPr>
    </w:p>
    <w:p>
      <w:pPr>
        <w:pStyle w:val="BodyText"/>
        <w:spacing w:line="216" w:lineRule="auto" w:before="4"/>
        <w:ind w:left="1075"/>
        <w:jc w:val="both"/>
        <w:rPr>
          <w:rFonts w:hint="eastAsia"/>
        </w:rPr>
      </w:pPr>
      <w:r>
        <w:rPr>
          <w:rFonts w:hint="eastAsia"/>
        </w:rPr>
        <w:t xml:space="preserve">Ing技术，所以在功能上有一定的重叠。</w:t>
      </w:r>
      <w:r>
        <w:rPr>
          <w:rFonts w:hint="eastAsia"/>
        </w:rPr>
        <w:t xml:space="preserve">由于同一个问题可能会有不同的解决方案，它们之间的区别在于，许多现代信息技术是基于传统的技术方法，特别是在算法方法和模型方面，主要是一次性计算和数学建模[6]。</w:t>
      </w:r>
      <w:hyperlink w:history="true" w:anchor="_bookmark11"/>
      <w:r>
        <w:rPr>
          <w:rFonts w:hint="eastAsia"/>
        </w:rPr>
        <w:t xml:space="preserve">人工智能技术显示其“智能”。问题，表现在人工智能技术最强大的计算能力，更优化创新的算法，更复杂更深的结构，海量的数据，以各种方式处理数据。</w:t>
      </w:r>
      <w:r>
        <w:rPr>
          <w:rFonts w:hint="eastAsia"/>
        </w:rPr>
        <w:t xml:space="preserve">这在互联网和数据共享的时代尤其流行。</w:t>
      </w:r>
      <w:r>
        <w:rPr>
          <w:rFonts w:hint="eastAsia"/>
        </w:rPr>
        <w:t xml:space="preserve">很明显，不同的技术被设计用来解决不同的问题。</w:t>
      </w:r>
      <w:r>
        <w:rPr>
          <w:rFonts w:hint="eastAsia"/>
        </w:rPr>
        <w:t xml:space="preserve">与目前的信息技术相比，人工智能技术更擅长处理一些大规模的问题，更擅长处理非结构化的数据问题。</w:t>
      </w:r>
      <w:r>
        <w:rPr>
          <w:rFonts w:hint="eastAsia"/>
        </w:rPr>
        <w:t xml:space="preserve">决定。</w:t>
      </w:r>
      <w:r>
        <w:rPr>
          <w:rFonts w:hint="eastAsia"/>
        </w:rPr>
        <w:t xml:space="preserve">此外，人工智能技术也倾向于解决整合大量人类智能的问题，如医学研究、双人游戏等，并取得了一些辉煌的成果[7]。</w:t>
      </w:r>
      <w:hyperlink w:history="true" w:anchor="_bookmark12"/>
      <w:r>
        <w:rPr>
          <w:rFonts w:hint="eastAsia"/>
        </w:rPr>
        <w:t xml:space="preserve">因此，人工智能技术的发展和发展与现代信息技术的基础设施和发展没有什么不同。</w:t>
      </w:r>
    </w:p>
    <w:p>
      <w:pPr>
        <w:pStyle w:val="Heading1"/>
        <w:spacing w:line="208" w:lineRule="auto" w:before="192"/>
        <w:ind w:left="1571" w:right="336" w:hanging="496"/>
        <w:jc w:val="both"/>
        <w:rPr>
          <w:rFonts w:hint="eastAsia"/>
        </w:rPr>
      </w:pPr>
      <w:bookmarkStart w:id="18" w:name="2.4 University information and informati"/>
      <w:bookmarkEnd w:id="18"/>
      <w:r>
        <w:rPr>
          <w:rFonts w:hint="eastAsia"/>
        </w:rPr>
        <w:t xml:space="preserve">2.4高校信息与信息管理系统</w:t>
      </w:r>
    </w:p>
    <w:p>
      <w:pPr>
        <w:pStyle w:val="BodyText"/>
        <w:spacing w:line="216" w:lineRule="auto" w:before="47"/>
        <w:ind w:left="1075" w:right="28" w:hanging="7"/>
        <w:jc w:val="both"/>
        <w:rPr>
          <w:rFonts w:hint="eastAsia"/>
        </w:rPr>
      </w:pPr>
      <w:r>
        <w:rPr>
          <w:rFonts w:hint="eastAsia"/>
        </w:rPr>
        <w:t xml:space="preserve">随着我国相关的教学管理工作流程也必然发生变化。</w:t>
      </w:r>
      <w:r>
        <w:rPr>
          <w:rFonts w:hint="eastAsia"/>
        </w:rPr>
        <w:t xml:space="preserve">对于这种不可能的情况，我们在第一个编程阶段留下一些公共接口以确保</w:t>
      </w:r>
    </w:p>
    <w:p>
      <w:pPr>
        <w:pStyle w:val="BodyText"/>
        <w:spacing w:line="216" w:lineRule="auto" w:before="105"/>
        <w:ind w:left="407" w:right="133" w:hanging="7"/>
        <w:jc w:val="both"/>
        <w:rPr>
          <w:rFonts w:hint="eastAsia"/>
        </w:rPr>
      </w:pPr>
      <w:r>
        <w:rPr>
          <w:rFonts w:hint="eastAsia"/>
        </w:rPr>
        <w:br w:type="column"/>
      </w:r>
      <w:r>
        <w:rPr>
          <w:rFonts w:hint="eastAsia"/>
        </w:rPr>
        <w:t xml:space="preserve">其中，式(1)为单总体检验，为样本均值，s为样本标准差，n为样本个数。</w:t>
      </w:r>
      <w:r>
        <w:rPr>
          <w:rFonts w:hint="eastAsia"/>
        </w:rPr>
        <w:t xml:space="preserve">方程</w:t>
      </w:r>
      <w:hyperlink w:history="true" w:anchor="_bookmark2">
        <w:r>
          <w:rPr>
            <w:rFonts w:hint="eastAsia"/>
          </w:rPr>
          <w:t xml:space="preserve">2)</w:t>
        </w:r>
      </w:hyperlink>
      <w:r>
        <w:rPr>
          <w:rFonts w:hint="eastAsia"/>
        </w:rPr>
        <w:t xml:space="preserve">是双总体检验。</w:t>
      </w:r>
    </w:p>
    <w:p>
      <w:pPr>
        <w:pStyle w:val="BodyText"/>
        <w:spacing w:before="3"/>
        <w:rPr>
          <w:sz w:val="16"/>
        </w:rPr>
      </w:pPr>
    </w:p>
    <w:p>
      <w:pPr>
        <w:pStyle w:val="Heading1"/>
        <w:numPr>
          <w:ilvl w:val="0"/>
          <w:numId w:val="2"/>
        </w:numPr>
        <w:tabs>
          <w:tab w:pos="738" w:val="left" w:leader="none"/>
          <w:tab w:pos="739" w:val="left" w:leader="none"/>
        </w:tabs>
        <w:spacing w:line="208" w:lineRule="auto" w:before="0" w:after="0"/>
        <w:ind w:left="730" w:right="264" w:hanging="324"/>
        <w:jc w:val="left"/>
        <w:rPr>
          <w:rFonts w:hint="eastAsia"/>
        </w:rPr>
      </w:pPr>
      <w:bookmarkStart w:id="19" w:name="4 APPLICATION ANALYSIS AND RESEARCH OF A"/>
      <w:bookmarkEnd w:id="19"/>
      <w:bookmarkStart w:id="20" w:name="4 APPLICATION ANALYSIS AND RESEARCH OF A"/>
      <w:bookmarkEnd w:id="20"/>
      <w:r>
        <w:rPr>
          <w:rFonts w:hint="eastAsia"/>
        </w:rPr>
        <w:t xml:space="preserve">人工智能技术在高校信息服务中的应用分析与研究</w:t>
      </w:r>
    </w:p>
    <w:p>
      <w:pPr>
        <w:pStyle w:val="BodyText"/>
        <w:spacing w:line="216" w:lineRule="auto" w:before="49"/>
        <w:ind w:left="401" w:right="130" w:firstLine="1"/>
        <w:jc w:val="both"/>
        <w:rPr>
          <w:rFonts w:hint="eastAsia"/>
        </w:rPr>
      </w:pPr>
      <w:r>
        <w:rPr>
          <w:rFonts w:hint="eastAsia"/>
        </w:rPr>
        <w:t xml:space="preserve">教师用户和学生用户的满意度。</w:t>
      </w:r>
      <w:r>
        <w:rPr>
          <w:rFonts w:hint="eastAsia"/>
        </w:rPr>
        <w:t xml:space="preserve">结合指标重要性的数据，信息技术部门应注重提高服务产品的满意度，提高质量，注重实效。</w:t>
      </w:r>
      <w:r>
        <w:rPr>
          <w:rFonts w:hint="eastAsia"/>
        </w:rPr>
        <w:t xml:space="preserve">根据调查数据，从服务产品、服务态度、服务能力和用户目标四个方面，对M市某高校信息化服务的教师用户和学生用户进行了分析。表</w:t>
      </w:r>
      <w:hyperlink w:history="true" w:anchor="_bookmark4">
        <w:r>
          <w:rPr>
            <w:rFonts w:hint="eastAsia"/>
          </w:rPr>
          <w:t xml:space="preserve">1</w:t>
        </w:r>
      </w:hyperlink>
      <w:r>
        <w:rPr>
          <w:rFonts w:hint="eastAsia"/>
        </w:rPr>
        <w:t xml:space="preserve">和图</w:t>
      </w:r>
      <w:hyperlink w:history="true" w:anchor="_bookmark5">
        <w:r>
          <w:rPr>
            <w:rFonts w:hint="eastAsia"/>
          </w:rPr>
          <w:t xml:space="preserve">3</w:t>
        </w:r>
      </w:hyperlink>
      <w:r>
        <w:rPr>
          <w:rFonts w:hint="eastAsia"/>
        </w:rPr>
        <w:t xml:space="preserve">给出了教师用户和学生用户满意度的具体对比:</w:t>
      </w:r>
    </w:p>
    <w:p>
      <w:pPr>
        <w:pStyle w:val="BodyText"/>
        <w:spacing w:line="216" w:lineRule="auto" w:before="6"/>
        <w:ind w:left="407" w:right="103" w:hanging="7"/>
        <w:jc w:val="both"/>
        <w:rPr>
          <w:rFonts w:hint="eastAsia"/>
        </w:rPr>
      </w:pPr>
      <w:r>
        <w:rPr>
          <w:rFonts w:hint="eastAsia"/>
        </w:rPr>
        <w:t xml:space="preserve">对M市某高校信息服务的师生满意度进行了调查，实验结果表明，教师满意度较高，学生满意度略低。</w:t>
      </w:r>
      <w:r>
        <w:rPr>
          <w:rFonts w:hint="eastAsia"/>
        </w:rPr>
        <w:t xml:space="preserve">其中，教师满意度与学生满意度差距最大的是服务产品，教师满意度为88.7，学生满意度为80.6。</w:t>
      </w:r>
      <w:r>
        <w:rPr>
          <w:rFonts w:hint="eastAsia"/>
        </w:rPr>
        <w:t xml:space="preserve">最不满意的教师和学生是服务产品，所以这种服务需要改进。</w:t>
      </w:r>
    </w:p>
    <w:p>
      <w:pPr>
        <w:spacing w:after="0" w:line="216" w:lineRule="auto"/>
        <w:jc w:val="both"/>
        <w:sectPr>
          <w:type w:val="continuous"/>
          <w:pgSz w:w="12240" w:h="15840"/>
          <w:pgMar w:top="1440" w:bottom="740" w:left="0" w:right="940"/>
          <w:cols w:num="2" w:equalWidth="0">
            <w:col w:w="5912" w:space="40"/>
            <w:col w:w="5348"/>
          </w:cols>
        </w:sectPr>
      </w:pPr>
    </w:p>
    <w:p>
      <w:pPr>
        <w:tabs>
          <w:tab w:pos="10104" w:val="left" w:leader="none"/>
        </w:tabs>
        <w:spacing w:before="77"/>
        <w:ind w:left="939" w:right="0" w:firstLine="0"/>
        <w:jc w:val="center"/>
        <w:rPr>
          <w:sz w:val="14"/>
          <w:rFonts w:ascii="Gill Sans MT" w:hAnsi="Gill Sans MT" w:hint="eastAsia" w:eastAsia="SimSun"/>
        </w:rPr>
      </w:pPr>
      <w:bookmarkStart w:id="21" w:name="_bookmark3"/>
      <w:bookmarkEnd w:id="21"/>
      <w:r>
        <w:rPr>
          <w:sz w:val="14"/>
          <w:rFonts w:ascii="Gill Sans MT" w:hAnsi="Gill Sans MT" w:hint="eastAsia" w:eastAsia="SimSun"/>
        </w:rPr>
        <w:t xml:space="preserve">ICIST 2022, 2022年8月10-12日，哈尔滨，中国</w:t>
      </w:r>
    </w:p>
    <w:p>
      <w:pPr>
        <w:pStyle w:val="BodyText"/>
        <w:spacing w:before="3"/>
        <w:rPr>
          <w:rFonts w:ascii="Gill Sans MT"/>
          <w:sz w:val="22"/>
        </w:rPr>
      </w:pPr>
    </w:p>
    <w:p>
      <w:pPr>
        <w:spacing w:before="0"/>
        <w:ind w:left="934" w:right="0" w:firstLine="0"/>
        <w:jc w:val="center"/>
        <w:rPr>
          <w:b/>
          <w:sz w:val="18"/>
          <w:rFonts w:hint="eastAsia"/>
        </w:rPr>
      </w:pPr>
      <w:bookmarkStart w:id="22" w:name="_bookmark4"/>
      <w:bookmarkEnd w:id="22"/>
      <w:r>
        <w:rPr>
          <w:b/>
          <w:sz w:val="18"/>
          <w:rFonts w:hint="eastAsia"/>
        </w:rPr>
        <w:t xml:space="preserve">表1:</w:t>
      </w:r>
      <w:r>
        <w:rPr>
          <w:b/>
          <w:sz w:val="18"/>
          <w:rFonts w:hint="eastAsia"/>
        </w:rPr>
        <w:t xml:space="preserve"> </w:t>
      </w:r>
      <w:r>
        <w:rPr>
          <w:b/>
          <w:sz w:val="18"/>
          <w:rFonts w:hint="eastAsia"/>
        </w:rPr>
        <w:t xml:space="preserve">教师与学生用户满意度对照表</w:t>
      </w:r>
    </w:p>
    <w:p>
      <w:pPr>
        <w:pStyle w:val="BodyText"/>
        <w:spacing w:before="2"/>
        <w:rPr>
          <w:b/>
          <w:sz w:val="19"/>
        </w:rPr>
      </w:pPr>
    </w:p>
    <w:tbl>
      <w:tblPr>
        <w:tblW w:w="0" w:type="auto"/>
        <w:jc w:val="left"/>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6"/>
        <w:gridCol w:w="3292"/>
        <w:gridCol w:w="3321"/>
      </w:tblGrid>
      <w:tr>
        <w:trPr>
          <w:trHeight w:val="299" w:hRule="atLeast"/>
        </w:trPr>
        <w:tc>
          <w:tcPr>
            <w:tcW w:w="3466" w:type="dxa"/>
            <w:tcBorders>
              <w:top w:val="single" w:sz="6" w:space="0" w:color="000000"/>
              <w:bottom w:val="single" w:sz="4" w:space="0" w:color="000000"/>
            </w:tcBorders>
          </w:tcPr>
          <w:p>
            <w:pPr>
              <w:pStyle w:val="TableParagraph"/>
              <w:spacing w:line="240" w:lineRule="auto" w:before="14"/>
              <w:rPr>
                <w:sz w:val="18"/>
                <w:rFonts w:hint="eastAsia"/>
              </w:rPr>
            </w:pPr>
            <w:r>
              <w:rPr>
                <w:sz w:val="18"/>
                <w:rFonts w:hint="eastAsia"/>
              </w:rPr>
              <w:t xml:space="preserve">内容</w:t>
            </w:r>
          </w:p>
        </w:tc>
        <w:tc>
          <w:tcPr>
            <w:tcW w:w="3292" w:type="dxa"/>
            <w:tcBorders>
              <w:top w:val="single" w:sz="6" w:space="0" w:color="000000"/>
              <w:bottom w:val="single" w:sz="4" w:space="0" w:color="000000"/>
            </w:tcBorders>
          </w:tcPr>
          <w:p>
            <w:pPr>
              <w:pStyle w:val="TableParagraph"/>
              <w:spacing w:line="240" w:lineRule="auto" w:before="14"/>
              <w:ind w:left="682" w:right="827"/>
              <w:rPr>
                <w:sz w:val="18"/>
                <w:rFonts w:hint="eastAsia"/>
              </w:rPr>
            </w:pPr>
            <w:r>
              <w:rPr>
                <w:sz w:val="18"/>
                <w:rFonts w:hint="eastAsia"/>
              </w:rPr>
              <w:t xml:space="preserve">员工的满意度</w:t>
            </w:r>
          </w:p>
        </w:tc>
        <w:tc>
          <w:tcPr>
            <w:tcW w:w="3321" w:type="dxa"/>
            <w:tcBorders>
              <w:top w:val="single" w:sz="6" w:space="0" w:color="000000"/>
              <w:bottom w:val="single" w:sz="4" w:space="0" w:color="000000"/>
            </w:tcBorders>
          </w:tcPr>
          <w:p>
            <w:pPr>
              <w:pStyle w:val="TableParagraph"/>
              <w:spacing w:line="240" w:lineRule="auto" w:before="14"/>
              <w:ind w:left="841" w:right="876"/>
              <w:rPr>
                <w:sz w:val="18"/>
                <w:rFonts w:hint="eastAsia"/>
              </w:rPr>
            </w:pPr>
            <w:r>
              <w:rPr>
                <w:sz w:val="18"/>
                <w:rFonts w:hint="eastAsia"/>
              </w:rPr>
              <w:t xml:space="preserve">学生满意度</w:t>
            </w:r>
          </w:p>
        </w:tc>
      </w:tr>
      <w:tr>
        <w:trPr>
          <w:trHeight w:val="234" w:hRule="atLeast"/>
        </w:trPr>
        <w:tc>
          <w:tcPr>
            <w:tcW w:w="3466" w:type="dxa"/>
            <w:tcBorders>
              <w:top w:val="single" w:sz="4" w:space="0" w:color="000000"/>
            </w:tcBorders>
          </w:tcPr>
          <w:p>
            <w:pPr>
              <w:pStyle w:val="TableParagraph"/>
              <w:spacing w:line="201" w:lineRule="exact" w:before="14"/>
              <w:rPr>
                <w:sz w:val="18"/>
                <w:rFonts w:hint="eastAsia"/>
              </w:rPr>
            </w:pPr>
            <w:r>
              <w:rPr>
                <w:sz w:val="18"/>
                <w:rFonts w:hint="eastAsia"/>
              </w:rPr>
              <w:t xml:space="preserve">服务产品</w:t>
            </w:r>
          </w:p>
        </w:tc>
        <w:tc>
          <w:tcPr>
            <w:tcW w:w="3292" w:type="dxa"/>
            <w:tcBorders>
              <w:top w:val="single" w:sz="4" w:space="0" w:color="000000"/>
            </w:tcBorders>
          </w:tcPr>
          <w:p>
            <w:pPr>
              <w:pStyle w:val="TableParagraph"/>
              <w:spacing w:line="201" w:lineRule="exact" w:before="14"/>
              <w:ind w:left="682" w:right="827"/>
              <w:rPr>
                <w:sz w:val="18"/>
                <w:rFonts w:hint="eastAsia"/>
              </w:rPr>
            </w:pPr>
            <w:r>
              <w:rPr>
                <w:sz w:val="18"/>
                <w:rFonts w:hint="eastAsia"/>
              </w:rPr>
              <w:t xml:space="preserve">88.7</w:t>
            </w:r>
          </w:p>
        </w:tc>
        <w:tc>
          <w:tcPr>
            <w:tcW w:w="3321" w:type="dxa"/>
            <w:tcBorders>
              <w:top w:val="single" w:sz="4" w:space="0" w:color="000000"/>
            </w:tcBorders>
          </w:tcPr>
          <w:p>
            <w:pPr>
              <w:pStyle w:val="TableParagraph"/>
              <w:spacing w:line="201" w:lineRule="exact" w:before="14"/>
              <w:ind w:left="841" w:right="876"/>
              <w:rPr>
                <w:sz w:val="18"/>
                <w:rFonts w:hint="eastAsia"/>
              </w:rPr>
            </w:pPr>
            <w:r>
              <w:rPr>
                <w:sz w:val="18"/>
                <w:rFonts w:hint="eastAsia"/>
              </w:rPr>
              <w:t xml:space="preserve">80.6</w:t>
            </w:r>
          </w:p>
        </w:tc>
      </w:tr>
      <w:tr>
        <w:trPr>
          <w:trHeight w:val="219" w:hRule="atLeast"/>
        </w:trPr>
        <w:tc>
          <w:tcPr>
            <w:tcW w:w="3466" w:type="dxa"/>
          </w:tcPr>
          <w:p>
            <w:pPr>
              <w:pStyle w:val="TableParagraph"/>
              <w:rPr>
                <w:sz w:val="18"/>
                <w:rFonts w:hint="eastAsia"/>
              </w:rPr>
            </w:pPr>
            <w:r>
              <w:rPr>
                <w:sz w:val="18"/>
                <w:rFonts w:hint="eastAsia"/>
              </w:rPr>
              <w:t xml:space="preserve">服务能力</w:t>
            </w:r>
          </w:p>
        </w:tc>
        <w:tc>
          <w:tcPr>
            <w:tcW w:w="3292" w:type="dxa"/>
          </w:tcPr>
          <w:p>
            <w:pPr>
              <w:pStyle w:val="TableParagraph"/>
              <w:ind w:left="682" w:right="827"/>
              <w:rPr>
                <w:sz w:val="18"/>
                <w:rFonts w:hint="eastAsia"/>
              </w:rPr>
            </w:pPr>
            <w:r>
              <w:rPr>
                <w:sz w:val="18"/>
                <w:rFonts w:hint="eastAsia"/>
              </w:rPr>
              <w:t xml:space="preserve">89.1</w:t>
            </w:r>
          </w:p>
        </w:tc>
        <w:tc>
          <w:tcPr>
            <w:tcW w:w="3321" w:type="dxa"/>
          </w:tcPr>
          <w:p>
            <w:pPr>
              <w:pStyle w:val="TableParagraph"/>
              <w:ind w:left="841" w:right="876"/>
              <w:rPr>
                <w:sz w:val="18"/>
                <w:rFonts w:hint="eastAsia"/>
              </w:rPr>
            </w:pPr>
            <w:r>
              <w:rPr>
                <w:sz w:val="18"/>
                <w:rFonts w:hint="eastAsia"/>
              </w:rPr>
              <w:t xml:space="preserve">81.3</w:t>
            </w:r>
          </w:p>
        </w:tc>
      </w:tr>
      <w:tr>
        <w:trPr>
          <w:trHeight w:val="219" w:hRule="atLeast"/>
        </w:trPr>
        <w:tc>
          <w:tcPr>
            <w:tcW w:w="3466" w:type="dxa"/>
          </w:tcPr>
          <w:p>
            <w:pPr>
              <w:pStyle w:val="TableParagraph"/>
              <w:rPr>
                <w:sz w:val="18"/>
                <w:rFonts w:hint="eastAsia"/>
              </w:rPr>
            </w:pPr>
            <w:r>
              <w:rPr>
                <w:sz w:val="18"/>
                <w:rFonts w:hint="eastAsia"/>
              </w:rPr>
              <w:t xml:space="preserve">对待顾客的态度</w:t>
            </w:r>
          </w:p>
        </w:tc>
        <w:tc>
          <w:tcPr>
            <w:tcW w:w="3292" w:type="dxa"/>
          </w:tcPr>
          <w:p>
            <w:pPr>
              <w:pStyle w:val="TableParagraph"/>
              <w:ind w:left="682" w:right="827"/>
              <w:rPr>
                <w:sz w:val="18"/>
                <w:rFonts w:hint="eastAsia"/>
              </w:rPr>
            </w:pPr>
            <w:r>
              <w:rPr>
                <w:sz w:val="18"/>
                <w:rFonts w:hint="eastAsia"/>
              </w:rPr>
              <w:t xml:space="preserve">89.6</w:t>
            </w:r>
          </w:p>
        </w:tc>
        <w:tc>
          <w:tcPr>
            <w:tcW w:w="3321" w:type="dxa"/>
          </w:tcPr>
          <w:p>
            <w:pPr>
              <w:pStyle w:val="TableParagraph"/>
              <w:ind w:left="841" w:right="876"/>
              <w:rPr>
                <w:sz w:val="18"/>
                <w:rFonts w:hint="eastAsia"/>
              </w:rPr>
            </w:pPr>
            <w:r>
              <w:rPr>
                <w:sz w:val="18"/>
                <w:rFonts w:hint="eastAsia"/>
              </w:rPr>
              <w:t xml:space="preserve">82.3</w:t>
            </w:r>
          </w:p>
        </w:tc>
      </w:tr>
      <w:tr>
        <w:trPr>
          <w:trHeight w:val="283" w:hRule="atLeast"/>
        </w:trPr>
        <w:tc>
          <w:tcPr>
            <w:tcW w:w="3466" w:type="dxa"/>
            <w:tcBorders>
              <w:bottom w:val="single" w:sz="6" w:space="0" w:color="000000"/>
            </w:tcBorders>
          </w:tcPr>
          <w:p>
            <w:pPr>
              <w:pStyle w:val="TableParagraph"/>
              <w:spacing w:line="241" w:lineRule="exact"/>
              <w:rPr>
                <w:sz w:val="18"/>
                <w:rFonts w:hint="eastAsia"/>
              </w:rPr>
            </w:pPr>
            <w:r>
              <w:rPr>
                <w:sz w:val="18"/>
                <w:rFonts w:hint="eastAsia"/>
              </w:rPr>
              <w:t xml:space="preserve">用户目标</w:t>
            </w:r>
          </w:p>
        </w:tc>
        <w:tc>
          <w:tcPr>
            <w:tcW w:w="3292" w:type="dxa"/>
            <w:tcBorders>
              <w:bottom w:val="single" w:sz="6" w:space="0" w:color="000000"/>
            </w:tcBorders>
          </w:tcPr>
          <w:p>
            <w:pPr>
              <w:pStyle w:val="TableParagraph"/>
              <w:spacing w:line="241" w:lineRule="exact"/>
              <w:ind w:left="682" w:right="827"/>
              <w:rPr>
                <w:sz w:val="18"/>
                <w:rFonts w:hint="eastAsia"/>
              </w:rPr>
            </w:pPr>
            <w:r>
              <w:rPr>
                <w:sz w:val="18"/>
                <w:rFonts w:hint="eastAsia"/>
              </w:rPr>
              <w:t xml:space="preserve">88.5</w:t>
            </w:r>
          </w:p>
        </w:tc>
        <w:tc>
          <w:tcPr>
            <w:tcW w:w="3321" w:type="dxa"/>
            <w:tcBorders>
              <w:bottom w:val="single" w:sz="6" w:space="0" w:color="000000"/>
            </w:tcBorders>
          </w:tcPr>
          <w:p>
            <w:pPr>
              <w:pStyle w:val="TableParagraph"/>
              <w:spacing w:line="241" w:lineRule="exact"/>
              <w:ind w:left="840" w:right="876"/>
              <w:rPr>
                <w:sz w:val="18"/>
                <w:rFonts w:hint="eastAsia"/>
              </w:rPr>
            </w:pPr>
            <w:r>
              <w:rPr>
                <w:sz w:val="18"/>
                <w:rFonts w:hint="eastAsia"/>
              </w:rPr>
              <w:t xml:space="preserve">81.4</w:t>
            </w:r>
          </w:p>
        </w:tc>
      </w:tr>
    </w:tbl>
    <w:p>
      <w:pPr>
        <w:pStyle w:val="BodyText"/>
        <w:rPr>
          <w:b/>
          <w:sz w:val="14"/>
        </w:rPr>
      </w:pPr>
    </w:p>
    <w:p>
      <w:pPr>
        <w:spacing w:after="0"/>
        <w:rPr>
          <w:sz w:val="14"/>
        </w:rPr>
        <w:sectPr>
          <w:pgSz w:w="12240" w:h="15840"/>
          <w:pgMar w:header="0" w:footer="556" w:top="1140" w:bottom="740" w:left="0" w:right="940"/>
        </w:sectPr>
      </w:pPr>
    </w:p>
    <w:p>
      <w:pPr>
        <w:pStyle w:val="BodyText"/>
        <w:spacing w:before="11"/>
        <w:rPr>
          <w:b/>
          <w:sz w:val="10"/>
        </w:rPr>
      </w:pPr>
    </w:p>
    <w:p>
      <w:pPr>
        <w:pStyle w:val="BodyText"/>
        <w:ind w:left="1617"/>
        <w:rPr>
          <w:sz w:val="20"/>
          <w:rFonts w:hint="eastAsia"/>
        </w:rPr>
      </w:pPr>
      <w:r>
        <w:rPr>
          <w:sz w:val="20"/>
          <w:rFonts w:hint="eastAsia"/>
        </w:rPr>
        <w:drawing>
          <wp:inline distT="0" distB="0" distL="0" distR="0">
            <wp:extent cx="2410587" cy="180794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410587" cy="1807940"/>
                    </a:xfrm>
                    <a:prstGeom prst="rect">
                      <a:avLst/>
                    </a:prstGeom>
                  </pic:spPr>
                </pic:pic>
              </a:graphicData>
            </a:graphic>
          </wp:inline>
        </w:drawing>
      </w:r>
    </w:p>
    <w:p>
      <w:pPr>
        <w:pStyle w:val="BodyText"/>
        <w:spacing w:before="6"/>
        <w:rPr>
          <w:b/>
          <w:sz w:val="19"/>
        </w:rPr>
      </w:pPr>
    </w:p>
    <w:p>
      <w:pPr>
        <w:spacing w:line="216" w:lineRule="auto" w:before="0"/>
        <w:ind w:left="1075" w:right="0" w:firstLine="0"/>
        <w:jc w:val="both"/>
        <w:rPr>
          <w:b/>
          <w:sz w:val="18"/>
          <w:rFonts w:hint="eastAsia"/>
        </w:rPr>
      </w:pPr>
      <w:bookmarkStart w:id="23" w:name="_bookmark5"/>
      <w:bookmarkEnd w:id="23"/>
      <w:r>
        <w:rPr>
          <w:b/>
          <w:sz w:val="18"/>
          <w:rFonts w:hint="eastAsia"/>
        </w:rPr>
        <w:t xml:space="preserve">图3:</w:t>
      </w:r>
      <w:r>
        <w:rPr>
          <w:b/>
          <w:sz w:val="18"/>
          <w:rFonts w:hint="eastAsia"/>
        </w:rPr>
        <w:t xml:space="preserve"> </w:t>
      </w:r>
      <w:r>
        <w:rPr>
          <w:b/>
          <w:sz w:val="18"/>
          <w:rFonts w:hint="eastAsia"/>
        </w:rPr>
        <w:t xml:space="preserve">教职员与学生用户满意度对照表</w:t>
      </w:r>
    </w:p>
    <w:p>
      <w:pPr>
        <w:pStyle w:val="Heading1"/>
        <w:numPr>
          <w:ilvl w:val="0"/>
          <w:numId w:val="2"/>
        </w:numPr>
        <w:tabs>
          <w:tab w:pos="1406" w:val="left" w:leader="none"/>
          <w:tab w:pos="1407" w:val="left" w:leader="none"/>
        </w:tabs>
        <w:spacing w:line="240" w:lineRule="auto" w:before="185" w:after="0"/>
        <w:ind w:left="1406" w:right="0" w:hanging="332"/>
        <w:jc w:val="left"/>
        <w:rPr>
          <w:rFonts w:hint="eastAsia"/>
        </w:rPr>
      </w:pPr>
      <w:bookmarkStart w:id="24" w:name="5 CONCLUSIONS"/>
      <w:bookmarkEnd w:id="24"/>
      <w:bookmarkStart w:id="25" w:name="5 CONCLUSIONS"/>
      <w:bookmarkEnd w:id="25"/>
      <w:r>
        <w:rPr>
          <w:rFonts w:hint="eastAsia"/>
        </w:rPr>
        <w:t xml:space="preserve">结论</w:t>
      </w:r>
    </w:p>
    <w:p>
      <w:pPr>
        <w:pStyle w:val="BodyText"/>
        <w:spacing w:line="216" w:lineRule="auto" w:before="38"/>
        <w:ind w:left="1070" w:right="1"/>
        <w:jc w:val="both"/>
        <w:rPr>
          <w:rFonts w:hint="eastAsia"/>
        </w:rPr>
      </w:pPr>
      <w:r>
        <w:rPr>
          <w:rFonts w:hint="eastAsia"/>
        </w:rPr>
        <w:t xml:space="preserve">信息的基础是数据安全。</w:t>
      </w:r>
      <w:r>
        <w:rPr>
          <w:rFonts w:hint="eastAsia"/>
        </w:rPr>
        <w:t xml:space="preserve">数据中心可以解决数据安全问题。</w:t>
      </w:r>
      <w:r>
        <w:rPr>
          <w:rFonts w:hint="eastAsia"/>
        </w:rPr>
        <w:t xml:space="preserve">信息化建设也要解决未来会出现的问题。</w:t>
      </w:r>
      <w:r>
        <w:rPr>
          <w:rFonts w:hint="eastAsia"/>
        </w:rPr>
        <w:t xml:space="preserve">教育信息化是实现高等教育更新的必由之路，信息化建设的过程是漫长而艰巨的。</w:t>
      </w:r>
      <w:r>
        <w:rPr>
          <w:rFonts w:hint="eastAsia"/>
        </w:rPr>
        <w:t xml:space="preserve">高校信息化建设计划规模大、耗时长。</w:t>
      </w:r>
      <w:r>
        <w:rPr>
          <w:rFonts w:hint="eastAsia"/>
        </w:rPr>
        <w:t xml:space="preserve">未来，教育信息化的发展将深入渗透到高校的课程和学习过程中，任重而道远。</w:t>
      </w:r>
      <w:r>
        <w:rPr>
          <w:rFonts w:hint="eastAsia"/>
        </w:rPr>
        <w:t xml:space="preserve">基础信息平台需要不断优化升级，以适应学院信息化发展规划。</w:t>
      </w:r>
      <w:r>
        <w:rPr>
          <w:rFonts w:hint="eastAsia"/>
        </w:rPr>
        <w:t xml:space="preserve">在当前平台持续运行的基础上，需要研究影响</w:t>
      </w:r>
    </w:p>
    <w:p>
      <w:pPr>
        <w:pStyle w:val="BodyText"/>
        <w:spacing w:line="216" w:lineRule="auto" w:before="132"/>
        <w:ind w:left="406" w:right="133"/>
        <w:jc w:val="both"/>
        <w:rPr>
          <w:rFonts w:hint="eastAsia"/>
        </w:rPr>
      </w:pPr>
      <w:r>
        <w:rPr>
          <w:rFonts w:hint="eastAsia"/>
        </w:rPr>
        <w:br w:type="column"/>
      </w:r>
      <w:r>
        <w:rPr>
          <w:rFonts w:hint="eastAsia"/>
        </w:rPr>
        <w:t xml:space="preserve">大量的实际工作数据，进入了教育信息化的高级阶段。</w:t>
      </w:r>
      <w:r>
        <w:rPr>
          <w:rFonts w:hint="eastAsia"/>
        </w:rPr>
        <w:t xml:space="preserve">这是高校信息化的未来发展方向。</w:t>
      </w:r>
    </w:p>
    <w:p>
      <w:pPr>
        <w:pStyle w:val="Heading1"/>
        <w:spacing w:before="145"/>
        <w:ind w:left="406"/>
        <w:rPr>
          <w:rFonts w:hint="eastAsia"/>
        </w:rPr>
      </w:pPr>
      <w:bookmarkStart w:id="26" w:name="References"/>
      <w:bookmarkEnd w:id="26"/>
      <w:bookmarkStart w:id="27" w:name="_bookmark6"/>
      <w:bookmarkEnd w:id="27"/>
      <w:r>
        <w:rPr>
          <w:rFonts w:hint="eastAsia"/>
        </w:rPr>
        <w:t xml:space="preserve">参考文献</w:t>
      </w:r>
    </w:p>
    <w:p>
      <w:pPr>
        <w:pStyle w:val="ListParagraph"/>
        <w:numPr>
          <w:ilvl w:val="0"/>
          <w:numId w:val="3"/>
        </w:numPr>
        <w:tabs>
          <w:tab w:pos="715" w:val="left" w:leader="none"/>
        </w:tabs>
        <w:spacing w:line="201" w:lineRule="auto" w:before="25" w:after="0"/>
        <w:ind w:left="714" w:right="133" w:hanging="244"/>
        <w:jc w:val="both"/>
        <w:rPr>
          <w:sz w:val="14"/>
          <w:rFonts w:hint="eastAsia"/>
        </w:rPr>
      </w:pPr>
      <w:r>
        <w:rPr>
          <w:sz w:val="14"/>
          <w:rFonts w:hint="eastAsia"/>
        </w:rPr>
        <w:t xml:space="preserve">Bissonnette V, Mirchi N, Ledwos N，等。</w:t>
      </w:r>
      <w:r>
        <w:rPr>
          <w:sz w:val="14"/>
          <w:rFonts w:hint="eastAsia"/>
        </w:rPr>
        <w:t xml:space="preserve">人工智能在虚拟现实脊柱任务中区分手术训练水平。</w:t>
      </w:r>
      <w:r>
        <w:rPr>
          <w:sz w:val="14"/>
          <w:rFonts w:hint="eastAsia"/>
        </w:rPr>
        <w:t xml:space="preserve">骨关节外科杂志</w:t>
      </w:r>
      <w:bookmarkStart w:id="28" w:name="_bookmark7"/>
      <w:bookmarkEnd w:id="28"/>
      <w:r>
        <w:rPr>
          <w:sz w:val="14"/>
          <w:rFonts w:hint="eastAsia"/>
        </w:rPr>
        <w:t xml:space="preserve">，2019,31(3):1-1。</w:t>
      </w:r>
    </w:p>
    <w:p>
      <w:pPr>
        <w:pStyle w:val="ListParagraph"/>
        <w:numPr>
          <w:ilvl w:val="0"/>
          <w:numId w:val="3"/>
        </w:numPr>
        <w:tabs>
          <w:tab w:pos="715" w:val="left" w:leader="none"/>
        </w:tabs>
        <w:spacing w:line="201" w:lineRule="auto" w:before="2" w:after="0"/>
        <w:ind w:left="709" w:right="112" w:hanging="239"/>
        <w:jc w:val="both"/>
        <w:rPr>
          <w:sz w:val="14"/>
          <w:rFonts w:hint="eastAsia"/>
        </w:rPr>
      </w:pPr>
      <w:r>
        <w:rPr>
          <w:sz w:val="14"/>
          <w:rFonts w:hint="eastAsia"/>
        </w:rPr>
        <w:t xml:space="preserve">Basaif A A, Alashwal A M, Mohd-Rahim F A等。</w:t>
      </w:r>
      <w:r>
        <w:rPr>
          <w:sz w:val="14"/>
          <w:rFonts w:hint="eastAsia"/>
        </w:rPr>
        <w:t xml:space="preserve">人工智能(AI)在建设项目风险分析中的应用技术意识</w:t>
      </w:r>
      <w:bookmarkStart w:id="29" w:name="_bookmark8"/>
      <w:bookmarkEnd w:id="29"/>
      <w:r>
        <w:rPr>
          <w:sz w:val="14"/>
          <w:rFonts w:hint="eastAsia"/>
        </w:rPr>
        <w:t xml:space="preserve">建筑工程学报，2020,9(1):182-195。</w:t>
      </w:r>
    </w:p>
    <w:p>
      <w:pPr>
        <w:pStyle w:val="ListParagraph"/>
        <w:numPr>
          <w:ilvl w:val="0"/>
          <w:numId w:val="3"/>
        </w:numPr>
        <w:tabs>
          <w:tab w:pos="715" w:val="left" w:leader="none"/>
        </w:tabs>
        <w:spacing w:line="201" w:lineRule="auto" w:before="2" w:after="0"/>
        <w:ind w:left="714" w:right="133" w:hanging="244"/>
        <w:jc w:val="both"/>
        <w:rPr>
          <w:sz w:val="14"/>
          <w:rFonts w:hint="eastAsia"/>
        </w:rPr>
      </w:pPr>
      <w:r>
        <w:rPr>
          <w:sz w:val="14"/>
          <w:rFonts w:hint="eastAsia"/>
        </w:rPr>
        <w:t xml:space="preserve">律师B。</w:t>
      </w:r>
      <w:r>
        <w:rPr>
          <w:sz w:val="14"/>
          <w:rFonts w:hint="eastAsia"/>
        </w:rPr>
        <w:t xml:space="preserve">NFAIS会议综述:</w:t>
      </w:r>
      <w:r>
        <w:rPr>
          <w:sz w:val="14"/>
          <w:rFonts w:hint="eastAsia"/>
        </w:rPr>
        <w:t xml:space="preserve"> </w:t>
      </w:r>
      <w:r>
        <w:rPr>
          <w:sz w:val="14"/>
          <w:rFonts w:hint="eastAsia"/>
        </w:rPr>
        <w:t xml:space="preserve">人工智能:</w:t>
      </w:r>
      <w:r>
        <w:rPr>
          <w:sz w:val="14"/>
          <w:rFonts w:hint="eastAsia"/>
        </w:rPr>
        <w:t xml:space="preserve"> </w:t>
      </w:r>
      <w:r>
        <w:rPr>
          <w:sz w:val="14"/>
          <w:rFonts w:hint="eastAsia"/>
        </w:rPr>
        <w:t xml:space="preserve">在研究、发现和学术出版中找到自己的位置。</w:t>
      </w:r>
      <w:r>
        <w:rPr>
          <w:sz w:val="14"/>
          <w:rFonts w:hint="eastAsia"/>
        </w:rPr>
        <w:t xml:space="preserve">信息服务;应用学报，2019,39(4):1-32。</w:t>
      </w:r>
      <w:bookmarkStart w:id="30" w:name="_bookmark9"/>
      <w:bookmarkEnd w:id="30"/>
    </w:p>
    <w:p>
      <w:pPr>
        <w:pStyle w:val="ListParagraph"/>
        <w:numPr>
          <w:ilvl w:val="0"/>
          <w:numId w:val="3"/>
        </w:numPr>
        <w:tabs>
          <w:tab w:pos="715" w:val="left" w:leader="none"/>
        </w:tabs>
        <w:spacing w:line="201" w:lineRule="auto" w:before="2" w:after="0"/>
        <w:ind w:left="714" w:right="118" w:hanging="244"/>
        <w:jc w:val="both"/>
        <w:rPr>
          <w:sz w:val="14"/>
          <w:rFonts w:hint="eastAsia"/>
        </w:rPr>
      </w:pPr>
      <w:r>
        <w:rPr>
          <w:sz w:val="14"/>
          <w:rFonts w:hint="eastAsia"/>
        </w:rPr>
        <w:t xml:space="preserve">Bibel W, Furbach U。</w:t>
      </w:r>
      <w:r>
        <w:rPr>
          <w:sz w:val="14"/>
          <w:rFonts w:hint="eastAsia"/>
        </w:rPr>
        <w:t xml:space="preserve">慕尼黑工业大学人工智能与知识分子研究学科的形成。</w:t>
      </w:r>
      <w:r>
        <w:rPr>
          <w:sz w:val="14"/>
          <w:rFonts w:hint="eastAsia"/>
        </w:rPr>
        <w:t xml:space="preserve">[j] .智能学报，2019,34(1):1-1。</w:t>
      </w:r>
      <w:bookmarkStart w:id="31" w:name="_bookmark10"/>
      <w:bookmarkEnd w:id="31"/>
    </w:p>
    <w:p>
      <w:pPr>
        <w:pStyle w:val="ListParagraph"/>
        <w:numPr>
          <w:ilvl w:val="0"/>
          <w:numId w:val="3"/>
        </w:numPr>
        <w:tabs>
          <w:tab w:pos="715" w:val="left" w:leader="none"/>
        </w:tabs>
        <w:spacing w:line="201" w:lineRule="auto" w:before="3" w:after="0"/>
        <w:ind w:left="710" w:right="118" w:hanging="240"/>
        <w:jc w:val="both"/>
        <w:rPr>
          <w:sz w:val="14"/>
          <w:rFonts w:hint="eastAsia"/>
        </w:rPr>
      </w:pPr>
      <w:r>
        <w:rPr>
          <w:sz w:val="14"/>
          <w:rFonts w:hint="eastAsia"/>
        </w:rPr>
        <w:t xml:space="preserve">M. A. Egorova, Minbaleev。</w:t>
      </w:r>
      <w:r>
        <w:rPr>
          <w:sz w:val="14"/>
          <w:rFonts w:hint="eastAsia"/>
        </w:rPr>
        <w:t xml:space="preserve">在教育活动中引入数字化创新方法的主要特点及其在留学生教学中应用的意义。</w:t>
      </w:r>
      <w:r>
        <w:rPr>
          <w:sz w:val="14"/>
          <w:rFonts w:hint="eastAsia"/>
        </w:rPr>
        <w:t xml:space="preserve">莫斯科国立法律大学学报，2021,2021(1):27-38。</w:t>
      </w:r>
      <w:bookmarkStart w:id="32" w:name="_bookmark11"/>
      <w:bookmarkEnd w:id="32"/>
    </w:p>
    <w:p>
      <w:pPr>
        <w:pStyle w:val="ListParagraph"/>
        <w:numPr>
          <w:ilvl w:val="0"/>
          <w:numId w:val="3"/>
        </w:numPr>
        <w:tabs>
          <w:tab w:pos="715" w:val="left" w:leader="none"/>
        </w:tabs>
        <w:spacing w:line="201" w:lineRule="auto" w:before="2" w:after="0"/>
        <w:ind w:left="712" w:right="112" w:hanging="242"/>
        <w:jc w:val="both"/>
        <w:rPr>
          <w:sz w:val="14"/>
          <w:rFonts w:hint="eastAsia"/>
        </w:rPr>
      </w:pPr>
      <w:r>
        <w:rPr>
          <w:sz w:val="14"/>
          <w:rFonts w:hint="eastAsia"/>
        </w:rPr>
        <w:t xml:space="preserve">哈立德·N。</w:t>
      </w:r>
      <w:r>
        <w:rPr>
          <w:sz w:val="14"/>
          <w:rFonts w:hint="eastAsia"/>
        </w:rPr>
        <w:t xml:space="preserve">大学生的人工智能学习和创业表现:来自马来西亚高等教育机构的证据。</w:t>
      </w:r>
      <w:bookmarkStart w:id="33" w:name="_bookmark12"/>
      <w:bookmarkEnd w:id="33"/>
      <w:r>
        <w:rPr>
          <w:sz w:val="14"/>
          <w:rFonts w:hint="eastAsia"/>
        </w:rPr>
        <w:t xml:space="preserve">智能与模糊系统学报，2020,39(4):5417-5435。</w:t>
      </w:r>
    </w:p>
    <w:p>
      <w:pPr>
        <w:pStyle w:val="ListParagraph"/>
        <w:numPr>
          <w:ilvl w:val="0"/>
          <w:numId w:val="3"/>
        </w:numPr>
        <w:tabs>
          <w:tab w:pos="715" w:val="left" w:leader="none"/>
        </w:tabs>
        <w:spacing w:line="201" w:lineRule="auto" w:before="2" w:after="0"/>
        <w:ind w:left="714" w:right="112" w:hanging="244"/>
        <w:jc w:val="both"/>
        <w:rPr>
          <w:sz w:val="14"/>
          <w:rFonts w:hint="eastAsia"/>
        </w:rPr>
      </w:pPr>
      <w:r>
        <w:rPr>
          <w:sz w:val="14"/>
          <w:rFonts w:hint="eastAsia"/>
        </w:rPr>
        <w:t xml:space="preserve">维克托罗娃·L。</w:t>
      </w:r>
      <w:r>
        <w:rPr>
          <w:sz w:val="14"/>
          <w:rFonts w:hint="eastAsia"/>
        </w:rPr>
        <w:t xml:space="preserve">现代技术和人工智能在具有特定学习条件的高等教育机构中的应用前景。</w:t>
      </w:r>
      <w:bookmarkStart w:id="34" w:name="_bookmark13"/>
      <w:bookmarkEnd w:id="34"/>
      <w:r>
        <w:rPr>
          <w:sz w:val="14"/>
          <w:rFonts w:hint="eastAsia"/>
        </w:rPr>
        <w:t xml:space="preserve">人文科学动态，2021,2(35):180-186。</w:t>
      </w:r>
    </w:p>
    <w:p>
      <w:pPr>
        <w:pStyle w:val="ListParagraph"/>
        <w:numPr>
          <w:ilvl w:val="0"/>
          <w:numId w:val="3"/>
        </w:numPr>
        <w:tabs>
          <w:tab w:pos="715" w:val="left" w:leader="none"/>
        </w:tabs>
        <w:spacing w:line="201" w:lineRule="auto" w:before="2" w:after="0"/>
        <w:ind w:left="714" w:right="112" w:hanging="244"/>
        <w:jc w:val="both"/>
        <w:rPr>
          <w:sz w:val="14"/>
          <w:rFonts w:hint="eastAsia"/>
        </w:rPr>
      </w:pPr>
      <w:r>
        <w:rPr>
          <w:sz w:val="14"/>
          <w:rFonts w:hint="eastAsia"/>
        </w:rPr>
        <w:t xml:space="preserve">李建军，李建军，李建军</w:t>
      </w:r>
      <w:r>
        <w:rPr>
          <w:sz w:val="14"/>
          <w:i/>
          <w:rFonts w:ascii="Book Antiqua" w:hAnsi="Book Antiqua" w:hint="eastAsia" w:eastAsia="SimSun"/>
        </w:rPr>
        <w:t xml:space="preserve">，等。</w:t>
      </w:r>
      <w:r>
        <w:rPr>
          <w:sz w:val="14"/>
          <w:rFonts w:hint="eastAsia"/>
        </w:rPr>
        <w:t xml:space="preserve">(Dis)综合评估-评估生态系统服务评估中的信息差距，以支持治理。</w:t>
      </w:r>
      <w:r>
        <w:rPr>
          <w:sz w:val="14"/>
          <w:rFonts w:hint="eastAsia"/>
        </w:rPr>
        <w:t xml:space="preserve">生态系统服务，2018,29(1):529-541。</w:t>
      </w:r>
    </w:p>
    <w:p>
      <w:pPr>
        <w:pStyle w:val="ListParagraph"/>
        <w:numPr>
          <w:ilvl w:val="0"/>
          <w:numId w:val="3"/>
        </w:numPr>
        <w:tabs>
          <w:tab w:pos="715" w:val="left" w:leader="none"/>
        </w:tabs>
        <w:spacing w:line="201" w:lineRule="auto" w:before="2" w:after="0"/>
        <w:ind w:left="714" w:right="133" w:hanging="244"/>
        <w:jc w:val="both"/>
        <w:rPr>
          <w:sz w:val="14"/>
          <w:rFonts w:hint="eastAsia"/>
        </w:rPr>
      </w:pPr>
      <w:r>
        <w:rPr>
          <w:sz w:val="14"/>
          <w:rFonts w:hint="eastAsia"/>
        </w:rPr>
        <w:t xml:space="preserve">李建军，李建军，李建军</w:t>
      </w:r>
      <w:r>
        <w:rPr>
          <w:sz w:val="14"/>
          <w:i/>
          <w:rFonts w:ascii="Book Antiqua" w:hAnsi="Book Antiqua" w:hint="eastAsia" w:eastAsia="SimSun"/>
        </w:rPr>
        <w:t xml:space="preserve">，等。</w:t>
      </w:r>
      <w:r>
        <w:rPr>
          <w:sz w:val="14"/>
          <w:rFonts w:hint="eastAsia"/>
        </w:rPr>
        <w:t xml:space="preserve">人工智能——畸形学信息服务的游戏改变者。</w:t>
      </w:r>
      <w:r>
        <w:rPr>
          <w:sz w:val="14"/>
          <w:rFonts w:hint="eastAsia"/>
        </w:rPr>
        <w:t xml:space="preserve">中华毒理学杂志，2016,35(1):1 -4。</w:t>
      </w:r>
    </w:p>
    <w:p>
      <w:pPr>
        <w:pStyle w:val="ListParagraph"/>
        <w:numPr>
          <w:ilvl w:val="0"/>
          <w:numId w:val="3"/>
        </w:numPr>
        <w:tabs>
          <w:tab w:pos="715" w:val="left" w:leader="none"/>
        </w:tabs>
        <w:spacing w:line="201" w:lineRule="auto" w:before="2" w:after="0"/>
        <w:ind w:left="710" w:right="110" w:hanging="305"/>
        <w:jc w:val="both"/>
        <w:rPr>
          <w:sz w:val="14"/>
          <w:rFonts w:hint="eastAsia"/>
        </w:rPr>
      </w:pPr>
      <w:r>
        <w:rPr>
          <w:sz w:val="14"/>
          <w:rFonts w:hint="eastAsia"/>
        </w:rPr>
        <w:t xml:space="preserve">李晓东，李晓东，李晓东，</w:t>
      </w:r>
      <w:r>
        <w:rPr>
          <w:sz w:val="14"/>
          <w:i/>
          <w:rFonts w:ascii="Book Antiqua" w:hAnsi="Book Antiqua" w:hint="eastAsia" w:eastAsia="SimSun"/>
        </w:rPr>
        <w:t xml:space="preserve">等。</w:t>
      </w:r>
      <w:r>
        <w:rPr>
          <w:sz w:val="14"/>
          <w:rFonts w:hint="eastAsia"/>
        </w:rPr>
        <w:t xml:space="preserve">梅毒在巴西人群中的流行和呼叫巴西致畸原信息服务。</w:t>
      </w:r>
      <w:r>
        <w:rPr>
          <w:sz w:val="14"/>
          <w:rFonts w:hint="eastAsia"/>
        </w:rPr>
        <w:t xml:space="preserve">中华毒理学杂</w:t>
      </w:r>
      <w:bookmarkStart w:id="35" w:name="_bookmark14"/>
      <w:bookmarkEnd w:id="35"/>
      <w:r>
        <w:rPr>
          <w:sz w:val="14"/>
          <w:rFonts w:hint="eastAsia"/>
        </w:rPr>
        <w:t xml:space="preserve">志，2016,35(1):1 - 3。</w:t>
      </w:r>
    </w:p>
    <w:p>
      <w:pPr>
        <w:pStyle w:val="ListParagraph"/>
        <w:numPr>
          <w:ilvl w:val="0"/>
          <w:numId w:val="3"/>
        </w:numPr>
        <w:tabs>
          <w:tab w:pos="715" w:val="left" w:leader="none"/>
        </w:tabs>
        <w:spacing w:line="201" w:lineRule="auto" w:before="2" w:after="0"/>
        <w:ind w:left="714" w:right="110" w:hanging="309"/>
        <w:jc w:val="both"/>
        <w:rPr>
          <w:sz w:val="14"/>
          <w:rFonts w:hint="eastAsia"/>
        </w:rPr>
      </w:pPr>
      <w:r>
        <w:rPr>
          <w:sz w:val="14"/>
          <w:rFonts w:hint="eastAsia"/>
        </w:rPr>
        <w:t xml:space="preserve">Moyns, Emma, Williams等。</w:t>
      </w:r>
      <w:r>
        <w:rPr>
          <w:sz w:val="14"/>
          <w:rFonts w:hint="eastAsia"/>
        </w:rPr>
        <w:t xml:space="preserve">联合王国国家毒物信息服务处(NPIS)在中毒和非中毒患者死亡诊断中的作用。</w:t>
      </w:r>
      <w:r>
        <w:rPr>
          <w:sz w:val="14"/>
          <w:rFonts w:hint="eastAsia"/>
        </w:rPr>
        <w:t xml:space="preserve">临床毒理学:美国临床毒理学学会和欧洲毒物中心与临床毒理学家协会官方杂志，2018,56(6):485-486。</w:t>
      </w:r>
    </w:p>
    <w:sectPr>
      <w:type w:val="continuous"/>
      <w:pgSz w:w="12240" w:h="15840"/>
      <w:pgMar w:top="1440" w:bottom="740" w:left="0" w:right="940"/>
      <w:cols w:num="2" w:equalWidth="0">
        <w:col w:w="5914" w:space="40"/>
        <w:col w:w="534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Gill Sans MT">
    <w:altName w:val="Gill Sans MT"/>
    <w:charset w:val="0"/>
    <w:family w:val="swiss"/>
    <w:pitch w:val="variable"/>
  </w:font>
  <w:font w:name="Calibri">
    <w:altName w:val="Calibri"/>
    <w:charset w:val="0"/>
    <w:family w:val="swiss"/>
    <w:pitch w:val="variable"/>
  </w:font>
  <w:font w:name="Palatino Linotype">
    <w:altName w:val="Palatino Linotype"/>
    <w:charset w:val="0"/>
    <w:family w:val="roman"/>
    <w:pitch w:val="variable"/>
  </w:font>
  <w:font w:name="Arial">
    <w:altName w:val="Arial"/>
    <w:charset w:val="0"/>
    <w:family w:val="swiss"/>
    <w:pitch w:val="variable"/>
  </w:font>
  <w:font w:name="Arial Black">
    <w:altName w:val="Arial Black"/>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297pt;margin-top:753.179504pt;width:15pt;height:11pt;mso-position-horizontal-relative:page;mso-position-vertical-relative:page;z-index:-15893504" type="#_x0000_t202" filled="false" stroked="false">
          <v:textbox inset="0,0,0,0">
            <w:txbxContent>
              <w:p>
                <w:pPr>
                  <w:pStyle w:val="BodyText"/>
                  <w:spacing w:line="191" w:lineRule="exact" w:before="29"/>
                  <w:ind w:left="60"/>
                  <w:rPr>
                    <w:rFonts w:ascii="Gill Sans MT" w:hint="eastAsia" w:eastAsia="SimSun"/>
                  </w:rPr>
                </w:pPr>
                <w:r>
                  <w:rPr/>
                  <w:fldChar w:fldCharType="begin"/>
                </w:r>
                <w:r>
                  <w:rPr>
                    <w:rFonts w:ascii="Gill Sans MT" w:hint="eastAsia" w:eastAsia="SimSun"/>
                  </w:rPr>
                  <w:instrText> PAGE </w:instrText>
                </w:r>
                <w:r>
                  <w:rPr/>
                  <w:fldChar w:fldCharType="separate"/>
                </w:r>
                <w:r>
                  <w:rPr/>
                  <w:t>52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14" w:hanging="244"/>
        <w:jc w:val="right"/>
      </w:pPr>
      <w:rPr>
        <w:rFonts w:hint="default" w:ascii="Palatino Linotype" w:hAnsi="Palatino Linotype" w:eastAsia="Palatino Linotype" w:cs="Palatino Linotype"/>
        <w:w w:val="99"/>
        <w:sz w:val="14"/>
        <w:szCs w:val="14"/>
        <w:lang w:val="en-US" w:eastAsia="en-US" w:bidi="ar-SA"/>
      </w:rPr>
    </w:lvl>
    <w:lvl w:ilvl="1">
      <w:start w:val="0"/>
      <w:numFmt w:val="bullet"/>
      <w:lvlText w:val="•"/>
      <w:lvlJc w:val="left"/>
      <w:pPr>
        <w:ind w:left="1182" w:hanging="244"/>
      </w:pPr>
      <w:rPr>
        <w:rFonts w:hint="default"/>
        <w:lang w:val="en-US" w:eastAsia="en-US" w:bidi="ar-SA"/>
      </w:rPr>
    </w:lvl>
    <w:lvl w:ilvl="2">
      <w:start w:val="0"/>
      <w:numFmt w:val="bullet"/>
      <w:lvlText w:val="•"/>
      <w:lvlJc w:val="left"/>
      <w:pPr>
        <w:ind w:left="1645" w:hanging="244"/>
      </w:pPr>
      <w:rPr>
        <w:rFonts w:hint="default"/>
        <w:lang w:val="en-US" w:eastAsia="en-US" w:bidi="ar-SA"/>
      </w:rPr>
    </w:lvl>
    <w:lvl w:ilvl="3">
      <w:start w:val="0"/>
      <w:numFmt w:val="bullet"/>
      <w:lvlText w:val="•"/>
      <w:lvlJc w:val="left"/>
      <w:pPr>
        <w:ind w:left="2108" w:hanging="244"/>
      </w:pPr>
      <w:rPr>
        <w:rFonts w:hint="default"/>
        <w:lang w:val="en-US" w:eastAsia="en-US" w:bidi="ar-SA"/>
      </w:rPr>
    </w:lvl>
    <w:lvl w:ilvl="4">
      <w:start w:val="0"/>
      <w:numFmt w:val="bullet"/>
      <w:lvlText w:val="•"/>
      <w:lvlJc w:val="left"/>
      <w:pPr>
        <w:ind w:left="2570" w:hanging="244"/>
      </w:pPr>
      <w:rPr>
        <w:rFonts w:hint="default"/>
        <w:lang w:val="en-US" w:eastAsia="en-US" w:bidi="ar-SA"/>
      </w:rPr>
    </w:lvl>
    <w:lvl w:ilvl="5">
      <w:start w:val="0"/>
      <w:numFmt w:val="bullet"/>
      <w:lvlText w:val="•"/>
      <w:lvlJc w:val="left"/>
      <w:pPr>
        <w:ind w:left="3033" w:hanging="244"/>
      </w:pPr>
      <w:rPr>
        <w:rFonts w:hint="default"/>
        <w:lang w:val="en-US" w:eastAsia="en-US" w:bidi="ar-SA"/>
      </w:rPr>
    </w:lvl>
    <w:lvl w:ilvl="6">
      <w:start w:val="0"/>
      <w:numFmt w:val="bullet"/>
      <w:lvlText w:val="•"/>
      <w:lvlJc w:val="left"/>
      <w:pPr>
        <w:ind w:left="3496" w:hanging="244"/>
      </w:pPr>
      <w:rPr>
        <w:rFonts w:hint="default"/>
        <w:lang w:val="en-US" w:eastAsia="en-US" w:bidi="ar-SA"/>
      </w:rPr>
    </w:lvl>
    <w:lvl w:ilvl="7">
      <w:start w:val="0"/>
      <w:numFmt w:val="bullet"/>
      <w:lvlText w:val="•"/>
      <w:lvlJc w:val="left"/>
      <w:pPr>
        <w:ind w:left="3958" w:hanging="244"/>
      </w:pPr>
      <w:rPr>
        <w:rFonts w:hint="default"/>
        <w:lang w:val="en-US" w:eastAsia="en-US" w:bidi="ar-SA"/>
      </w:rPr>
    </w:lvl>
    <w:lvl w:ilvl="8">
      <w:start w:val="0"/>
      <w:numFmt w:val="bullet"/>
      <w:lvlText w:val="•"/>
      <w:lvlJc w:val="left"/>
      <w:pPr>
        <w:ind w:left="4421" w:hanging="244"/>
      </w:pPr>
      <w:rPr>
        <w:rFonts w:hint="default"/>
        <w:lang w:val="en-US" w:eastAsia="en-US" w:bidi="ar-SA"/>
      </w:rPr>
    </w:lvl>
  </w:abstractNum>
  <w:abstractNum w:abstractNumId="1">
    <w:multiLevelType w:val="hybridMultilevel"/>
    <w:lvl w:ilvl="0">
      <w:start w:val="2"/>
      <w:numFmt w:val="decimal"/>
      <w:lvlText w:val="%1"/>
      <w:lvlJc w:val="left"/>
      <w:pPr>
        <w:ind w:left="730" w:hanging="331"/>
        <w:jc w:val="right"/>
      </w:pPr>
      <w:rPr>
        <w:rFonts w:hint="default" w:ascii="Palatino Linotype" w:hAnsi="Palatino Linotype" w:eastAsia="Palatino Linotype" w:cs="Palatino Linotype"/>
        <w:b/>
        <w:bCs/>
        <w:w w:val="99"/>
        <w:sz w:val="22"/>
        <w:szCs w:val="22"/>
        <w:lang w:val="en-US" w:eastAsia="en-US" w:bidi="ar-SA"/>
      </w:rPr>
    </w:lvl>
    <w:lvl w:ilvl="1">
      <w:start w:val="1"/>
      <w:numFmt w:val="decimal"/>
      <w:lvlText w:val="%1.%2"/>
      <w:lvlJc w:val="left"/>
      <w:pPr>
        <w:ind w:left="407" w:hanging="496"/>
        <w:jc w:val="right"/>
      </w:pPr>
      <w:rPr>
        <w:rFonts w:hint="default" w:ascii="Palatino Linotype" w:hAnsi="Palatino Linotype" w:eastAsia="Palatino Linotype" w:cs="Palatino Linotype"/>
        <w:b/>
        <w:bCs/>
        <w:w w:val="99"/>
        <w:sz w:val="22"/>
        <w:szCs w:val="22"/>
        <w:lang w:val="en-US" w:eastAsia="en-US" w:bidi="ar-SA"/>
      </w:rPr>
    </w:lvl>
    <w:lvl w:ilvl="2">
      <w:start w:val="1"/>
      <w:numFmt w:val="decimal"/>
      <w:lvlText w:val="(%3)"/>
      <w:lvlJc w:val="left"/>
      <w:pPr>
        <w:ind w:left="1510" w:hanging="236"/>
        <w:jc w:val="left"/>
      </w:pPr>
      <w:rPr>
        <w:rFonts w:hint="default" w:ascii="Palatino Linotype" w:hAnsi="Palatino Linotype" w:eastAsia="Palatino Linotype" w:cs="Palatino Linotype"/>
        <w:w w:val="99"/>
        <w:sz w:val="18"/>
        <w:szCs w:val="18"/>
        <w:lang w:val="en-US" w:eastAsia="en-US" w:bidi="ar-SA"/>
      </w:rPr>
    </w:lvl>
    <w:lvl w:ilvl="3">
      <w:start w:val="0"/>
      <w:numFmt w:val="bullet"/>
      <w:lvlText w:val="•"/>
      <w:lvlJc w:val="left"/>
      <w:pPr>
        <w:ind w:left="1520" w:hanging="236"/>
      </w:pPr>
      <w:rPr>
        <w:rFonts w:hint="default"/>
        <w:lang w:val="en-US" w:eastAsia="en-US" w:bidi="ar-SA"/>
      </w:rPr>
    </w:lvl>
    <w:lvl w:ilvl="4">
      <w:start w:val="0"/>
      <w:numFmt w:val="bullet"/>
      <w:lvlText w:val="•"/>
      <w:lvlJc w:val="left"/>
      <w:pPr>
        <w:ind w:left="6580" w:hanging="236"/>
      </w:pPr>
      <w:rPr>
        <w:rFonts w:hint="default"/>
        <w:lang w:val="en-US" w:eastAsia="en-US" w:bidi="ar-SA"/>
      </w:rPr>
    </w:lvl>
    <w:lvl w:ilvl="5">
      <w:start w:val="0"/>
      <w:numFmt w:val="bullet"/>
      <w:lvlText w:val="•"/>
      <w:lvlJc w:val="left"/>
      <w:pPr>
        <w:ind w:left="5476" w:hanging="236"/>
      </w:pPr>
      <w:rPr>
        <w:rFonts w:hint="default"/>
        <w:lang w:val="en-US" w:eastAsia="en-US" w:bidi="ar-SA"/>
      </w:rPr>
    </w:lvl>
    <w:lvl w:ilvl="6">
      <w:start w:val="0"/>
      <w:numFmt w:val="bullet"/>
      <w:lvlText w:val="•"/>
      <w:lvlJc w:val="left"/>
      <w:pPr>
        <w:ind w:left="4372" w:hanging="236"/>
      </w:pPr>
      <w:rPr>
        <w:rFonts w:hint="default"/>
        <w:lang w:val="en-US" w:eastAsia="en-US" w:bidi="ar-SA"/>
      </w:rPr>
    </w:lvl>
    <w:lvl w:ilvl="7">
      <w:start w:val="0"/>
      <w:numFmt w:val="bullet"/>
      <w:lvlText w:val="•"/>
      <w:lvlJc w:val="left"/>
      <w:pPr>
        <w:ind w:left="3269" w:hanging="236"/>
      </w:pPr>
      <w:rPr>
        <w:rFonts w:hint="default"/>
        <w:lang w:val="en-US" w:eastAsia="en-US" w:bidi="ar-SA"/>
      </w:rPr>
    </w:lvl>
    <w:lvl w:ilvl="8">
      <w:start w:val="0"/>
      <w:numFmt w:val="bullet"/>
      <w:lvlText w:val="•"/>
      <w:lvlJc w:val="left"/>
      <w:pPr>
        <w:ind w:left="2165" w:hanging="236"/>
      </w:pPr>
      <w:rPr>
        <w:rFonts w:hint="default"/>
        <w:lang w:val="en-US" w:eastAsia="en-US" w:bidi="ar-SA"/>
      </w:rPr>
    </w:lvl>
  </w:abstractNum>
  <w:abstractNum w:abstractNumId="0">
    <w:multiLevelType w:val="hybridMultilevel"/>
    <w:lvl w:ilvl="0">
      <w:start w:val="0"/>
      <w:numFmt w:val="bullet"/>
      <w:lvlText w:val="•"/>
      <w:lvlJc w:val="left"/>
      <w:pPr>
        <w:ind w:left="1075" w:hanging="108"/>
      </w:pPr>
      <w:rPr>
        <w:rFonts w:hint="default" w:ascii="Gill Sans MT" w:hAnsi="Gill Sans MT" w:eastAsia="Gill Sans MT" w:cs="Gill Sans MT"/>
        <w:w w:val="98"/>
        <w:sz w:val="18"/>
        <w:szCs w:val="18"/>
        <w:lang w:val="en-US" w:eastAsia="en-US" w:bidi="ar-SA"/>
      </w:rPr>
    </w:lvl>
    <w:lvl w:ilvl="1">
      <w:start w:val="0"/>
      <w:numFmt w:val="bullet"/>
      <w:lvlText w:val="•"/>
      <w:lvlJc w:val="left"/>
      <w:pPr>
        <w:ind w:left="1563" w:hanging="108"/>
      </w:pPr>
      <w:rPr>
        <w:rFonts w:hint="default"/>
        <w:lang w:val="en-US" w:eastAsia="en-US" w:bidi="ar-SA"/>
      </w:rPr>
    </w:lvl>
    <w:lvl w:ilvl="2">
      <w:start w:val="0"/>
      <w:numFmt w:val="bullet"/>
      <w:lvlText w:val="•"/>
      <w:lvlJc w:val="left"/>
      <w:pPr>
        <w:ind w:left="2046" w:hanging="108"/>
      </w:pPr>
      <w:rPr>
        <w:rFonts w:hint="default"/>
        <w:lang w:val="en-US" w:eastAsia="en-US" w:bidi="ar-SA"/>
      </w:rPr>
    </w:lvl>
    <w:lvl w:ilvl="3">
      <w:start w:val="0"/>
      <w:numFmt w:val="bullet"/>
      <w:lvlText w:val="•"/>
      <w:lvlJc w:val="left"/>
      <w:pPr>
        <w:ind w:left="2529" w:hanging="108"/>
      </w:pPr>
      <w:rPr>
        <w:rFonts w:hint="default"/>
        <w:lang w:val="en-US" w:eastAsia="en-US" w:bidi="ar-SA"/>
      </w:rPr>
    </w:lvl>
    <w:lvl w:ilvl="4">
      <w:start w:val="0"/>
      <w:numFmt w:val="bullet"/>
      <w:lvlText w:val="•"/>
      <w:lvlJc w:val="left"/>
      <w:pPr>
        <w:ind w:left="3012" w:hanging="108"/>
      </w:pPr>
      <w:rPr>
        <w:rFonts w:hint="default"/>
        <w:lang w:val="en-US" w:eastAsia="en-US" w:bidi="ar-SA"/>
      </w:rPr>
    </w:lvl>
    <w:lvl w:ilvl="5">
      <w:start w:val="0"/>
      <w:numFmt w:val="bullet"/>
      <w:lvlText w:val="•"/>
      <w:lvlJc w:val="left"/>
      <w:pPr>
        <w:ind w:left="3495" w:hanging="108"/>
      </w:pPr>
      <w:rPr>
        <w:rFonts w:hint="default"/>
        <w:lang w:val="en-US" w:eastAsia="en-US" w:bidi="ar-SA"/>
      </w:rPr>
    </w:lvl>
    <w:lvl w:ilvl="6">
      <w:start w:val="0"/>
      <w:numFmt w:val="bullet"/>
      <w:lvlText w:val="•"/>
      <w:lvlJc w:val="left"/>
      <w:pPr>
        <w:ind w:left="3978" w:hanging="108"/>
      </w:pPr>
      <w:rPr>
        <w:rFonts w:hint="default"/>
        <w:lang w:val="en-US" w:eastAsia="en-US" w:bidi="ar-SA"/>
      </w:rPr>
    </w:lvl>
    <w:lvl w:ilvl="7">
      <w:start w:val="0"/>
      <w:numFmt w:val="bullet"/>
      <w:lvlText w:val="•"/>
      <w:lvlJc w:val="left"/>
      <w:pPr>
        <w:ind w:left="4461" w:hanging="108"/>
      </w:pPr>
      <w:rPr>
        <w:rFonts w:hint="default"/>
        <w:lang w:val="en-US" w:eastAsia="en-US" w:bidi="ar-SA"/>
      </w:rPr>
    </w:lvl>
    <w:lvl w:ilvl="8">
      <w:start w:val="0"/>
      <w:numFmt w:val="bullet"/>
      <w:lvlText w:val="•"/>
      <w:lvlJc w:val="left"/>
      <w:pPr>
        <w:ind w:left="4945" w:hanging="10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SimSun" w:cs="Palatino Linotype"/>
      <w:lang w:val="en-US" w:eastAsia="zh-CN" w:bidi="ar-SA"/>
    </w:rPr>
  </w:style>
  <w:style w:styleId="BodyText" w:type="paragraph">
    <w:name w:val="Body Text"/>
    <w:basedOn w:val="Normal"/>
    <w:uiPriority w:val="1"/>
    <w:qFormat/>
    <w:pPr/>
    <w:rPr>
      <w:rFonts w:ascii="Palatino Linotype" w:hAnsi="Palatino Linotype" w:eastAsia="SimSun" w:cs="Palatino Linotype"/>
      <w:sz w:val="18"/>
      <w:szCs w:val="18"/>
      <w:lang w:val="en-US" w:eastAsia="zh-CN" w:bidi="ar-SA"/>
    </w:rPr>
  </w:style>
  <w:style w:styleId="Heading1" w:type="paragraph">
    <w:name w:val="Heading 1"/>
    <w:basedOn w:val="Normal"/>
    <w:uiPriority w:val="1"/>
    <w:qFormat/>
    <w:pPr>
      <w:ind w:left="1075"/>
      <w:outlineLvl w:val="1"/>
    </w:pPr>
    <w:rPr>
      <w:rFonts w:ascii="Palatino Linotype" w:hAnsi="Palatino Linotype" w:eastAsia="SimSun" w:cs="Palatino Linotype"/>
      <w:b/>
      <w:bCs/>
      <w:sz w:val="22"/>
      <w:szCs w:val="22"/>
      <w:lang w:val="en-US" w:eastAsia="zh-CN" w:bidi="ar-SA"/>
    </w:rPr>
  </w:style>
  <w:style w:styleId="Title" w:type="paragraph">
    <w:name w:val="Title"/>
    <w:basedOn w:val="Normal"/>
    <w:uiPriority w:val="1"/>
    <w:qFormat/>
    <w:pPr>
      <w:spacing w:before="57" w:line="302" w:lineRule="exact"/>
      <w:ind w:left="977"/>
      <w:jc w:val="center"/>
    </w:pPr>
    <w:rPr>
      <w:rFonts w:ascii="Palatino Linotype" w:hAnsi="Palatino Linotype" w:eastAsia="SimSun" w:cs="Palatino Linotype"/>
      <w:sz w:val="24"/>
      <w:szCs w:val="24"/>
      <w:lang w:val="en-US" w:eastAsia="zh-CN" w:bidi="ar-SA"/>
    </w:rPr>
  </w:style>
  <w:style w:styleId="ListParagraph" w:type="paragraph">
    <w:name w:val="List Paragraph"/>
    <w:basedOn w:val="Normal"/>
    <w:uiPriority w:val="1"/>
    <w:qFormat/>
    <w:pPr>
      <w:spacing w:before="2"/>
      <w:ind w:left="714" w:hanging="244"/>
      <w:jc w:val="both"/>
    </w:pPr>
    <w:rPr>
      <w:rFonts w:ascii="Palatino Linotype" w:hAnsi="Palatino Linotype" w:eastAsia="SimSun" w:cs="Palatino Linotype"/>
      <w:lang w:val="en-US" w:eastAsia="zh-CN" w:bidi="ar-SA"/>
    </w:rPr>
  </w:style>
  <w:style w:styleId="TableParagraph" w:type="paragraph">
    <w:name w:val="Table Paragraph"/>
    <w:basedOn w:val="Normal"/>
    <w:uiPriority w:val="1"/>
    <w:qFormat/>
    <w:pPr>
      <w:spacing w:line="199" w:lineRule="exact"/>
      <w:ind w:left="544" w:right="650"/>
      <w:jc w:val="center"/>
    </w:pPr>
    <w:rPr>
      <w:rFonts w:ascii="Palatino Linotype" w:hAnsi="Palatino Linotype" w:eastAsia="SimSun" w:cs="Palatino Linotype"/>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doi.org/10.1145/3568923.3568932" TargetMode="External"/><Relationship Id="rId8" Type="http://schemas.openxmlformats.org/officeDocument/2006/relationships/hyperlink" Target="mailto:permissions@acm.org" TargetMode="External"/><Relationship Id="rId9" Type="http://schemas.openxmlformats.org/officeDocument/2006/relationships/hyperlink" Target="mailto:ermissions@acm.org"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Information systems  -&gt;  Information systems applications.Decision support systems. Data analytics.</dc:subject>
  <dc:title>Application of Artificial Intelligence Technology in the Information Service of Universities</dc:title>
  <dcterms:created xsi:type="dcterms:W3CDTF">2023-07-19T07:17:00Z</dcterms:created>
  <dcterms:modified xsi:type="dcterms:W3CDTF">2023-07-19T07:17:00Z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LaTeX with acmart 2022/10/24 v1.88 Typesetting articles for the Association for Computing Machinery and hyperref 2022-02-21 v7.00n Hypertext links for LaTeX</vt:lpwstr>
  </property>
  <property fmtid="{D5CDD505-2E9C-101B-9397-08002B2CF9AE}" pid="4" name="LastSaved">
    <vt:filetime>2023-07-19T00:00:00Z</vt:filetime>
  </property>
</Properties>
</file>