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yotheme-studio"/>
    <w:p>
      <w:pPr>
        <w:pStyle w:val="Heading1"/>
      </w:pPr>
      <w:r>
        <w:t xml:space="preserve">YOTheme Studio</w:t>
      </w:r>
    </w:p>
    <w:bookmarkStart w:id="20" w:name="Xb327d27e65ed417cc75ae34172b4aff20f442fe"/>
    <w:p>
      <w:pPr>
        <w:pStyle w:val="Heading2"/>
      </w:pPr>
      <w:r>
        <w:t xml:space="preserve">Complete Phase-Wise Product and Engineering Blueprint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definition"/>
    <w:p>
      <w:pPr>
        <w:pStyle w:val="Heading1"/>
      </w:pPr>
      <w:r>
        <w:t xml:space="preserve">1. Product Definition</w:t>
      </w:r>
    </w:p>
    <w:p>
      <w:pPr>
        <w:pStyle w:val="FirstParagraph"/>
      </w:pPr>
      <w:r>
        <w:t xml:space="preserve">YOTheme Studio is a complete visual theme-building and design-system platform for creating, previewing, validating, publishing, and applying themes across websites and web applications.</w:t>
      </w:r>
    </w:p>
    <w:p>
      <w:pPr>
        <w:pStyle w:val="BodyText"/>
      </w:pPr>
      <w:r>
        <w:t xml:space="preserve">The same platform must support:</w:t>
      </w:r>
    </w:p>
    <w:p>
      <w:pPr>
        <w:pStyle w:val="Compact"/>
        <w:numPr>
          <w:ilvl w:val="0"/>
          <w:numId w:val="1001"/>
        </w:numPr>
      </w:pPr>
      <w:r>
        <w:t xml:space="preserve">non-technical users</w:t>
      </w:r>
    </w:p>
    <w:p>
      <w:pPr>
        <w:pStyle w:val="Compact"/>
        <w:numPr>
          <w:ilvl w:val="0"/>
          <w:numId w:val="1001"/>
        </w:numPr>
      </w:pPr>
      <w:r>
        <w:t xml:space="preserve">marketing and content teams</w:t>
      </w:r>
    </w:p>
    <w:p>
      <w:pPr>
        <w:pStyle w:val="Compact"/>
        <w:numPr>
          <w:ilvl w:val="0"/>
          <w:numId w:val="1001"/>
        </w:numPr>
      </w:pPr>
      <w:r>
        <w:t xml:space="preserve">UI/UX designers</w:t>
      </w:r>
    </w:p>
    <w:p>
      <w:pPr>
        <w:pStyle w:val="Compact"/>
        <w:numPr>
          <w:ilvl w:val="0"/>
          <w:numId w:val="1001"/>
        </w:numPr>
      </w:pPr>
      <w:r>
        <w:t xml:space="preserve">frontend developers</w:t>
      </w:r>
    </w:p>
    <w:p>
      <w:pPr>
        <w:pStyle w:val="Compact"/>
        <w:numPr>
          <w:ilvl w:val="0"/>
          <w:numId w:val="1001"/>
        </w:numPr>
      </w:pPr>
      <w:r>
        <w:t xml:space="preserve">application managers</w:t>
      </w:r>
    </w:p>
    <w:p>
      <w:pPr>
        <w:pStyle w:val="Compact"/>
        <w:numPr>
          <w:ilvl w:val="0"/>
          <w:numId w:val="1001"/>
        </w:numPr>
      </w:pPr>
      <w:r>
        <w:t xml:space="preserve">accessibility reviewers</w:t>
      </w:r>
    </w:p>
    <w:p>
      <w:pPr>
        <w:pStyle w:val="Compact"/>
        <w:numPr>
          <w:ilvl w:val="0"/>
          <w:numId w:val="1001"/>
        </w:numPr>
      </w:pPr>
      <w:r>
        <w:t xml:space="preserve">publishing administrators</w:t>
      </w:r>
    </w:p>
    <w:p>
      <w:pPr>
        <w:pStyle w:val="FirstParagraph"/>
      </w:pPr>
      <w:r>
        <w:t xml:space="preserve">The platform must provide simple visual controls for ordinary users while retaining advanced token, component, CSS, integration, and export capabilities for designers and developers.</w:t>
      </w:r>
    </w:p>
    <w:p>
      <w:r>
        <w:pict>
          <v:rect style="width:0;height:1.5pt" o:hralign="center" o:hrstd="t" o:hr="t"/>
        </w:pict>
      </w:r>
    </w:p>
    <w:bookmarkEnd w:id="22"/>
    <w:bookmarkStart w:id="23" w:name="explicit-scope-decisions"/>
    <w:p>
      <w:pPr>
        <w:pStyle w:val="Heading1"/>
      </w:pPr>
      <w:r>
        <w:t xml:space="preserve">2. Explicit Scope Decisions</w:t>
      </w:r>
    </w:p>
    <w:p>
      <w:pPr>
        <w:pStyle w:val="FirstParagraph"/>
      </w:pPr>
      <w:r>
        <w:t xml:space="preserve">The following concepts are excluded:</w:t>
      </w:r>
    </w:p>
    <w:p>
      <w:pPr>
        <w:pStyle w:val="SourceCode"/>
      </w:pP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OrganizationId</w:t>
      </w:r>
      <w:r>
        <w:br/>
      </w:r>
      <w:r>
        <w:rPr>
          <w:rStyle w:val="VerbatimChar"/>
        </w:rPr>
        <w:t xml:space="preserve">Tenant management</w:t>
      </w:r>
      <w:r>
        <w:br/>
      </w:r>
      <w:r>
        <w:rPr>
          <w:rStyle w:val="VerbatimChar"/>
        </w:rPr>
        <w:t xml:space="preserve">Organization hierarchy</w:t>
      </w:r>
      <w:r>
        <w:br/>
      </w:r>
      <w:r>
        <w:rPr>
          <w:rStyle w:val="VerbatimChar"/>
        </w:rPr>
        <w:t xml:space="preserve">Tenant-specific themes</w:t>
      </w:r>
      <w:r>
        <w:br/>
      </w:r>
      <w:r>
        <w:rPr>
          <w:rStyle w:val="VerbatimChar"/>
        </w:rPr>
        <w:t xml:space="preserve">Tenant-specific overrides</w:t>
      </w:r>
      <w:r>
        <w:br/>
      </w:r>
      <w:r>
        <w:rPr>
          <w:rStyle w:val="VerbatimChar"/>
        </w:rPr>
        <w:t xml:space="preserve">Tenant administrators</w:t>
      </w:r>
      <w:r>
        <w:br/>
      </w:r>
      <w:r>
        <w:rPr>
          <w:rStyle w:val="VerbatimChar"/>
        </w:rPr>
        <w:t xml:space="preserve">Theme versioning</w:t>
      </w:r>
      <w:r>
        <w:br/>
      </w:r>
      <w:r>
        <w:rPr>
          <w:rStyle w:val="VerbatimChar"/>
        </w:rPr>
        <w:t xml:space="preserve">Semantic theme versions</w:t>
      </w:r>
      <w:r>
        <w:br/>
      </w:r>
      <w:r>
        <w:rPr>
          <w:rStyle w:val="VerbatimChar"/>
        </w:rPr>
        <w:t xml:space="preserve">Theme branches</w:t>
      </w:r>
      <w:r>
        <w:br/>
      </w:r>
      <w:r>
        <w:rPr>
          <w:rStyle w:val="VerbatimChar"/>
        </w:rPr>
        <w:t xml:space="preserve">Merge requests</w:t>
      </w:r>
      <w:r>
        <w:br/>
      </w:r>
      <w:r>
        <w:rPr>
          <w:rStyle w:val="VerbatimChar"/>
        </w:rPr>
        <w:t xml:space="preserve">Version rollback</w:t>
      </w:r>
      <w:r>
        <w:br/>
      </w:r>
      <w:r>
        <w:rPr>
          <w:rStyle w:val="VerbatimChar"/>
        </w:rPr>
        <w:t xml:space="preserve">Disaster-recovery module</w:t>
      </w:r>
    </w:p>
    <w:p>
      <w:pPr>
        <w:pStyle w:val="FirstParagraph"/>
      </w:pPr>
      <w:r>
        <w:t xml:space="preserve">The platform may still support different themes for: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Websites</w:t>
      </w:r>
      <w:r>
        <w:br/>
      </w:r>
      <w:r>
        <w:rPr>
          <w:rStyle w:val="VerbatimChar"/>
        </w:rPr>
        <w:t xml:space="preserve">Portals</w:t>
      </w:r>
      <w:r>
        <w:br/>
      </w:r>
      <w:r>
        <w:rPr>
          <w:rStyle w:val="VerbatimChar"/>
        </w:rPr>
        <w:t xml:space="preserve">Page groups</w:t>
      </w:r>
      <w:r>
        <w:br/>
      </w:r>
      <w:r>
        <w:rPr>
          <w:rStyle w:val="VerbatimChar"/>
        </w:rPr>
        <w:t xml:space="preserve">Routes</w:t>
      </w:r>
      <w:r>
        <w:br/>
      </w:r>
      <w:r>
        <w:rPr>
          <w:rStyle w:val="VerbatimChar"/>
        </w:rPr>
        <w:t xml:space="preserve">Features</w:t>
      </w:r>
      <w:r>
        <w:br/>
      </w:r>
      <w:r>
        <w:rPr>
          <w:rStyle w:val="VerbatimChar"/>
        </w:rPr>
        <w:t xml:space="preserve">Campaigns</w:t>
      </w:r>
      <w:r>
        <w:br/>
      </w:r>
      <w:r>
        <w:rPr>
          <w:rStyle w:val="VerbatimChar"/>
        </w:rPr>
        <w:t xml:space="preserve">User display preferences</w:t>
      </w:r>
    </w:p>
    <w:p>
      <w:pPr>
        <w:pStyle w:val="FirstParagraph"/>
      </w:pPr>
      <w:r>
        <w:t xml:space="preserve">These are theme assignments, not tenant or organization structures.</w:t>
      </w:r>
    </w:p>
    <w:p>
      <w:r>
        <w:pict>
          <v:rect style="width:0;height:1.5pt" o:hralign="center" o:hrstd="t" o:hr="t"/>
        </w:pict>
      </w:r>
    </w:p>
    <w:bookmarkEnd w:id="23"/>
    <w:bookmarkStart w:id="25" w:name="Xda8a76946f072621f452c29578d8d120c40f2a7"/>
    <w:p>
      <w:pPr>
        <w:pStyle w:val="Heading1"/>
      </w:pPr>
      <w:r>
        <w:t xml:space="preserve">3. Existing YOTheme Runtime Must Be Preserved</w:t>
      </w:r>
    </w:p>
    <w:p>
      <w:pPr>
        <w:pStyle w:val="FirstParagraph"/>
      </w:pPr>
      <w:r>
        <w:t xml:space="preserve">The current YOTheme architecture already follows this pattern:</w:t>
      </w:r>
    </w:p>
    <w:p>
      <w:pPr>
        <w:pStyle w:val="SourceCode"/>
      </w:pPr>
      <w:r>
        <w:rPr>
          <w:rStyle w:val="VerbatimChar"/>
        </w:rPr>
        <w:t xml:space="preserve">ParsedThemeConfig JSON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dbo.YOTheme.Config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parseThemeConfig()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buildTokenCss()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CSS variables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.yo-* component classes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UI</w:t>
      </w:r>
    </w:p>
    <w:p>
      <w:pPr>
        <w:pStyle w:val="FirstParagraph"/>
      </w:pPr>
      <w:r>
        <w:t xml:space="preserve">The existing engine generates root CSS variables, dark-mode overrides, typography variables, radius and shadow variables, and standard</w:t>
      </w:r>
      <w:r>
        <w:t xml:space="preserve"> </w:t>
      </w:r>
      <w:r>
        <w:rPr>
          <w:rStyle w:val="VerbatimChar"/>
        </w:rPr>
        <w:t xml:space="preserve">.yo-*</w:t>
      </w:r>
      <w:r>
        <w:t xml:space="preserve"> </w:t>
      </w:r>
      <w:r>
        <w:t xml:space="preserve">component classes. All application surfaces consume the same generated variables, making tokens the single source of truth.</w:t>
      </w:r>
    </w:p>
    <w:p>
      <w:pPr>
        <w:pStyle w:val="BodyText"/>
      </w:pPr>
      <w:r>
        <w:t xml:space="preserve">The new builder must extend this engine rather than replace it with an incompatible system.</w:t>
      </w:r>
    </w:p>
    <w:bookmarkStart w:id="24" w:name="compatibility-requirements"/>
    <w:p>
      <w:pPr>
        <w:pStyle w:val="Heading2"/>
      </w:pPr>
      <w:r>
        <w:t xml:space="preserve">Compatibility Requirements</w:t>
      </w:r>
    </w:p>
    <w:p>
      <w:pPr>
        <w:pStyle w:val="Compact"/>
        <w:numPr>
          <w:ilvl w:val="0"/>
          <w:numId w:val="1002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ParsedThemeConfig</w:t>
      </w:r>
      <w:r>
        <w:t xml:space="preserve"> </w:t>
      </w:r>
      <w:r>
        <w:t xml:space="preserve">themes must continue working.</w:t>
      </w:r>
    </w:p>
    <w:p>
      <w:pPr>
        <w:pStyle w:val="Compact"/>
        <w:numPr>
          <w:ilvl w:val="0"/>
          <w:numId w:val="1002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.yo-*</w:t>
      </w:r>
      <w:r>
        <w:t xml:space="preserve"> </w:t>
      </w:r>
      <w:r>
        <w:t xml:space="preserve">classes must remain valid.</w:t>
      </w:r>
    </w:p>
    <w:p>
      <w:pPr>
        <w:pStyle w:val="Compact"/>
        <w:numPr>
          <w:ilvl w:val="0"/>
          <w:numId w:val="1002"/>
        </w:numPr>
      </w:pPr>
      <w:r>
        <w:t xml:space="preserve">Existing Tailwind usage must continue reading generated theme variables.</w:t>
      </w:r>
    </w:p>
    <w:p>
      <w:pPr>
        <w:pStyle w:val="Compact"/>
        <w:numPr>
          <w:ilvl w:val="0"/>
          <w:numId w:val="1002"/>
        </w:numPr>
      </w:pPr>
      <w:r>
        <w:t xml:space="preserve">Existing websites and applications must not require immediate UI rewrites.</w:t>
      </w:r>
    </w:p>
    <w:p>
      <w:pPr>
        <w:pStyle w:val="Compact"/>
        <w:numPr>
          <w:ilvl w:val="0"/>
          <w:numId w:val="1002"/>
        </w:numPr>
      </w:pPr>
      <w:r>
        <w:t xml:space="preserve">Existing flat tokens must be mapped into the new token architecture.</w:t>
      </w:r>
    </w:p>
    <w:p>
      <w:pPr>
        <w:pStyle w:val="Compact"/>
        <w:numPr>
          <w:ilvl w:val="0"/>
          <w:numId w:val="1002"/>
        </w:numPr>
      </w:pPr>
      <w:r>
        <w:t xml:space="preserve">Existing unknown configuration properties must be preserved during import.</w:t>
      </w:r>
    </w:p>
    <w:p>
      <w:pPr>
        <w:pStyle w:val="Compact"/>
        <w:numPr>
          <w:ilvl w:val="0"/>
          <w:numId w:val="1002"/>
        </w:numPr>
      </w:pPr>
      <w:r>
        <w:t xml:space="preserve">Existing RGB-channel variables must continue being generated where required.</w:t>
      </w:r>
    </w:p>
    <w:p>
      <w:pPr>
        <w:pStyle w:val="Compact"/>
        <w:numPr>
          <w:ilvl w:val="0"/>
          <w:numId w:val="1002"/>
        </w:numPr>
      </w:pPr>
      <w:r>
        <w:t xml:space="preserve">Existing dark-mode behavior must continue working during migration.</w:t>
      </w:r>
    </w:p>
    <w:p>
      <w:pPr>
        <w:pStyle w:val="Compact"/>
        <w:numPr>
          <w:ilvl w:val="0"/>
          <w:numId w:val="1002"/>
        </w:numPr>
      </w:pPr>
      <w:r>
        <w:t xml:space="preserve">Existing component classes must receive safe fallback values when new tokens are missing.</w:t>
      </w:r>
    </w:p>
    <w:p>
      <w:pPr>
        <w:pStyle w:val="Compact"/>
        <w:numPr>
          <w:ilvl w:val="0"/>
          <w:numId w:val="1002"/>
        </w:numPr>
      </w:pPr>
      <w:r>
        <w:t xml:space="preserve">Existing themes must open inside the new editor as editable drafts.</w:t>
      </w:r>
    </w:p>
    <w:p>
      <w:pPr>
        <w:pStyle w:val="Compact"/>
        <w:numPr>
          <w:ilvl w:val="0"/>
          <w:numId w:val="1002"/>
        </w:numPr>
      </w:pPr>
      <w:r>
        <w:t xml:space="preserve">Imported legacy themes must display a migration summary before saving.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product-principles"/>
    <w:p>
      <w:pPr>
        <w:pStyle w:val="Heading1"/>
      </w:pPr>
      <w:r>
        <w:t xml:space="preserve">4. Product Principles</w:t>
      </w:r>
    </w:p>
    <w:bookmarkStart w:id="26" w:name="one-theme-engine"/>
    <w:p>
      <w:pPr>
        <w:pStyle w:val="Heading2"/>
      </w:pPr>
      <w:r>
        <w:t xml:space="preserve">4.1 One Theme Engine</w:t>
      </w:r>
    </w:p>
    <w:p>
      <w:pPr>
        <w:pStyle w:val="FirstParagraph"/>
      </w:pPr>
      <w:r>
        <w:t xml:space="preserve">Simple, Designer, and Developer modes must edit the same underlying theme configuration.</w:t>
      </w:r>
    </w:p>
    <w:p>
      <w:pPr>
        <w:pStyle w:val="SourceCode"/>
      </w:pPr>
      <w:r>
        <w:rPr>
          <w:rStyle w:val="VerbatimChar"/>
        </w:rPr>
        <w:t xml:space="preserve">Simple Mode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Designer Mode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Developer Mode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Unified Theme Configuration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Theme Compiler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Application Runtime</w:t>
      </w:r>
    </w:p>
    <w:p>
      <w:pPr>
        <w:pStyle w:val="FirstParagraph"/>
      </w:pPr>
      <w:r>
        <w:t xml:space="preserve">Changing modes must not create a separate theme or duplicate configuration.</w:t>
      </w:r>
    </w:p>
    <w:p>
      <w:r>
        <w:pict>
          <v:rect style="width:0;height:1.5pt" o:hralign="center" o:hrstd="t" o:hr="t"/>
        </w:pict>
      </w:r>
    </w:p>
    <w:bookmarkEnd w:id="26"/>
    <w:bookmarkStart w:id="27" w:name="tokens-are-the-source-of-truth"/>
    <w:p>
      <w:pPr>
        <w:pStyle w:val="Heading2"/>
      </w:pPr>
      <w:r>
        <w:t xml:space="preserve">4.2 Tokens Are the Source of Truth</w:t>
      </w:r>
    </w:p>
    <w:p>
      <w:pPr>
        <w:pStyle w:val="FirstParagraph"/>
      </w:pPr>
      <w:r>
        <w:t xml:space="preserve">Visual values must be represented through structured design tokens rather than disconnected CSS values.</w:t>
      </w:r>
    </w:p>
    <w:p>
      <w:pPr>
        <w:pStyle w:val="SourceCode"/>
      </w:pPr>
      <w:r>
        <w:rPr>
          <w:rStyle w:val="VerbatimChar"/>
        </w:rPr>
        <w:t xml:space="preserve">Primitive Tokens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Semantic Tokens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Component Tokens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Generated CSS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Rendered Components</w:t>
      </w:r>
    </w:p>
    <w:p>
      <w:r>
        <w:pict>
          <v:rect style="width:0;height:1.5pt" o:hralign="center" o:hrstd="t" o:hr="t"/>
        </w:pict>
      </w:r>
    </w:p>
    <w:bookmarkEnd w:id="27"/>
    <w:bookmarkStart w:id="28" w:name="visual-first"/>
    <w:p>
      <w:pPr>
        <w:pStyle w:val="Heading2"/>
      </w:pPr>
      <w:r>
        <w:t xml:space="preserve">4.3 Visual First</w:t>
      </w:r>
    </w:p>
    <w:p>
      <w:pPr>
        <w:pStyle w:val="FirstParagraph"/>
      </w:pPr>
      <w:r>
        <w:t xml:space="preserve">Every meaningful theme change should immediately update the preview.</w:t>
      </w:r>
    </w:p>
    <w:p>
      <w:pPr>
        <w:pStyle w:val="BodyText"/>
      </w:pPr>
      <w:r>
        <w:t xml:space="preserve">Simple users should not need to understand:</w:t>
      </w:r>
    </w:p>
    <w:p>
      <w:pPr>
        <w:pStyle w:val="Compact"/>
        <w:numPr>
          <w:ilvl w:val="0"/>
          <w:numId w:val="1003"/>
        </w:numPr>
      </w:pPr>
      <w:r>
        <w:t xml:space="preserve">JSON</w:t>
      </w:r>
    </w:p>
    <w:p>
      <w:pPr>
        <w:pStyle w:val="Compact"/>
        <w:numPr>
          <w:ilvl w:val="0"/>
          <w:numId w:val="1003"/>
        </w:numPr>
      </w:pPr>
      <w:r>
        <w:t xml:space="preserve">CSS variables</w:t>
      </w:r>
    </w:p>
    <w:p>
      <w:pPr>
        <w:pStyle w:val="Compact"/>
        <w:numPr>
          <w:ilvl w:val="0"/>
          <w:numId w:val="1003"/>
        </w:numPr>
      </w:pPr>
      <w:r>
        <w:t xml:space="preserve">selectors</w:t>
      </w:r>
    </w:p>
    <w:p>
      <w:pPr>
        <w:pStyle w:val="Compact"/>
        <w:numPr>
          <w:ilvl w:val="0"/>
          <w:numId w:val="1003"/>
        </w:numPr>
      </w:pPr>
      <w:r>
        <w:t xml:space="preserve">token paths</w:t>
      </w:r>
    </w:p>
    <w:p>
      <w:pPr>
        <w:pStyle w:val="Compact"/>
        <w:numPr>
          <w:ilvl w:val="0"/>
          <w:numId w:val="1003"/>
        </w:numPr>
      </w:pPr>
      <w:r>
        <w:t xml:space="preserve">media queries</w:t>
      </w:r>
    </w:p>
    <w:p>
      <w:pPr>
        <w:pStyle w:val="Compact"/>
        <w:numPr>
          <w:ilvl w:val="0"/>
          <w:numId w:val="1003"/>
        </w:numPr>
      </w:pPr>
      <w:r>
        <w:t xml:space="preserve">component internals</w:t>
      </w:r>
    </w:p>
    <w:p>
      <w:pPr>
        <w:pStyle w:val="Compact"/>
        <w:numPr>
          <w:ilvl w:val="0"/>
          <w:numId w:val="1003"/>
        </w:numPr>
      </w:pPr>
      <w:r>
        <w:t xml:space="preserve">CSS specificity</w:t>
      </w:r>
    </w:p>
    <w:p>
      <w:r>
        <w:pict>
          <v:rect style="width:0;height:1.5pt" o:hralign="center" o:hrstd="t" o:hr="t"/>
        </w:pict>
      </w:r>
    </w:p>
    <w:bookmarkEnd w:id="28"/>
    <w:bookmarkStart w:id="29" w:name="safe-by-default"/>
    <w:p>
      <w:pPr>
        <w:pStyle w:val="Heading2"/>
      </w:pPr>
      <w:r>
        <w:t xml:space="preserve">4.4 Safe by Default</w:t>
      </w:r>
    </w:p>
    <w:p>
      <w:pPr>
        <w:pStyle w:val="FirstParagraph"/>
      </w:pPr>
      <w:r>
        <w:t xml:space="preserve">The platform should prevent publishing when the theme contains:</w:t>
      </w:r>
    </w:p>
    <w:p>
      <w:pPr>
        <w:pStyle w:val="Compact"/>
        <w:numPr>
          <w:ilvl w:val="0"/>
          <w:numId w:val="1004"/>
        </w:numPr>
      </w:pPr>
      <w:r>
        <w:t xml:space="preserve">invalid configuration</w:t>
      </w:r>
    </w:p>
    <w:p>
      <w:pPr>
        <w:pStyle w:val="Compact"/>
        <w:numPr>
          <w:ilvl w:val="0"/>
          <w:numId w:val="1004"/>
        </w:numPr>
      </w:pPr>
      <w:r>
        <w:t xml:space="preserve">missing required tokens</w:t>
      </w:r>
    </w:p>
    <w:p>
      <w:pPr>
        <w:pStyle w:val="Compact"/>
        <w:numPr>
          <w:ilvl w:val="0"/>
          <w:numId w:val="1004"/>
        </w:numPr>
      </w:pPr>
      <w:r>
        <w:t xml:space="preserve">circular references</w:t>
      </w:r>
    </w:p>
    <w:p>
      <w:pPr>
        <w:pStyle w:val="Compact"/>
        <w:numPr>
          <w:ilvl w:val="0"/>
          <w:numId w:val="1004"/>
        </w:numPr>
      </w:pPr>
      <w:r>
        <w:t xml:space="preserve">inaccessible text combinations</w:t>
      </w:r>
    </w:p>
    <w:p>
      <w:pPr>
        <w:pStyle w:val="Compact"/>
        <w:numPr>
          <w:ilvl w:val="0"/>
          <w:numId w:val="1004"/>
        </w:numPr>
      </w:pPr>
      <w:r>
        <w:t xml:space="preserve">incomplete required component styles</w:t>
      </w:r>
    </w:p>
    <w:p>
      <w:pPr>
        <w:pStyle w:val="Compact"/>
        <w:numPr>
          <w:ilvl w:val="0"/>
          <w:numId w:val="1004"/>
        </w:numPr>
      </w:pPr>
      <w:r>
        <w:t xml:space="preserve">unsafe CSS</w:t>
      </w:r>
    </w:p>
    <w:p>
      <w:pPr>
        <w:pStyle w:val="Compact"/>
        <w:numPr>
          <w:ilvl w:val="0"/>
          <w:numId w:val="1004"/>
        </w:numPr>
      </w:pPr>
      <w:r>
        <w:t xml:space="preserve">broken assets</w:t>
      </w:r>
    </w:p>
    <w:p>
      <w:pPr>
        <w:pStyle w:val="Compact"/>
        <w:numPr>
          <w:ilvl w:val="0"/>
          <w:numId w:val="1004"/>
        </w:numPr>
      </w:pPr>
      <w:r>
        <w:t xml:space="preserve">application-component incompatibilities</w:t>
      </w:r>
    </w:p>
    <w:p>
      <w:pPr>
        <w:pStyle w:val="Compact"/>
        <w:numPr>
          <w:ilvl w:val="0"/>
          <w:numId w:val="1004"/>
        </w:numPr>
      </w:pPr>
      <w:r>
        <w:t xml:space="preserve">unexpected critical visual changes</w:t>
      </w:r>
    </w:p>
    <w:p>
      <w:r>
        <w:pict>
          <v:rect style="width:0;height:1.5pt" o:hralign="center" o:hrstd="t" o:hr="t"/>
        </w:pict>
      </w:r>
    </w:p>
    <w:bookmarkEnd w:id="29"/>
    <w:bookmarkStart w:id="30" w:name="progressive-control"/>
    <w:p>
      <w:pPr>
        <w:pStyle w:val="Heading2"/>
      </w:pPr>
      <w:r>
        <w:t xml:space="preserve">4.5 Progressive Control</w:t>
      </w:r>
    </w:p>
    <w:p>
      <w:pPr>
        <w:pStyle w:val="FirstParagraph"/>
      </w:pPr>
      <w:r>
        <w:t xml:space="preserve">The same setting may appear differently according to the active mode.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Simple Mode:</w:t>
      </w:r>
      <w:r>
        <w:br/>
      </w:r>
      <w:r>
        <w:rPr>
          <w:rStyle w:val="VerbatimChar"/>
        </w:rPr>
        <w:t xml:space="preserve">“Rounded corners” slider</w:t>
      </w:r>
      <w:r>
        <w:br/>
      </w:r>
      <w:r>
        <w:br/>
      </w:r>
      <w:r>
        <w:rPr>
          <w:rStyle w:val="VerbatimChar"/>
        </w:rPr>
        <w:t xml:space="preserve">Designer Mode:</w:t>
      </w:r>
      <w:r>
        <w:br/>
      </w:r>
      <w:r>
        <w:rPr>
          <w:rStyle w:val="VerbatimChar"/>
        </w:rPr>
        <w:t xml:space="preserve">radius.sm / radius.md / radius.lg token controls</w:t>
      </w:r>
      <w:r>
        <w:br/>
      </w:r>
      <w:r>
        <w:br/>
      </w:r>
      <w:r>
        <w:rPr>
          <w:rStyle w:val="VerbatimChar"/>
        </w:rPr>
        <w:t xml:space="preserve">Developer Mode:</w:t>
      </w:r>
      <w:r>
        <w:br/>
      </w:r>
      <w:r>
        <w:rPr>
          <w:rStyle w:val="VerbatimChar"/>
        </w:rPr>
        <w:t xml:space="preserve">Structured token JSON and compiled CSS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user-modes"/>
    <w:p>
      <w:pPr>
        <w:pStyle w:val="Heading1"/>
      </w:pPr>
      <w:r>
        <w:t xml:space="preserve">5. User Modes</w:t>
      </w:r>
    </w:p>
    <w:p>
      <w:pPr>
        <w:pStyle w:val="FirstParagraph"/>
      </w:pPr>
      <w:r>
        <w:t xml:space="preserve">The original concept separates the editor into Simple, Designer, and Developer experiences while retaining one engine.</w:t>
      </w:r>
    </w:p>
    <w:bookmarkStart w:id="32" w:name="simple-mode"/>
    <w:p>
      <w:pPr>
        <w:pStyle w:val="Heading2"/>
      </w:pPr>
      <w:r>
        <w:t xml:space="preserve">5.1 Simple Mode</w:t>
      </w:r>
    </w:p>
    <w:p>
      <w:pPr>
        <w:pStyle w:val="FirstParagraph"/>
      </w:pPr>
      <w:r>
        <w:t xml:space="preserve">Designed for:</w:t>
      </w:r>
    </w:p>
    <w:p>
      <w:pPr>
        <w:pStyle w:val="Compact"/>
        <w:numPr>
          <w:ilvl w:val="0"/>
          <w:numId w:val="1005"/>
        </w:numPr>
      </w:pPr>
      <w:r>
        <w:t xml:space="preserve">business owners</w:t>
      </w:r>
    </w:p>
    <w:p>
      <w:pPr>
        <w:pStyle w:val="Compact"/>
        <w:numPr>
          <w:ilvl w:val="0"/>
          <w:numId w:val="1005"/>
        </w:numPr>
      </w:pPr>
      <w:r>
        <w:t xml:space="preserve">content editors</w:t>
      </w:r>
    </w:p>
    <w:p>
      <w:pPr>
        <w:pStyle w:val="Compact"/>
        <w:numPr>
          <w:ilvl w:val="0"/>
          <w:numId w:val="1005"/>
        </w:numPr>
      </w:pPr>
      <w:r>
        <w:t xml:space="preserve">marketing staff</w:t>
      </w:r>
    </w:p>
    <w:p>
      <w:pPr>
        <w:pStyle w:val="Compact"/>
        <w:numPr>
          <w:ilvl w:val="0"/>
          <w:numId w:val="1005"/>
        </w:numPr>
      </w:pPr>
      <w:r>
        <w:t xml:space="preserve">project managers</w:t>
      </w:r>
    </w:p>
    <w:p>
      <w:pPr>
        <w:pStyle w:val="Compact"/>
        <w:numPr>
          <w:ilvl w:val="0"/>
          <w:numId w:val="1005"/>
        </w:numPr>
      </w:pPr>
      <w:r>
        <w:t xml:space="preserve">non-technical administrators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6"/>
        </w:numPr>
      </w:pPr>
      <w:r>
        <w:t xml:space="preserve">guided wizard</w:t>
      </w:r>
    </w:p>
    <w:p>
      <w:pPr>
        <w:pStyle w:val="Compact"/>
        <w:numPr>
          <w:ilvl w:val="0"/>
          <w:numId w:val="1006"/>
        </w:numPr>
      </w:pPr>
      <w:r>
        <w:t xml:space="preserve">visual preset cards</w:t>
      </w:r>
    </w:p>
    <w:p>
      <w:pPr>
        <w:pStyle w:val="Compact"/>
        <w:numPr>
          <w:ilvl w:val="0"/>
          <w:numId w:val="1006"/>
        </w:numPr>
      </w:pPr>
      <w:r>
        <w:t xml:space="preserve">color picker</w:t>
      </w:r>
    </w:p>
    <w:p>
      <w:pPr>
        <w:pStyle w:val="Compact"/>
        <w:numPr>
          <w:ilvl w:val="0"/>
          <w:numId w:val="1006"/>
        </w:numPr>
      </w:pPr>
      <w:r>
        <w:t xml:space="preserve">logo upload</w:t>
      </w:r>
    </w:p>
    <w:p>
      <w:pPr>
        <w:pStyle w:val="Compact"/>
        <w:numPr>
          <w:ilvl w:val="0"/>
          <w:numId w:val="1006"/>
        </w:numPr>
      </w:pPr>
      <w:r>
        <w:t xml:space="preserve">font selector</w:t>
      </w:r>
    </w:p>
    <w:p>
      <w:pPr>
        <w:pStyle w:val="Compact"/>
        <w:numPr>
          <w:ilvl w:val="0"/>
          <w:numId w:val="1006"/>
        </w:numPr>
      </w:pPr>
      <w:r>
        <w:t xml:space="preserve">spacing and shape presets</w:t>
      </w:r>
    </w:p>
    <w:p>
      <w:pPr>
        <w:pStyle w:val="Compact"/>
        <w:numPr>
          <w:ilvl w:val="0"/>
          <w:numId w:val="1006"/>
        </w:numPr>
      </w:pPr>
      <w:r>
        <w:t xml:space="preserve">component-style presets</w:t>
      </w:r>
    </w:p>
    <w:p>
      <w:pPr>
        <w:pStyle w:val="Compact"/>
        <w:numPr>
          <w:ilvl w:val="0"/>
          <w:numId w:val="1006"/>
        </w:numPr>
      </w:pPr>
      <w:r>
        <w:t xml:space="preserve">plain-language validation</w:t>
      </w:r>
    </w:p>
    <w:p>
      <w:pPr>
        <w:pStyle w:val="Compact"/>
        <w:numPr>
          <w:ilvl w:val="0"/>
          <w:numId w:val="1006"/>
        </w:numPr>
      </w:pPr>
      <w:r>
        <w:t xml:space="preserve">live preview</w:t>
      </w:r>
    </w:p>
    <w:p>
      <w:pPr>
        <w:pStyle w:val="Compact"/>
        <w:numPr>
          <w:ilvl w:val="0"/>
          <w:numId w:val="1006"/>
        </w:numPr>
      </w:pPr>
      <w:r>
        <w:t xml:space="preserve">undo and redo</w:t>
      </w:r>
    </w:p>
    <w:p>
      <w:pPr>
        <w:pStyle w:val="Compact"/>
        <w:numPr>
          <w:ilvl w:val="0"/>
          <w:numId w:val="1006"/>
        </w:numPr>
      </w:pPr>
      <w:r>
        <w:t xml:space="preserve">publish workflow</w:t>
      </w:r>
    </w:p>
    <w:p>
      <w:pPr>
        <w:pStyle w:val="FirstParagraph"/>
      </w:pPr>
      <w:r>
        <w:t xml:space="preserve">Hidden:</w:t>
      </w:r>
    </w:p>
    <w:p>
      <w:pPr>
        <w:pStyle w:val="Compact"/>
        <w:numPr>
          <w:ilvl w:val="0"/>
          <w:numId w:val="1007"/>
        </w:numPr>
      </w:pPr>
      <w:r>
        <w:t xml:space="preserve">raw JSON</w:t>
      </w:r>
    </w:p>
    <w:p>
      <w:pPr>
        <w:pStyle w:val="Compact"/>
        <w:numPr>
          <w:ilvl w:val="0"/>
          <w:numId w:val="1007"/>
        </w:numPr>
      </w:pPr>
      <w:r>
        <w:t xml:space="preserve">token paths</w:t>
      </w:r>
    </w:p>
    <w:p>
      <w:pPr>
        <w:pStyle w:val="Compact"/>
        <w:numPr>
          <w:ilvl w:val="0"/>
          <w:numId w:val="1007"/>
        </w:numPr>
      </w:pPr>
      <w:r>
        <w:t xml:space="preserve">selectors</w:t>
      </w:r>
    </w:p>
    <w:p>
      <w:pPr>
        <w:pStyle w:val="Compact"/>
        <w:numPr>
          <w:ilvl w:val="0"/>
          <w:numId w:val="1007"/>
        </w:numPr>
      </w:pPr>
      <w:r>
        <w:t xml:space="preserve">schema configuration</w:t>
      </w:r>
    </w:p>
    <w:p>
      <w:pPr>
        <w:pStyle w:val="Compact"/>
        <w:numPr>
          <w:ilvl w:val="0"/>
          <w:numId w:val="1007"/>
        </w:numPr>
      </w:pPr>
      <w:r>
        <w:t xml:space="preserve">plugin settings</w:t>
      </w:r>
    </w:p>
    <w:p>
      <w:pPr>
        <w:pStyle w:val="Compact"/>
        <w:numPr>
          <w:ilvl w:val="0"/>
          <w:numId w:val="1007"/>
        </w:numPr>
      </w:pPr>
      <w:r>
        <w:t xml:space="preserve">advanced CSS</w:t>
      </w:r>
    </w:p>
    <w:p>
      <w:pPr>
        <w:pStyle w:val="Compact"/>
        <w:numPr>
          <w:ilvl w:val="0"/>
          <w:numId w:val="1007"/>
        </w:numPr>
      </w:pPr>
      <w:r>
        <w:t xml:space="preserve">build outputs</w:t>
      </w:r>
    </w:p>
    <w:p>
      <w:r>
        <w:pict>
          <v:rect style="width:0;height:1.5pt" o:hralign="center" o:hrstd="t" o:hr="t"/>
        </w:pict>
      </w:r>
    </w:p>
    <w:bookmarkEnd w:id="32"/>
    <w:bookmarkStart w:id="33" w:name="designer-mode"/>
    <w:p>
      <w:pPr>
        <w:pStyle w:val="Heading2"/>
      </w:pPr>
      <w:r>
        <w:t xml:space="preserve">5.2 Designer Mode</w:t>
      </w:r>
    </w:p>
    <w:p>
      <w:pPr>
        <w:pStyle w:val="FirstParagraph"/>
      </w:pPr>
      <w:r>
        <w:t xml:space="preserve">Designed for:</w:t>
      </w:r>
    </w:p>
    <w:p>
      <w:pPr>
        <w:pStyle w:val="Compact"/>
        <w:numPr>
          <w:ilvl w:val="0"/>
          <w:numId w:val="1008"/>
        </w:numPr>
      </w:pPr>
      <w:r>
        <w:t xml:space="preserve">UI/UX designers</w:t>
      </w:r>
    </w:p>
    <w:p>
      <w:pPr>
        <w:pStyle w:val="Compact"/>
        <w:numPr>
          <w:ilvl w:val="0"/>
          <w:numId w:val="1008"/>
        </w:numPr>
      </w:pPr>
      <w:r>
        <w:t xml:space="preserve">brand designers</w:t>
      </w:r>
    </w:p>
    <w:p>
      <w:pPr>
        <w:pStyle w:val="Compact"/>
        <w:numPr>
          <w:ilvl w:val="0"/>
          <w:numId w:val="1008"/>
        </w:numPr>
      </w:pPr>
      <w:r>
        <w:t xml:space="preserve">product designers</w:t>
      </w:r>
    </w:p>
    <w:p>
      <w:pPr>
        <w:pStyle w:val="Compact"/>
        <w:numPr>
          <w:ilvl w:val="0"/>
          <w:numId w:val="1008"/>
        </w:numPr>
      </w:pPr>
      <w:r>
        <w:t xml:space="preserve">design-system managers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09"/>
        </w:numPr>
      </w:pPr>
      <w:r>
        <w:t xml:space="preserve">full token studio</w:t>
      </w:r>
    </w:p>
    <w:p>
      <w:pPr>
        <w:pStyle w:val="Compact"/>
        <w:numPr>
          <w:ilvl w:val="0"/>
          <w:numId w:val="1009"/>
        </w:numPr>
      </w:pPr>
      <w:r>
        <w:t xml:space="preserve">color-generation tools</w:t>
      </w:r>
    </w:p>
    <w:p>
      <w:pPr>
        <w:pStyle w:val="Compact"/>
        <w:numPr>
          <w:ilvl w:val="0"/>
          <w:numId w:val="1009"/>
        </w:numPr>
      </w:pPr>
      <w:r>
        <w:t xml:space="preserve">typography studio</w:t>
      </w:r>
    </w:p>
    <w:p>
      <w:pPr>
        <w:pStyle w:val="Compact"/>
        <w:numPr>
          <w:ilvl w:val="0"/>
          <w:numId w:val="1009"/>
        </w:numPr>
      </w:pPr>
      <w:r>
        <w:t xml:space="preserve">component variants and states</w:t>
      </w:r>
    </w:p>
    <w:p>
      <w:pPr>
        <w:pStyle w:val="Compact"/>
        <w:numPr>
          <w:ilvl w:val="0"/>
          <w:numId w:val="1009"/>
        </w:numPr>
      </w:pPr>
      <w:r>
        <w:t xml:space="preserve">component slot controls</w:t>
      </w:r>
    </w:p>
    <w:p>
      <w:pPr>
        <w:pStyle w:val="Compact"/>
        <w:numPr>
          <w:ilvl w:val="0"/>
          <w:numId w:val="1009"/>
        </w:numPr>
      </w:pPr>
      <w:r>
        <w:t xml:space="preserve">responsive tokens</w:t>
      </w:r>
    </w:p>
    <w:p>
      <w:pPr>
        <w:pStyle w:val="Compact"/>
        <w:numPr>
          <w:ilvl w:val="0"/>
          <w:numId w:val="1009"/>
        </w:numPr>
      </w:pPr>
      <w:r>
        <w:t xml:space="preserve">component playground</w:t>
      </w:r>
    </w:p>
    <w:p>
      <w:pPr>
        <w:pStyle w:val="Compact"/>
        <w:numPr>
          <w:ilvl w:val="0"/>
          <w:numId w:val="1009"/>
        </w:numPr>
      </w:pPr>
      <w:r>
        <w:t xml:space="preserve">layout builder</w:t>
      </w:r>
    </w:p>
    <w:p>
      <w:pPr>
        <w:pStyle w:val="Compact"/>
        <w:numPr>
          <w:ilvl w:val="0"/>
          <w:numId w:val="1009"/>
        </w:numPr>
      </w:pPr>
      <w:r>
        <w:t xml:space="preserve">scoped themes</w:t>
      </w:r>
    </w:p>
    <w:p>
      <w:pPr>
        <w:pStyle w:val="Compact"/>
        <w:numPr>
          <w:ilvl w:val="0"/>
          <w:numId w:val="1009"/>
        </w:numPr>
      </w:pPr>
      <w:r>
        <w:t xml:space="preserve">accessibility simulations</w:t>
      </w:r>
    </w:p>
    <w:p>
      <w:pPr>
        <w:pStyle w:val="Compact"/>
        <w:numPr>
          <w:ilvl w:val="0"/>
          <w:numId w:val="1009"/>
        </w:numPr>
      </w:pPr>
      <w:r>
        <w:t xml:space="preserve">Figma synchronization</w:t>
      </w:r>
    </w:p>
    <w:p>
      <w:pPr>
        <w:pStyle w:val="Compact"/>
        <w:numPr>
          <w:ilvl w:val="0"/>
          <w:numId w:val="1009"/>
        </w:numPr>
      </w:pPr>
      <w:r>
        <w:t xml:space="preserve">theme health dashboard</w:t>
      </w:r>
    </w:p>
    <w:p>
      <w:r>
        <w:pict>
          <v:rect style="width:0;height:1.5pt" o:hralign="center" o:hrstd="t" o:hr="t"/>
        </w:pict>
      </w:r>
    </w:p>
    <w:bookmarkEnd w:id="33"/>
    <w:bookmarkStart w:id="34" w:name="developer-mode"/>
    <w:p>
      <w:pPr>
        <w:pStyle w:val="Heading2"/>
      </w:pPr>
      <w:r>
        <w:t xml:space="preserve">5.3 Developer Mode</w:t>
      </w:r>
    </w:p>
    <w:p>
      <w:pPr>
        <w:pStyle w:val="FirstParagraph"/>
      </w:pPr>
      <w:r>
        <w:t xml:space="preserve">Designed for:</w:t>
      </w:r>
    </w:p>
    <w:p>
      <w:pPr>
        <w:pStyle w:val="Compact"/>
        <w:numPr>
          <w:ilvl w:val="0"/>
          <w:numId w:val="1010"/>
        </w:numPr>
      </w:pPr>
      <w:r>
        <w:t xml:space="preserve">frontend developers</w:t>
      </w:r>
    </w:p>
    <w:p>
      <w:pPr>
        <w:pStyle w:val="Compact"/>
        <w:numPr>
          <w:ilvl w:val="0"/>
          <w:numId w:val="1010"/>
        </w:numPr>
      </w:pPr>
      <w:r>
        <w:t xml:space="preserve">design-system developers</w:t>
      </w:r>
    </w:p>
    <w:p>
      <w:pPr>
        <w:pStyle w:val="Compact"/>
        <w:numPr>
          <w:ilvl w:val="0"/>
          <w:numId w:val="1010"/>
        </w:numPr>
      </w:pPr>
      <w:r>
        <w:t xml:space="preserve">application architects</w:t>
      </w:r>
    </w:p>
    <w:p>
      <w:pPr>
        <w:pStyle w:val="Compact"/>
        <w:numPr>
          <w:ilvl w:val="0"/>
          <w:numId w:val="1010"/>
        </w:numPr>
      </w:pPr>
      <w:r>
        <w:t xml:space="preserve">plugin developers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JSON editor</w:t>
      </w:r>
    </w:p>
    <w:p>
      <w:pPr>
        <w:pStyle w:val="Compact"/>
        <w:numPr>
          <w:ilvl w:val="0"/>
          <w:numId w:val="1011"/>
        </w:numPr>
      </w:pPr>
      <w:r>
        <w:t xml:space="preserve">CSS editor</w:t>
      </w:r>
    </w:p>
    <w:p>
      <w:pPr>
        <w:pStyle w:val="Compact"/>
        <w:numPr>
          <w:ilvl w:val="0"/>
          <w:numId w:val="1011"/>
        </w:numPr>
      </w:pPr>
      <w:r>
        <w:t xml:space="preserve">schema validation</w:t>
      </w:r>
    </w:p>
    <w:p>
      <w:pPr>
        <w:pStyle w:val="Compact"/>
        <w:numPr>
          <w:ilvl w:val="0"/>
          <w:numId w:val="1011"/>
        </w:numPr>
      </w:pPr>
      <w:r>
        <w:t xml:space="preserve">generated CSS viewer</w:t>
      </w:r>
    </w:p>
    <w:p>
      <w:pPr>
        <w:pStyle w:val="Compact"/>
        <w:numPr>
          <w:ilvl w:val="0"/>
          <w:numId w:val="1011"/>
        </w:numPr>
      </w:pPr>
      <w:r>
        <w:t xml:space="preserve">resolved token viewer</w:t>
      </w:r>
    </w:p>
    <w:p>
      <w:pPr>
        <w:pStyle w:val="Compact"/>
        <w:numPr>
          <w:ilvl w:val="0"/>
          <w:numId w:val="1011"/>
        </w:numPr>
      </w:pPr>
      <w:r>
        <w:t xml:space="preserve">typed SDK</w:t>
      </w:r>
    </w:p>
    <w:p>
      <w:pPr>
        <w:pStyle w:val="Compact"/>
        <w:numPr>
          <w:ilvl w:val="0"/>
          <w:numId w:val="1011"/>
        </w:numPr>
      </w:pPr>
      <w:r>
        <w:t xml:space="preserve">APIs</w:t>
      </w:r>
    </w:p>
    <w:p>
      <w:pPr>
        <w:pStyle w:val="Compact"/>
        <w:numPr>
          <w:ilvl w:val="0"/>
          <w:numId w:val="1011"/>
        </w:numPr>
      </w:pPr>
      <w:r>
        <w:t xml:space="preserve">CLI</w:t>
      </w:r>
    </w:p>
    <w:p>
      <w:pPr>
        <w:pStyle w:val="Compact"/>
        <w:numPr>
          <w:ilvl w:val="0"/>
          <w:numId w:val="1011"/>
        </w:numPr>
      </w:pPr>
      <w:r>
        <w:t xml:space="preserve">application integration</w:t>
      </w:r>
    </w:p>
    <w:p>
      <w:pPr>
        <w:pStyle w:val="Compact"/>
        <w:numPr>
          <w:ilvl w:val="0"/>
          <w:numId w:val="1011"/>
        </w:numPr>
      </w:pPr>
      <w:r>
        <w:t xml:space="preserve">imports and exports</w:t>
      </w:r>
    </w:p>
    <w:p>
      <w:pPr>
        <w:pStyle w:val="Compact"/>
        <w:numPr>
          <w:ilvl w:val="0"/>
          <w:numId w:val="1011"/>
        </w:numPr>
      </w:pPr>
      <w:r>
        <w:t xml:space="preserve">plugin registration</w:t>
      </w:r>
    </w:p>
    <w:p>
      <w:pPr>
        <w:pStyle w:val="Compact"/>
        <w:numPr>
          <w:ilvl w:val="0"/>
          <w:numId w:val="1011"/>
        </w:numPr>
      </w:pPr>
      <w:r>
        <w:t xml:space="preserve">visual regression tooling</w:t>
      </w:r>
    </w:p>
    <w:p>
      <w:pPr>
        <w:pStyle w:val="Compact"/>
        <w:numPr>
          <w:ilvl w:val="0"/>
          <w:numId w:val="1011"/>
        </w:numPr>
      </w:pPr>
      <w:r>
        <w:t xml:space="preserve">CI validation</w:t>
      </w:r>
    </w:p>
    <w:p>
      <w:pPr>
        <w:pStyle w:val="Compact"/>
        <w:numPr>
          <w:ilvl w:val="0"/>
          <w:numId w:val="1011"/>
        </w:numPr>
      </w:pPr>
      <w:r>
        <w:t xml:space="preserve">documentation generation</w:t>
      </w:r>
    </w:p>
    <w:p>
      <w:r>
        <w:pict>
          <v:rect style="width:0;height:1.5pt" o:hralign="center" o:hrstd="t" o:hr="t"/>
        </w:pict>
      </w:r>
    </w:p>
    <w:bookmarkEnd w:id="34"/>
    <w:bookmarkStart w:id="35" w:name="administration-mode"/>
    <w:p>
      <w:pPr>
        <w:pStyle w:val="Heading2"/>
      </w:pPr>
      <w:r>
        <w:t xml:space="preserve">5.4 Administration Mode</w:t>
      </w:r>
    </w:p>
    <w:p>
      <w:pPr>
        <w:pStyle w:val="FirstParagraph"/>
      </w:pPr>
      <w:r>
        <w:t xml:space="preserve">Designed for:</w:t>
      </w:r>
    </w:p>
    <w:p>
      <w:pPr>
        <w:pStyle w:val="Compact"/>
        <w:numPr>
          <w:ilvl w:val="0"/>
          <w:numId w:val="1012"/>
        </w:numPr>
      </w:pPr>
      <w:r>
        <w:t xml:space="preserve">platform administrators</w:t>
      </w:r>
    </w:p>
    <w:p>
      <w:pPr>
        <w:pStyle w:val="Compact"/>
        <w:numPr>
          <w:ilvl w:val="0"/>
          <w:numId w:val="1012"/>
        </w:numPr>
      </w:pPr>
      <w:r>
        <w:t xml:space="preserve">application managers</w:t>
      </w:r>
    </w:p>
    <w:p>
      <w:pPr>
        <w:pStyle w:val="Compact"/>
        <w:numPr>
          <w:ilvl w:val="0"/>
          <w:numId w:val="1012"/>
        </w:numPr>
      </w:pPr>
      <w:r>
        <w:t xml:space="preserve">brand reviewers</w:t>
      </w:r>
    </w:p>
    <w:p>
      <w:pPr>
        <w:pStyle w:val="Compact"/>
        <w:numPr>
          <w:ilvl w:val="0"/>
          <w:numId w:val="1012"/>
        </w:numPr>
      </w:pPr>
      <w:r>
        <w:t xml:space="preserve">accessibility reviewers</w:t>
      </w:r>
    </w:p>
    <w:p>
      <w:pPr>
        <w:pStyle w:val="Compact"/>
        <w:numPr>
          <w:ilvl w:val="0"/>
          <w:numId w:val="1012"/>
        </w:numPr>
      </w:pPr>
      <w:r>
        <w:t xml:space="preserve">publishing managers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3"/>
        </w:numPr>
      </w:pPr>
      <w:r>
        <w:t xml:space="preserve">permissions</w:t>
      </w:r>
    </w:p>
    <w:p>
      <w:pPr>
        <w:pStyle w:val="Compact"/>
        <w:numPr>
          <w:ilvl w:val="0"/>
          <w:numId w:val="1013"/>
        </w:numPr>
      </w:pPr>
      <w:r>
        <w:t xml:space="preserve">review workflow</w:t>
      </w:r>
    </w:p>
    <w:p>
      <w:pPr>
        <w:pStyle w:val="Compact"/>
        <w:numPr>
          <w:ilvl w:val="0"/>
          <w:numId w:val="1013"/>
        </w:numPr>
      </w:pPr>
      <w:r>
        <w:t xml:space="preserve">publishing approval</w:t>
      </w:r>
    </w:p>
    <w:p>
      <w:pPr>
        <w:pStyle w:val="Compact"/>
        <w:numPr>
          <w:ilvl w:val="0"/>
          <w:numId w:val="1013"/>
        </w:numPr>
      </w:pPr>
      <w:r>
        <w:t xml:space="preserve">application assignment</w:t>
      </w:r>
    </w:p>
    <w:p>
      <w:pPr>
        <w:pStyle w:val="Compact"/>
        <w:numPr>
          <w:ilvl w:val="0"/>
          <w:numId w:val="1013"/>
        </w:numPr>
      </w:pPr>
      <w:r>
        <w:t xml:space="preserve">schedule management</w:t>
      </w:r>
    </w:p>
    <w:p>
      <w:pPr>
        <w:pStyle w:val="Compact"/>
        <w:numPr>
          <w:ilvl w:val="0"/>
          <w:numId w:val="1013"/>
        </w:numPr>
      </w:pPr>
      <w:r>
        <w:t xml:space="preserve">experiment management</w:t>
      </w:r>
    </w:p>
    <w:p>
      <w:pPr>
        <w:pStyle w:val="Compact"/>
        <w:numPr>
          <w:ilvl w:val="0"/>
          <w:numId w:val="1013"/>
        </w:numPr>
      </w:pPr>
      <w:r>
        <w:t xml:space="preserve">approved assets</w:t>
      </w:r>
    </w:p>
    <w:p>
      <w:pPr>
        <w:pStyle w:val="Compact"/>
        <w:numPr>
          <w:ilvl w:val="0"/>
          <w:numId w:val="1013"/>
        </w:numPr>
      </w:pPr>
      <w:r>
        <w:t xml:space="preserve">approved fonts</w:t>
      </w:r>
    </w:p>
    <w:p>
      <w:pPr>
        <w:pStyle w:val="Compact"/>
        <w:numPr>
          <w:ilvl w:val="0"/>
          <w:numId w:val="1013"/>
        </w:numPr>
      </w:pPr>
      <w:r>
        <w:t xml:space="preserve">validation policies</w:t>
      </w:r>
    </w:p>
    <w:p>
      <w:pPr>
        <w:pStyle w:val="Compact"/>
        <w:numPr>
          <w:ilvl w:val="0"/>
          <w:numId w:val="1013"/>
        </w:numPr>
      </w:pPr>
      <w:r>
        <w:t xml:space="preserve">audit history</w:t>
      </w:r>
    </w:p>
    <w:p>
      <w:pPr>
        <w:pStyle w:val="Compact"/>
        <w:numPr>
          <w:ilvl w:val="0"/>
          <w:numId w:val="1013"/>
        </w:numPr>
      </w:pPr>
      <w:r>
        <w:t xml:space="preserve">integrations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heme-data-structure"/>
    <w:p>
      <w:pPr>
        <w:pStyle w:val="Heading1"/>
      </w:pPr>
      <w:r>
        <w:t xml:space="preserve">6. Theme Data Structure</w:t>
      </w:r>
    </w:p>
    <w:p>
      <w:pPr>
        <w:pStyle w:val="FirstParagraph"/>
      </w:pPr>
      <w:r>
        <w:t xml:space="preserve">Each theme contains:</w:t>
      </w:r>
    </w:p>
    <w:p>
      <w:pPr>
        <w:pStyle w:val="SourceCode"/>
      </w:pP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├── General Information</w:t>
      </w:r>
      <w:r>
        <w:br/>
      </w:r>
      <w:r>
        <w:rPr>
          <w:rStyle w:val="VerbatimChar"/>
        </w:rPr>
        <w:t xml:space="preserve">├── Brand Kit</w:t>
      </w:r>
      <w:r>
        <w:br/>
      </w:r>
      <w:r>
        <w:rPr>
          <w:rStyle w:val="VerbatimChar"/>
        </w:rPr>
        <w:t xml:space="preserve">├── Appearance Modes</w:t>
      </w:r>
      <w:r>
        <w:br/>
      </w:r>
      <w:r>
        <w:rPr>
          <w:rStyle w:val="VerbatimChar"/>
        </w:rPr>
        <w:t xml:space="preserve">├── Primitive Tokens</w:t>
      </w:r>
      <w:r>
        <w:br/>
      </w:r>
      <w:r>
        <w:rPr>
          <w:rStyle w:val="VerbatimChar"/>
        </w:rPr>
        <w:t xml:space="preserve">├── Semantic Tokens</w:t>
      </w:r>
      <w:r>
        <w:br/>
      </w:r>
      <w:r>
        <w:rPr>
          <w:rStyle w:val="VerbatimChar"/>
        </w:rPr>
        <w:t xml:space="preserve">├── Component Tokens</w:t>
      </w:r>
      <w:r>
        <w:br/>
      </w:r>
      <w:r>
        <w:rPr>
          <w:rStyle w:val="VerbatimChar"/>
        </w:rPr>
        <w:t xml:space="preserve">├── Typography</w:t>
      </w:r>
      <w:r>
        <w:br/>
      </w:r>
      <w:r>
        <w:rPr>
          <w:rStyle w:val="VerbatimChar"/>
        </w:rPr>
        <w:t xml:space="preserve">├── Spacing</w:t>
      </w:r>
      <w:r>
        <w:br/>
      </w:r>
      <w:r>
        <w:rPr>
          <w:rStyle w:val="VerbatimChar"/>
        </w:rPr>
        <w:t xml:space="preserve">├── Shape</w:t>
      </w:r>
      <w:r>
        <w:br/>
      </w:r>
      <w:r>
        <w:rPr>
          <w:rStyle w:val="VerbatimChar"/>
        </w:rPr>
        <w:t xml:space="preserve">├── Elevation</w:t>
      </w:r>
      <w:r>
        <w:br/>
      </w:r>
      <w:r>
        <w:rPr>
          <w:rStyle w:val="VerbatimChar"/>
        </w:rPr>
        <w:t xml:space="preserve">├── Motion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Layouts</w:t>
      </w:r>
      <w:r>
        <w:br/>
      </w:r>
      <w:r>
        <w:rPr>
          <w:rStyle w:val="VerbatimChar"/>
        </w:rPr>
        <w:t xml:space="preserve">├── Templates</w:t>
      </w:r>
      <w:r>
        <w:br/>
      </w:r>
      <w:r>
        <w:rPr>
          <w:rStyle w:val="VerbatimChar"/>
        </w:rPr>
        <w:t xml:space="preserve">├── Responsive Rules</w:t>
      </w:r>
      <w:r>
        <w:br/>
      </w:r>
      <w:r>
        <w:rPr>
          <w:rStyle w:val="VerbatimChar"/>
        </w:rPr>
        <w:t xml:space="preserve">├── Scoped Styles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Accessibility Configuration</w:t>
      </w:r>
      <w:r>
        <w:br/>
      </w:r>
      <w:r>
        <w:rPr>
          <w:rStyle w:val="VerbatimChar"/>
        </w:rPr>
        <w:t xml:space="preserve">├── Custom CSS</w:t>
      </w:r>
      <w:r>
        <w:br/>
      </w:r>
      <w:r>
        <w:rPr>
          <w:rStyle w:val="VerbatimChar"/>
        </w:rPr>
        <w:t xml:space="preserve">├── Integration Configuration</w:t>
      </w:r>
      <w:r>
        <w:br/>
      </w:r>
      <w:r>
        <w:rPr>
          <w:rStyle w:val="VerbatimChar"/>
        </w:rPr>
        <w:t xml:space="preserve">└── Publishing Configuration</w:t>
      </w:r>
    </w:p>
    <w:p>
      <w:pPr>
        <w:pStyle w:val="FirstParagraph"/>
      </w:pPr>
      <w:r>
        <w:t xml:space="preserve">Example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 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"yo-travel"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"appearance"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"supportedModes"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"light"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"dark"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"highContrastLight"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"highContrastDark"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"primitive"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"semantic"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"typography"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"scopes"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42" w:name="three-level-token-architecture"/>
    <w:p>
      <w:pPr>
        <w:pStyle w:val="Heading1"/>
      </w:pPr>
      <w:r>
        <w:t xml:space="preserve">7. Three-Level Token Architecture</w:t>
      </w:r>
    </w:p>
    <w:bookmarkStart w:id="38" w:name="primitive-tokens"/>
    <w:p>
      <w:pPr>
        <w:pStyle w:val="Heading2"/>
      </w:pPr>
      <w:r>
        <w:t xml:space="preserve">7.1 Primitive Tokens</w:t>
      </w:r>
    </w:p>
    <w:p>
      <w:pPr>
        <w:pStyle w:val="FirstParagraph"/>
      </w:pPr>
      <w:r>
        <w:t xml:space="preserve">Primitive tokens store raw values.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color.blue.50</w:t>
      </w:r>
      <w:r>
        <w:br/>
      </w:r>
      <w:r>
        <w:rPr>
          <w:rStyle w:val="VerbatimChar"/>
        </w:rPr>
        <w:t xml:space="preserve">color.blue.100</w:t>
      </w:r>
      <w:r>
        <w:br/>
      </w:r>
      <w:r>
        <w:rPr>
          <w:rStyle w:val="VerbatimChar"/>
        </w:rPr>
        <w:t xml:space="preserve">color.blue.500</w:t>
      </w:r>
      <w:r>
        <w:br/>
      </w:r>
      <w:r>
        <w:rPr>
          <w:rStyle w:val="VerbatimChar"/>
        </w:rPr>
        <w:t xml:space="preserve">color.blue.900</w:t>
      </w:r>
      <w:r>
        <w:br/>
      </w:r>
      <w:r>
        <w:br/>
      </w:r>
      <w:r>
        <w:rPr>
          <w:rStyle w:val="VerbatimChar"/>
        </w:rPr>
        <w:t xml:space="preserve">color.gray.50</w:t>
      </w:r>
      <w:r>
        <w:br/>
      </w:r>
      <w:r>
        <w:rPr>
          <w:rStyle w:val="VerbatimChar"/>
        </w:rPr>
        <w:t xml:space="preserve">color.gray.500</w:t>
      </w:r>
      <w:r>
        <w:br/>
      </w:r>
      <w:r>
        <w:rPr>
          <w:rStyle w:val="VerbatimChar"/>
        </w:rPr>
        <w:t xml:space="preserve">color.gray.950</w:t>
      </w:r>
      <w:r>
        <w:br/>
      </w:r>
      <w:r>
        <w:br/>
      </w:r>
      <w:r>
        <w:rPr>
          <w:rStyle w:val="VerbatimChar"/>
        </w:rPr>
        <w:t xml:space="preserve">font.family.primary</w:t>
      </w:r>
      <w:r>
        <w:br/>
      </w:r>
      <w:r>
        <w:rPr>
          <w:rStyle w:val="VerbatimChar"/>
        </w:rPr>
        <w:t xml:space="preserve">font.family.heading</w:t>
      </w:r>
      <w:r>
        <w:br/>
      </w:r>
      <w:r>
        <w:rPr>
          <w:rStyle w:val="VerbatimChar"/>
        </w:rPr>
        <w:t xml:space="preserve">font.family.monospace</w:t>
      </w:r>
      <w:r>
        <w:br/>
      </w:r>
      <w:r>
        <w:br/>
      </w:r>
      <w:r>
        <w:rPr>
          <w:rStyle w:val="VerbatimChar"/>
        </w:rPr>
        <w:t xml:space="preserve">font.size.100</w:t>
      </w:r>
      <w:r>
        <w:br/>
      </w:r>
      <w:r>
        <w:rPr>
          <w:rStyle w:val="VerbatimChar"/>
        </w:rPr>
        <w:t xml:space="preserve">font.size.200</w:t>
      </w:r>
      <w:r>
        <w:br/>
      </w:r>
      <w:r>
        <w:rPr>
          <w:rStyle w:val="VerbatimChar"/>
        </w:rPr>
        <w:t xml:space="preserve">font.size.300</w:t>
      </w:r>
      <w:r>
        <w:br/>
      </w:r>
      <w:r>
        <w:br/>
      </w:r>
      <w:r>
        <w:rPr>
          <w:rStyle w:val="VerbatimChar"/>
        </w:rPr>
        <w:t xml:space="preserve">spacing.1</w:t>
      </w:r>
      <w:r>
        <w:br/>
      </w:r>
      <w:r>
        <w:rPr>
          <w:rStyle w:val="VerbatimChar"/>
        </w:rPr>
        <w:t xml:space="preserve">spacing.2</w:t>
      </w:r>
      <w:r>
        <w:br/>
      </w:r>
      <w:r>
        <w:rPr>
          <w:rStyle w:val="VerbatimChar"/>
        </w:rPr>
        <w:t xml:space="preserve">spacing.3</w:t>
      </w:r>
      <w:r>
        <w:br/>
      </w:r>
      <w:r>
        <w:rPr>
          <w:rStyle w:val="VerbatimChar"/>
        </w:rPr>
        <w:t xml:space="preserve">spacing.4</w:t>
      </w:r>
      <w:r>
        <w:br/>
      </w:r>
      <w:r>
        <w:br/>
      </w:r>
      <w:r>
        <w:rPr>
          <w:rStyle w:val="VerbatimChar"/>
        </w:rPr>
        <w:t xml:space="preserve">radius.small</w:t>
      </w:r>
      <w:r>
        <w:br/>
      </w:r>
      <w:r>
        <w:rPr>
          <w:rStyle w:val="VerbatimChar"/>
        </w:rPr>
        <w:t xml:space="preserve">radius.medium</w:t>
      </w:r>
      <w:r>
        <w:br/>
      </w:r>
      <w:r>
        <w:rPr>
          <w:rStyle w:val="VerbatimChar"/>
        </w:rPr>
        <w:t xml:space="preserve">radius.large</w:t>
      </w:r>
      <w:r>
        <w:br/>
      </w:r>
      <w:r>
        <w:br/>
      </w:r>
      <w:r>
        <w:rPr>
          <w:rStyle w:val="VerbatimChar"/>
        </w:rPr>
        <w:t xml:space="preserve">shadow.small</w:t>
      </w:r>
      <w:r>
        <w:br/>
      </w:r>
      <w:r>
        <w:rPr>
          <w:rStyle w:val="VerbatimChar"/>
        </w:rPr>
        <w:t xml:space="preserve">shadow.medium</w:t>
      </w:r>
      <w:r>
        <w:br/>
      </w:r>
      <w:r>
        <w:rPr>
          <w:rStyle w:val="VerbatimChar"/>
        </w:rPr>
        <w:t xml:space="preserve">shadow.large</w:t>
      </w:r>
      <w:r>
        <w:br/>
      </w:r>
      <w:r>
        <w:br/>
      </w:r>
      <w:r>
        <w:rPr>
          <w:rStyle w:val="VerbatimChar"/>
        </w:rPr>
        <w:t xml:space="preserve">motion.duration.fast</w:t>
      </w:r>
      <w:r>
        <w:br/>
      </w:r>
      <w:r>
        <w:rPr>
          <w:rStyle w:val="VerbatimChar"/>
        </w:rPr>
        <w:t xml:space="preserve">motion.duration.normal</w:t>
      </w:r>
      <w:r>
        <w:br/>
      </w:r>
      <w:r>
        <w:rPr>
          <w:rStyle w:val="VerbatimChar"/>
        </w:rPr>
        <w:t xml:space="preserve">motion.easing.standard</w:t>
      </w:r>
    </w:p>
    <w:p>
      <w:pPr>
        <w:pStyle w:val="FirstParagraph"/>
      </w:pPr>
      <w:r>
        <w:t xml:space="preserve">Primitive tokens are ingredients and should not normally be used directly inside application pages.</w:t>
      </w:r>
    </w:p>
    <w:p>
      <w:r>
        <w:pict>
          <v:rect style="width:0;height:1.5pt" o:hralign="center" o:hrstd="t" o:hr="t"/>
        </w:pict>
      </w:r>
    </w:p>
    <w:bookmarkEnd w:id="38"/>
    <w:bookmarkStart w:id="39" w:name="semantic-tokens"/>
    <w:p>
      <w:pPr>
        <w:pStyle w:val="Heading2"/>
      </w:pPr>
      <w:r>
        <w:t xml:space="preserve">7.2 Semantic Tokens</w:t>
      </w:r>
    </w:p>
    <w:p>
      <w:pPr>
        <w:pStyle w:val="FirstParagraph"/>
      </w:pPr>
      <w:r>
        <w:t xml:space="preserve">Semantic tokens describe intent.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color.background.page</w:t>
      </w:r>
      <w:r>
        <w:br/>
      </w:r>
      <w:r>
        <w:rPr>
          <w:rStyle w:val="VerbatimChar"/>
        </w:rPr>
        <w:t xml:space="preserve">color.background.surface</w:t>
      </w:r>
      <w:r>
        <w:br/>
      </w:r>
      <w:r>
        <w:rPr>
          <w:rStyle w:val="VerbatimChar"/>
        </w:rPr>
        <w:t xml:space="preserve">color.background.raised</w:t>
      </w:r>
      <w:r>
        <w:br/>
      </w:r>
      <w:r>
        <w:rPr>
          <w:rStyle w:val="VerbatimChar"/>
        </w:rPr>
        <w:t xml:space="preserve">color.background.overlay</w:t>
      </w:r>
      <w:r>
        <w:br/>
      </w:r>
      <w:r>
        <w:br/>
      </w:r>
      <w:r>
        <w:rPr>
          <w:rStyle w:val="VerbatimChar"/>
        </w:rPr>
        <w:t xml:space="preserve">color.text.primary</w:t>
      </w:r>
      <w:r>
        <w:br/>
      </w:r>
      <w:r>
        <w:rPr>
          <w:rStyle w:val="VerbatimChar"/>
        </w:rPr>
        <w:t xml:space="preserve">color.text.secondary</w:t>
      </w:r>
      <w:r>
        <w:br/>
      </w:r>
      <w:r>
        <w:rPr>
          <w:rStyle w:val="VerbatimChar"/>
        </w:rPr>
        <w:t xml:space="preserve">color.text.muted</w:t>
      </w:r>
      <w:r>
        <w:br/>
      </w:r>
      <w:r>
        <w:rPr>
          <w:rStyle w:val="VerbatimChar"/>
        </w:rPr>
        <w:t xml:space="preserve">color.text.inverse</w:t>
      </w:r>
      <w:r>
        <w:br/>
      </w:r>
      <w:r>
        <w:br/>
      </w:r>
      <w:r>
        <w:rPr>
          <w:rStyle w:val="VerbatimChar"/>
        </w:rPr>
        <w:t xml:space="preserve">color.action.primary</w:t>
      </w:r>
      <w:r>
        <w:br/>
      </w:r>
      <w:r>
        <w:rPr>
          <w:rStyle w:val="VerbatimChar"/>
        </w:rPr>
        <w:t xml:space="preserve">color.action.primaryHover</w:t>
      </w:r>
      <w:r>
        <w:br/>
      </w:r>
      <w:r>
        <w:rPr>
          <w:rStyle w:val="VerbatimChar"/>
        </w:rPr>
        <w:t xml:space="preserve">color.action.secondary</w:t>
      </w:r>
      <w:r>
        <w:br/>
      </w:r>
      <w:r>
        <w:rPr>
          <w:rStyle w:val="VerbatimChar"/>
        </w:rPr>
        <w:t xml:space="preserve">color.action.destructive</w:t>
      </w:r>
      <w:r>
        <w:br/>
      </w:r>
      <w:r>
        <w:br/>
      </w:r>
      <w:r>
        <w:rPr>
          <w:rStyle w:val="VerbatimChar"/>
        </w:rPr>
        <w:t xml:space="preserve">color.border.default</w:t>
      </w:r>
      <w:r>
        <w:br/>
      </w:r>
      <w:r>
        <w:rPr>
          <w:rStyle w:val="VerbatimChar"/>
        </w:rPr>
        <w:t xml:space="preserve">color.border.strong</w:t>
      </w:r>
      <w:r>
        <w:br/>
      </w:r>
      <w:r>
        <w:rPr>
          <w:rStyle w:val="VerbatimChar"/>
        </w:rPr>
        <w:t xml:space="preserve">color.border.focus</w:t>
      </w:r>
      <w:r>
        <w:br/>
      </w:r>
      <w:r>
        <w:br/>
      </w:r>
      <w:r>
        <w:rPr>
          <w:rStyle w:val="VerbatimChar"/>
        </w:rPr>
        <w:t xml:space="preserve">color.status.success</w:t>
      </w:r>
      <w:r>
        <w:br/>
      </w:r>
      <w:r>
        <w:rPr>
          <w:rStyle w:val="VerbatimChar"/>
        </w:rPr>
        <w:t xml:space="preserve">color.status.warning</w:t>
      </w:r>
      <w:r>
        <w:br/>
      </w:r>
      <w:r>
        <w:rPr>
          <w:rStyle w:val="VerbatimChar"/>
        </w:rPr>
        <w:t xml:space="preserve">color.status.error</w:t>
      </w:r>
      <w:r>
        <w:br/>
      </w:r>
      <w:r>
        <w:rPr>
          <w:rStyle w:val="VerbatimChar"/>
        </w:rPr>
        <w:t xml:space="preserve">color.status.info</w:t>
      </w:r>
    </w:p>
    <w:p>
      <w:r>
        <w:pict>
          <v:rect style="width:0;height:1.5pt" o:hralign="center" o:hrstd="t" o:hr="t"/>
        </w:pict>
      </w:r>
    </w:p>
    <w:bookmarkEnd w:id="39"/>
    <w:bookmarkStart w:id="40" w:name="component-tokens"/>
    <w:p>
      <w:pPr>
        <w:pStyle w:val="Heading2"/>
      </w:pPr>
      <w:r>
        <w:t xml:space="preserve">7.3 Component Tokens</w:t>
      </w:r>
    </w:p>
    <w:p>
      <w:pPr>
        <w:pStyle w:val="FirstParagraph"/>
      </w:pPr>
      <w:r>
        <w:t xml:space="preserve">Component tokens describe component-specific usage.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button.primary.background</w:t>
      </w:r>
      <w:r>
        <w:br/>
      </w:r>
      <w:r>
        <w:rPr>
          <w:rStyle w:val="VerbatimChar"/>
        </w:rPr>
        <w:t xml:space="preserve">button.primary.text</w:t>
      </w:r>
      <w:r>
        <w:br/>
      </w:r>
      <w:r>
        <w:rPr>
          <w:rStyle w:val="VerbatimChar"/>
        </w:rPr>
        <w:t xml:space="preserve">button.primary.border</w:t>
      </w:r>
      <w:r>
        <w:br/>
      </w:r>
      <w:r>
        <w:rPr>
          <w:rStyle w:val="VerbatimChar"/>
        </w:rPr>
        <w:t xml:space="preserve">button.primary.hoverBackground</w:t>
      </w:r>
      <w:r>
        <w:br/>
      </w:r>
      <w:r>
        <w:rPr>
          <w:rStyle w:val="VerbatimChar"/>
        </w:rPr>
        <w:t xml:space="preserve">button.primary.focusRing</w:t>
      </w:r>
      <w:r>
        <w:br/>
      </w:r>
      <w:r>
        <w:rPr>
          <w:rStyle w:val="VerbatimChar"/>
        </w:rPr>
        <w:t xml:space="preserve">button.primary.radius</w:t>
      </w:r>
      <w:r>
        <w:br/>
      </w:r>
      <w:r>
        <w:br/>
      </w:r>
      <w:r>
        <w:rPr>
          <w:rStyle w:val="VerbatimChar"/>
        </w:rPr>
        <w:t xml:space="preserve">input.background</w:t>
      </w:r>
      <w:r>
        <w:br/>
      </w:r>
      <w:r>
        <w:rPr>
          <w:rStyle w:val="VerbatimChar"/>
        </w:rPr>
        <w:t xml:space="preserve">input.text</w:t>
      </w:r>
      <w:r>
        <w:br/>
      </w:r>
      <w:r>
        <w:rPr>
          <w:rStyle w:val="VerbatimChar"/>
        </w:rPr>
        <w:t xml:space="preserve">input.border</w:t>
      </w:r>
      <w:r>
        <w:br/>
      </w:r>
      <w:r>
        <w:rPr>
          <w:rStyle w:val="VerbatimChar"/>
        </w:rPr>
        <w:t xml:space="preserve">input.focusBorder</w:t>
      </w:r>
      <w:r>
        <w:br/>
      </w:r>
      <w:r>
        <w:rPr>
          <w:rStyle w:val="VerbatimChar"/>
        </w:rPr>
        <w:t xml:space="preserve">input.placeholder</w:t>
      </w:r>
      <w:r>
        <w:br/>
      </w:r>
      <w:r>
        <w:rPr>
          <w:rStyle w:val="VerbatimChar"/>
        </w:rPr>
        <w:t xml:space="preserve">input.errorBorder</w:t>
      </w:r>
      <w:r>
        <w:br/>
      </w:r>
      <w:r>
        <w:br/>
      </w:r>
      <w:r>
        <w:rPr>
          <w:rStyle w:val="VerbatimChar"/>
        </w:rPr>
        <w:t xml:space="preserve">card.background</w:t>
      </w:r>
      <w:r>
        <w:br/>
      </w:r>
      <w:r>
        <w:rPr>
          <w:rStyle w:val="VerbatimChar"/>
        </w:rPr>
        <w:t xml:space="preserve">card.border</w:t>
      </w:r>
      <w:r>
        <w:br/>
      </w:r>
      <w:r>
        <w:rPr>
          <w:rStyle w:val="VerbatimChar"/>
        </w:rPr>
        <w:t xml:space="preserve">card.radius</w:t>
      </w:r>
      <w:r>
        <w:br/>
      </w:r>
      <w:r>
        <w:rPr>
          <w:rStyle w:val="VerbatimChar"/>
        </w:rPr>
        <w:t xml:space="preserve">card.shadow</w:t>
      </w:r>
      <w:r>
        <w:br/>
      </w:r>
      <w:r>
        <w:rPr>
          <w:rStyle w:val="VerbatimChar"/>
        </w:rPr>
        <w:t xml:space="preserve">card.headerBackground</w:t>
      </w:r>
      <w:r>
        <w:br/>
      </w:r>
      <w:r>
        <w:br/>
      </w:r>
      <w:r>
        <w:rPr>
          <w:rStyle w:val="VerbatimChar"/>
        </w:rPr>
        <w:t xml:space="preserve">table.headerBackground</w:t>
      </w:r>
      <w:r>
        <w:br/>
      </w:r>
      <w:r>
        <w:rPr>
          <w:rStyle w:val="VerbatimChar"/>
        </w:rPr>
        <w:t xml:space="preserve">table.rowBackground</w:t>
      </w:r>
      <w:r>
        <w:br/>
      </w:r>
      <w:r>
        <w:rPr>
          <w:rStyle w:val="VerbatimChar"/>
        </w:rPr>
        <w:t xml:space="preserve">table.rowHoverBackground</w:t>
      </w:r>
      <w:r>
        <w:br/>
      </w:r>
      <w:r>
        <w:rPr>
          <w:rStyle w:val="VerbatimChar"/>
        </w:rPr>
        <w:t xml:space="preserve">table.border</w:t>
      </w:r>
    </w:p>
    <w:p>
      <w:r>
        <w:pict>
          <v:rect style="width:0;height:1.5pt" o:hralign="center" o:hrstd="t" o:hr="t"/>
        </w:pict>
      </w:r>
    </w:p>
    <w:bookmarkEnd w:id="40"/>
    <w:bookmarkStart w:id="41" w:name="token-reference-flow"/>
    <w:p>
      <w:pPr>
        <w:pStyle w:val="Heading2"/>
      </w:pPr>
      <w:r>
        <w:t xml:space="preserve">7.4 Token Reference Flow</w:t>
      </w:r>
    </w:p>
    <w:p>
      <w:pPr>
        <w:pStyle w:val="SourceCode"/>
      </w:pPr>
      <w:r>
        <w:rPr>
          <w:rStyle w:val="VerbatimChar"/>
        </w:rPr>
        <w:t xml:space="preserve">color.blue.600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color.action.primary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button.primary.background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Primary Button</w:t>
      </w:r>
    </w:p>
    <w:p>
      <w:pPr>
        <w:pStyle w:val="FirstParagraph"/>
      </w:pPr>
      <w:r>
        <w:t xml:space="preserve">The source identifies the absence of primitive, semantic, and component separation as a central limitation of the old flat-token structure.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theme-lifecycle"/>
    <w:p>
      <w:pPr>
        <w:pStyle w:val="Heading1"/>
      </w:pPr>
      <w:r>
        <w:t xml:space="preserve">8. Theme Lifecycle</w:t>
      </w:r>
    </w:p>
    <w:p>
      <w:pPr>
        <w:pStyle w:val="FirstParagraph"/>
      </w:pPr>
      <w:r>
        <w:t xml:space="preserve">Use a simple lifecycle without theme-version management: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Archived</w:t>
      </w:r>
    </w:p>
    <w:bookmarkStart w:id="43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14"/>
        </w:numPr>
      </w:pPr>
      <w:r>
        <w:t xml:space="preserve">Draft themes are editable.</w:t>
      </w:r>
    </w:p>
    <w:p>
      <w:pPr>
        <w:pStyle w:val="Compact"/>
        <w:numPr>
          <w:ilvl w:val="0"/>
          <w:numId w:val="1014"/>
        </w:numPr>
      </w:pPr>
      <w:r>
        <w:t xml:space="preserve">Under Review themes are waiting for required reviewers.</w:t>
      </w:r>
    </w:p>
    <w:p>
      <w:pPr>
        <w:pStyle w:val="Compact"/>
        <w:numPr>
          <w:ilvl w:val="0"/>
          <w:numId w:val="1014"/>
        </w:numPr>
      </w:pPr>
      <w:r>
        <w:t xml:space="preserve">Approved themes are ready for publication.</w:t>
      </w:r>
    </w:p>
    <w:p>
      <w:pPr>
        <w:pStyle w:val="Compact"/>
        <w:numPr>
          <w:ilvl w:val="0"/>
          <w:numId w:val="1014"/>
        </w:numPr>
      </w:pPr>
      <w:r>
        <w:t xml:space="preserve">Published themes can be assigned to applications.</w:t>
      </w:r>
    </w:p>
    <w:p>
      <w:pPr>
        <w:pStyle w:val="Compact"/>
        <w:numPr>
          <w:ilvl w:val="0"/>
          <w:numId w:val="1014"/>
        </w:numPr>
      </w:pPr>
      <w:r>
        <w:t xml:space="preserve">Archived themes cannot be newly assigned.</w:t>
      </w:r>
    </w:p>
    <w:p>
      <w:pPr>
        <w:pStyle w:val="Compact"/>
        <w:numPr>
          <w:ilvl w:val="0"/>
          <w:numId w:val="1014"/>
        </w:numPr>
      </w:pPr>
      <w:r>
        <w:t xml:space="preserve">A published theme may be reopened as a working draft.</w:t>
      </w:r>
    </w:p>
    <w:p>
      <w:pPr>
        <w:pStyle w:val="Compact"/>
        <w:numPr>
          <w:ilvl w:val="0"/>
          <w:numId w:val="1014"/>
        </w:numPr>
      </w:pPr>
      <w:r>
        <w:t xml:space="preserve">The currently published configuration remains active until the next publication.</w:t>
      </w:r>
    </w:p>
    <w:p>
      <w:pPr>
        <w:pStyle w:val="Compact"/>
        <w:numPr>
          <w:ilvl w:val="0"/>
          <w:numId w:val="1014"/>
        </w:numPr>
      </w:pPr>
      <w:r>
        <w:t xml:space="preserve">Publishing replaces the active published configuration.</w:t>
      </w:r>
    </w:p>
    <w:p>
      <w:pPr>
        <w:pStyle w:val="Compact"/>
        <w:numPr>
          <w:ilvl w:val="0"/>
          <w:numId w:val="1014"/>
        </w:numPr>
      </w:pPr>
      <w:r>
        <w:t xml:space="preserve">No historical version list is maintained.</w:t>
      </w:r>
    </w:p>
    <w:p>
      <w:pPr>
        <w:pStyle w:val="Compact"/>
        <w:numPr>
          <w:ilvl w:val="0"/>
          <w:numId w:val="1014"/>
        </w:numPr>
      </w:pPr>
      <w:r>
        <w:t xml:space="preserve">An assigned theme cannot be deleted.</w:t>
      </w:r>
    </w:p>
    <w:p>
      <w:pPr>
        <w:pStyle w:val="Compact"/>
        <w:numPr>
          <w:ilvl w:val="0"/>
          <w:numId w:val="1014"/>
        </w:numPr>
      </w:pPr>
      <w:r>
        <w:t xml:space="preserve">An inherited parent theme cannot be deleted while children reference 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theme-inheritance"/>
    <w:p>
      <w:pPr>
        <w:pStyle w:val="Heading1"/>
      </w:pPr>
      <w:r>
        <w:t xml:space="preserve">9. Theme Inheritance</w:t>
      </w:r>
    </w:p>
    <w:p>
      <w:pPr>
        <w:pStyle w:val="FirstParagraph"/>
      </w:pPr>
      <w:r>
        <w:t xml:space="preserve">Theme inheritance is allowed for reuse but is not connected to tenant or organization structures.</w:t>
      </w:r>
    </w:p>
    <w:p>
      <w:pPr>
        <w:pStyle w:val="BodyText"/>
      </w:pPr>
      <w:r>
        <w:t xml:space="preserve">Recommended hierarchy:</w:t>
      </w:r>
    </w:p>
    <w:p>
      <w:pPr>
        <w:pStyle w:val="SourceCode"/>
      </w:pPr>
      <w:r>
        <w:rPr>
          <w:rStyle w:val="VerbatimChar"/>
        </w:rPr>
        <w:t xml:space="preserve">Platform Base Theme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 Theme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Theme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Optional Campaign Theme</w:t>
      </w:r>
    </w:p>
    <w:bookmarkStart w:id="45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5"/>
        </w:numPr>
      </w:pPr>
      <w:r>
        <w:t xml:space="preserve">A theme may have one optional parent.</w:t>
      </w:r>
    </w:p>
    <w:p>
      <w:pPr>
        <w:pStyle w:val="Compact"/>
        <w:numPr>
          <w:ilvl w:val="0"/>
          <w:numId w:val="1015"/>
        </w:numPr>
      </w:pPr>
      <w:r>
        <w:t xml:space="preserve">Child themes store only overridden values.</w:t>
      </w:r>
    </w:p>
    <w:p>
      <w:pPr>
        <w:pStyle w:val="Compact"/>
        <w:numPr>
          <w:ilvl w:val="0"/>
          <w:numId w:val="1015"/>
        </w:numPr>
      </w:pPr>
      <w:r>
        <w:t xml:space="preserve">Unchanged values resolve from the parent.</w:t>
      </w:r>
    </w:p>
    <w:p>
      <w:pPr>
        <w:pStyle w:val="Compact"/>
        <w:numPr>
          <w:ilvl w:val="0"/>
          <w:numId w:val="1015"/>
        </w:numPr>
      </w:pPr>
      <w:r>
        <w:t xml:space="preserve">The editor must visually distinguish inherited and overridden values.</w:t>
      </w:r>
    </w:p>
    <w:p>
      <w:pPr>
        <w:pStyle w:val="Compact"/>
        <w:numPr>
          <w:ilvl w:val="0"/>
          <w:numId w:val="1015"/>
        </w:numPr>
      </w:pPr>
      <w:r>
        <w:t xml:space="preserve">Users can reset an override to inherit the parent value again.</w:t>
      </w:r>
    </w:p>
    <w:p>
      <w:pPr>
        <w:pStyle w:val="Compact"/>
        <w:numPr>
          <w:ilvl w:val="0"/>
          <w:numId w:val="1015"/>
        </w:numPr>
      </w:pPr>
      <w:r>
        <w:t xml:space="preserve">Circular parent references must be rejected.</w:t>
      </w:r>
    </w:p>
    <w:p>
      <w:pPr>
        <w:pStyle w:val="Compact"/>
        <w:numPr>
          <w:ilvl w:val="0"/>
          <w:numId w:val="1015"/>
        </w:numPr>
      </w:pPr>
      <w:r>
        <w:t xml:space="preserve">Missing parent themes must block publishing.</w:t>
      </w:r>
    </w:p>
    <w:p>
      <w:pPr>
        <w:pStyle w:val="Compact"/>
        <w:numPr>
          <w:ilvl w:val="0"/>
          <w:numId w:val="1015"/>
        </w:numPr>
      </w:pPr>
      <w:r>
        <w:t xml:space="preserve">Preview always displays the fully resolved theme.</w:t>
      </w:r>
    </w:p>
    <w:p>
      <w:pPr>
        <w:pStyle w:val="Compact"/>
        <w:numPr>
          <w:ilvl w:val="0"/>
          <w:numId w:val="1015"/>
        </w:numPr>
      </w:pPr>
      <w:r>
        <w:t xml:space="preserve">Theme health displays how many values are inherited and overridden.</w:t>
      </w:r>
    </w:p>
    <w:p>
      <w:pPr>
        <w:pStyle w:val="Compact"/>
        <w:numPr>
          <w:ilvl w:val="0"/>
          <w:numId w:val="1015"/>
        </w:numPr>
      </w:pPr>
      <w:r>
        <w:t xml:space="preserve">Parent changes update child previews unless the value is overridden.</w:t>
      </w:r>
    </w:p>
    <w:p>
      <w:pPr>
        <w:pStyle w:val="FirstParagraph"/>
      </w:pPr>
      <w:r>
        <w:t xml:space="preserve">This is simple reusable theme composition, not multi-tenant inheritance.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theme-assignment"/>
    <w:p>
      <w:pPr>
        <w:pStyle w:val="Heading1"/>
      </w:pPr>
      <w:r>
        <w:t xml:space="preserve">10. Theme Assignment</w:t>
      </w:r>
    </w:p>
    <w:p>
      <w:pPr>
        <w:pStyle w:val="FirstParagraph"/>
      </w:pPr>
      <w:r>
        <w:t xml:space="preserve">Themes may be assigned to:</w:t>
      </w:r>
    </w:p>
    <w:p>
      <w:pPr>
        <w:pStyle w:val="SourceCode"/>
      </w:pPr>
      <w:r>
        <w:rPr>
          <w:rStyle w:val="VerbatimChar"/>
        </w:rPr>
        <w:t xml:space="preserve">Global Default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Page Group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Campaign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Theme: YO Travel</w:t>
      </w:r>
      <w:r>
        <w:br/>
      </w:r>
      <w:r>
        <w:rPr>
          <w:rStyle w:val="VerbatimChar"/>
        </w:rPr>
        <w:t xml:space="preserve">Target Type: Application</w:t>
      </w:r>
      <w:r>
        <w:br/>
      </w:r>
      <w:r>
        <w:rPr>
          <w:rStyle w:val="VerbatimChar"/>
        </w:rPr>
        <w:t xml:space="preserve">Target Key: public-travel-site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Theme: Festival Campaign</w:t>
      </w:r>
      <w:r>
        <w:br/>
      </w:r>
      <w:r>
        <w:rPr>
          <w:rStyle w:val="VerbatimChar"/>
        </w:rPr>
        <w:t xml:space="preserve">Target Type: Route</w:t>
      </w:r>
      <w:r>
        <w:br/>
      </w:r>
      <w:r>
        <w:rPr>
          <w:rStyle w:val="VerbatimChar"/>
        </w:rPr>
        <w:t xml:space="preserve">Target Key: /offers/*</w:t>
      </w:r>
      <w:r>
        <w:br/>
      </w:r>
      <w:r>
        <w:rPr>
          <w:rStyle w:val="VerbatimChar"/>
        </w:rPr>
        <w:t xml:space="preserve">Active From: October 1</w:t>
      </w:r>
      <w:r>
        <w:br/>
      </w:r>
      <w:r>
        <w:rPr>
          <w:rStyle w:val="VerbatimChar"/>
        </w:rPr>
        <w:t xml:space="preserve">Active To: October 31</w:t>
      </w:r>
    </w:p>
    <w:bookmarkStart w:id="47" w:name="resolution-priority"/>
    <w:p>
      <w:pPr>
        <w:pStyle w:val="Heading2"/>
      </w:pPr>
      <w:r>
        <w:t xml:space="preserve">Resolution Priority</w:t>
      </w:r>
    </w:p>
    <w:p>
      <w:pPr>
        <w:pStyle w:val="SourceCode"/>
      </w:pPr>
      <w:r>
        <w:rPr>
          <w:rStyle w:val="VerbatimChar"/>
        </w:rPr>
        <w:t xml:space="preserve">Global Default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 or Website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Page Group or Route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Feature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Campaign</w:t>
      </w:r>
    </w:p>
    <w:p>
      <w:pPr>
        <w:pStyle w:val="FirstParagraph"/>
      </w:pPr>
      <w:r>
        <w:t xml:space="preserve">More-specific assignments override broader assignments.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nd-to-end-workflow"/>
    <w:p>
      <w:pPr>
        <w:pStyle w:val="Heading1"/>
      </w:pPr>
      <w:r>
        <w:t xml:space="preserve">11. End-to-End Workflow</w:t>
      </w:r>
    </w:p>
    <w:p>
      <w:pPr>
        <w:pStyle w:val="SourceCode"/>
      </w:pPr>
      <w:r>
        <w:rPr>
          <w:rStyle w:val="VerbatimChar"/>
        </w:rPr>
        <w:t xml:space="preserve">Create Theme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Choose Starting Method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Configure Brand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Configure Visual System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Configure Components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Configure Layout and Responsive Behavior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Preview with Real Content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Accessibility and Quality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 for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Assign to Application, Website, Route, or Feature</w:t>
      </w:r>
    </w:p>
    <w:p>
      <w:r>
        <w:pict>
          <v:rect style="width:0;height:1.5pt" o:hralign="center" o:hrstd="t" o:hr="t"/>
        </w:pict>
      </w:r>
    </w:p>
    <w:bookmarkEnd w:id="49"/>
    <w:bookmarkStart w:id="50" w:name="X8219541556d6e0ff8089ac3a40318807fc390e3"/>
    <w:p>
      <w:pPr>
        <w:pStyle w:val="Heading1"/>
      </w:pPr>
      <w:r>
        <w:t xml:space="preserve">PHASE 1 — Core Theme Engine and Compatibility Foundation</w:t>
      </w:r>
    </w:p>
    <w:bookmarkEnd w:id="50"/>
    <w:bookmarkStart w:id="51" w:name="phase-1-objective"/>
    <w:p>
      <w:pPr>
        <w:pStyle w:val="Heading1"/>
      </w:pPr>
      <w:r>
        <w:t xml:space="preserve">12. Phase 1 Objective</w:t>
      </w:r>
    </w:p>
    <w:p>
      <w:pPr>
        <w:pStyle w:val="FirstParagraph"/>
      </w:pPr>
      <w:r>
        <w:t xml:space="preserve">Build the foundation required to create, store, import, compile, preview, publish, assign, and load themes without breaking existing YOTheme applications.</w:t>
      </w:r>
    </w:p>
    <w:p>
      <w:r>
        <w:pict>
          <v:rect style="width:0;height:1.5pt" o:hralign="center" o:hrstd="t" o:hr="t"/>
        </w:pict>
      </w:r>
    </w:p>
    <w:bookmarkEnd w:id="51"/>
    <w:bookmarkStart w:id="52" w:name="theme-management"/>
    <w:p>
      <w:pPr>
        <w:pStyle w:val="Heading1"/>
      </w:pPr>
      <w:r>
        <w:t xml:space="preserve">13. Theme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6"/>
        </w:numPr>
      </w:pPr>
      <w:r>
        <w:t xml:space="preserve">create theme</w:t>
      </w:r>
    </w:p>
    <w:p>
      <w:pPr>
        <w:pStyle w:val="Compact"/>
        <w:numPr>
          <w:ilvl w:val="0"/>
          <w:numId w:val="1016"/>
        </w:numPr>
      </w:pPr>
      <w:r>
        <w:t xml:space="preserve">edit theme</w:t>
      </w:r>
    </w:p>
    <w:p>
      <w:pPr>
        <w:pStyle w:val="Compact"/>
        <w:numPr>
          <w:ilvl w:val="0"/>
          <w:numId w:val="1016"/>
        </w:numPr>
      </w:pPr>
      <w:r>
        <w:t xml:space="preserve">duplicate theme</w:t>
      </w:r>
    </w:p>
    <w:p>
      <w:pPr>
        <w:pStyle w:val="Compact"/>
        <w:numPr>
          <w:ilvl w:val="0"/>
          <w:numId w:val="1016"/>
        </w:numPr>
      </w:pPr>
      <w:r>
        <w:t xml:space="preserve">archive theme</w:t>
      </w:r>
    </w:p>
    <w:p>
      <w:pPr>
        <w:pStyle w:val="Compact"/>
        <w:numPr>
          <w:ilvl w:val="0"/>
          <w:numId w:val="1016"/>
        </w:numPr>
      </w:pPr>
      <w:r>
        <w:t xml:space="preserve">delete unused theme</w:t>
      </w:r>
    </w:p>
    <w:p>
      <w:pPr>
        <w:pStyle w:val="Compact"/>
        <w:numPr>
          <w:ilvl w:val="0"/>
          <w:numId w:val="1016"/>
        </w:numPr>
      </w:pPr>
      <w:r>
        <w:t xml:space="preserve">search themes</w:t>
      </w:r>
    </w:p>
    <w:p>
      <w:pPr>
        <w:pStyle w:val="Compact"/>
        <w:numPr>
          <w:ilvl w:val="0"/>
          <w:numId w:val="1016"/>
        </w:numPr>
      </w:pPr>
      <w:r>
        <w:t xml:space="preserve">filter themes</w:t>
      </w:r>
    </w:p>
    <w:p>
      <w:pPr>
        <w:pStyle w:val="Compact"/>
        <w:numPr>
          <w:ilvl w:val="0"/>
          <w:numId w:val="1016"/>
        </w:numPr>
      </w:pPr>
      <w:r>
        <w:t xml:space="preserve">preview theme</w:t>
      </w:r>
    </w:p>
    <w:p>
      <w:pPr>
        <w:pStyle w:val="Compact"/>
        <w:numPr>
          <w:ilvl w:val="0"/>
          <w:numId w:val="1016"/>
        </w:numPr>
      </w:pPr>
      <w:r>
        <w:t xml:space="preserve">publish theme</w:t>
      </w:r>
    </w:p>
    <w:p>
      <w:pPr>
        <w:pStyle w:val="Compact"/>
        <w:numPr>
          <w:ilvl w:val="0"/>
          <w:numId w:val="1016"/>
        </w:numPr>
      </w:pPr>
      <w:r>
        <w:t xml:space="preserve">activate or deactivate theme</w:t>
      </w:r>
    </w:p>
    <w:p>
      <w:pPr>
        <w:pStyle w:val="Compact"/>
        <w:numPr>
          <w:ilvl w:val="0"/>
          <w:numId w:val="1016"/>
        </w:numPr>
      </w:pPr>
      <w:r>
        <w:t xml:space="preserve">assign theme</w:t>
      </w:r>
    </w:p>
    <w:p>
      <w:pPr>
        <w:pStyle w:val="Compact"/>
        <w:numPr>
          <w:ilvl w:val="0"/>
          <w:numId w:val="1016"/>
        </w:numPr>
      </w:pPr>
      <w:r>
        <w:t xml:space="preserve">set default theme</w:t>
      </w:r>
    </w:p>
    <w:p>
      <w:pPr>
        <w:pStyle w:val="Compact"/>
        <w:numPr>
          <w:ilvl w:val="0"/>
          <w:numId w:val="1016"/>
        </w:numPr>
      </w:pPr>
      <w:r>
        <w:t xml:space="preserve">create from template</w:t>
      </w:r>
    </w:p>
    <w:p>
      <w:pPr>
        <w:pStyle w:val="Compact"/>
        <w:numPr>
          <w:ilvl w:val="0"/>
          <w:numId w:val="1016"/>
        </w:numPr>
      </w:pPr>
      <w:r>
        <w:t xml:space="preserve">create from existing theme</w:t>
      </w:r>
    </w:p>
    <w:p>
      <w:pPr>
        <w:pStyle w:val="Compact"/>
        <w:numPr>
          <w:ilvl w:val="0"/>
          <w:numId w:val="1016"/>
        </w:numPr>
      </w:pPr>
      <w:r>
        <w:t xml:space="preserve">reopen published theme as draft</w:t>
      </w:r>
    </w:p>
    <w:p>
      <w:pPr>
        <w:pStyle w:val="FirstParagraph"/>
      </w:pPr>
      <w:r>
        <w:t xml:space="preserve">Theme fields:</w:t>
      </w:r>
    </w:p>
    <w:p>
      <w:pPr>
        <w:pStyle w:val="SourceCode"/>
      </w:pP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ParentThemeId</w:t>
      </w:r>
      <w:r>
        <w:br/>
      </w:r>
      <w:r>
        <w:rPr>
          <w:rStyle w:val="VerbatimChar"/>
        </w:rPr>
        <w:t xml:space="preserve">BrandKitId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ConfigJson</w:t>
      </w:r>
      <w:r>
        <w:br/>
      </w:r>
      <w:r>
        <w:rPr>
          <w:rStyle w:val="VerbatimChar"/>
        </w:rPr>
        <w:t xml:space="preserve">PublishedConfigJson</w:t>
      </w:r>
      <w:r>
        <w:br/>
      </w:r>
      <w:r>
        <w:rPr>
          <w:rStyle w:val="VerbatimChar"/>
        </w:rPr>
        <w:t xml:space="preserve">CompiledCssPath</w:t>
      </w:r>
      <w:r>
        <w:br/>
      </w:r>
      <w:r>
        <w:rPr>
          <w:rStyle w:val="VerbatimChar"/>
        </w:rPr>
        <w:t xml:space="preserve">PublishedCssPath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IsDefault</w:t>
      </w:r>
      <w:r>
        <w:br/>
      </w:r>
      <w:r>
        <w:rPr>
          <w:rStyle w:val="VerbatimChar"/>
        </w:rPr>
        <w:t xml:space="preserve">IsPublished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  <w:r>
        <w:br/>
      </w:r>
      <w:r>
        <w:rPr>
          <w:rStyle w:val="VerbatimChar"/>
        </w:rPr>
        <w:t xml:space="preserve">UpdatedBy</w:t>
      </w:r>
      <w:r>
        <w:br/>
      </w:r>
      <w:r>
        <w:rPr>
          <w:rStyle w:val="VerbatimChar"/>
        </w:rPr>
        <w:t xml:space="preserve">UpdatedOn</w:t>
      </w:r>
      <w:r>
        <w:br/>
      </w: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IsDeleted</w:t>
      </w:r>
    </w:p>
    <w:p>
      <w:pPr>
        <w:pStyle w:val="FirstParagraph"/>
      </w:pPr>
      <w:r>
        <w:t xml:space="preserve">There is no:</w:t>
      </w:r>
    </w:p>
    <w:p>
      <w:pPr>
        <w:pStyle w:val="SourceCode"/>
      </w:pPr>
      <w:r>
        <w:rPr>
          <w:rStyle w:val="VerbatimChar"/>
        </w:rPr>
        <w:t xml:space="preserve">TenantId</w:t>
      </w:r>
      <w:r>
        <w:br/>
      </w:r>
      <w:r>
        <w:rPr>
          <w:rStyle w:val="VerbatimChar"/>
        </w:rPr>
        <w:t xml:space="preserve">OrganizationId</w:t>
      </w:r>
      <w:r>
        <w:br/>
      </w:r>
      <w:r>
        <w:rPr>
          <w:rStyle w:val="VerbatimChar"/>
        </w:rPr>
        <w:t xml:space="preserve">ThemeVersionId</w:t>
      </w:r>
      <w:r>
        <w:br/>
      </w:r>
      <w:r>
        <w:rPr>
          <w:rStyle w:val="VerbatimChar"/>
        </w:rPr>
        <w:t xml:space="preserve">BranchId</w:t>
      </w:r>
    </w:p>
    <w:p>
      <w:r>
        <w:pict>
          <v:rect style="width:0;height:1.5pt" o:hralign="center" o:hrstd="t" o:hr="t"/>
        </w:pict>
      </w:r>
    </w:p>
    <w:bookmarkEnd w:id="52"/>
    <w:bookmarkStart w:id="53" w:name="existing-theme-migration"/>
    <w:p>
      <w:pPr>
        <w:pStyle w:val="Heading1"/>
      </w:pPr>
      <w:r>
        <w:t xml:space="preserve">14. Existing Theme Migration</w:t>
      </w:r>
    </w:p>
    <w:p>
      <w:pPr>
        <w:pStyle w:val="FirstParagraph"/>
      </w:pPr>
      <w:r>
        <w:t xml:space="preserve">When an existing flat YOTheme configuration is opened:</w:t>
      </w:r>
    </w:p>
    <w:p>
      <w:pPr>
        <w:pStyle w:val="SourceCode"/>
      </w:pPr>
      <w:r>
        <w:rPr>
          <w:rStyle w:val="VerbatimChar"/>
        </w:rPr>
        <w:t xml:space="preserve">Legacy Config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Detect Existing Schema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Map Existing Tokens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Preserve Unknown Fields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Generate Migration Summary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Open as Draft</w:t>
      </w:r>
    </w:p>
    <w:p>
      <w:pPr>
        <w:pStyle w:val="FirstParagraph"/>
      </w:pPr>
      <w:r>
        <w:t xml:space="preserve">Migration summary must show:</w:t>
      </w:r>
    </w:p>
    <w:p>
      <w:pPr>
        <w:pStyle w:val="Compact"/>
        <w:numPr>
          <w:ilvl w:val="0"/>
          <w:numId w:val="1017"/>
        </w:numPr>
      </w:pPr>
      <w:r>
        <w:t xml:space="preserve">recognized tokens</w:t>
      </w:r>
    </w:p>
    <w:p>
      <w:pPr>
        <w:pStyle w:val="Compact"/>
        <w:numPr>
          <w:ilvl w:val="0"/>
          <w:numId w:val="1017"/>
        </w:numPr>
      </w:pPr>
      <w:r>
        <w:t xml:space="preserve">generated primitives</w:t>
      </w:r>
    </w:p>
    <w:p>
      <w:pPr>
        <w:pStyle w:val="Compact"/>
        <w:numPr>
          <w:ilvl w:val="0"/>
          <w:numId w:val="1017"/>
        </w:numPr>
      </w:pPr>
      <w:r>
        <w:t xml:space="preserve">generated semantic mappings</w:t>
      </w:r>
    </w:p>
    <w:p>
      <w:pPr>
        <w:pStyle w:val="Compact"/>
        <w:numPr>
          <w:ilvl w:val="0"/>
          <w:numId w:val="1017"/>
        </w:numPr>
      </w:pPr>
      <w:r>
        <w:t xml:space="preserve">component mappings</w:t>
      </w:r>
    </w:p>
    <w:p>
      <w:pPr>
        <w:pStyle w:val="Compact"/>
        <w:numPr>
          <w:ilvl w:val="0"/>
          <w:numId w:val="1017"/>
        </w:numPr>
      </w:pPr>
      <w:r>
        <w:t xml:space="preserve">unknown fields</w:t>
      </w:r>
    </w:p>
    <w:p>
      <w:pPr>
        <w:pStyle w:val="Compact"/>
        <w:numPr>
          <w:ilvl w:val="0"/>
          <w:numId w:val="1017"/>
        </w:numPr>
      </w:pPr>
      <w:r>
        <w:t xml:space="preserve">unsupported CSS values</w:t>
      </w:r>
    </w:p>
    <w:p>
      <w:pPr>
        <w:pStyle w:val="Compact"/>
        <w:numPr>
          <w:ilvl w:val="0"/>
          <w:numId w:val="1017"/>
        </w:numPr>
      </w:pPr>
      <w:r>
        <w:t xml:space="preserve">missing dark-mode values</w:t>
      </w:r>
    </w:p>
    <w:p>
      <w:pPr>
        <w:pStyle w:val="Compact"/>
        <w:numPr>
          <w:ilvl w:val="0"/>
          <w:numId w:val="1017"/>
        </w:numPr>
      </w:pPr>
      <w:r>
        <w:t xml:space="preserve">inaccessible combinations</w:t>
      </w:r>
    </w:p>
    <w:p>
      <w:pPr>
        <w:pStyle w:val="Compact"/>
        <w:numPr>
          <w:ilvl w:val="0"/>
          <w:numId w:val="1017"/>
        </w:numPr>
      </w:pPr>
      <w:r>
        <w:t xml:space="preserve">values requiring manual review</w:t>
      </w:r>
    </w:p>
    <w:p>
      <w:pPr>
        <w:pStyle w:val="FirstParagraph"/>
      </w:pPr>
      <w:r>
        <w:t xml:space="preserve">No imported configuration should publish automatically.</w:t>
      </w:r>
    </w:p>
    <w:p>
      <w:r>
        <w:pict>
          <v:rect style="width:0;height:1.5pt" o:hralign="center" o:hrstd="t" o:hr="t"/>
        </w:pict>
      </w:r>
    </w:p>
    <w:bookmarkEnd w:id="53"/>
    <w:bookmarkStart w:id="55" w:name="theme-import"/>
    <w:p>
      <w:pPr>
        <w:pStyle w:val="Heading1"/>
      </w:pPr>
      <w:r>
        <w:t xml:space="preserve">15. Theme Import</w:t>
      </w:r>
    </w:p>
    <w:p>
      <w:pPr>
        <w:pStyle w:val="FirstParagraph"/>
      </w:pPr>
      <w:r>
        <w:t xml:space="preserve">Supported import methods:</w:t>
      </w:r>
    </w:p>
    <w:p>
      <w:pPr>
        <w:pStyle w:val="SourceCode"/>
      </w:pPr>
      <w:r>
        <w:rPr>
          <w:rStyle w:val="VerbatimChar"/>
        </w:rPr>
        <w:t xml:space="preserve">Paste JSON in editor</w:t>
      </w:r>
      <w:r>
        <w:br/>
      </w:r>
      <w:r>
        <w:rPr>
          <w:rStyle w:val="VerbatimChar"/>
        </w:rPr>
        <w:t xml:space="preserve">Upload theme JSON file</w:t>
      </w:r>
      <w:r>
        <w:br/>
      </w:r>
      <w:r>
        <w:rPr>
          <w:rStyle w:val="VerbatimChar"/>
        </w:rPr>
        <w:t xml:space="preserve">Import through API</w:t>
      </w:r>
      <w:r>
        <w:br/>
      </w:r>
      <w:r>
        <w:rPr>
          <w:rStyle w:val="VerbatimChar"/>
        </w:rPr>
        <w:t xml:space="preserve">Upload complete theme package</w:t>
      </w:r>
      <w:r>
        <w:br/>
      </w:r>
      <w:r>
        <w:rPr>
          <w:rStyle w:val="VerbatimChar"/>
        </w:rPr>
        <w:t xml:space="preserve">Import from existing website</w:t>
      </w:r>
      <w:r>
        <w:br/>
      </w:r>
      <w:r>
        <w:rPr>
          <w:rStyle w:val="VerbatimChar"/>
        </w:rPr>
        <w:t xml:space="preserve">Import from Figma</w:t>
      </w:r>
    </w:p>
    <w:bookmarkStart w:id="54" w:name="import-requirements"/>
    <w:p>
      <w:pPr>
        <w:pStyle w:val="Heading2"/>
      </w:pPr>
      <w:r>
        <w:t xml:space="preserve">Import Requirements</w:t>
      </w:r>
    </w:p>
    <w:p>
      <w:pPr>
        <w:pStyle w:val="Compact"/>
        <w:numPr>
          <w:ilvl w:val="0"/>
          <w:numId w:val="1018"/>
        </w:numPr>
      </w:pPr>
      <w:r>
        <w:t xml:space="preserve">validate syntax</w:t>
      </w:r>
    </w:p>
    <w:p>
      <w:pPr>
        <w:pStyle w:val="Compact"/>
        <w:numPr>
          <w:ilvl w:val="0"/>
          <w:numId w:val="1018"/>
        </w:numPr>
      </w:pPr>
      <w:r>
        <w:t xml:space="preserve">validate schema</w:t>
      </w:r>
    </w:p>
    <w:p>
      <w:pPr>
        <w:pStyle w:val="Compact"/>
        <w:numPr>
          <w:ilvl w:val="0"/>
          <w:numId w:val="1018"/>
        </w:numPr>
      </w:pPr>
      <w:r>
        <w:t xml:space="preserve">identify JSON path of each error</w:t>
      </w:r>
    </w:p>
    <w:p>
      <w:pPr>
        <w:pStyle w:val="Compact"/>
        <w:numPr>
          <w:ilvl w:val="0"/>
          <w:numId w:val="1018"/>
        </w:numPr>
      </w:pPr>
      <w:r>
        <w:t xml:space="preserve">preserve unsupported properties</w:t>
      </w:r>
    </w:p>
    <w:p>
      <w:pPr>
        <w:pStyle w:val="Compact"/>
        <w:numPr>
          <w:ilvl w:val="0"/>
          <w:numId w:val="1018"/>
        </w:numPr>
      </w:pPr>
      <w:r>
        <w:t xml:space="preserve">identify duplicate token paths</w:t>
      </w:r>
    </w:p>
    <w:p>
      <w:pPr>
        <w:pStyle w:val="Compact"/>
        <w:numPr>
          <w:ilvl w:val="0"/>
          <w:numId w:val="1018"/>
        </w:numPr>
      </w:pPr>
      <w:r>
        <w:t xml:space="preserve">detect invalid token references</w:t>
      </w:r>
    </w:p>
    <w:p>
      <w:pPr>
        <w:pStyle w:val="Compact"/>
        <w:numPr>
          <w:ilvl w:val="0"/>
          <w:numId w:val="1018"/>
        </w:numPr>
      </w:pPr>
      <w:r>
        <w:t xml:space="preserve">detect unsupported component keys</w:t>
      </w:r>
    </w:p>
    <w:p>
      <w:pPr>
        <w:pStyle w:val="Compact"/>
        <w:numPr>
          <w:ilvl w:val="0"/>
          <w:numId w:val="1018"/>
        </w:numPr>
      </w:pPr>
      <w:r>
        <w:t xml:space="preserve">preview imported result</w:t>
      </w:r>
    </w:p>
    <w:p>
      <w:pPr>
        <w:pStyle w:val="Compact"/>
        <w:numPr>
          <w:ilvl w:val="0"/>
          <w:numId w:val="1018"/>
        </w:numPr>
      </w:pPr>
      <w:r>
        <w:t xml:space="preserve">show mapped fields</w:t>
      </w:r>
    </w:p>
    <w:p>
      <w:pPr>
        <w:pStyle w:val="Compact"/>
        <w:numPr>
          <w:ilvl w:val="0"/>
          <w:numId w:val="1018"/>
        </w:numPr>
      </w:pPr>
      <w:r>
        <w:t xml:space="preserve">show unmapped fields</w:t>
      </w:r>
    </w:p>
    <w:p>
      <w:pPr>
        <w:pStyle w:val="Compact"/>
        <w:numPr>
          <w:ilvl w:val="0"/>
          <w:numId w:val="1018"/>
        </w:numPr>
      </w:pPr>
      <w:r>
        <w:t xml:space="preserve">save import as Draft</w:t>
      </w:r>
    </w:p>
    <w:p>
      <w:pPr>
        <w:pStyle w:val="Compact"/>
        <w:numPr>
          <w:ilvl w:val="0"/>
          <w:numId w:val="1018"/>
        </w:numPr>
      </w:pPr>
      <w:r>
        <w:t xml:space="preserve">verify package integrity</w:t>
      </w:r>
    </w:p>
    <w:p>
      <w:pPr>
        <w:pStyle w:val="Compact"/>
        <w:numPr>
          <w:ilvl w:val="0"/>
          <w:numId w:val="1018"/>
        </w:numPr>
      </w:pPr>
      <w:r>
        <w:t xml:space="preserve">reject tampered packages</w:t>
      </w:r>
    </w:p>
    <w:p>
      <w:pPr>
        <w:pStyle w:val="FirstParagraph"/>
      </w:pPr>
      <w:r>
        <w:t xml:space="preserve">The existing source identifies editor paste, file upload, API import, and SHA-256 package integrity as current strengths that should remain supported.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ackage-integrity"/>
    <w:p>
      <w:pPr>
        <w:pStyle w:val="Heading1"/>
      </w:pPr>
      <w:r>
        <w:t xml:space="preserve">16. Package Integrity</w:t>
      </w:r>
    </w:p>
    <w:p>
      <w:pPr>
        <w:pStyle w:val="FirstParagraph"/>
      </w:pPr>
      <w:r>
        <w:t xml:space="preserve">Complete theme packages must include: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theme.config.json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fonts/</w:t>
      </w:r>
      <w:r>
        <w:br/>
      </w:r>
      <w:r>
        <w:rPr>
          <w:rStyle w:val="VerbatimChar"/>
        </w:rPr>
        <w:t xml:space="preserve">checksums.json</w:t>
      </w:r>
      <w:r>
        <w:br/>
      </w:r>
      <w:r>
        <w:rPr>
          <w:rStyle w:val="VerbatimChar"/>
        </w:rPr>
        <w:t xml:space="preserve">signature.json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19"/>
        </w:numPr>
      </w:pPr>
      <w:r>
        <w:t xml:space="preserve">calculate SHA-256 hash</w:t>
      </w:r>
    </w:p>
    <w:p>
      <w:pPr>
        <w:pStyle w:val="Compact"/>
        <w:numPr>
          <w:ilvl w:val="0"/>
          <w:numId w:val="1019"/>
        </w:numPr>
      </w:pPr>
      <w:r>
        <w:t xml:space="preserve">compare file hashes with manifest</w:t>
      </w:r>
    </w:p>
    <w:p>
      <w:pPr>
        <w:pStyle w:val="Compact"/>
        <w:numPr>
          <w:ilvl w:val="0"/>
          <w:numId w:val="1019"/>
        </w:numPr>
      </w:pPr>
      <w:r>
        <w:t xml:space="preserve">detect missing files</w:t>
      </w:r>
    </w:p>
    <w:p>
      <w:pPr>
        <w:pStyle w:val="Compact"/>
        <w:numPr>
          <w:ilvl w:val="0"/>
          <w:numId w:val="1019"/>
        </w:numPr>
      </w:pPr>
      <w:r>
        <w:t xml:space="preserve">detect changed files</w:t>
      </w:r>
    </w:p>
    <w:p>
      <w:pPr>
        <w:pStyle w:val="Compact"/>
        <w:numPr>
          <w:ilvl w:val="0"/>
          <w:numId w:val="1019"/>
        </w:numPr>
      </w:pPr>
      <w:r>
        <w:t xml:space="preserve">reject invalid signatures</w:t>
      </w:r>
    </w:p>
    <w:p>
      <w:pPr>
        <w:pStyle w:val="Compact"/>
        <w:numPr>
          <w:ilvl w:val="0"/>
          <w:numId w:val="1019"/>
        </w:numPr>
      </w:pPr>
      <w:r>
        <w:t xml:space="preserve">display exact failed package item</w:t>
      </w:r>
    </w:p>
    <w:p>
      <w:pPr>
        <w:pStyle w:val="Compact"/>
        <w:numPr>
          <w:ilvl w:val="0"/>
          <w:numId w:val="1019"/>
        </w:numPr>
      </w:pPr>
      <w:r>
        <w:t xml:space="preserve">prevent publishing until integrity passes</w:t>
      </w:r>
    </w:p>
    <w:p>
      <w:r>
        <w:pict>
          <v:rect style="width:0;height:1.5pt" o:hralign="center" o:hrstd="t" o:hr="t"/>
        </w:pict>
      </w:r>
    </w:p>
    <w:bookmarkEnd w:id="56"/>
    <w:bookmarkStart w:id="57" w:name="editor-shell"/>
    <w:p>
      <w:pPr>
        <w:pStyle w:val="Heading1"/>
      </w:pPr>
      <w:r>
        <w:t xml:space="preserve">17. Editor Shell</w:t>
      </w:r>
    </w:p>
    <w:p>
      <w:pPr>
        <w:pStyle w:val="FirstParagraph"/>
      </w:pPr>
      <w:r>
        <w:t xml:space="preserve">The editor shell contains:</w:t>
      </w:r>
    </w:p>
    <w:p>
      <w:pPr>
        <w:pStyle w:val="SourceCode"/>
      </w:pPr>
      <w:r>
        <w:rPr>
          <w:rStyle w:val="VerbatimChar"/>
        </w:rPr>
        <w:t xml:space="preserve">Top Bar</w:t>
      </w:r>
      <w:r>
        <w:br/>
      </w:r>
      <w:r>
        <w:rPr>
          <w:rStyle w:val="VerbatimChar"/>
        </w:rPr>
        <w:t xml:space="preserve">├── Theme name</w:t>
      </w:r>
      <w:r>
        <w:br/>
      </w:r>
      <w:r>
        <w:rPr>
          <w:rStyle w:val="VerbatimChar"/>
        </w:rPr>
        <w:t xml:space="preserve">├── Current status</w:t>
      </w:r>
      <w:r>
        <w:br/>
      </w:r>
      <w:r>
        <w:rPr>
          <w:rStyle w:val="VerbatimChar"/>
        </w:rPr>
        <w:t xml:space="preserve">├── Save Draft</w:t>
      </w:r>
      <w:r>
        <w:br/>
      </w:r>
      <w:r>
        <w:rPr>
          <w:rStyle w:val="VerbatimChar"/>
        </w:rPr>
        <w:t xml:space="preserve">├── Submit for Review</w:t>
      </w:r>
      <w:r>
        <w:br/>
      </w:r>
      <w:r>
        <w:rPr>
          <w:rStyle w:val="VerbatimChar"/>
        </w:rPr>
        <w:t xml:space="preserve">├── Publish</w:t>
      </w:r>
      <w:r>
        <w:br/>
      </w:r>
      <w:r>
        <w:rPr>
          <w:rStyle w:val="VerbatimChar"/>
        </w:rPr>
        <w:t xml:space="preserve">└── Mode switcher</w:t>
      </w:r>
      <w:r>
        <w:br/>
      </w:r>
      <w:r>
        <w:br/>
      </w:r>
      <w:r>
        <w:rPr>
          <w:rStyle w:val="VerbatimChar"/>
        </w:rPr>
        <w:t xml:space="preserve">Left Navigation</w:t>
      </w:r>
      <w:r>
        <w:br/>
      </w:r>
      <w:r>
        <w:rPr>
          <w:rStyle w:val="VerbatimChar"/>
        </w:rPr>
        <w:t xml:space="preserve">├── Brand</w:t>
      </w:r>
      <w:r>
        <w:br/>
      </w:r>
      <w:r>
        <w:rPr>
          <w:rStyle w:val="VerbatimChar"/>
        </w:rPr>
        <w:t xml:space="preserve">├── Colors</w:t>
      </w:r>
      <w:r>
        <w:br/>
      </w:r>
      <w:r>
        <w:rPr>
          <w:rStyle w:val="VerbatimChar"/>
        </w:rPr>
        <w:t xml:space="preserve">├── Typography</w:t>
      </w:r>
      <w:r>
        <w:br/>
      </w:r>
      <w:r>
        <w:rPr>
          <w:rStyle w:val="VerbatimChar"/>
        </w:rPr>
        <w:t xml:space="preserve">├── Spacing</w:t>
      </w:r>
      <w:r>
        <w:br/>
      </w:r>
      <w:r>
        <w:rPr>
          <w:rStyle w:val="VerbatimChar"/>
        </w:rPr>
        <w:t xml:space="preserve">├── Shape</w:t>
      </w:r>
      <w:r>
        <w:br/>
      </w:r>
      <w:r>
        <w:rPr>
          <w:rStyle w:val="VerbatimChar"/>
        </w:rPr>
        <w:t xml:space="preserve">├── Motion</w:t>
      </w:r>
      <w:r>
        <w:br/>
      </w:r>
      <w:r>
        <w:rPr>
          <w:rStyle w:val="VerbatimChar"/>
        </w:rPr>
        <w:t xml:space="preserve">├── Components</w:t>
      </w:r>
      <w:r>
        <w:br/>
      </w:r>
      <w:r>
        <w:rPr>
          <w:rStyle w:val="VerbatimChar"/>
        </w:rPr>
        <w:t xml:space="preserve">├── Layout</w:t>
      </w:r>
      <w:r>
        <w:br/>
      </w:r>
      <w:r>
        <w:rPr>
          <w:rStyle w:val="VerbatimChar"/>
        </w:rPr>
        <w:t xml:space="preserve">├── Responsive</w:t>
      </w:r>
      <w:r>
        <w:br/>
      </w:r>
      <w:r>
        <w:rPr>
          <w:rStyle w:val="VerbatimChar"/>
        </w:rPr>
        <w:t xml:space="preserve">├── Accessibility</w:t>
      </w:r>
      <w:r>
        <w:br/>
      </w:r>
      <w:r>
        <w:rPr>
          <w:rStyle w:val="VerbatimChar"/>
        </w:rPr>
        <w:t xml:space="preserve">├── Assets</w:t>
      </w:r>
      <w:r>
        <w:br/>
      </w:r>
      <w:r>
        <w:rPr>
          <w:rStyle w:val="VerbatimChar"/>
        </w:rPr>
        <w:t xml:space="preserve">├── Advanced</w:t>
      </w:r>
      <w:r>
        <w:br/>
      </w:r>
      <w:r>
        <w:rPr>
          <w:rStyle w:val="VerbatimChar"/>
        </w:rPr>
        <w:t xml:space="preserve">└── Code</w:t>
      </w:r>
      <w:r>
        <w:br/>
      </w:r>
      <w:r>
        <w:br/>
      </w:r>
      <w:r>
        <w:rPr>
          <w:rStyle w:val="VerbatimChar"/>
        </w:rPr>
        <w:t xml:space="preserve">Main Area</w:t>
      </w:r>
      <w:r>
        <w:br/>
      </w:r>
      <w:r>
        <w:rPr>
          <w:rStyle w:val="VerbatimChar"/>
        </w:rPr>
        <w:t xml:space="preserve">├── Setting editor</w:t>
      </w:r>
      <w:r>
        <w:br/>
      </w:r>
      <w:r>
        <w:rPr>
          <w:rStyle w:val="VerbatimChar"/>
        </w:rPr>
        <w:t xml:space="preserve">└── Live preview</w:t>
      </w:r>
      <w:r>
        <w:br/>
      </w:r>
      <w:r>
        <w:br/>
      </w:r>
      <w:r>
        <w:rPr>
          <w:rStyle w:val="VerbatimChar"/>
        </w:rPr>
        <w:t xml:space="preserve">Bottom Change Bar</w:t>
      </w:r>
      <w:r>
        <w:br/>
      </w:r>
      <w:r>
        <w:rPr>
          <w:rStyle w:val="VerbatimChar"/>
        </w:rPr>
        <w:t xml:space="preserve">├── Change count</w:t>
      </w:r>
      <w:r>
        <w:br/>
      </w:r>
      <w:r>
        <w:rPr>
          <w:rStyle w:val="VerbatimChar"/>
        </w:rPr>
        <w:t xml:space="preserve">├── Undo</w:t>
      </w:r>
      <w:r>
        <w:br/>
      </w:r>
      <w:r>
        <w:rPr>
          <w:rStyle w:val="VerbatimChar"/>
        </w:rPr>
        <w:t xml:space="preserve">├── Redo</w:t>
      </w:r>
      <w:r>
        <w:br/>
      </w:r>
      <w:r>
        <w:rPr>
          <w:rStyle w:val="VerbatimChar"/>
        </w:rPr>
        <w:t xml:space="preserve">├── Reset</w:t>
      </w:r>
      <w:r>
        <w:br/>
      </w:r>
      <w:r>
        <w:rPr>
          <w:rStyle w:val="VerbatimChar"/>
        </w:rPr>
        <w:t xml:space="preserve">└── Changed paths</w:t>
      </w:r>
    </w:p>
    <w:p>
      <w:r>
        <w:pict>
          <v:rect style="width:0;height:1.5pt" o:hralign="center" o:hrstd="t" o:hr="t"/>
        </w:pict>
      </w:r>
    </w:p>
    <w:bookmarkEnd w:id="57"/>
    <w:bookmarkStart w:id="58" w:name="draft-editing-and-change-tracking"/>
    <w:p>
      <w:pPr>
        <w:pStyle w:val="Heading1"/>
      </w:pPr>
      <w:r>
        <w:t xml:space="preserve">18. Draft Editing and Change Tracking</w:t>
      </w:r>
    </w:p>
    <w:p>
      <w:pPr>
        <w:pStyle w:val="FirstParagraph"/>
      </w:pPr>
      <w:r>
        <w:t xml:space="preserve">This is editing history, not theme versioning.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automatic draft saving</w:t>
      </w:r>
    </w:p>
    <w:p>
      <w:pPr>
        <w:pStyle w:val="Compact"/>
        <w:numPr>
          <w:ilvl w:val="0"/>
          <w:numId w:val="1020"/>
        </w:numPr>
      </w:pPr>
      <w:r>
        <w:t xml:space="preserve">saving indicator</w:t>
      </w:r>
    </w:p>
    <w:p>
      <w:pPr>
        <w:pStyle w:val="Compact"/>
        <w:numPr>
          <w:ilvl w:val="0"/>
          <w:numId w:val="1020"/>
        </w:numPr>
      </w:pPr>
      <w:r>
        <w:t xml:space="preserve">saved indicator</w:t>
      </w:r>
    </w:p>
    <w:p>
      <w:pPr>
        <w:pStyle w:val="Compact"/>
        <w:numPr>
          <w:ilvl w:val="0"/>
          <w:numId w:val="1020"/>
        </w:numPr>
      </w:pPr>
      <w:r>
        <w:t xml:space="preserve">save-error indicator</w:t>
      </w:r>
    </w:p>
    <w:p>
      <w:pPr>
        <w:pStyle w:val="Compact"/>
        <w:numPr>
          <w:ilvl w:val="0"/>
          <w:numId w:val="1020"/>
        </w:numPr>
      </w:pPr>
      <w:r>
        <w:t xml:space="preserve">unsaved-change warning</w:t>
      </w:r>
    </w:p>
    <w:p>
      <w:pPr>
        <w:pStyle w:val="Compact"/>
        <w:numPr>
          <w:ilvl w:val="0"/>
          <w:numId w:val="1020"/>
        </w:numPr>
      </w:pPr>
      <w:r>
        <w:t xml:space="preserve">undo</w:t>
      </w:r>
    </w:p>
    <w:p>
      <w:pPr>
        <w:pStyle w:val="Compact"/>
        <w:numPr>
          <w:ilvl w:val="0"/>
          <w:numId w:val="1020"/>
        </w:numPr>
      </w:pPr>
      <w:r>
        <w:t xml:space="preserve">redo</w:t>
      </w:r>
    </w:p>
    <w:p>
      <w:pPr>
        <w:pStyle w:val="Compact"/>
        <w:numPr>
          <w:ilvl w:val="0"/>
          <w:numId w:val="1020"/>
        </w:numPr>
      </w:pPr>
      <w:r>
        <w:t xml:space="preserve">reset current field</w:t>
      </w:r>
    </w:p>
    <w:p>
      <w:pPr>
        <w:pStyle w:val="Compact"/>
        <w:numPr>
          <w:ilvl w:val="0"/>
          <w:numId w:val="1020"/>
        </w:numPr>
      </w:pPr>
      <w:r>
        <w:t xml:space="preserve">reset current section</w:t>
      </w:r>
    </w:p>
    <w:p>
      <w:pPr>
        <w:pStyle w:val="Compact"/>
        <w:numPr>
          <w:ilvl w:val="0"/>
          <w:numId w:val="1020"/>
        </w:numPr>
      </w:pPr>
      <w:r>
        <w:t xml:space="preserve">reset full working draft</w:t>
      </w:r>
    </w:p>
    <w:p>
      <w:pPr>
        <w:pStyle w:val="Compact"/>
        <w:numPr>
          <w:ilvl w:val="0"/>
          <w:numId w:val="1020"/>
        </w:numPr>
      </w:pPr>
      <w:r>
        <w:t xml:space="preserve">session-level change history</w:t>
      </w:r>
    </w:p>
    <w:p>
      <w:pPr>
        <w:pStyle w:val="Compact"/>
        <w:numPr>
          <w:ilvl w:val="0"/>
          <w:numId w:val="1020"/>
        </w:numPr>
      </w:pPr>
      <w:r>
        <w:t xml:space="preserve">display changed token paths</w:t>
      </w:r>
    </w:p>
    <w:p>
      <w:pPr>
        <w:pStyle w:val="Compact"/>
        <w:numPr>
          <w:ilvl w:val="0"/>
          <w:numId w:val="1020"/>
        </w:numPr>
      </w:pPr>
      <w:r>
        <w:t xml:space="preserve">compare saved and current value</w:t>
      </w:r>
    </w:p>
    <w:p>
      <w:pPr>
        <w:pStyle w:val="Compact"/>
        <w:numPr>
          <w:ilvl w:val="0"/>
          <w:numId w:val="1020"/>
        </w:numPr>
      </w:pPr>
      <w:r>
        <w:t xml:space="preserve">restore a prior value from the current editing session</w:t>
      </w:r>
    </w:p>
    <w:p>
      <w:pPr>
        <w:pStyle w:val="Compact"/>
        <w:numPr>
          <w:ilvl w:val="0"/>
          <w:numId w:val="1020"/>
        </w:numPr>
      </w:pPr>
      <w:r>
        <w:t xml:space="preserve">browser-crash draft recovery</w:t>
      </w:r>
    </w:p>
    <w:p>
      <w:pPr>
        <w:pStyle w:val="Compact"/>
        <w:numPr>
          <w:ilvl w:val="0"/>
          <w:numId w:val="1020"/>
        </w:numPr>
      </w:pPr>
      <w:r>
        <w:t xml:space="preserve">warning before closing unsaved work</w:t>
      </w:r>
    </w:p>
    <w:p>
      <w:pPr>
        <w:pStyle w:val="Compact"/>
        <w:numPr>
          <w:ilvl w:val="0"/>
          <w:numId w:val="1020"/>
        </w:numPr>
      </w:pPr>
      <w:r>
        <w:t xml:space="preserve">prevent silent overwriting of newer changes</w:t>
      </w:r>
    </w:p>
    <w:p>
      <w:pPr>
        <w:pStyle w:val="FirstParagraph"/>
      </w:pPr>
      <w:r>
        <w:t xml:space="preserve">The original editor concept includes a token-diff bar, undo, redo, and interactive component inspection.</w:t>
      </w:r>
    </w:p>
    <w:p>
      <w:r>
        <w:pict>
          <v:rect style="width:0;height:1.5pt" o:hralign="center" o:hrstd="t" o:hr="t"/>
        </w:pict>
      </w:r>
    </w:p>
    <w:bookmarkEnd w:id="58"/>
    <w:bookmarkStart w:id="59" w:name="component-inspector"/>
    <w:p>
      <w:pPr>
        <w:pStyle w:val="Heading1"/>
      </w:pPr>
      <w:r>
        <w:t xml:space="preserve">19. Component Inspector</w:t>
      </w:r>
    </w:p>
    <w:p>
      <w:pPr>
        <w:pStyle w:val="FirstParagraph"/>
      </w:pPr>
      <w:r>
        <w:t xml:space="preserve">Users may click a component in the preview.</w:t>
      </w:r>
    </w:p>
    <w:p>
      <w:pPr>
        <w:pStyle w:val="BodyText"/>
      </w:pPr>
      <w:r>
        <w:t xml:space="preserve">The inspector must show:</w:t>
      </w:r>
    </w:p>
    <w:p>
      <w:pPr>
        <w:pStyle w:val="SourceCode"/>
      </w:pPr>
      <w:r>
        <w:rPr>
          <w:rStyle w:val="VerbatimChar"/>
        </w:rPr>
        <w:t xml:space="preserve">Component key</w:t>
      </w:r>
      <w:r>
        <w:br/>
      </w:r>
      <w:r>
        <w:rPr>
          <w:rStyle w:val="VerbatimChar"/>
        </w:rPr>
        <w:t xml:space="preserve">Selected variant</w:t>
      </w:r>
      <w:r>
        <w:br/>
      </w:r>
      <w:r>
        <w:rPr>
          <w:rStyle w:val="VerbatimChar"/>
        </w:rPr>
        <w:t xml:space="preserve">Selected size</w:t>
      </w:r>
      <w:r>
        <w:br/>
      </w:r>
      <w:r>
        <w:rPr>
          <w:rStyle w:val="VerbatimChar"/>
        </w:rPr>
        <w:t xml:space="preserve">Current state</w:t>
      </w:r>
      <w:r>
        <w:br/>
      </w:r>
      <w:r>
        <w:rPr>
          <w:rStyle w:val="VerbatimChar"/>
        </w:rPr>
        <w:t xml:space="preserve">Applied component tokens</w:t>
      </w:r>
      <w:r>
        <w:br/>
      </w:r>
      <w:r>
        <w:rPr>
          <w:rStyle w:val="VerbatimChar"/>
        </w:rPr>
        <w:t xml:space="preserve">Applied semantic tokens</w:t>
      </w:r>
      <w:r>
        <w:br/>
      </w:r>
      <w:r>
        <w:rPr>
          <w:rStyle w:val="VerbatimChar"/>
        </w:rPr>
        <w:t xml:space="preserve">Underlying primitive tokens</w:t>
      </w:r>
      <w:r>
        <w:br/>
      </w:r>
      <w:r>
        <w:rPr>
          <w:rStyle w:val="VerbatimChar"/>
        </w:rPr>
        <w:t xml:space="preserve">Responsive overrides</w:t>
      </w:r>
      <w:r>
        <w:br/>
      </w:r>
      <w:r>
        <w:rPr>
          <w:rStyle w:val="VerbatimChar"/>
        </w:rPr>
        <w:t xml:space="preserve">Scoped overrides</w:t>
      </w:r>
      <w:r>
        <w:br/>
      </w:r>
      <w:r>
        <w:rPr>
          <w:rStyle w:val="VerbatimChar"/>
        </w:rPr>
        <w:t xml:space="preserve">Source CSS variables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21"/>
        </w:numPr>
      </w:pPr>
      <w:r>
        <w:t xml:space="preserve">open controlling token</w:t>
      </w:r>
    </w:p>
    <w:p>
      <w:pPr>
        <w:pStyle w:val="Compact"/>
        <w:numPr>
          <w:ilvl w:val="0"/>
          <w:numId w:val="1021"/>
        </w:numPr>
      </w:pPr>
      <w:r>
        <w:t xml:space="preserve">highlight all affected components</w:t>
      </w:r>
    </w:p>
    <w:p>
      <w:pPr>
        <w:pStyle w:val="Compact"/>
        <w:numPr>
          <w:ilvl w:val="0"/>
          <w:numId w:val="1021"/>
        </w:numPr>
      </w:pPr>
      <w:r>
        <w:t xml:space="preserve">copy token path</w:t>
      </w:r>
    </w:p>
    <w:p>
      <w:pPr>
        <w:pStyle w:val="Compact"/>
        <w:numPr>
          <w:ilvl w:val="0"/>
          <w:numId w:val="1021"/>
        </w:numPr>
      </w:pPr>
      <w:r>
        <w:t xml:space="preserve">copy CSS variable</w:t>
      </w:r>
    </w:p>
    <w:p>
      <w:pPr>
        <w:pStyle w:val="Compact"/>
        <w:numPr>
          <w:ilvl w:val="0"/>
          <w:numId w:val="1021"/>
        </w:numPr>
      </w:pPr>
      <w:r>
        <w:t xml:space="preserve">reset override</w:t>
      </w:r>
    </w:p>
    <w:p>
      <w:pPr>
        <w:pStyle w:val="Compact"/>
        <w:numPr>
          <w:ilvl w:val="0"/>
          <w:numId w:val="1021"/>
        </w:numPr>
      </w:pPr>
      <w:r>
        <w:t xml:space="preserve">switch component state</w:t>
      </w:r>
    </w:p>
    <w:p>
      <w:pPr>
        <w:pStyle w:val="Compact"/>
        <w:numPr>
          <w:ilvl w:val="0"/>
          <w:numId w:val="1021"/>
        </w:numPr>
      </w:pPr>
      <w:r>
        <w:t xml:space="preserve">inspect accessibility result</w:t>
      </w:r>
    </w:p>
    <w:p>
      <w:r>
        <w:pict>
          <v:rect style="width:0;height:1.5pt" o:hralign="center" o:hrstd="t" o:hr="t"/>
        </w:pict>
      </w:r>
    </w:p>
    <w:bookmarkEnd w:id="59"/>
    <w:bookmarkStart w:id="62" w:name="theme-compiler"/>
    <w:p>
      <w:pPr>
        <w:pStyle w:val="Heading1"/>
      </w:pPr>
      <w:r>
        <w:t xml:space="preserve">20. Theme Compiler</w:t>
      </w:r>
    </w:p>
    <w:p>
      <w:pPr>
        <w:pStyle w:val="SourceCode"/>
      </w:pPr>
      <w:r>
        <w:rPr>
          <w:rStyle w:val="VerbatimChar"/>
        </w:rPr>
        <w:t xml:space="preserve">Theme JSON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Token Naming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Reference Resolution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Parent Theme Resolution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Appearance Mode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Responsive Rule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Component Rule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Scoped Style Generation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Custom CSS 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Optimization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Compiled Outputs</w:t>
      </w:r>
    </w:p>
    <w:bookmarkStart w:id="60" w:name="compiler-outputs"/>
    <w:p>
      <w:pPr>
        <w:pStyle w:val="Heading2"/>
      </w:pPr>
      <w:r>
        <w:t xml:space="preserve">Compiler Outputs</w:t>
      </w:r>
    </w:p>
    <w:p>
      <w:pPr>
        <w:pStyle w:val="SourceCode"/>
      </w:pPr>
      <w:r>
        <w:rPr>
          <w:rStyle w:val="VerbatimChar"/>
        </w:rPr>
        <w:t xml:space="preserve">theme.css</w:t>
      </w:r>
      <w:r>
        <w:br/>
      </w:r>
      <w:r>
        <w:rPr>
          <w:rStyle w:val="VerbatimChar"/>
        </w:rPr>
        <w:t xml:space="preserve">theme.min.css</w:t>
      </w:r>
      <w:r>
        <w:br/>
      </w:r>
      <w:r>
        <w:rPr>
          <w:rStyle w:val="VerbatimChar"/>
        </w:rPr>
        <w:t xml:space="preserve">theme.variables.css</w:t>
      </w:r>
      <w:r>
        <w:br/>
      </w:r>
      <w:r>
        <w:rPr>
          <w:rStyle w:val="VerbatimChar"/>
        </w:rPr>
        <w:t xml:space="preserve">theme.components.css</w:t>
      </w:r>
      <w:r>
        <w:br/>
      </w:r>
      <w:r>
        <w:rPr>
          <w:rStyle w:val="VerbatimChar"/>
        </w:rPr>
        <w:t xml:space="preserve">theme.tokens.json</w:t>
      </w:r>
      <w:r>
        <w:br/>
      </w:r>
      <w:r>
        <w:rPr>
          <w:rStyle w:val="VerbatimChar"/>
        </w:rPr>
        <w:t xml:space="preserve">theme.manifest.json</w:t>
      </w:r>
      <w:r>
        <w:br/>
      </w:r>
      <w:r>
        <w:rPr>
          <w:rStyle w:val="VerbatimChar"/>
        </w:rPr>
        <w:t xml:space="preserve">theme.critical.css</w:t>
      </w:r>
    </w:p>
    <w:bookmarkEnd w:id="60"/>
    <w:bookmarkStart w:id="61" w:name="compiler-requirements"/>
    <w:p>
      <w:pPr>
        <w:pStyle w:val="Heading2"/>
      </w:pPr>
      <w:r>
        <w:t xml:space="preserve">Compiler Requirements</w:t>
      </w:r>
    </w:p>
    <w:p>
      <w:pPr>
        <w:pStyle w:val="Compact"/>
        <w:numPr>
          <w:ilvl w:val="0"/>
          <w:numId w:val="1022"/>
        </w:numPr>
      </w:pPr>
      <w:r>
        <w:t xml:space="preserve">detect circular token references</w:t>
      </w:r>
    </w:p>
    <w:p>
      <w:pPr>
        <w:pStyle w:val="Compact"/>
        <w:numPr>
          <w:ilvl w:val="0"/>
          <w:numId w:val="1022"/>
        </w:numPr>
      </w:pPr>
      <w:r>
        <w:t xml:space="preserve">detect missing references</w:t>
      </w:r>
    </w:p>
    <w:p>
      <w:pPr>
        <w:pStyle w:val="Compact"/>
        <w:numPr>
          <w:ilvl w:val="0"/>
          <w:numId w:val="1022"/>
        </w:numPr>
      </w:pPr>
      <w:r>
        <w:t xml:space="preserve">resolve inherited tokens</w:t>
      </w:r>
    </w:p>
    <w:p>
      <w:pPr>
        <w:pStyle w:val="Compact"/>
        <w:numPr>
          <w:ilvl w:val="0"/>
          <w:numId w:val="1022"/>
        </w:numPr>
      </w:pPr>
      <w:r>
        <w:t xml:space="preserve">generate CSS variables</w:t>
      </w:r>
    </w:p>
    <w:p>
      <w:pPr>
        <w:pStyle w:val="Compact"/>
        <w:numPr>
          <w:ilvl w:val="0"/>
          <w:numId w:val="1022"/>
        </w:numPr>
      </w:pPr>
      <w:r>
        <w:t xml:space="preserve">generate RGB-channel variables where needed</w:t>
      </w:r>
    </w:p>
    <w:p>
      <w:pPr>
        <w:pStyle w:val="Compact"/>
        <w:numPr>
          <w:ilvl w:val="0"/>
          <w:numId w:val="1022"/>
        </w:numPr>
      </w:pPr>
      <w:r>
        <w:t xml:space="preserve">generate light and dark mode blocks</w:t>
      </w:r>
    </w:p>
    <w:p>
      <w:pPr>
        <w:pStyle w:val="Compact"/>
        <w:numPr>
          <w:ilvl w:val="0"/>
          <w:numId w:val="1022"/>
        </w:numPr>
      </w:pPr>
      <w:r>
        <w:t xml:space="preserve">generate high-contrast blocks</w:t>
      </w:r>
    </w:p>
    <w:p>
      <w:pPr>
        <w:pStyle w:val="Compact"/>
        <w:numPr>
          <w:ilvl w:val="0"/>
          <w:numId w:val="1022"/>
        </w:numPr>
      </w:pPr>
      <w:r>
        <w:t xml:space="preserve">generate responsive values</w:t>
      </w:r>
    </w:p>
    <w:p>
      <w:pPr>
        <w:pStyle w:val="Compact"/>
        <w:numPr>
          <w:ilvl w:val="0"/>
          <w:numId w:val="1022"/>
        </w:numPr>
      </w:pPr>
      <w:r>
        <w:t xml:space="preserve">generate container-query rules</w:t>
      </w:r>
    </w:p>
    <w:p>
      <w:pPr>
        <w:pStyle w:val="Compact"/>
        <w:numPr>
          <w:ilvl w:val="0"/>
          <w:numId w:val="1022"/>
        </w:numPr>
      </w:pPr>
      <w:r>
        <w:t xml:space="preserve">generate component states</w:t>
      </w:r>
    </w:p>
    <w:p>
      <w:pPr>
        <w:pStyle w:val="Compact"/>
        <w:numPr>
          <w:ilvl w:val="0"/>
          <w:numId w:val="1022"/>
        </w:numPr>
      </w:pPr>
      <w:r>
        <w:t xml:space="preserve">generate scoped selectors</w:t>
      </w:r>
    </w:p>
    <w:p>
      <w:pPr>
        <w:pStyle w:val="Compact"/>
        <w:numPr>
          <w:ilvl w:val="0"/>
          <w:numId w:val="1022"/>
        </w:numPr>
      </w:pPr>
      <w:r>
        <w:t xml:space="preserve">sanitize custom CSS</w:t>
      </w:r>
    </w:p>
    <w:p>
      <w:pPr>
        <w:pStyle w:val="Compact"/>
        <w:numPr>
          <w:ilvl w:val="0"/>
          <w:numId w:val="1022"/>
        </w:numPr>
      </w:pPr>
      <w:r>
        <w:t xml:space="preserve">remove duplicate declarations</w:t>
      </w:r>
    </w:p>
    <w:p>
      <w:pPr>
        <w:pStyle w:val="Compact"/>
        <w:numPr>
          <w:ilvl w:val="0"/>
          <w:numId w:val="1022"/>
        </w:numPr>
      </w:pPr>
      <w:r>
        <w:t xml:space="preserve">minify output</w:t>
      </w:r>
    </w:p>
    <w:p>
      <w:pPr>
        <w:pStyle w:val="Compact"/>
        <w:numPr>
          <w:ilvl w:val="0"/>
          <w:numId w:val="1022"/>
        </w:numPr>
      </w:pPr>
      <w:r>
        <w:t xml:space="preserve">calculate final CSS size</w:t>
      </w:r>
    </w:p>
    <w:p>
      <w:pPr>
        <w:pStyle w:val="Compact"/>
        <w:numPr>
          <w:ilvl w:val="0"/>
          <w:numId w:val="1022"/>
        </w:numPr>
      </w:pPr>
      <w:r>
        <w:t xml:space="preserve">produce structured validation results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untime-theme-loader"/>
    <w:p>
      <w:pPr>
        <w:pStyle w:val="Heading1"/>
      </w:pPr>
      <w:r>
        <w:t xml:space="preserve">21. Runtime Theme Loader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br/>
      </w:r>
      <w:r>
        <w:rPr>
          <w:rStyle w:val="OtherTok"/>
        </w:rPr>
        <w:t xml:space="preserve">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br/>
      </w:r>
      <w:r>
        <w:rPr>
          <w:rStyle w:val="OtherTok"/>
        </w:rPr>
        <w:t xml:space="preserve">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"/api/theme/css?application=public-site"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Runtime flow:</w:t>
      </w:r>
    </w:p>
    <w:p>
      <w:pPr>
        <w:pStyle w:val="SourceCode"/>
      </w:pPr>
      <w:r>
        <w:rPr>
          <w:rStyle w:val="VerbatimChar"/>
        </w:rPr>
        <w:t xml:space="preserve">Application Request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Resolve Theme Assignment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Resolve Parent Theme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Published CSS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Apply Appearance Preference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Render Application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cache published CSS</w:t>
      </w:r>
    </w:p>
    <w:p>
      <w:pPr>
        <w:pStyle w:val="Compact"/>
        <w:numPr>
          <w:ilvl w:val="0"/>
          <w:numId w:val="1023"/>
        </w:numPr>
      </w:pPr>
      <w:r>
        <w:t xml:space="preserve">support light mode</w:t>
      </w:r>
    </w:p>
    <w:p>
      <w:pPr>
        <w:pStyle w:val="Compact"/>
        <w:numPr>
          <w:ilvl w:val="0"/>
          <w:numId w:val="1023"/>
        </w:numPr>
      </w:pPr>
      <w:r>
        <w:t xml:space="preserve">support dark mode</w:t>
      </w:r>
    </w:p>
    <w:p>
      <w:pPr>
        <w:pStyle w:val="Compact"/>
        <w:numPr>
          <w:ilvl w:val="0"/>
          <w:numId w:val="1023"/>
        </w:numPr>
      </w:pPr>
      <w:r>
        <w:t xml:space="preserve">support system preference</w:t>
      </w:r>
    </w:p>
    <w:p>
      <w:pPr>
        <w:pStyle w:val="Compact"/>
        <w:numPr>
          <w:ilvl w:val="0"/>
          <w:numId w:val="1023"/>
        </w:numPr>
      </w:pPr>
      <w:r>
        <w:t xml:space="preserve">support high contrast</w:t>
      </w:r>
    </w:p>
    <w:p>
      <w:pPr>
        <w:pStyle w:val="Compact"/>
        <w:numPr>
          <w:ilvl w:val="0"/>
          <w:numId w:val="1023"/>
        </w:numPr>
      </w:pPr>
      <w:r>
        <w:t xml:space="preserve">support reduced motion</w:t>
      </w:r>
    </w:p>
    <w:p>
      <w:pPr>
        <w:pStyle w:val="Compact"/>
        <w:numPr>
          <w:ilvl w:val="0"/>
          <w:numId w:val="1023"/>
        </w:numPr>
      </w:pPr>
      <w:r>
        <w:t xml:space="preserve">avoid visible unstyled content</w:t>
      </w:r>
    </w:p>
    <w:p>
      <w:pPr>
        <w:pStyle w:val="Compact"/>
        <w:numPr>
          <w:ilvl w:val="0"/>
          <w:numId w:val="1023"/>
        </w:numPr>
      </w:pPr>
      <w:r>
        <w:t xml:space="preserve">expose resolved tokens to JavaScript</w:t>
      </w:r>
    </w:p>
    <w:p>
      <w:pPr>
        <w:pStyle w:val="Compact"/>
        <w:numPr>
          <w:ilvl w:val="0"/>
          <w:numId w:val="1023"/>
        </w:numPr>
      </w:pPr>
      <w:r>
        <w:t xml:space="preserve">fall back to platform base theme when assignment is missing</w:t>
      </w:r>
    </w:p>
    <w:p>
      <w:pPr>
        <w:pStyle w:val="Compact"/>
        <w:numPr>
          <w:ilvl w:val="0"/>
          <w:numId w:val="1023"/>
        </w:numPr>
      </w:pPr>
      <w:r>
        <w:t xml:space="preserve">display a safe built-in component style when a specific component token is absent</w:t>
      </w:r>
    </w:p>
    <w:p>
      <w:r>
        <w:pict>
          <v:rect style="width:0;height:1.5pt" o:hralign="center" o:hrstd="t" o:hr="t"/>
        </w:pict>
      </w:r>
    </w:p>
    <w:bookmarkEnd w:id="63"/>
    <w:bookmarkStart w:id="64" w:name="critical-css-and-font-loading"/>
    <w:p>
      <w:pPr>
        <w:pStyle w:val="Heading1"/>
      </w:pPr>
      <w:r>
        <w:t xml:space="preserve">22. Critical CSS and Font Loading</w:t>
      </w:r>
    </w:p>
    <w:p>
      <w:pPr>
        <w:pStyle w:val="FirstParagraph"/>
      </w:pPr>
      <w:r>
        <w:t xml:space="preserve">Runtime loading should include:</w:t>
      </w:r>
    </w:p>
    <w:p>
      <w:pPr>
        <w:pStyle w:val="Compact"/>
        <w:numPr>
          <w:ilvl w:val="0"/>
          <w:numId w:val="1024"/>
        </w:numPr>
      </w:pPr>
      <w:r>
        <w:t xml:space="preserve">inline critical color variables</w:t>
      </w:r>
    </w:p>
    <w:p>
      <w:pPr>
        <w:pStyle w:val="Compact"/>
        <w:numPr>
          <w:ilvl w:val="0"/>
          <w:numId w:val="1024"/>
        </w:numPr>
      </w:pPr>
      <w:r>
        <w:t xml:space="preserve">inline critical typography variables</w:t>
      </w:r>
    </w:p>
    <w:p>
      <w:pPr>
        <w:pStyle w:val="Compact"/>
        <w:numPr>
          <w:ilvl w:val="0"/>
          <w:numId w:val="1024"/>
        </w:numPr>
      </w:pPr>
      <w:r>
        <w:t xml:space="preserve">inline radius and spacing variables</w:t>
      </w:r>
    </w:p>
    <w:p>
      <w:pPr>
        <w:pStyle w:val="Compact"/>
        <w:numPr>
          <w:ilvl w:val="0"/>
          <w:numId w:val="1024"/>
        </w:numPr>
      </w:pPr>
      <w:r>
        <w:t xml:space="preserve">inline application-shell styles</w:t>
      </w:r>
    </w:p>
    <w:p>
      <w:pPr>
        <w:pStyle w:val="Compact"/>
        <w:numPr>
          <w:ilvl w:val="0"/>
          <w:numId w:val="1024"/>
        </w:numPr>
      </w:pPr>
      <w:r>
        <w:t xml:space="preserve">inline navigation styles</w:t>
      </w:r>
    </w:p>
    <w:p>
      <w:pPr>
        <w:pStyle w:val="Compact"/>
        <w:numPr>
          <w:ilvl w:val="0"/>
          <w:numId w:val="1024"/>
        </w:numPr>
      </w:pPr>
      <w:r>
        <w:t xml:space="preserve">inline critical button and input styles</w:t>
      </w:r>
    </w:p>
    <w:p>
      <w:pPr>
        <w:pStyle w:val="Compact"/>
        <w:numPr>
          <w:ilvl w:val="0"/>
          <w:numId w:val="1024"/>
        </w:numPr>
      </w:pPr>
      <w:r>
        <w:t xml:space="preserve">asynchronous full-theme CSS loading</w:t>
      </w:r>
    </w:p>
    <w:p>
      <w:pPr>
        <w:pStyle w:val="Compact"/>
        <w:numPr>
          <w:ilvl w:val="0"/>
          <w:numId w:val="1024"/>
        </w:numPr>
      </w:pPr>
      <w:r>
        <w:t xml:space="preserve">font preloading</w:t>
      </w:r>
    </w:p>
    <w:p>
      <w:pPr>
        <w:pStyle w:val="Compact"/>
        <w:numPr>
          <w:ilvl w:val="0"/>
          <w:numId w:val="1024"/>
        </w:numPr>
      </w:pPr>
      <w:r>
        <w:t xml:space="preserve">fallback font metrics</w:t>
      </w:r>
    </w:p>
    <w:p>
      <w:pPr>
        <w:pStyle w:val="Compact"/>
        <w:numPr>
          <w:ilvl w:val="0"/>
          <w:numId w:val="1024"/>
        </w:numPr>
      </w:pPr>
      <w:r>
        <w:t xml:space="preserve">selected font-weight loading</w:t>
      </w:r>
    </w:p>
    <w:p>
      <w:pPr>
        <w:pStyle w:val="Compact"/>
        <w:numPr>
          <w:ilvl w:val="0"/>
          <w:numId w:val="1024"/>
        </w:numPr>
      </w:pPr>
      <w:r>
        <w:t xml:space="preserve">selected language-subset loading</w:t>
      </w:r>
    </w:p>
    <w:p>
      <w:pPr>
        <w:pStyle w:val="Compact"/>
        <w:numPr>
          <w:ilvl w:val="0"/>
          <w:numId w:val="1024"/>
        </w:numPr>
      </w:pPr>
      <w:r>
        <w:t xml:space="preserve">theme hash for cache invalidation</w:t>
      </w:r>
    </w:p>
    <w:p>
      <w:r>
        <w:pict>
          <v:rect style="width:0;height:1.5pt" o:hralign="center" o:hrstd="t" o:hr="t"/>
        </w:pict>
      </w:r>
    </w:p>
    <w:bookmarkEnd w:id="64"/>
    <w:bookmarkStart w:id="65" w:name="basic-component-registry"/>
    <w:p>
      <w:pPr>
        <w:pStyle w:val="Heading1"/>
      </w:pPr>
      <w:r>
        <w:t xml:space="preserve">23. Basic Component Registry</w:t>
      </w:r>
    </w:p>
    <w:p>
      <w:pPr>
        <w:pStyle w:val="FirstParagraph"/>
      </w:pPr>
      <w:r>
        <w:t xml:space="preserve">Initial components: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Textarea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Radio</w:t>
      </w:r>
      <w:r>
        <w:br/>
      </w:r>
      <w:r>
        <w:rPr>
          <w:rStyle w:val="VerbatimChar"/>
        </w:rPr>
        <w:t xml:space="preserve">Switch</w:t>
      </w:r>
      <w:r>
        <w:br/>
      </w:r>
      <w:r>
        <w:rPr>
          <w:rStyle w:val="VerbatimChar"/>
        </w:rPr>
        <w:t xml:space="preserve">Form Field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Alert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Accordion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Drawer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Breadcrumb</w:t>
      </w:r>
      <w:r>
        <w:br/>
      </w:r>
      <w:r>
        <w:rPr>
          <w:rStyle w:val="VerbatimChar"/>
        </w:rPr>
        <w:t xml:space="preserve">Navigation</w:t>
      </w:r>
      <w:r>
        <w:br/>
      </w: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Footer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Skeleton</w:t>
      </w:r>
      <w:r>
        <w:br/>
      </w:r>
      <w:r>
        <w:rPr>
          <w:rStyle w:val="VerbatimChar"/>
        </w:rPr>
        <w:t xml:space="preserve">Empty State</w:t>
      </w:r>
      <w:r>
        <w:br/>
      </w:r>
      <w:r>
        <w:rPr>
          <w:rStyle w:val="VerbatimChar"/>
        </w:rPr>
        <w:t xml:space="preserve">Toast</w:t>
      </w:r>
    </w:p>
    <w:p>
      <w:pPr>
        <w:pStyle w:val="FirstParagraph"/>
      </w:pPr>
      <w:r>
        <w:t xml:space="preserve">Registry definition:</w:t>
      </w:r>
    </w:p>
    <w:p>
      <w:pPr>
        <w:pStyle w:val="SourceCode"/>
      </w:pPr>
      <w:r>
        <w:rPr>
          <w:rStyle w:val="VerbatimChar"/>
        </w:rPr>
        <w:t xml:space="preserve">ComponentKey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SupportedVariants</w:t>
      </w:r>
      <w:r>
        <w:br/>
      </w:r>
      <w:r>
        <w:rPr>
          <w:rStyle w:val="VerbatimChar"/>
        </w:rPr>
        <w:t xml:space="preserve">SupportedSizes</w:t>
      </w:r>
      <w:r>
        <w:br/>
      </w:r>
      <w:r>
        <w:rPr>
          <w:rStyle w:val="VerbatimChar"/>
        </w:rPr>
        <w:t xml:space="preserve">SupportedStates</w:t>
      </w:r>
      <w:r>
        <w:br/>
      </w:r>
      <w:r>
        <w:rPr>
          <w:rStyle w:val="VerbatimChar"/>
        </w:rPr>
        <w:t xml:space="preserve">SupportedSlots</w:t>
      </w:r>
      <w:r>
        <w:br/>
      </w:r>
      <w:r>
        <w:rPr>
          <w:rStyle w:val="VerbatimChar"/>
        </w:rPr>
        <w:t xml:space="preserve">RequiredTokens</w:t>
      </w:r>
      <w:r>
        <w:br/>
      </w:r>
      <w:r>
        <w:rPr>
          <w:rStyle w:val="VerbatimChar"/>
        </w:rPr>
        <w:t xml:space="preserve">OptionalTokens</w:t>
      </w:r>
      <w:r>
        <w:br/>
      </w:r>
      <w:r>
        <w:rPr>
          <w:rStyle w:val="VerbatimChar"/>
        </w:rPr>
        <w:t xml:space="preserve">PreviewRenderer</w:t>
      </w:r>
      <w:r>
        <w:br/>
      </w:r>
      <w:r>
        <w:rPr>
          <w:rStyle w:val="VerbatimChar"/>
        </w:rPr>
        <w:t xml:space="preserve">FallbackStyle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Standard states:</w:t>
      </w:r>
    </w:p>
    <w:p>
      <w:pPr>
        <w:pStyle w:val="SourceCode"/>
      </w:pP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Hover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Selected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65"/>
    <w:bookmarkStart w:id="66" w:name="preview-sandbox"/>
    <w:p>
      <w:pPr>
        <w:pStyle w:val="Heading1"/>
      </w:pPr>
      <w:r>
        <w:t xml:space="preserve">24. Preview Sandbox</w:t>
      </w:r>
    </w:p>
    <w:p>
      <w:pPr>
        <w:pStyle w:val="FirstParagraph"/>
      </w:pPr>
      <w:r>
        <w:t xml:space="preserve">The preview must run in an isolated iframe so theme CSS cannot modify the builder interface.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5"/>
        </w:numPr>
      </w:pPr>
      <w:r>
        <w:t xml:space="preserve">desktop preview</w:t>
      </w:r>
    </w:p>
    <w:p>
      <w:pPr>
        <w:pStyle w:val="Compact"/>
        <w:numPr>
          <w:ilvl w:val="0"/>
          <w:numId w:val="1025"/>
        </w:numPr>
      </w:pPr>
      <w:r>
        <w:t xml:space="preserve">tablet preview</w:t>
      </w:r>
    </w:p>
    <w:p>
      <w:pPr>
        <w:pStyle w:val="Compact"/>
        <w:numPr>
          <w:ilvl w:val="0"/>
          <w:numId w:val="1025"/>
        </w:numPr>
      </w:pPr>
      <w:r>
        <w:t xml:space="preserve">mobile preview</w:t>
      </w:r>
    </w:p>
    <w:p>
      <w:pPr>
        <w:pStyle w:val="Compact"/>
        <w:numPr>
          <w:ilvl w:val="0"/>
          <w:numId w:val="1025"/>
        </w:numPr>
      </w:pPr>
      <w:r>
        <w:t xml:space="preserve">light mode</w:t>
      </w:r>
    </w:p>
    <w:p>
      <w:pPr>
        <w:pStyle w:val="Compact"/>
        <w:numPr>
          <w:ilvl w:val="0"/>
          <w:numId w:val="1025"/>
        </w:numPr>
      </w:pPr>
      <w:r>
        <w:t xml:space="preserve">dark mode</w:t>
      </w:r>
    </w:p>
    <w:p>
      <w:pPr>
        <w:pStyle w:val="Compact"/>
        <w:numPr>
          <w:ilvl w:val="0"/>
          <w:numId w:val="1025"/>
        </w:numPr>
      </w:pPr>
      <w:r>
        <w:t xml:space="preserve">high-contrast mode</w:t>
      </w:r>
    </w:p>
    <w:p>
      <w:pPr>
        <w:pStyle w:val="Compact"/>
        <w:numPr>
          <w:ilvl w:val="0"/>
          <w:numId w:val="1025"/>
        </w:numPr>
      </w:pPr>
      <w:r>
        <w:t xml:space="preserve">component preview</w:t>
      </w:r>
    </w:p>
    <w:p>
      <w:pPr>
        <w:pStyle w:val="Compact"/>
        <w:numPr>
          <w:ilvl w:val="0"/>
          <w:numId w:val="1025"/>
        </w:numPr>
      </w:pPr>
      <w:r>
        <w:t xml:space="preserve">full-page preview</w:t>
      </w:r>
    </w:p>
    <w:p>
      <w:pPr>
        <w:pStyle w:val="Compact"/>
        <w:numPr>
          <w:ilvl w:val="0"/>
          <w:numId w:val="1025"/>
        </w:numPr>
      </w:pPr>
      <w:r>
        <w:t xml:space="preserve">real-time updates</w:t>
      </w:r>
    </w:p>
    <w:p>
      <w:pPr>
        <w:pStyle w:val="Compact"/>
        <w:numPr>
          <w:ilvl w:val="0"/>
          <w:numId w:val="1025"/>
        </w:numPr>
      </w:pPr>
      <w:r>
        <w:t xml:space="preserve">full-screen preview</w:t>
      </w:r>
    </w:p>
    <w:p>
      <w:pPr>
        <w:pStyle w:val="Compact"/>
        <w:numPr>
          <w:ilvl w:val="0"/>
          <w:numId w:val="1025"/>
        </w:numPr>
      </w:pPr>
      <w:r>
        <w:t xml:space="preserve">zoom</w:t>
      </w:r>
    </w:p>
    <w:p>
      <w:pPr>
        <w:pStyle w:val="Compact"/>
        <w:numPr>
          <w:ilvl w:val="0"/>
          <w:numId w:val="1025"/>
        </w:numPr>
      </w:pPr>
      <w:r>
        <w:t xml:space="preserve">preview background</w:t>
      </w:r>
    </w:p>
    <w:p>
      <w:pPr>
        <w:pStyle w:val="Compact"/>
        <w:numPr>
          <w:ilvl w:val="0"/>
          <w:numId w:val="1025"/>
        </w:numPr>
      </w:pPr>
      <w:r>
        <w:t xml:space="preserve">side-by-side comparison</w:t>
      </w:r>
    </w:p>
    <w:p>
      <w:pPr>
        <w:pStyle w:val="Compact"/>
        <w:numPr>
          <w:ilvl w:val="0"/>
          <w:numId w:val="1025"/>
        </w:numPr>
      </w:pPr>
      <w:r>
        <w:t xml:space="preserve">component state switching</w:t>
      </w:r>
    </w:p>
    <w:p>
      <w:pPr>
        <w:pStyle w:val="FirstParagraph"/>
      </w:pPr>
      <w:r>
        <w:t xml:space="preserve">The source specifically requires a sandboxed preview with real component states, device behavior, light/dark comparison, and before/after inspection.</w:t>
      </w:r>
    </w:p>
    <w:p>
      <w:r>
        <w:pict>
          <v:rect style="width:0;height:1.5pt" o:hralign="center" o:hrstd="t" o:hr="t"/>
        </w:pict>
      </w:r>
    </w:p>
    <w:bookmarkEnd w:id="66"/>
    <w:bookmarkStart w:id="67" w:name="phase-1-completion-criteria"/>
    <w:p>
      <w:pPr>
        <w:pStyle w:val="Heading1"/>
      </w:pPr>
      <w:r>
        <w:t xml:space="preserve">25. Phase 1 Completion Criteria</w:t>
      </w:r>
    </w:p>
    <w:p>
      <w:pPr>
        <w:pStyle w:val="FirstParagraph"/>
      </w:pPr>
      <w:r>
        <w:t xml:space="preserve">Phase 1 is complete when:</w:t>
      </w:r>
    </w:p>
    <w:p>
      <w:pPr>
        <w:pStyle w:val="Compact"/>
        <w:numPr>
          <w:ilvl w:val="0"/>
          <w:numId w:val="1026"/>
        </w:numPr>
      </w:pPr>
      <w:r>
        <w:t xml:space="preserve">existing themes load without breaking</w:t>
      </w:r>
    </w:p>
    <w:p>
      <w:pPr>
        <w:pStyle w:val="Compact"/>
        <w:numPr>
          <w:ilvl w:val="0"/>
          <w:numId w:val="1026"/>
        </w:numPr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.yo-*</w:t>
      </w:r>
      <w:r>
        <w:t xml:space="preserve"> </w:t>
      </w:r>
      <w:r>
        <w:t xml:space="preserve">classes remain functional</w:t>
      </w:r>
    </w:p>
    <w:p>
      <w:pPr>
        <w:pStyle w:val="Compact"/>
        <w:numPr>
          <w:ilvl w:val="0"/>
          <w:numId w:val="1026"/>
        </w:numPr>
      </w:pPr>
      <w:r>
        <w:t xml:space="preserve">legacy themes can be migrated</w:t>
      </w:r>
    </w:p>
    <w:p>
      <w:pPr>
        <w:pStyle w:val="Compact"/>
        <w:numPr>
          <w:ilvl w:val="0"/>
          <w:numId w:val="1026"/>
        </w:numPr>
      </w:pPr>
      <w:r>
        <w:t xml:space="preserve">JSON, file, API, and package imports work</w:t>
      </w:r>
    </w:p>
    <w:p>
      <w:pPr>
        <w:pStyle w:val="Compact"/>
        <w:numPr>
          <w:ilvl w:val="0"/>
          <w:numId w:val="1026"/>
        </w:numPr>
      </w:pPr>
      <w:r>
        <w:t xml:space="preserve">package checksums are validated</w:t>
      </w:r>
    </w:p>
    <w:p>
      <w:pPr>
        <w:pStyle w:val="Compact"/>
        <w:numPr>
          <w:ilvl w:val="0"/>
          <w:numId w:val="1026"/>
        </w:numPr>
      </w:pPr>
      <w:r>
        <w:t xml:space="preserve">theme configuration can be saved</w:t>
      </w:r>
    </w:p>
    <w:p>
      <w:pPr>
        <w:pStyle w:val="Compact"/>
        <w:numPr>
          <w:ilvl w:val="0"/>
          <w:numId w:val="1026"/>
        </w:numPr>
      </w:pPr>
      <w:r>
        <w:t xml:space="preserve">CSS can be compiled</w:t>
      </w:r>
    </w:p>
    <w:p>
      <w:pPr>
        <w:pStyle w:val="Compact"/>
        <w:numPr>
          <w:ilvl w:val="0"/>
          <w:numId w:val="1026"/>
        </w:numPr>
      </w:pPr>
      <w:r>
        <w:t xml:space="preserve">dark mode works</w:t>
      </w:r>
    </w:p>
    <w:p>
      <w:pPr>
        <w:pStyle w:val="Compact"/>
        <w:numPr>
          <w:ilvl w:val="0"/>
          <w:numId w:val="1026"/>
        </w:numPr>
      </w:pPr>
      <w:r>
        <w:t xml:space="preserve">preview updates in real time</w:t>
      </w:r>
    </w:p>
    <w:p>
      <w:pPr>
        <w:pStyle w:val="Compact"/>
        <w:numPr>
          <w:ilvl w:val="0"/>
          <w:numId w:val="1026"/>
        </w:numPr>
      </w:pPr>
      <w:r>
        <w:t xml:space="preserve">draft editing supports undo and redo</w:t>
      </w:r>
    </w:p>
    <w:p>
      <w:pPr>
        <w:pStyle w:val="Compact"/>
        <w:numPr>
          <w:ilvl w:val="0"/>
          <w:numId w:val="1026"/>
        </w:numPr>
      </w:pPr>
      <w:r>
        <w:t xml:space="preserve">a theme can be published</w:t>
      </w:r>
    </w:p>
    <w:p>
      <w:pPr>
        <w:pStyle w:val="Compact"/>
        <w:numPr>
          <w:ilvl w:val="0"/>
          <w:numId w:val="1026"/>
        </w:numPr>
      </w:pPr>
      <w:r>
        <w:t xml:space="preserve">a published theme can be assigned</w:t>
      </w:r>
    </w:p>
    <w:p>
      <w:pPr>
        <w:pStyle w:val="Compact"/>
        <w:numPr>
          <w:ilvl w:val="0"/>
          <w:numId w:val="1026"/>
        </w:numPr>
      </w:pPr>
      <w:r>
        <w:t xml:space="preserve">an application can load the assigned theme</w:t>
      </w:r>
    </w:p>
    <w:p>
      <w:r>
        <w:pict>
          <v:rect style="width:0;height:1.5pt" o:hralign="center" o:hrstd="t" o:hr="t"/>
        </w:pict>
      </w:r>
    </w:p>
    <w:bookmarkEnd w:id="67"/>
    <w:bookmarkStart w:id="68" w:name="X3e2c78cde9bef870878fea71cb139abff40e081"/>
    <w:p>
      <w:pPr>
        <w:pStyle w:val="Heading1"/>
      </w:pPr>
      <w:r>
        <w:t xml:space="preserve">PHASE 2 — Simple Theme Builder for Layman Users</w:t>
      </w:r>
    </w:p>
    <w:bookmarkEnd w:id="68"/>
    <w:bookmarkStart w:id="69" w:name="phase-2-objective"/>
    <w:p>
      <w:pPr>
        <w:pStyle w:val="Heading1"/>
      </w:pPr>
      <w:r>
        <w:t xml:space="preserve">26. Phase 2 Objective</w:t>
      </w:r>
    </w:p>
    <w:p>
      <w:pPr>
        <w:pStyle w:val="FirstParagraph"/>
      </w:pPr>
      <w:r>
        <w:t xml:space="preserve">Allow a non-technical user to create a usable and accessible theme through guided questions and visual choices without writing JSON or CSS.</w:t>
      </w:r>
    </w:p>
    <w:p>
      <w:r>
        <w:pict>
          <v:rect style="width:0;height:1.5pt" o:hralign="center" o:hrstd="t" o:hr="t"/>
        </w:pict>
      </w:r>
    </w:p>
    <w:bookmarkEnd w:id="69"/>
    <w:bookmarkStart w:id="75" w:name="theme-starting-methods"/>
    <w:p>
      <w:pPr>
        <w:pStyle w:val="Heading1"/>
      </w:pPr>
      <w:r>
        <w:t xml:space="preserve">27. Theme Starting Methods</w:t>
      </w:r>
    </w:p>
    <w:bookmarkStart w:id="70" w:name="ready-made-template"/>
    <w:p>
      <w:pPr>
        <w:pStyle w:val="Heading2"/>
      </w:pPr>
      <w:r>
        <w:t xml:space="preserve">Ready-Made Template</w:t>
      </w:r>
    </w:p>
    <w:p>
      <w:pPr>
        <w:pStyle w:val="FirstParagraph"/>
      </w:pPr>
      <w:r>
        <w:t xml:space="preserve">Categories:</w:t>
      </w:r>
    </w:p>
    <w:p>
      <w:pPr>
        <w:pStyle w:val="SourceCode"/>
      </w:pP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Modern</w:t>
      </w:r>
      <w:r>
        <w:br/>
      </w:r>
      <w:r>
        <w:rPr>
          <w:rStyle w:val="VerbatimChar"/>
        </w:rPr>
        <w:t xml:space="preserve">Minimal</w:t>
      </w:r>
      <w:r>
        <w:br/>
      </w:r>
      <w:r>
        <w:rPr>
          <w:rStyle w:val="VerbatimChar"/>
        </w:rPr>
        <w:t xml:space="preserve">Playful</w:t>
      </w:r>
      <w:r>
        <w:br/>
      </w:r>
      <w:r>
        <w:rPr>
          <w:rStyle w:val="VerbatimChar"/>
        </w:rPr>
        <w:t xml:space="preserve">Luxury</w:t>
      </w:r>
      <w:r>
        <w:br/>
      </w:r>
      <w:r>
        <w:rPr>
          <w:rStyle w:val="VerbatimChar"/>
        </w:rPr>
        <w:t xml:space="preserve">Corporate</w:t>
      </w:r>
      <w:r>
        <w:br/>
      </w:r>
      <w:r>
        <w:rPr>
          <w:rStyle w:val="VerbatimChar"/>
        </w:rPr>
        <w:t xml:space="preserve">Travel</w:t>
      </w:r>
      <w:r>
        <w:br/>
      </w:r>
      <w:r>
        <w:rPr>
          <w:rStyle w:val="VerbatimChar"/>
        </w:rPr>
        <w:t xml:space="preserve">E-commerce</w:t>
      </w:r>
      <w:r>
        <w:br/>
      </w:r>
      <w:r>
        <w:rPr>
          <w:rStyle w:val="VerbatimChar"/>
        </w:rPr>
        <w:t xml:space="preserve">Healthcare</w:t>
      </w:r>
      <w:r>
        <w:br/>
      </w:r>
      <w:r>
        <w:rPr>
          <w:rStyle w:val="VerbatimChar"/>
        </w:rPr>
        <w:t xml:space="preserve">Education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Government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Dark Interface</w:t>
      </w:r>
    </w:p>
    <w:bookmarkEnd w:id="70"/>
    <w:bookmarkStart w:id="71" w:name="existing-website"/>
    <w:p>
      <w:pPr>
        <w:pStyle w:val="Heading2"/>
      </w:pPr>
      <w:r>
        <w:t xml:space="preserve">Existing Website</w:t>
      </w:r>
    </w:p>
    <w:p>
      <w:pPr>
        <w:pStyle w:val="FirstParagraph"/>
      </w:pPr>
      <w:r>
        <w:t xml:space="preserve">User enters a URL.</w:t>
      </w:r>
    </w:p>
    <w:p>
      <w:pPr>
        <w:pStyle w:val="BodyText"/>
      </w:pPr>
      <w:r>
        <w:t xml:space="preserve">The system proposes:</w:t>
      </w:r>
    </w:p>
    <w:p>
      <w:pPr>
        <w:pStyle w:val="Compact"/>
        <w:numPr>
          <w:ilvl w:val="0"/>
          <w:numId w:val="1027"/>
        </w:numPr>
      </w:pPr>
      <w:r>
        <w:t xml:space="preserve">dominant colors</w:t>
      </w:r>
    </w:p>
    <w:p>
      <w:pPr>
        <w:pStyle w:val="Compact"/>
        <w:numPr>
          <w:ilvl w:val="0"/>
          <w:numId w:val="1027"/>
        </w:numPr>
      </w:pPr>
      <w:r>
        <w:t xml:space="preserve">secondary colors</w:t>
      </w:r>
    </w:p>
    <w:p>
      <w:pPr>
        <w:pStyle w:val="Compact"/>
        <w:numPr>
          <w:ilvl w:val="0"/>
          <w:numId w:val="1027"/>
        </w:numPr>
      </w:pPr>
      <w:r>
        <w:t xml:space="preserve">fonts</w:t>
      </w:r>
    </w:p>
    <w:p>
      <w:pPr>
        <w:pStyle w:val="Compact"/>
        <w:numPr>
          <w:ilvl w:val="0"/>
          <w:numId w:val="1027"/>
        </w:numPr>
      </w:pPr>
      <w:r>
        <w:t xml:space="preserve">button style</w:t>
      </w:r>
    </w:p>
    <w:p>
      <w:pPr>
        <w:pStyle w:val="Compact"/>
        <w:numPr>
          <w:ilvl w:val="0"/>
          <w:numId w:val="1027"/>
        </w:numPr>
      </w:pPr>
      <w:r>
        <w:t xml:space="preserve">border style</w:t>
      </w:r>
    </w:p>
    <w:p>
      <w:pPr>
        <w:pStyle w:val="Compact"/>
        <w:numPr>
          <w:ilvl w:val="0"/>
          <w:numId w:val="1027"/>
        </w:numPr>
      </w:pPr>
      <w:r>
        <w:t xml:space="preserve">radius</w:t>
      </w:r>
    </w:p>
    <w:p>
      <w:pPr>
        <w:pStyle w:val="Compact"/>
        <w:numPr>
          <w:ilvl w:val="0"/>
          <w:numId w:val="1027"/>
        </w:numPr>
      </w:pPr>
      <w:r>
        <w:t xml:space="preserve">spacing direction</w:t>
      </w:r>
    </w:p>
    <w:p>
      <w:pPr>
        <w:pStyle w:val="Compact"/>
        <w:numPr>
          <w:ilvl w:val="0"/>
          <w:numId w:val="1027"/>
        </w:numPr>
      </w:pPr>
      <w:r>
        <w:t xml:space="preserve">imagery direction</w:t>
      </w:r>
    </w:p>
    <w:bookmarkEnd w:id="71"/>
    <w:bookmarkStart w:id="72" w:name="logo-or-image"/>
    <w:p>
      <w:pPr>
        <w:pStyle w:val="Heading2"/>
      </w:pPr>
      <w:r>
        <w:t xml:space="preserve">Logo or Image</w:t>
      </w:r>
    </w:p>
    <w:p>
      <w:pPr>
        <w:pStyle w:val="FirstParagraph"/>
      </w:pPr>
      <w:r>
        <w:t xml:space="preserve">User uploads:</w:t>
      </w:r>
    </w:p>
    <w:p>
      <w:pPr>
        <w:pStyle w:val="Compact"/>
        <w:numPr>
          <w:ilvl w:val="0"/>
          <w:numId w:val="1028"/>
        </w:numPr>
      </w:pPr>
      <w:r>
        <w:t xml:space="preserve">logo</w:t>
      </w:r>
    </w:p>
    <w:p>
      <w:pPr>
        <w:pStyle w:val="Compact"/>
        <w:numPr>
          <w:ilvl w:val="0"/>
          <w:numId w:val="1028"/>
        </w:numPr>
      </w:pPr>
      <w:r>
        <w:t xml:space="preserve">screenshot</w:t>
      </w:r>
    </w:p>
    <w:p>
      <w:pPr>
        <w:pStyle w:val="Compact"/>
        <w:numPr>
          <w:ilvl w:val="0"/>
          <w:numId w:val="1028"/>
        </w:numPr>
      </w:pPr>
      <w:r>
        <w:t xml:space="preserve">brand guideline image</w:t>
      </w:r>
    </w:p>
    <w:p>
      <w:pPr>
        <w:pStyle w:val="Compact"/>
        <w:numPr>
          <w:ilvl w:val="0"/>
          <w:numId w:val="1028"/>
        </w:numPr>
      </w:pPr>
      <w:r>
        <w:t xml:space="preserve">marketing artwork</w:t>
      </w:r>
    </w:p>
    <w:p>
      <w:pPr>
        <w:pStyle w:val="FirstParagraph"/>
      </w:pPr>
      <w:r>
        <w:t xml:space="preserve">The system proposes a reviewable palette and style direction.</w:t>
      </w:r>
    </w:p>
    <w:bookmarkEnd w:id="72"/>
    <w:bookmarkStart w:id="73" w:name="brand-description"/>
    <w:p>
      <w:pPr>
        <w:pStyle w:val="Heading2"/>
      </w:pPr>
      <w:r>
        <w:t xml:space="preserve">Brand Description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 a modern and trustworthy travel booking theme</w:t>
      </w:r>
      <w:r>
        <w:br/>
      </w:r>
      <w:r>
        <w:rPr>
          <w:rStyle w:val="VerbatimChar"/>
        </w:rPr>
        <w:t xml:space="preserve">using blue and green with rounded cards.</w:t>
      </w:r>
    </w:p>
    <w:bookmarkEnd w:id="73"/>
    <w:bookmarkStart w:id="74" w:name="blank-theme"/>
    <w:p>
      <w:pPr>
        <w:pStyle w:val="Heading2"/>
      </w:pPr>
      <w:r>
        <w:t xml:space="preserve">Blank Theme</w:t>
      </w:r>
    </w:p>
    <w:p>
      <w:pPr>
        <w:pStyle w:val="FirstParagraph"/>
      </w:pPr>
      <w:r>
        <w:t xml:space="preserve">Starts from safe accessible defaults.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guided-theme-wizard"/>
    <w:p>
      <w:pPr>
        <w:pStyle w:val="Heading1"/>
      </w:pPr>
      <w:r>
        <w:t xml:space="preserve">28. Guided Theme Wizard</w:t>
      </w:r>
    </w:p>
    <w:p>
      <w:pPr>
        <w:pStyle w:val="FirstParagraph"/>
      </w:pPr>
      <w:r>
        <w:t xml:space="preserve">The source proposes a question-to-preview-to-publish flow for non-technical users.</w:t>
      </w:r>
    </w:p>
    <w:bookmarkStart w:id="76" w:name="step-1-theme-identity"/>
    <w:p>
      <w:pPr>
        <w:pStyle w:val="Heading2"/>
      </w:pPr>
      <w:r>
        <w:t xml:space="preserve">Step 1 — Theme Identity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9"/>
        </w:numPr>
      </w:pPr>
      <w:r>
        <w:t xml:space="preserve">theme name</w:t>
      </w:r>
    </w:p>
    <w:p>
      <w:pPr>
        <w:pStyle w:val="Compact"/>
        <w:numPr>
          <w:ilvl w:val="0"/>
          <w:numId w:val="1029"/>
        </w:numPr>
      </w:pPr>
      <w:r>
        <w:t xml:space="preserve">description</w:t>
      </w:r>
    </w:p>
    <w:p>
      <w:pPr>
        <w:pStyle w:val="Compact"/>
        <w:numPr>
          <w:ilvl w:val="0"/>
          <w:numId w:val="1029"/>
        </w:numPr>
      </w:pPr>
      <w:r>
        <w:t xml:space="preserve">target application</w:t>
      </w:r>
    </w:p>
    <w:p>
      <w:pPr>
        <w:pStyle w:val="Compact"/>
        <w:numPr>
          <w:ilvl w:val="0"/>
          <w:numId w:val="1029"/>
        </w:numPr>
      </w:pPr>
      <w:r>
        <w:t xml:space="preserve">target website</w:t>
      </w:r>
    </w:p>
    <w:p>
      <w:pPr>
        <w:pStyle w:val="Compact"/>
        <w:numPr>
          <w:ilvl w:val="0"/>
          <w:numId w:val="1029"/>
        </w:numPr>
      </w:pPr>
      <w:r>
        <w:t xml:space="preserve">logo</w:t>
      </w:r>
    </w:p>
    <w:p>
      <w:pPr>
        <w:pStyle w:val="Compact"/>
        <w:numPr>
          <w:ilvl w:val="0"/>
          <w:numId w:val="1029"/>
        </w:numPr>
      </w:pPr>
      <w:r>
        <w:t xml:space="preserve">favicon</w:t>
      </w:r>
    </w:p>
    <w:p>
      <w:pPr>
        <w:pStyle w:val="Compact"/>
        <w:numPr>
          <w:ilvl w:val="0"/>
          <w:numId w:val="1029"/>
        </w:numPr>
      </w:pPr>
      <w:r>
        <w:t xml:space="preserve">preview content type</w:t>
      </w:r>
    </w:p>
    <w:p>
      <w:pPr>
        <w:pStyle w:val="Compact"/>
        <w:numPr>
          <w:ilvl w:val="0"/>
          <w:numId w:val="1029"/>
        </w:numPr>
      </w:pPr>
      <w:r>
        <w:t xml:space="preserve">default appearance mode</w:t>
      </w:r>
    </w:p>
    <w:p>
      <w:r>
        <w:pict>
          <v:rect style="width:0;height:1.5pt" o:hralign="center" o:hrstd="t" o:hr="t"/>
        </w:pict>
      </w:r>
    </w:p>
    <w:bookmarkEnd w:id="76"/>
    <w:bookmarkStart w:id="77" w:name="step-2-visual-personality"/>
    <w:p>
      <w:pPr>
        <w:pStyle w:val="Heading2"/>
      </w:pPr>
      <w:r>
        <w:t xml:space="preserve">Step 2 — Visual Personality</w:t>
      </w:r>
    </w:p>
    <w:p>
      <w:pPr>
        <w:pStyle w:val="FirstParagraph"/>
      </w:pPr>
      <w:r>
        <w:t xml:space="preserve">Options:</w:t>
      </w:r>
    </w:p>
    <w:p>
      <w:pPr>
        <w:pStyle w:val="SourceCode"/>
      </w:pP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Friendly</w:t>
      </w:r>
      <w:r>
        <w:br/>
      </w:r>
      <w:r>
        <w:rPr>
          <w:rStyle w:val="VerbatimChar"/>
        </w:rPr>
        <w:t xml:space="preserve">Modern</w:t>
      </w:r>
      <w:r>
        <w:br/>
      </w:r>
      <w:r>
        <w:rPr>
          <w:rStyle w:val="VerbatimChar"/>
        </w:rPr>
        <w:t xml:space="preserve">Bold</w:t>
      </w:r>
      <w:r>
        <w:br/>
      </w:r>
      <w:r>
        <w:rPr>
          <w:rStyle w:val="VerbatimChar"/>
        </w:rPr>
        <w:t xml:space="preserve">Minimal</w:t>
      </w:r>
      <w:r>
        <w:br/>
      </w:r>
      <w:r>
        <w:rPr>
          <w:rStyle w:val="VerbatimChar"/>
        </w:rPr>
        <w:t xml:space="preserve">Premium</w:t>
      </w:r>
      <w:r>
        <w:br/>
      </w:r>
      <w:r>
        <w:rPr>
          <w:rStyle w:val="VerbatimChar"/>
        </w:rPr>
        <w:t xml:space="preserve">Playful</w:t>
      </w:r>
      <w:r>
        <w:br/>
      </w:r>
      <w:r>
        <w:rPr>
          <w:rStyle w:val="VerbatimChar"/>
        </w:rPr>
        <w:t xml:space="preserve">Traditional</w:t>
      </w:r>
      <w:r>
        <w:br/>
      </w:r>
      <w:r>
        <w:rPr>
          <w:rStyle w:val="VerbatimChar"/>
        </w:rPr>
        <w:t xml:space="preserve">Technical</w:t>
      </w:r>
      <w:r>
        <w:br/>
      </w:r>
      <w:r>
        <w:rPr>
          <w:rStyle w:val="VerbatimChar"/>
        </w:rPr>
        <w:t xml:space="preserve">Natural</w:t>
      </w:r>
    </w:p>
    <w:p>
      <w:pPr>
        <w:pStyle w:val="FirstParagraph"/>
      </w:pPr>
      <w:r>
        <w:t xml:space="preserve">The choice influences:</w:t>
      </w:r>
    </w:p>
    <w:p>
      <w:pPr>
        <w:pStyle w:val="Compact"/>
        <w:numPr>
          <w:ilvl w:val="0"/>
          <w:numId w:val="1030"/>
        </w:numPr>
      </w:pPr>
      <w:r>
        <w:t xml:space="preserve">color suggestions</w:t>
      </w:r>
    </w:p>
    <w:p>
      <w:pPr>
        <w:pStyle w:val="Compact"/>
        <w:numPr>
          <w:ilvl w:val="0"/>
          <w:numId w:val="1030"/>
        </w:numPr>
      </w:pPr>
      <w:r>
        <w:t xml:space="preserve">font pairing</w:t>
      </w:r>
    </w:p>
    <w:p>
      <w:pPr>
        <w:pStyle w:val="Compact"/>
        <w:numPr>
          <w:ilvl w:val="0"/>
          <w:numId w:val="1030"/>
        </w:numPr>
      </w:pPr>
      <w:r>
        <w:t xml:space="preserve">radius</w:t>
      </w:r>
    </w:p>
    <w:p>
      <w:pPr>
        <w:pStyle w:val="Compact"/>
        <w:numPr>
          <w:ilvl w:val="0"/>
          <w:numId w:val="1030"/>
        </w:numPr>
      </w:pPr>
      <w:r>
        <w:t xml:space="preserve">spacing</w:t>
      </w:r>
    </w:p>
    <w:p>
      <w:pPr>
        <w:pStyle w:val="Compact"/>
        <w:numPr>
          <w:ilvl w:val="0"/>
          <w:numId w:val="1030"/>
        </w:numPr>
      </w:pPr>
      <w:r>
        <w:t xml:space="preserve">shadows</w:t>
      </w:r>
    </w:p>
    <w:p>
      <w:pPr>
        <w:pStyle w:val="Compact"/>
        <w:numPr>
          <w:ilvl w:val="0"/>
          <w:numId w:val="1030"/>
        </w:numPr>
      </w:pPr>
      <w:r>
        <w:t xml:space="preserve">button style</w:t>
      </w:r>
    </w:p>
    <w:p>
      <w:pPr>
        <w:pStyle w:val="Compact"/>
        <w:numPr>
          <w:ilvl w:val="0"/>
          <w:numId w:val="1030"/>
        </w:numPr>
      </w:pPr>
      <w:r>
        <w:t xml:space="preserve">imagery recommendations</w:t>
      </w:r>
    </w:p>
    <w:p>
      <w:r>
        <w:pict>
          <v:rect style="width:0;height:1.5pt" o:hralign="center" o:hrstd="t" o:hr="t"/>
        </w:pict>
      </w:r>
    </w:p>
    <w:bookmarkEnd w:id="77"/>
    <w:bookmarkStart w:id="78" w:name="step-3-brand-colors"/>
    <w:p>
      <w:pPr>
        <w:pStyle w:val="Heading2"/>
      </w:pPr>
      <w:r>
        <w:t xml:space="preserve">Step 3 — Brand Colors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31"/>
        </w:numPr>
      </w:pPr>
      <w:r>
        <w:t xml:space="preserve">primary color</w:t>
      </w:r>
    </w:p>
    <w:p>
      <w:pPr>
        <w:pStyle w:val="Compact"/>
        <w:numPr>
          <w:ilvl w:val="0"/>
          <w:numId w:val="1031"/>
        </w:numPr>
      </w:pPr>
      <w:r>
        <w:t xml:space="preserve">secondary color</w:t>
      </w:r>
    </w:p>
    <w:p>
      <w:pPr>
        <w:pStyle w:val="Compact"/>
        <w:numPr>
          <w:ilvl w:val="0"/>
          <w:numId w:val="1031"/>
        </w:numPr>
      </w:pPr>
      <w:r>
        <w:t xml:space="preserve">accent color</w:t>
      </w:r>
    </w:p>
    <w:p>
      <w:pPr>
        <w:pStyle w:val="Compact"/>
        <w:numPr>
          <w:ilvl w:val="0"/>
          <w:numId w:val="1031"/>
        </w:numPr>
      </w:pPr>
      <w:r>
        <w:t xml:space="preserve">neutral direction</w:t>
      </w:r>
    </w:p>
    <w:p>
      <w:pPr>
        <w:pStyle w:val="FirstParagraph"/>
      </w:pPr>
      <w:r>
        <w:t xml:space="preserve">Generated palette options:</w:t>
      </w:r>
    </w:p>
    <w:p>
      <w:pPr>
        <w:pStyle w:val="SourceCode"/>
      </w:pPr>
      <w:r>
        <w:rPr>
          <w:rStyle w:val="VerbatimChar"/>
        </w:rPr>
        <w:t xml:space="preserve">Balanced</w:t>
      </w:r>
      <w:r>
        <w:br/>
      </w:r>
      <w:r>
        <w:rPr>
          <w:rStyle w:val="VerbatimChar"/>
        </w:rPr>
        <w:t xml:space="preserve">Monochromatic</w:t>
      </w:r>
      <w:r>
        <w:br/>
      </w:r>
      <w:r>
        <w:rPr>
          <w:rStyle w:val="VerbatimChar"/>
        </w:rPr>
        <w:t xml:space="preserve">Complementary</w:t>
      </w:r>
      <w:r>
        <w:br/>
      </w:r>
      <w:r>
        <w:rPr>
          <w:rStyle w:val="VerbatimChar"/>
        </w:rPr>
        <w:t xml:space="preserve">Analogous</w:t>
      </w:r>
      <w:r>
        <w:br/>
      </w:r>
      <w:r>
        <w:rPr>
          <w:rStyle w:val="VerbatimChar"/>
        </w:rPr>
        <w:t xml:space="preserve">Triadic</w:t>
      </w:r>
      <w:r>
        <w:br/>
      </w:r>
      <w:r>
        <w:rPr>
          <w:rStyle w:val="VerbatimChar"/>
        </w:rPr>
        <w:t xml:space="preserve">Split-Complementary</w:t>
      </w:r>
    </w:p>
    <w:p>
      <w:pPr>
        <w:pStyle w:val="FirstParagraph"/>
      </w:pPr>
      <w:r>
        <w:t xml:space="preserve">The source includes harmony-based palette creation, OKLCH progression, gradient generation, opacity scales, and color-vision validation.</w:t>
      </w:r>
    </w:p>
    <w:p>
      <w:pPr>
        <w:pStyle w:val="BodyText"/>
      </w:pPr>
      <w:r>
        <w:t xml:space="preserve">Automatically generate:</w:t>
      </w:r>
    </w:p>
    <w:p>
      <w:pPr>
        <w:pStyle w:val="SourceCode"/>
      </w:pPr>
      <w:r>
        <w:rPr>
          <w:rStyle w:val="VerbatimChar"/>
        </w:rPr>
        <w:t xml:space="preserve">primary.50–950</w:t>
      </w:r>
      <w:r>
        <w:br/>
      </w:r>
      <w:r>
        <w:rPr>
          <w:rStyle w:val="VerbatimChar"/>
        </w:rPr>
        <w:t xml:space="preserve">primary.alpha.10–90</w:t>
      </w:r>
      <w:r>
        <w:br/>
      </w:r>
      <w:r>
        <w:rPr>
          <w:rStyle w:val="VerbatimChar"/>
        </w:rPr>
        <w:t xml:space="preserve">secondary.50–950</w:t>
      </w:r>
      <w:r>
        <w:br/>
      </w:r>
      <w:r>
        <w:rPr>
          <w:rStyle w:val="VerbatimChar"/>
        </w:rPr>
        <w:t xml:space="preserve">accent.50–950</w:t>
      </w:r>
      <w:r>
        <w:br/>
      </w:r>
      <w:r>
        <w:rPr>
          <w:rStyle w:val="VerbatimChar"/>
        </w:rPr>
        <w:t xml:space="preserve">neutral.50–950</w:t>
      </w:r>
      <w:r>
        <w:br/>
      </w:r>
      <w:r>
        <w:rPr>
          <w:rStyle w:val="VerbatimChar"/>
        </w:rPr>
        <w:t xml:space="preserve">surface colors</w:t>
      </w:r>
      <w:r>
        <w:br/>
      </w:r>
      <w:r>
        <w:rPr>
          <w:rStyle w:val="VerbatimChar"/>
        </w:rPr>
        <w:t xml:space="preserve">text colors</w:t>
      </w:r>
      <w:r>
        <w:br/>
      </w:r>
      <w:r>
        <w:rPr>
          <w:rStyle w:val="VerbatimChar"/>
        </w:rPr>
        <w:t xml:space="preserve">border colors</w:t>
      </w:r>
      <w:r>
        <w:br/>
      </w:r>
      <w:r>
        <w:rPr>
          <w:rStyle w:val="VerbatimChar"/>
        </w:rPr>
        <w:t xml:space="preserve">focus colors</w:t>
      </w:r>
      <w:r>
        <w:br/>
      </w:r>
      <w:r>
        <w:rPr>
          <w:rStyle w:val="VerbatimChar"/>
        </w:rPr>
        <w:t xml:space="preserve">success colors</w:t>
      </w:r>
      <w:r>
        <w:br/>
      </w:r>
      <w:r>
        <w:rPr>
          <w:rStyle w:val="VerbatimChar"/>
        </w:rPr>
        <w:t xml:space="preserve">warning colors</w:t>
      </w:r>
      <w:r>
        <w:br/>
      </w:r>
      <w:r>
        <w:rPr>
          <w:rStyle w:val="VerbatimChar"/>
        </w:rPr>
        <w:t xml:space="preserve">error colors</w:t>
      </w:r>
      <w:r>
        <w:br/>
      </w:r>
      <w:r>
        <w:rPr>
          <w:rStyle w:val="VerbatimChar"/>
        </w:rPr>
        <w:t xml:space="preserve">information colors</w:t>
      </w:r>
    </w:p>
    <w:p>
      <w:pPr>
        <w:pStyle w:val="FirstParagraph"/>
      </w:pPr>
      <w:r>
        <w:t xml:space="preserve">Preview:</w:t>
      </w:r>
    </w:p>
    <w:p>
      <w:pPr>
        <w:pStyle w:val="Compact"/>
        <w:numPr>
          <w:ilvl w:val="0"/>
          <w:numId w:val="1032"/>
        </w:numPr>
      </w:pPr>
      <w:r>
        <w:t xml:space="preserve">primary button</w:t>
      </w:r>
    </w:p>
    <w:p>
      <w:pPr>
        <w:pStyle w:val="Compact"/>
        <w:numPr>
          <w:ilvl w:val="0"/>
          <w:numId w:val="1032"/>
        </w:numPr>
      </w:pPr>
      <w:r>
        <w:t xml:space="preserve">secondary button</w:t>
      </w:r>
    </w:p>
    <w:p>
      <w:pPr>
        <w:pStyle w:val="Compact"/>
        <w:numPr>
          <w:ilvl w:val="0"/>
          <w:numId w:val="1032"/>
        </w:numPr>
      </w:pPr>
      <w:r>
        <w:t xml:space="preserve">card</w:t>
      </w:r>
    </w:p>
    <w:p>
      <w:pPr>
        <w:pStyle w:val="Compact"/>
        <w:numPr>
          <w:ilvl w:val="0"/>
          <w:numId w:val="1032"/>
        </w:numPr>
      </w:pPr>
      <w:r>
        <w:t xml:space="preserve">link</w:t>
      </w:r>
    </w:p>
    <w:p>
      <w:pPr>
        <w:pStyle w:val="Compact"/>
        <w:numPr>
          <w:ilvl w:val="0"/>
          <w:numId w:val="1032"/>
        </w:numPr>
      </w:pPr>
      <w:r>
        <w:t xml:space="preserve">navigation</w:t>
      </w:r>
    </w:p>
    <w:p>
      <w:pPr>
        <w:pStyle w:val="Compact"/>
        <w:numPr>
          <w:ilvl w:val="0"/>
          <w:numId w:val="1032"/>
        </w:numPr>
      </w:pPr>
      <w:r>
        <w:t xml:space="preserve">input</w:t>
      </w:r>
    </w:p>
    <w:p>
      <w:pPr>
        <w:pStyle w:val="Compact"/>
        <w:numPr>
          <w:ilvl w:val="0"/>
          <w:numId w:val="1032"/>
        </w:numPr>
      </w:pPr>
      <w:r>
        <w:t xml:space="preserve">alert</w:t>
      </w:r>
    </w:p>
    <w:p>
      <w:pPr>
        <w:pStyle w:val="Compact"/>
        <w:numPr>
          <w:ilvl w:val="0"/>
          <w:numId w:val="1032"/>
        </w:numPr>
      </w:pPr>
      <w:r>
        <w:t xml:space="preserve">badge</w:t>
      </w:r>
    </w:p>
    <w:p>
      <w:r>
        <w:pict>
          <v:rect style="width:0;height:1.5pt" o:hralign="center" o:hrstd="t" o:hr="t"/>
        </w:pict>
      </w:r>
    </w:p>
    <w:bookmarkEnd w:id="78"/>
    <w:bookmarkStart w:id="79" w:name="step-4-typography"/>
    <w:p>
      <w:pPr>
        <w:pStyle w:val="Heading2"/>
      </w:pPr>
      <w:r>
        <w:t xml:space="preserve">Step 4 — Typography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33"/>
        </w:numPr>
      </w:pPr>
      <w:r>
        <w:t xml:space="preserve">primary font</w:t>
      </w:r>
    </w:p>
    <w:p>
      <w:pPr>
        <w:pStyle w:val="Compact"/>
        <w:numPr>
          <w:ilvl w:val="0"/>
          <w:numId w:val="1033"/>
        </w:numPr>
      </w:pPr>
      <w:r>
        <w:t xml:space="preserve">heading font</w:t>
      </w:r>
    </w:p>
    <w:p>
      <w:pPr>
        <w:pStyle w:val="Compact"/>
        <w:numPr>
          <w:ilvl w:val="0"/>
          <w:numId w:val="1033"/>
        </w:numPr>
      </w:pPr>
      <w:r>
        <w:t xml:space="preserve">base font size</w:t>
      </w:r>
    </w:p>
    <w:p>
      <w:pPr>
        <w:pStyle w:val="Compact"/>
        <w:numPr>
          <w:ilvl w:val="0"/>
          <w:numId w:val="1033"/>
        </w:numPr>
      </w:pPr>
      <w:r>
        <w:t xml:space="preserve">heading style</w:t>
      </w:r>
    </w:p>
    <w:p>
      <w:pPr>
        <w:pStyle w:val="Compact"/>
        <w:numPr>
          <w:ilvl w:val="0"/>
          <w:numId w:val="1033"/>
        </w:numPr>
      </w:pPr>
      <w:r>
        <w:t xml:space="preserve">text density</w:t>
      </w:r>
    </w:p>
    <w:p>
      <w:pPr>
        <w:pStyle w:val="FirstParagraph"/>
      </w:pPr>
      <w:r>
        <w:t xml:space="preserve">Simple presets:</w:t>
      </w:r>
    </w:p>
    <w:p>
      <w:pPr>
        <w:pStyle w:val="SourceCode"/>
      </w:pPr>
      <w:r>
        <w:rPr>
          <w:rStyle w:val="VerbatimChar"/>
        </w:rPr>
        <w:t xml:space="preserve">Compact</w:t>
      </w:r>
      <w:r>
        <w:br/>
      </w:r>
      <w:r>
        <w:rPr>
          <w:rStyle w:val="VerbatimChar"/>
        </w:rPr>
        <w:t xml:space="preserve">Balanced</w:t>
      </w:r>
      <w:r>
        <w:br/>
      </w:r>
      <w:r>
        <w:rPr>
          <w:rStyle w:val="VerbatimChar"/>
        </w:rPr>
        <w:t xml:space="preserve">Comfortable</w:t>
      </w:r>
      <w:r>
        <w:br/>
      </w:r>
      <w:r>
        <w:rPr>
          <w:rStyle w:val="VerbatimChar"/>
        </w:rPr>
        <w:t xml:space="preserve">Large and Accessible</w:t>
      </w:r>
    </w:p>
    <w:p>
      <w:pPr>
        <w:pStyle w:val="FirstParagraph"/>
      </w:pPr>
      <w:r>
        <w:t xml:space="preserve">Preview:</w:t>
      </w:r>
    </w:p>
    <w:p>
      <w:pPr>
        <w:pStyle w:val="Compact"/>
        <w:numPr>
          <w:ilvl w:val="0"/>
          <w:numId w:val="1034"/>
        </w:numPr>
      </w:pPr>
      <w:r>
        <w:t xml:space="preserve">display heading</w:t>
      </w:r>
    </w:p>
    <w:p>
      <w:pPr>
        <w:pStyle w:val="Compact"/>
        <w:numPr>
          <w:ilvl w:val="0"/>
          <w:numId w:val="1034"/>
        </w:numPr>
      </w:pPr>
      <w:r>
        <w:t xml:space="preserve">page title</w:t>
      </w:r>
    </w:p>
    <w:p>
      <w:pPr>
        <w:pStyle w:val="Compact"/>
        <w:numPr>
          <w:ilvl w:val="0"/>
          <w:numId w:val="1034"/>
        </w:numPr>
      </w:pPr>
      <w:r>
        <w:t xml:space="preserve">section heading</w:t>
      </w:r>
    </w:p>
    <w:p>
      <w:pPr>
        <w:pStyle w:val="Compact"/>
        <w:numPr>
          <w:ilvl w:val="0"/>
          <w:numId w:val="1034"/>
        </w:numPr>
      </w:pPr>
      <w:r>
        <w:t xml:space="preserve">paragraph</w:t>
      </w:r>
    </w:p>
    <w:p>
      <w:pPr>
        <w:pStyle w:val="Compact"/>
        <w:numPr>
          <w:ilvl w:val="0"/>
          <w:numId w:val="1034"/>
        </w:numPr>
      </w:pPr>
      <w:r>
        <w:t xml:space="preserve">label</w:t>
      </w:r>
    </w:p>
    <w:p>
      <w:pPr>
        <w:pStyle w:val="Compact"/>
        <w:numPr>
          <w:ilvl w:val="0"/>
          <w:numId w:val="1034"/>
        </w:numPr>
      </w:pPr>
      <w:r>
        <w:t xml:space="preserve">caption</w:t>
      </w:r>
    </w:p>
    <w:p>
      <w:pPr>
        <w:pStyle w:val="Compact"/>
        <w:numPr>
          <w:ilvl w:val="0"/>
          <w:numId w:val="1034"/>
        </w:numPr>
      </w:pPr>
      <w:r>
        <w:t xml:space="preserve">button</w:t>
      </w:r>
    </w:p>
    <w:p>
      <w:pPr>
        <w:pStyle w:val="Compact"/>
        <w:numPr>
          <w:ilvl w:val="0"/>
          <w:numId w:val="1034"/>
        </w:numPr>
      </w:pPr>
      <w:r>
        <w:t xml:space="preserve">table text</w:t>
      </w:r>
    </w:p>
    <w:p>
      <w:r>
        <w:pict>
          <v:rect style="width:0;height:1.5pt" o:hralign="center" o:hrstd="t" o:hr="t"/>
        </w:pict>
      </w:r>
    </w:p>
    <w:bookmarkEnd w:id="79"/>
    <w:bookmarkStart w:id="80" w:name="step-5-shape-and-depth"/>
    <w:p>
      <w:pPr>
        <w:pStyle w:val="Heading2"/>
      </w:pPr>
      <w:r>
        <w:t xml:space="preserve">Step 5 — Shape and Depth</w:t>
      </w:r>
    </w:p>
    <w:p>
      <w:pPr>
        <w:pStyle w:val="FirstParagraph"/>
      </w:pPr>
      <w:r>
        <w:t xml:space="preserve">Corner style:</w:t>
      </w:r>
    </w:p>
    <w:p>
      <w:pPr>
        <w:pStyle w:val="SourceCode"/>
      </w:pPr>
      <w:r>
        <w:rPr>
          <w:rStyle w:val="VerbatimChar"/>
        </w:rPr>
        <w:t xml:space="preserve">Sharp</w:t>
      </w:r>
      <w:r>
        <w:br/>
      </w:r>
      <w:r>
        <w:rPr>
          <w:rStyle w:val="VerbatimChar"/>
        </w:rPr>
        <w:t xml:space="preserve">Slightly Rounded</w:t>
      </w:r>
      <w:r>
        <w:br/>
      </w:r>
      <w:r>
        <w:rPr>
          <w:rStyle w:val="VerbatimChar"/>
        </w:rPr>
        <w:t xml:space="preserve">Rounded</w:t>
      </w:r>
      <w:r>
        <w:br/>
      </w:r>
      <w:r>
        <w:rPr>
          <w:rStyle w:val="VerbatimChar"/>
        </w:rPr>
        <w:t xml:space="preserve">Very Rounded</w:t>
      </w:r>
      <w:r>
        <w:br/>
      </w:r>
      <w:r>
        <w:rPr>
          <w:rStyle w:val="VerbatimChar"/>
        </w:rPr>
        <w:t xml:space="preserve">Pill Style</w:t>
      </w:r>
    </w:p>
    <w:p>
      <w:pPr>
        <w:pStyle w:val="FirstParagraph"/>
      </w:pPr>
      <w:r>
        <w:t xml:space="preserve">Shadow style: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Soft</w:t>
      </w:r>
      <w:r>
        <w:br/>
      </w:r>
      <w:r>
        <w:rPr>
          <w:rStyle w:val="VerbatimChar"/>
        </w:rPr>
        <w:t xml:space="preserve">Balanced</w:t>
      </w:r>
      <w:r>
        <w:br/>
      </w: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Floating</w:t>
      </w:r>
    </w:p>
    <w:p>
      <w:pPr>
        <w:pStyle w:val="FirstParagraph"/>
      </w:pPr>
      <w:r>
        <w:t xml:space="preserve">Interface density:</w:t>
      </w:r>
    </w:p>
    <w:p>
      <w:pPr>
        <w:pStyle w:val="SourceCode"/>
      </w:pPr>
      <w:r>
        <w:rPr>
          <w:rStyle w:val="VerbatimChar"/>
        </w:rPr>
        <w:t xml:space="preserve">Compact</w:t>
      </w:r>
      <w:r>
        <w:br/>
      </w:r>
      <w:r>
        <w:rPr>
          <w:rStyle w:val="VerbatimChar"/>
        </w:rPr>
        <w:t xml:space="preserve">Standard</w:t>
      </w:r>
      <w:r>
        <w:br/>
      </w:r>
      <w:r>
        <w:rPr>
          <w:rStyle w:val="VerbatimChar"/>
        </w:rPr>
        <w:t xml:space="preserve">Comfortable</w:t>
      </w:r>
      <w:r>
        <w:br/>
      </w:r>
      <w:r>
        <w:rPr>
          <w:rStyle w:val="VerbatimChar"/>
        </w:rPr>
        <w:t xml:space="preserve">Spacious</w:t>
      </w:r>
    </w:p>
    <w:p>
      <w:r>
        <w:pict>
          <v:rect style="width:0;height:1.5pt" o:hralign="center" o:hrstd="t" o:hr="t"/>
        </w:pict>
      </w:r>
    </w:p>
    <w:bookmarkEnd w:id="80"/>
    <w:bookmarkStart w:id="81" w:name="step-6-component-style"/>
    <w:p>
      <w:pPr>
        <w:pStyle w:val="Heading2"/>
      </w:pPr>
      <w:r>
        <w:t xml:space="preserve">Step 6 — Component Style</w:t>
      </w:r>
    </w:p>
    <w:p>
      <w:pPr>
        <w:pStyle w:val="FirstParagraph"/>
      </w:pPr>
      <w:r>
        <w:t xml:space="preserve">Users choose visual presets for:</w:t>
      </w:r>
    </w:p>
    <w:p>
      <w:pPr>
        <w:pStyle w:val="Compact"/>
        <w:numPr>
          <w:ilvl w:val="0"/>
          <w:numId w:val="1035"/>
        </w:numPr>
      </w:pPr>
      <w:r>
        <w:t xml:space="preserve">buttons</w:t>
      </w:r>
    </w:p>
    <w:p>
      <w:pPr>
        <w:pStyle w:val="Compact"/>
        <w:numPr>
          <w:ilvl w:val="0"/>
          <w:numId w:val="1035"/>
        </w:numPr>
      </w:pPr>
      <w:r>
        <w:t xml:space="preserve">fields</w:t>
      </w:r>
    </w:p>
    <w:p>
      <w:pPr>
        <w:pStyle w:val="Compact"/>
        <w:numPr>
          <w:ilvl w:val="0"/>
          <w:numId w:val="1035"/>
        </w:numPr>
      </w:pPr>
      <w:r>
        <w:t xml:space="preserve">cards</w:t>
      </w:r>
    </w:p>
    <w:p>
      <w:pPr>
        <w:pStyle w:val="Compact"/>
        <w:numPr>
          <w:ilvl w:val="0"/>
          <w:numId w:val="1035"/>
        </w:numPr>
      </w:pPr>
      <w:r>
        <w:t xml:space="preserve">tables</w:t>
      </w:r>
    </w:p>
    <w:p>
      <w:pPr>
        <w:pStyle w:val="Compact"/>
        <w:numPr>
          <w:ilvl w:val="0"/>
          <w:numId w:val="1035"/>
        </w:numPr>
      </w:pPr>
      <w:r>
        <w:t xml:space="preserve">navigation</w:t>
      </w:r>
    </w:p>
    <w:p>
      <w:pPr>
        <w:pStyle w:val="Compact"/>
        <w:numPr>
          <w:ilvl w:val="0"/>
          <w:numId w:val="1035"/>
        </w:numPr>
      </w:pPr>
      <w:r>
        <w:t xml:space="preserve">alerts</w:t>
      </w:r>
    </w:p>
    <w:p>
      <w:pPr>
        <w:pStyle w:val="Compact"/>
        <w:numPr>
          <w:ilvl w:val="0"/>
          <w:numId w:val="1035"/>
        </w:numPr>
      </w:pPr>
      <w:r>
        <w:t xml:space="preserve">modals</w:t>
      </w:r>
    </w:p>
    <w:p>
      <w:pPr>
        <w:pStyle w:val="Compact"/>
        <w:numPr>
          <w:ilvl w:val="0"/>
          <w:numId w:val="1035"/>
        </w:numPr>
      </w:pPr>
      <w:r>
        <w:t xml:space="preserve">tabs</w:t>
      </w:r>
    </w:p>
    <w:p>
      <w:pPr>
        <w:pStyle w:val="FirstParagraph"/>
      </w:pPr>
      <w:r>
        <w:t xml:space="preserve">Example button choices:</w:t>
      </w:r>
    </w:p>
    <w:p>
      <w:pPr>
        <w:pStyle w:val="SourceCode"/>
      </w:pPr>
      <w:r>
        <w:rPr>
          <w:rStyle w:val="VerbatimChar"/>
        </w:rPr>
        <w:t xml:space="preserve">Solid</w:t>
      </w:r>
      <w:r>
        <w:br/>
      </w:r>
      <w:r>
        <w:rPr>
          <w:rStyle w:val="VerbatimChar"/>
        </w:rPr>
        <w:t xml:space="preserve">Soft</w:t>
      </w:r>
      <w:r>
        <w:br/>
      </w:r>
      <w:r>
        <w:rPr>
          <w:rStyle w:val="VerbatimChar"/>
        </w:rPr>
        <w:t xml:space="preserve">Outline</w:t>
      </w:r>
      <w:r>
        <w:br/>
      </w:r>
      <w:r>
        <w:rPr>
          <w:rStyle w:val="VerbatimChar"/>
        </w:rPr>
        <w:t xml:space="preserve">Minimal</w:t>
      </w:r>
      <w:r>
        <w:br/>
      </w:r>
      <w:r>
        <w:rPr>
          <w:rStyle w:val="VerbatimChar"/>
        </w:rPr>
        <w:t xml:space="preserve">Gradient</w:t>
      </w:r>
    </w:p>
    <w:p>
      <w:r>
        <w:pict>
          <v:rect style="width:0;height:1.5pt" o:hralign="center" o:hrstd="t" o:hr="t"/>
        </w:pict>
      </w:r>
    </w:p>
    <w:bookmarkEnd w:id="81"/>
    <w:bookmarkStart w:id="82" w:name="step-7-review-and-publish"/>
    <w:p>
      <w:pPr>
        <w:pStyle w:val="Heading2"/>
      </w:pPr>
      <w:r>
        <w:t xml:space="preserve">Step 7 — Review and Publish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6"/>
        </w:numPr>
      </w:pPr>
      <w:r>
        <w:t xml:space="preserve">desktop preview</w:t>
      </w:r>
    </w:p>
    <w:p>
      <w:pPr>
        <w:pStyle w:val="Compact"/>
        <w:numPr>
          <w:ilvl w:val="0"/>
          <w:numId w:val="1036"/>
        </w:numPr>
      </w:pPr>
      <w:r>
        <w:t xml:space="preserve">tablet preview</w:t>
      </w:r>
    </w:p>
    <w:p>
      <w:pPr>
        <w:pStyle w:val="Compact"/>
        <w:numPr>
          <w:ilvl w:val="0"/>
          <w:numId w:val="1036"/>
        </w:numPr>
      </w:pPr>
      <w:r>
        <w:t xml:space="preserve">mobile preview</w:t>
      </w:r>
    </w:p>
    <w:p>
      <w:pPr>
        <w:pStyle w:val="Compact"/>
        <w:numPr>
          <w:ilvl w:val="0"/>
          <w:numId w:val="1036"/>
        </w:numPr>
      </w:pPr>
      <w:r>
        <w:t xml:space="preserve">light mode</w:t>
      </w:r>
    </w:p>
    <w:p>
      <w:pPr>
        <w:pStyle w:val="Compact"/>
        <w:numPr>
          <w:ilvl w:val="0"/>
          <w:numId w:val="1036"/>
        </w:numPr>
      </w:pPr>
      <w:r>
        <w:t xml:space="preserve">dark mode</w:t>
      </w:r>
    </w:p>
    <w:p>
      <w:pPr>
        <w:pStyle w:val="Compact"/>
        <w:numPr>
          <w:ilvl w:val="0"/>
          <w:numId w:val="1036"/>
        </w:numPr>
      </w:pPr>
      <w:r>
        <w:t xml:space="preserve">before/after comparison</w:t>
      </w:r>
    </w:p>
    <w:p>
      <w:pPr>
        <w:pStyle w:val="Compact"/>
        <w:numPr>
          <w:ilvl w:val="0"/>
          <w:numId w:val="1036"/>
        </w:numPr>
      </w:pPr>
      <w:r>
        <w:t xml:space="preserve">accessibility score</w:t>
      </w:r>
    </w:p>
    <w:p>
      <w:pPr>
        <w:pStyle w:val="Compact"/>
        <w:numPr>
          <w:ilvl w:val="0"/>
          <w:numId w:val="1036"/>
        </w:numPr>
      </w:pPr>
      <w:r>
        <w:t xml:space="preserve">incomplete settings</w:t>
      </w:r>
    </w:p>
    <w:p>
      <w:pPr>
        <w:pStyle w:val="Compact"/>
        <w:numPr>
          <w:ilvl w:val="0"/>
          <w:numId w:val="1036"/>
        </w:numPr>
      </w:pPr>
      <w:r>
        <w:t xml:space="preserve">required corrections</w:t>
      </w:r>
    </w:p>
    <w:p>
      <w:pPr>
        <w:pStyle w:val="Compact"/>
        <w:numPr>
          <w:ilvl w:val="0"/>
          <w:numId w:val="1036"/>
        </w:numPr>
      </w:pPr>
      <w:r>
        <w:t xml:space="preserve">component coverage</w:t>
      </w:r>
    </w:p>
    <w:p>
      <w:pPr>
        <w:pStyle w:val="Compact"/>
        <w:numPr>
          <w:ilvl w:val="0"/>
          <w:numId w:val="1036"/>
        </w:numPr>
      </w:pPr>
      <w:r>
        <w:t xml:space="preserve">final publish action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simple-mode-editor"/>
    <w:p>
      <w:pPr>
        <w:pStyle w:val="Heading1"/>
      </w:pPr>
      <w:r>
        <w:t xml:space="preserve">29. Simple Mode Editor</w:t>
      </w:r>
    </w:p>
    <w:p>
      <w:pPr>
        <w:pStyle w:val="FirstParagraph"/>
      </w:pPr>
      <w:r>
        <w:t xml:space="preserve">Navigation: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Colors</w:t>
      </w:r>
      <w:r>
        <w:br/>
      </w:r>
      <w:r>
        <w:rPr>
          <w:rStyle w:val="VerbatimChar"/>
        </w:rPr>
        <w:t xml:space="preserve">Fonts</w:t>
      </w:r>
      <w:r>
        <w:br/>
      </w:r>
      <w:r>
        <w:rPr>
          <w:rStyle w:val="VerbatimChar"/>
        </w:rPr>
        <w:t xml:space="preserve">Shape</w:t>
      </w:r>
      <w:r>
        <w:br/>
      </w:r>
      <w:r>
        <w:rPr>
          <w:rStyle w:val="VerbatimChar"/>
        </w:rPr>
        <w:t xml:space="preserve">Spacing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37"/>
        </w:numPr>
      </w:pPr>
      <w:r>
        <w:t xml:space="preserve">color picker</w:t>
      </w:r>
    </w:p>
    <w:p>
      <w:pPr>
        <w:pStyle w:val="Compact"/>
        <w:numPr>
          <w:ilvl w:val="0"/>
          <w:numId w:val="1037"/>
        </w:numPr>
      </w:pPr>
      <w:r>
        <w:t xml:space="preserve">visual preset cards</w:t>
      </w:r>
    </w:p>
    <w:p>
      <w:pPr>
        <w:pStyle w:val="Compact"/>
        <w:numPr>
          <w:ilvl w:val="0"/>
          <w:numId w:val="1037"/>
        </w:numPr>
      </w:pPr>
      <w:r>
        <w:t xml:space="preserve">font dropdown</w:t>
      </w:r>
    </w:p>
    <w:p>
      <w:pPr>
        <w:pStyle w:val="Compact"/>
        <w:numPr>
          <w:ilvl w:val="0"/>
          <w:numId w:val="1037"/>
        </w:numPr>
      </w:pPr>
      <w:r>
        <w:t xml:space="preserve">size slider</w:t>
      </w:r>
    </w:p>
    <w:p>
      <w:pPr>
        <w:pStyle w:val="Compact"/>
        <w:numPr>
          <w:ilvl w:val="0"/>
          <w:numId w:val="1037"/>
        </w:numPr>
      </w:pPr>
      <w:r>
        <w:t xml:space="preserve">radius slider</w:t>
      </w:r>
    </w:p>
    <w:p>
      <w:pPr>
        <w:pStyle w:val="Compact"/>
        <w:numPr>
          <w:ilvl w:val="0"/>
          <w:numId w:val="1037"/>
        </w:numPr>
      </w:pPr>
      <w:r>
        <w:t xml:space="preserve">shadow selector</w:t>
      </w:r>
    </w:p>
    <w:p>
      <w:pPr>
        <w:pStyle w:val="Compact"/>
        <w:numPr>
          <w:ilvl w:val="0"/>
          <w:numId w:val="1037"/>
        </w:numPr>
      </w:pPr>
      <w:r>
        <w:t xml:space="preserve">density selector</w:t>
      </w:r>
    </w:p>
    <w:p>
      <w:pPr>
        <w:pStyle w:val="Compact"/>
        <w:numPr>
          <w:ilvl w:val="0"/>
          <w:numId w:val="1037"/>
        </w:numPr>
      </w:pPr>
      <w:r>
        <w:t xml:space="preserve">image uploader</w:t>
      </w:r>
    </w:p>
    <w:p>
      <w:pPr>
        <w:pStyle w:val="Compact"/>
        <w:numPr>
          <w:ilvl w:val="0"/>
          <w:numId w:val="1037"/>
        </w:numPr>
      </w:pPr>
      <w:r>
        <w:t xml:space="preserve">appearance switch</w:t>
      </w:r>
    </w:p>
    <w:p>
      <w:pPr>
        <w:pStyle w:val="Compact"/>
        <w:numPr>
          <w:ilvl w:val="0"/>
          <w:numId w:val="1037"/>
        </w:numPr>
      </w:pPr>
      <w:r>
        <w:t xml:space="preserve">undo</w:t>
      </w:r>
    </w:p>
    <w:p>
      <w:pPr>
        <w:pStyle w:val="Compact"/>
        <w:numPr>
          <w:ilvl w:val="0"/>
          <w:numId w:val="1037"/>
        </w:numPr>
      </w:pPr>
      <w:r>
        <w:t xml:space="preserve">redo</w:t>
      </w:r>
    </w:p>
    <w:p>
      <w:pPr>
        <w:pStyle w:val="Compact"/>
        <w:numPr>
          <w:ilvl w:val="0"/>
          <w:numId w:val="1037"/>
        </w:numPr>
      </w:pPr>
      <w:r>
        <w:t xml:space="preserve">reset section</w:t>
      </w:r>
    </w:p>
    <w:p>
      <w:pPr>
        <w:pStyle w:val="Compact"/>
        <w:numPr>
          <w:ilvl w:val="0"/>
          <w:numId w:val="1037"/>
        </w:numPr>
      </w:pPr>
      <w:r>
        <w:t xml:space="preserve">save draft</w:t>
      </w:r>
    </w:p>
    <w:p>
      <w:pPr>
        <w:pStyle w:val="Compact"/>
        <w:numPr>
          <w:ilvl w:val="0"/>
          <w:numId w:val="1037"/>
        </w:numPr>
      </w:pPr>
      <w:r>
        <w:t xml:space="preserve">publish</w:t>
      </w:r>
    </w:p>
    <w:p>
      <w:r>
        <w:pict>
          <v:rect style="width:0;height:1.5pt" o:hralign="center" o:hrstd="t" o:hr="t"/>
        </w:pict>
      </w:r>
    </w:p>
    <w:bookmarkEnd w:id="84"/>
    <w:bookmarkStart w:id="85" w:name="plain-language-validation"/>
    <w:p>
      <w:pPr>
        <w:pStyle w:val="Heading1"/>
      </w:pPr>
      <w:r>
        <w:t xml:space="preserve">30. Plain-Language Validation</w:t>
      </w:r>
    </w:p>
    <w:p>
      <w:pPr>
        <w:pStyle w:val="FirstParagraph"/>
      </w:pPr>
      <w:r>
        <w:t xml:space="preserve">Technical:</w:t>
      </w:r>
    </w:p>
    <w:p>
      <w:pPr>
        <w:pStyle w:val="SourceCode"/>
      </w:pPr>
      <w:r>
        <w:rPr>
          <w:rStyle w:val="VerbatimChar"/>
        </w:rPr>
        <w:t xml:space="preserve">Contrast ratio: 3.1:1</w:t>
      </w:r>
    </w:p>
    <w:p>
      <w:pPr>
        <w:pStyle w:val="FirstParagraph"/>
      </w:pPr>
      <w:r>
        <w:t xml:space="preserve">Simple Mode:</w:t>
      </w:r>
    </w:p>
    <w:p>
      <w:pPr>
        <w:pStyle w:val="SourceCode"/>
      </w:pPr>
      <w:r>
        <w:rPr>
          <w:rStyle w:val="VerbatimChar"/>
        </w:rPr>
        <w:t xml:space="preserve">This text may be difficult to read.</w:t>
      </w:r>
      <w:r>
        <w:br/>
      </w:r>
      <w:r>
        <w:br/>
      </w:r>
      <w:r>
        <w:rPr>
          <w:rStyle w:val="VerbatimChar"/>
        </w:rPr>
        <w:t xml:space="preserve">Recommended correction:</w:t>
      </w:r>
      <w:r>
        <w:br/>
      </w:r>
      <w:r>
        <w:rPr>
          <w:rStyle w:val="VerbatimChar"/>
        </w:rPr>
        <w:t xml:space="preserve">Use the darker text color shown below.</w:t>
      </w:r>
    </w:p>
    <w:p>
      <w:pPr>
        <w:pStyle w:val="FirstParagraph"/>
      </w:pPr>
      <w:r>
        <w:t xml:space="preserve">Other examples:</w:t>
      </w:r>
    </w:p>
    <w:p>
      <w:pPr>
        <w:pStyle w:val="SourceCode"/>
      </w:pPr>
      <w:r>
        <w:rPr>
          <w:rStyle w:val="VerbatimChar"/>
        </w:rPr>
        <w:t xml:space="preserve">Your button text is difficult to read on this background.</w:t>
      </w:r>
      <w:r>
        <w:br/>
      </w:r>
      <w:r>
        <w:br/>
      </w:r>
      <w:r>
        <w:rPr>
          <w:rStyle w:val="VerbatimChar"/>
        </w:rPr>
        <w:t xml:space="preserve">This font may load slowly because too many weights are selected.</w:t>
      </w:r>
      <w:r>
        <w:br/>
      </w:r>
      <w:r>
        <w:br/>
      </w:r>
      <w:r>
        <w:rPr>
          <w:rStyle w:val="VerbatimChar"/>
        </w:rPr>
        <w:t xml:space="preserve">This card style is missing a visible focus state.</w:t>
      </w:r>
      <w:r>
        <w:br/>
      </w:r>
      <w:r>
        <w:br/>
      </w:r>
      <w:r>
        <w:rPr>
          <w:rStyle w:val="VerbatimChar"/>
        </w:rPr>
        <w:t xml:space="preserve">This image needs alternative text.</w:t>
      </w:r>
    </w:p>
    <w:p>
      <w:r>
        <w:pict>
          <v:rect style="width:0;height:1.5pt" o:hralign="center" o:hrstd="t" o:hr="t"/>
        </w:pict>
      </w:r>
    </w:p>
    <w:bookmarkEnd w:id="85"/>
    <w:bookmarkStart w:id="86" w:name="before-and-after-preview"/>
    <w:p>
      <w:pPr>
        <w:pStyle w:val="Heading1"/>
      </w:pPr>
      <w:r>
        <w:t xml:space="preserve">31. Before-and-After Preview</w:t>
      </w:r>
    </w:p>
    <w:p>
      <w:pPr>
        <w:pStyle w:val="FirstParagraph"/>
      </w:pPr>
      <w:r>
        <w:t xml:space="preserve">Preview options:</w:t>
      </w:r>
    </w:p>
    <w:p>
      <w:pPr>
        <w:pStyle w:val="Compact"/>
        <w:numPr>
          <w:ilvl w:val="0"/>
          <w:numId w:val="1038"/>
        </w:numPr>
      </w:pPr>
      <w:r>
        <w:t xml:space="preserve">saved theme</w:t>
      </w:r>
    </w:p>
    <w:p>
      <w:pPr>
        <w:pStyle w:val="Compact"/>
        <w:numPr>
          <w:ilvl w:val="0"/>
          <w:numId w:val="1038"/>
        </w:numPr>
      </w:pPr>
      <w:r>
        <w:t xml:space="preserve">current draft</w:t>
      </w:r>
    </w:p>
    <w:p>
      <w:pPr>
        <w:pStyle w:val="Compact"/>
        <w:numPr>
          <w:ilvl w:val="0"/>
          <w:numId w:val="1038"/>
        </w:numPr>
      </w:pPr>
      <w:r>
        <w:t xml:space="preserve">side by side</w:t>
      </w:r>
    </w:p>
    <w:p>
      <w:pPr>
        <w:pStyle w:val="Compact"/>
        <w:numPr>
          <w:ilvl w:val="0"/>
          <w:numId w:val="1038"/>
        </w:numPr>
      </w:pPr>
      <w:r>
        <w:t xml:space="preserve">draggable comparison divider</w:t>
      </w:r>
    </w:p>
    <w:p>
      <w:pPr>
        <w:pStyle w:val="Compact"/>
        <w:numPr>
          <w:ilvl w:val="0"/>
          <w:numId w:val="1038"/>
        </w:numPr>
      </w:pPr>
      <w:r>
        <w:t xml:space="preserve">changed components only</w:t>
      </w:r>
    </w:p>
    <w:p>
      <w:pPr>
        <w:pStyle w:val="Compact"/>
        <w:numPr>
          <w:ilvl w:val="0"/>
          <w:numId w:val="1038"/>
        </w:numPr>
      </w:pPr>
      <w:r>
        <w:t xml:space="preserve">affected tokens only</w:t>
      </w:r>
    </w:p>
    <w:p>
      <w:pPr>
        <w:pStyle w:val="Compact"/>
        <w:numPr>
          <w:ilvl w:val="0"/>
          <w:numId w:val="1038"/>
        </w:numPr>
      </w:pPr>
      <w:r>
        <w:t xml:space="preserve">light-mode comparison</w:t>
      </w:r>
    </w:p>
    <w:p>
      <w:pPr>
        <w:pStyle w:val="Compact"/>
        <w:numPr>
          <w:ilvl w:val="0"/>
          <w:numId w:val="1038"/>
        </w:numPr>
      </w:pPr>
      <w:r>
        <w:t xml:space="preserve">dark-mode comparison</w:t>
      </w:r>
    </w:p>
    <w:p>
      <w:pPr>
        <w:pStyle w:val="Compact"/>
        <w:numPr>
          <w:ilvl w:val="0"/>
          <w:numId w:val="1038"/>
        </w:numPr>
      </w:pPr>
      <w:r>
        <w:t xml:space="preserve">desktop comparison</w:t>
      </w:r>
    </w:p>
    <w:p>
      <w:pPr>
        <w:pStyle w:val="Compact"/>
        <w:numPr>
          <w:ilvl w:val="0"/>
          <w:numId w:val="1038"/>
        </w:numPr>
      </w:pPr>
      <w:r>
        <w:t xml:space="preserve">mobile comparison</w:t>
      </w:r>
    </w:p>
    <w:p>
      <w:pPr>
        <w:pStyle w:val="FirstParagraph"/>
      </w:pPr>
      <w:r>
        <w:t xml:space="preserve">Change summary:</w:t>
      </w:r>
    </w:p>
    <w:p>
      <w:pPr>
        <w:pStyle w:val="SourceCode"/>
      </w:pPr>
      <w:r>
        <w:rPr>
          <w:rStyle w:val="VerbatimChar"/>
        </w:rPr>
        <w:t xml:space="preserve">8 tokens changed</w:t>
      </w:r>
      <w:r>
        <w:br/>
      </w:r>
      <w:r>
        <w:rPr>
          <w:rStyle w:val="VerbatimChar"/>
        </w:rPr>
        <w:t xml:space="preserve">4 components affected</w:t>
      </w:r>
      <w:r>
        <w:br/>
      </w:r>
      <w:r>
        <w:rPr>
          <w:rStyle w:val="VerbatimChar"/>
        </w:rPr>
        <w:t xml:space="preserve">2 accessibility improvements</w:t>
      </w:r>
      <w:r>
        <w:br/>
      </w:r>
      <w:r>
        <w:rPr>
          <w:rStyle w:val="VerbatimChar"/>
        </w:rPr>
        <w:t xml:space="preserve">1 warning remains</w:t>
      </w:r>
    </w:p>
    <w:p>
      <w:r>
        <w:pict>
          <v:rect style="width:0;height:1.5pt" o:hralign="center" o:hrstd="t" o:hr="t"/>
        </w:pict>
      </w:r>
    </w:p>
    <w:bookmarkEnd w:id="86"/>
    <w:bookmarkStart w:id="87" w:name="brand-kit"/>
    <w:p>
      <w:pPr>
        <w:pStyle w:val="Heading1"/>
      </w:pPr>
      <w:r>
        <w:t xml:space="preserve">32. Brand Kit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BrandKitId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CompactLogo</w:t>
      </w:r>
      <w:r>
        <w:br/>
      </w:r>
      <w:r>
        <w:rPr>
          <w:rStyle w:val="VerbatimChar"/>
        </w:rPr>
        <w:t xml:space="preserve">DarkLogo</w:t>
      </w:r>
      <w:r>
        <w:br/>
      </w:r>
      <w:r>
        <w:rPr>
          <w:rStyle w:val="VerbatimChar"/>
        </w:rPr>
        <w:t xml:space="preserve">LightLogo</w:t>
      </w:r>
      <w:r>
        <w:br/>
      </w:r>
      <w:r>
        <w:rPr>
          <w:rStyle w:val="VerbatimChar"/>
        </w:rPr>
        <w:t xml:space="preserve">Favicon</w:t>
      </w:r>
      <w:r>
        <w:br/>
      </w:r>
      <w:r>
        <w:rPr>
          <w:rStyle w:val="VerbatimChar"/>
        </w:rPr>
        <w:t xml:space="preserve">PrimaryColor</w:t>
      </w:r>
      <w:r>
        <w:br/>
      </w:r>
      <w:r>
        <w:rPr>
          <w:rStyle w:val="VerbatimChar"/>
        </w:rPr>
        <w:t xml:space="preserve">SecondaryColor</w:t>
      </w:r>
      <w:r>
        <w:br/>
      </w:r>
      <w:r>
        <w:rPr>
          <w:rStyle w:val="VerbatimChar"/>
        </w:rPr>
        <w:t xml:space="preserve">AccentColor</w:t>
      </w:r>
      <w:r>
        <w:br/>
      </w:r>
      <w:r>
        <w:rPr>
          <w:rStyle w:val="VerbatimChar"/>
        </w:rPr>
        <w:t xml:space="preserve">PrimaryFont</w:t>
      </w:r>
      <w:r>
        <w:br/>
      </w:r>
      <w:r>
        <w:rPr>
          <w:rStyle w:val="VerbatimChar"/>
        </w:rPr>
        <w:t xml:space="preserve">HeadingFont</w:t>
      </w:r>
      <w:r>
        <w:br/>
      </w:r>
      <w:r>
        <w:rPr>
          <w:rStyle w:val="VerbatimChar"/>
        </w:rPr>
        <w:t xml:space="preserve">IconStyle</w:t>
      </w:r>
      <w:r>
        <w:br/>
      </w:r>
      <w:r>
        <w:rPr>
          <w:rStyle w:val="VerbatimChar"/>
        </w:rPr>
        <w:t xml:space="preserve">ImageStyle</w:t>
      </w:r>
      <w:r>
        <w:br/>
      </w:r>
      <w:r>
        <w:rPr>
          <w:rStyle w:val="VerbatimChar"/>
        </w:rPr>
        <w:t xml:space="preserve">BrandDescription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9"/>
        </w:numPr>
      </w:pPr>
      <w:r>
        <w:t xml:space="preserve">upload logo</w:t>
      </w:r>
    </w:p>
    <w:p>
      <w:pPr>
        <w:pStyle w:val="Compact"/>
        <w:numPr>
          <w:ilvl w:val="0"/>
          <w:numId w:val="1039"/>
        </w:numPr>
      </w:pPr>
      <w:r>
        <w:t xml:space="preserve">upload logo variants</w:t>
      </w:r>
    </w:p>
    <w:p>
      <w:pPr>
        <w:pStyle w:val="Compact"/>
        <w:numPr>
          <w:ilvl w:val="0"/>
          <w:numId w:val="1039"/>
        </w:numPr>
      </w:pPr>
      <w:r>
        <w:t xml:space="preserve">upload favicon</w:t>
      </w:r>
    </w:p>
    <w:p>
      <w:pPr>
        <w:pStyle w:val="Compact"/>
        <w:numPr>
          <w:ilvl w:val="0"/>
          <w:numId w:val="1039"/>
        </w:numPr>
      </w:pPr>
      <w:r>
        <w:t xml:space="preserve">extract colors from logo</w:t>
      </w:r>
    </w:p>
    <w:p>
      <w:pPr>
        <w:pStyle w:val="Compact"/>
        <w:numPr>
          <w:ilvl w:val="0"/>
          <w:numId w:val="1039"/>
        </w:numPr>
      </w:pPr>
      <w:r>
        <w:t xml:space="preserve">select approved colors</w:t>
      </w:r>
    </w:p>
    <w:p>
      <w:pPr>
        <w:pStyle w:val="Compact"/>
        <w:numPr>
          <w:ilvl w:val="0"/>
          <w:numId w:val="1039"/>
        </w:numPr>
      </w:pPr>
      <w:r>
        <w:t xml:space="preserve">lock protected colors</w:t>
      </w:r>
    </w:p>
    <w:p>
      <w:pPr>
        <w:pStyle w:val="Compact"/>
        <w:numPr>
          <w:ilvl w:val="0"/>
          <w:numId w:val="1039"/>
        </w:numPr>
      </w:pPr>
      <w:r>
        <w:t xml:space="preserve">select fonts</w:t>
      </w:r>
    </w:p>
    <w:p>
      <w:pPr>
        <w:pStyle w:val="Compact"/>
        <w:numPr>
          <w:ilvl w:val="0"/>
          <w:numId w:val="1039"/>
        </w:numPr>
      </w:pPr>
      <w:r>
        <w:t xml:space="preserve">preview brand</w:t>
      </w:r>
    </w:p>
    <w:p>
      <w:pPr>
        <w:pStyle w:val="Compact"/>
        <w:numPr>
          <w:ilvl w:val="0"/>
          <w:numId w:val="1039"/>
        </w:numPr>
      </w:pPr>
      <w:r>
        <w:t xml:space="preserve">apply brand kit to theme</w:t>
      </w:r>
    </w:p>
    <w:p>
      <w:pPr>
        <w:pStyle w:val="Compact"/>
        <w:numPr>
          <w:ilvl w:val="0"/>
          <w:numId w:val="1039"/>
        </w:numPr>
      </w:pPr>
      <w:r>
        <w:t xml:space="preserve">replace theme brand kit</w:t>
      </w:r>
    </w:p>
    <w:p>
      <w:pPr>
        <w:pStyle w:val="Compact"/>
        <w:numPr>
          <w:ilvl w:val="0"/>
          <w:numId w:val="1039"/>
        </w:numPr>
      </w:pPr>
      <w:r>
        <w:t xml:space="preserve">identify theme values that differ from brand kit</w:t>
      </w:r>
    </w:p>
    <w:p>
      <w:r>
        <w:pict>
          <v:rect style="width:0;height:1.5pt" o:hralign="center" o:hrstd="t" o:hr="t"/>
        </w:pict>
      </w:r>
    </w:p>
    <w:bookmarkEnd w:id="87"/>
    <w:bookmarkStart w:id="88" w:name="asset-library"/>
    <w:p>
      <w:pPr>
        <w:pStyle w:val="Heading1"/>
      </w:pPr>
      <w:r>
        <w:t xml:space="preserve">33. Asset Library</w:t>
      </w:r>
    </w:p>
    <w:p>
      <w:pPr>
        <w:pStyle w:val="FirstParagraph"/>
      </w:pPr>
      <w:r>
        <w:t xml:space="preserve">Supported assets:</w:t>
      </w:r>
    </w:p>
    <w:p>
      <w:pPr>
        <w:pStyle w:val="Compact"/>
        <w:numPr>
          <w:ilvl w:val="0"/>
          <w:numId w:val="1040"/>
        </w:numPr>
      </w:pPr>
      <w:r>
        <w:t xml:space="preserve">logos</w:t>
      </w:r>
    </w:p>
    <w:p>
      <w:pPr>
        <w:pStyle w:val="Compact"/>
        <w:numPr>
          <w:ilvl w:val="0"/>
          <w:numId w:val="1040"/>
        </w:numPr>
      </w:pPr>
      <w:r>
        <w:t xml:space="preserve">favicons</w:t>
      </w:r>
    </w:p>
    <w:p>
      <w:pPr>
        <w:pStyle w:val="Compact"/>
        <w:numPr>
          <w:ilvl w:val="0"/>
          <w:numId w:val="1040"/>
        </w:numPr>
      </w:pPr>
      <w:r>
        <w:t xml:space="preserve">icons</w:t>
      </w:r>
    </w:p>
    <w:p>
      <w:pPr>
        <w:pStyle w:val="Compact"/>
        <w:numPr>
          <w:ilvl w:val="0"/>
          <w:numId w:val="1040"/>
        </w:numPr>
      </w:pPr>
      <w:r>
        <w:t xml:space="preserve">backgrounds</w:t>
      </w:r>
    </w:p>
    <w:p>
      <w:pPr>
        <w:pStyle w:val="Compact"/>
        <w:numPr>
          <w:ilvl w:val="0"/>
          <w:numId w:val="1040"/>
        </w:numPr>
      </w:pPr>
      <w:r>
        <w:t xml:space="preserve">illustrations</w:t>
      </w:r>
    </w:p>
    <w:p>
      <w:pPr>
        <w:pStyle w:val="Compact"/>
        <w:numPr>
          <w:ilvl w:val="0"/>
          <w:numId w:val="1040"/>
        </w:numPr>
      </w:pPr>
      <w:r>
        <w:t xml:space="preserve">textures</w:t>
      </w:r>
    </w:p>
    <w:p>
      <w:pPr>
        <w:pStyle w:val="Compact"/>
        <w:numPr>
          <w:ilvl w:val="0"/>
          <w:numId w:val="1040"/>
        </w:numPr>
      </w:pPr>
      <w:r>
        <w:t xml:space="preserve">fonts</w:t>
      </w:r>
    </w:p>
    <w:p>
      <w:pPr>
        <w:pStyle w:val="Compact"/>
        <w:numPr>
          <w:ilvl w:val="0"/>
          <w:numId w:val="1040"/>
        </w:numPr>
      </w:pPr>
      <w:r>
        <w:t xml:space="preserve">placeholders</w:t>
      </w:r>
    </w:p>
    <w:p>
      <w:pPr>
        <w:pStyle w:val="Compact"/>
        <w:numPr>
          <w:ilvl w:val="0"/>
          <w:numId w:val="1040"/>
        </w:numPr>
      </w:pPr>
      <w:r>
        <w:t xml:space="preserve">component images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41"/>
        </w:numPr>
      </w:pPr>
      <w:r>
        <w:t xml:space="preserve">drag-and-drop upload</w:t>
      </w:r>
    </w:p>
    <w:p>
      <w:pPr>
        <w:pStyle w:val="Compact"/>
        <w:numPr>
          <w:ilvl w:val="0"/>
          <w:numId w:val="1041"/>
        </w:numPr>
      </w:pPr>
      <w:r>
        <w:t xml:space="preserve">preview</w:t>
      </w:r>
    </w:p>
    <w:p>
      <w:pPr>
        <w:pStyle w:val="Compact"/>
        <w:numPr>
          <w:ilvl w:val="0"/>
          <w:numId w:val="1041"/>
        </w:numPr>
      </w:pPr>
      <w:r>
        <w:t xml:space="preserve">search</w:t>
      </w:r>
    </w:p>
    <w:p>
      <w:pPr>
        <w:pStyle w:val="Compact"/>
        <w:numPr>
          <w:ilvl w:val="0"/>
          <w:numId w:val="1041"/>
        </w:numPr>
      </w:pPr>
      <w:r>
        <w:t xml:space="preserve">filter</w:t>
      </w:r>
    </w:p>
    <w:p>
      <w:pPr>
        <w:pStyle w:val="Compact"/>
        <w:numPr>
          <w:ilvl w:val="0"/>
          <w:numId w:val="1041"/>
        </w:numPr>
      </w:pPr>
      <w:r>
        <w:t xml:space="preserve">format validation</w:t>
      </w:r>
    </w:p>
    <w:p>
      <w:pPr>
        <w:pStyle w:val="Compact"/>
        <w:numPr>
          <w:ilvl w:val="0"/>
          <w:numId w:val="1041"/>
        </w:numPr>
      </w:pPr>
      <w:r>
        <w:t xml:space="preserve">size validation</w:t>
      </w:r>
    </w:p>
    <w:p>
      <w:pPr>
        <w:pStyle w:val="Compact"/>
        <w:numPr>
          <w:ilvl w:val="0"/>
          <w:numId w:val="1041"/>
        </w:numPr>
      </w:pPr>
      <w:r>
        <w:t xml:space="preserve">alt text</w:t>
      </w:r>
    </w:p>
    <w:p>
      <w:pPr>
        <w:pStyle w:val="Compact"/>
        <w:numPr>
          <w:ilvl w:val="0"/>
          <w:numId w:val="1041"/>
        </w:numPr>
      </w:pPr>
      <w:r>
        <w:t xml:space="preserve">light and dark variants</w:t>
      </w:r>
    </w:p>
    <w:p>
      <w:pPr>
        <w:pStyle w:val="Compact"/>
        <w:numPr>
          <w:ilvl w:val="0"/>
          <w:numId w:val="1041"/>
        </w:numPr>
      </w:pPr>
      <w:r>
        <w:t xml:space="preserve">replace asset</w:t>
      </w:r>
    </w:p>
    <w:p>
      <w:pPr>
        <w:pStyle w:val="Compact"/>
        <w:numPr>
          <w:ilvl w:val="0"/>
          <w:numId w:val="1041"/>
        </w:numPr>
      </w:pPr>
      <w:r>
        <w:t xml:space="preserve">usage display</w:t>
      </w:r>
    </w:p>
    <w:p>
      <w:pPr>
        <w:pStyle w:val="Compact"/>
        <w:numPr>
          <w:ilvl w:val="0"/>
          <w:numId w:val="1041"/>
        </w:numPr>
      </w:pPr>
      <w:r>
        <w:t xml:space="preserve">delete unused asset</w:t>
      </w:r>
    </w:p>
    <w:p>
      <w:pPr>
        <w:pStyle w:val="Compact"/>
        <w:numPr>
          <w:ilvl w:val="0"/>
          <w:numId w:val="1041"/>
        </w:numPr>
      </w:pPr>
      <w:r>
        <w:t xml:space="preserve">identify missing asset</w:t>
      </w:r>
    </w:p>
    <w:p>
      <w:pPr>
        <w:pStyle w:val="Compact"/>
        <w:numPr>
          <w:ilvl w:val="0"/>
          <w:numId w:val="1041"/>
        </w:numPr>
      </w:pPr>
      <w:r>
        <w:t xml:space="preserve">detect duplicate asset using hash</w:t>
      </w:r>
    </w:p>
    <w:p>
      <w:r>
        <w:pict>
          <v:rect style="width:0;height:1.5pt" o:hralign="center" o:hrstd="t" o:hr="t"/>
        </w:pict>
      </w:r>
    </w:p>
    <w:bookmarkEnd w:id="88"/>
    <w:bookmarkStart w:id="89" w:name="phase-2-completion-criteria"/>
    <w:p>
      <w:pPr>
        <w:pStyle w:val="Heading1"/>
      </w:pPr>
      <w:r>
        <w:t xml:space="preserve">34. Phase 2 Completion Criteria</w:t>
      </w:r>
    </w:p>
    <w:p>
      <w:pPr>
        <w:pStyle w:val="Compact"/>
        <w:numPr>
          <w:ilvl w:val="0"/>
          <w:numId w:val="1042"/>
        </w:numPr>
      </w:pPr>
      <w:r>
        <w:t xml:space="preserve">a layman creates a usable theme without JSON or CSS</w:t>
      </w:r>
    </w:p>
    <w:p>
      <w:pPr>
        <w:pStyle w:val="Compact"/>
        <w:numPr>
          <w:ilvl w:val="0"/>
          <w:numId w:val="1042"/>
        </w:numPr>
      </w:pPr>
      <w:r>
        <w:t xml:space="preserve">palette generation works</w:t>
      </w:r>
    </w:p>
    <w:p>
      <w:pPr>
        <w:pStyle w:val="Compact"/>
        <w:numPr>
          <w:ilvl w:val="0"/>
          <w:numId w:val="1042"/>
        </w:numPr>
      </w:pPr>
      <w:r>
        <w:t xml:space="preserve">accessible text recommendations appear immediately</w:t>
      </w:r>
    </w:p>
    <w:p>
      <w:pPr>
        <w:pStyle w:val="Compact"/>
        <w:numPr>
          <w:ilvl w:val="0"/>
          <w:numId w:val="1042"/>
        </w:numPr>
      </w:pPr>
      <w:r>
        <w:t xml:space="preserve">fonts are visually selectable</w:t>
      </w:r>
    </w:p>
    <w:p>
      <w:pPr>
        <w:pStyle w:val="Compact"/>
        <w:numPr>
          <w:ilvl w:val="0"/>
          <w:numId w:val="1042"/>
        </w:numPr>
      </w:pPr>
      <w:r>
        <w:t xml:space="preserve">major components are configurable through presets</w:t>
      </w:r>
    </w:p>
    <w:p>
      <w:pPr>
        <w:pStyle w:val="Compact"/>
        <w:numPr>
          <w:ilvl w:val="0"/>
          <w:numId w:val="1042"/>
        </w:numPr>
      </w:pPr>
      <w:r>
        <w:t xml:space="preserve">desktop, tablet, and mobile previews work</w:t>
      </w:r>
    </w:p>
    <w:p>
      <w:pPr>
        <w:pStyle w:val="Compact"/>
        <w:numPr>
          <w:ilvl w:val="0"/>
          <w:numId w:val="1042"/>
        </w:numPr>
      </w:pPr>
      <w:r>
        <w:t xml:space="preserve">before/after comparison works</w:t>
      </w:r>
    </w:p>
    <w:p>
      <w:pPr>
        <w:pStyle w:val="Compact"/>
        <w:numPr>
          <w:ilvl w:val="0"/>
          <w:numId w:val="1042"/>
        </w:numPr>
      </w:pPr>
      <w:r>
        <w:t xml:space="preserve">brand kit and assets are reusable</w:t>
      </w:r>
    </w:p>
    <w:p>
      <w:pPr>
        <w:pStyle w:val="Compact"/>
        <w:numPr>
          <w:ilvl w:val="0"/>
          <w:numId w:val="1042"/>
        </w:numPr>
      </w:pPr>
      <w:r>
        <w:t xml:space="preserve">publish feedback uses plain language</w:t>
      </w:r>
    </w:p>
    <w:p>
      <w:pPr>
        <w:pStyle w:val="Compact"/>
        <w:numPr>
          <w:ilvl w:val="0"/>
          <w:numId w:val="1042"/>
        </w:numPr>
      </w:pPr>
      <w:r>
        <w:t xml:space="preserve">initial usable theme creation can be completed in under five minutes</w:t>
      </w:r>
    </w:p>
    <w:p>
      <w:r>
        <w:pict>
          <v:rect style="width:0;height:1.5pt" o:hralign="center" o:hrstd="t" o:hr="t"/>
        </w:pict>
      </w:r>
    </w:p>
    <w:bookmarkEnd w:id="89"/>
    <w:bookmarkStart w:id="90" w:name="Xb22f093dce3c1854d6dd0ea2772d103816a6256"/>
    <w:p>
      <w:pPr>
        <w:pStyle w:val="Heading1"/>
      </w:pPr>
      <w:r>
        <w:t xml:space="preserve">PHASE 3 — Designer Studio and Design-System Tools</w:t>
      </w:r>
    </w:p>
    <w:bookmarkEnd w:id="90"/>
    <w:bookmarkStart w:id="91" w:name="phase-3-objective"/>
    <w:p>
      <w:pPr>
        <w:pStyle w:val="Heading1"/>
      </w:pPr>
      <w:r>
        <w:t xml:space="preserve">35. Phase 3 Objective</w:t>
      </w:r>
    </w:p>
    <w:p>
      <w:pPr>
        <w:pStyle w:val="FirstParagraph"/>
      </w:pPr>
      <w:r>
        <w:t xml:space="preserve">Provide designers with complete visual-system control while maintaining structured, reusable, and safe theme configuration.</w:t>
      </w:r>
    </w:p>
    <w:p>
      <w:r>
        <w:pict>
          <v:rect style="width:0;height:1.5pt" o:hralign="center" o:hrstd="t" o:hr="t"/>
        </w:pict>
      </w:r>
    </w:p>
    <w:bookmarkEnd w:id="91"/>
    <w:bookmarkStart w:id="92" w:name="token-studio"/>
    <w:p>
      <w:pPr>
        <w:pStyle w:val="Heading1"/>
      </w:pPr>
      <w:r>
        <w:t xml:space="preserve">36. Token Studio</w:t>
      </w:r>
    </w:p>
    <w:p>
      <w:pPr>
        <w:pStyle w:val="FirstParagraph"/>
      </w:pPr>
      <w:r>
        <w:t xml:space="preserve">Navigation:</w:t>
      </w:r>
    </w:p>
    <w:p>
      <w:pPr>
        <w:pStyle w:val="SourceCode"/>
      </w:pPr>
      <w:r>
        <w:rPr>
          <w:rStyle w:val="VerbatimChar"/>
        </w:rPr>
        <w:t xml:space="preserve">Primitives</w:t>
      </w:r>
      <w:r>
        <w:br/>
      </w:r>
      <w:r>
        <w:rPr>
          <w:rStyle w:val="VerbatimChar"/>
        </w:rPr>
        <w:t xml:space="preserve">Semantics</w:t>
      </w:r>
      <w:r>
        <w:br/>
      </w: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Appearance Modes</w:t>
      </w:r>
      <w:r>
        <w:br/>
      </w:r>
      <w:r>
        <w:rPr>
          <w:rStyle w:val="VerbatimChar"/>
        </w:rPr>
        <w:t xml:space="preserve">Responsive Overrides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Validation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43"/>
        </w:numPr>
      </w:pPr>
      <w:r>
        <w:t xml:space="preserve">create token</w:t>
      </w:r>
    </w:p>
    <w:p>
      <w:pPr>
        <w:pStyle w:val="Compact"/>
        <w:numPr>
          <w:ilvl w:val="0"/>
          <w:numId w:val="1043"/>
        </w:numPr>
      </w:pPr>
      <w:r>
        <w:t xml:space="preserve">rename token</w:t>
      </w:r>
    </w:p>
    <w:p>
      <w:pPr>
        <w:pStyle w:val="Compact"/>
        <w:numPr>
          <w:ilvl w:val="0"/>
          <w:numId w:val="1043"/>
        </w:numPr>
      </w:pPr>
      <w:r>
        <w:t xml:space="preserve">update value</w:t>
      </w:r>
    </w:p>
    <w:p>
      <w:pPr>
        <w:pStyle w:val="Compact"/>
        <w:numPr>
          <w:ilvl w:val="0"/>
          <w:numId w:val="1043"/>
        </w:numPr>
      </w:pPr>
      <w:r>
        <w:t xml:space="preserve">select type</w:t>
      </w:r>
    </w:p>
    <w:p>
      <w:pPr>
        <w:pStyle w:val="Compact"/>
        <w:numPr>
          <w:ilvl w:val="0"/>
          <w:numId w:val="1043"/>
        </w:numPr>
      </w:pPr>
      <w:r>
        <w:t xml:space="preserve">reference another token</w:t>
      </w:r>
    </w:p>
    <w:p>
      <w:pPr>
        <w:pStyle w:val="Compact"/>
        <w:numPr>
          <w:ilvl w:val="0"/>
          <w:numId w:val="1043"/>
        </w:numPr>
      </w:pPr>
      <w:r>
        <w:t xml:space="preserve">group tokens</w:t>
      </w:r>
    </w:p>
    <w:p>
      <w:pPr>
        <w:pStyle w:val="Compact"/>
        <w:numPr>
          <w:ilvl w:val="0"/>
          <w:numId w:val="1043"/>
        </w:numPr>
      </w:pPr>
      <w:r>
        <w:t xml:space="preserve">search</w:t>
      </w:r>
    </w:p>
    <w:p>
      <w:pPr>
        <w:pStyle w:val="Compact"/>
        <w:numPr>
          <w:ilvl w:val="0"/>
          <w:numId w:val="1043"/>
        </w:numPr>
      </w:pPr>
      <w:r>
        <w:t xml:space="preserve">filter</w:t>
      </w:r>
    </w:p>
    <w:p>
      <w:pPr>
        <w:pStyle w:val="Compact"/>
        <w:numPr>
          <w:ilvl w:val="0"/>
          <w:numId w:val="1043"/>
        </w:numPr>
      </w:pPr>
      <w:r>
        <w:t xml:space="preserve">duplicate</w:t>
      </w:r>
    </w:p>
    <w:p>
      <w:pPr>
        <w:pStyle w:val="Compact"/>
        <w:numPr>
          <w:ilvl w:val="0"/>
          <w:numId w:val="1043"/>
        </w:numPr>
      </w:pPr>
      <w:r>
        <w:t xml:space="preserve">lock protected token</w:t>
      </w:r>
    </w:p>
    <w:p>
      <w:pPr>
        <w:pStyle w:val="Compact"/>
        <w:numPr>
          <w:ilvl w:val="0"/>
          <w:numId w:val="1043"/>
        </w:numPr>
      </w:pPr>
      <w:r>
        <w:t xml:space="preserve">display usage</w:t>
      </w:r>
    </w:p>
    <w:p>
      <w:pPr>
        <w:pStyle w:val="Compact"/>
        <w:numPr>
          <w:ilvl w:val="0"/>
          <w:numId w:val="1043"/>
        </w:numPr>
      </w:pPr>
      <w:r>
        <w:t xml:space="preserve">display dependencies</w:t>
      </w:r>
    </w:p>
    <w:p>
      <w:pPr>
        <w:pStyle w:val="Compact"/>
        <w:numPr>
          <w:ilvl w:val="0"/>
          <w:numId w:val="1043"/>
        </w:numPr>
      </w:pPr>
      <w:r>
        <w:t xml:space="preserve">bulk replace</w:t>
      </w:r>
    </w:p>
    <w:p>
      <w:pPr>
        <w:pStyle w:val="Compact"/>
        <w:numPr>
          <w:ilvl w:val="0"/>
          <w:numId w:val="1043"/>
        </w:numPr>
      </w:pPr>
      <w:r>
        <w:t xml:space="preserve">find unused token</w:t>
      </w:r>
    </w:p>
    <w:p>
      <w:pPr>
        <w:pStyle w:val="Compact"/>
        <w:numPr>
          <w:ilvl w:val="0"/>
          <w:numId w:val="1043"/>
        </w:numPr>
      </w:pPr>
      <w:r>
        <w:t xml:space="preserve">inspect resolved value</w:t>
      </w:r>
    </w:p>
    <w:p>
      <w:pPr>
        <w:pStyle w:val="Compact"/>
        <w:numPr>
          <w:ilvl w:val="0"/>
          <w:numId w:val="1043"/>
        </w:numPr>
      </w:pPr>
      <w:r>
        <w:t xml:space="preserve">reset inherited value</w:t>
      </w:r>
    </w:p>
    <w:p>
      <w:pPr>
        <w:pStyle w:val="Compact"/>
        <w:numPr>
          <w:ilvl w:val="0"/>
          <w:numId w:val="1043"/>
        </w:numPr>
      </w:pPr>
      <w:r>
        <w:t xml:space="preserve">preview impact</w:t>
      </w:r>
    </w:p>
    <w:p>
      <w:pPr>
        <w:pStyle w:val="FirstParagraph"/>
      </w:pPr>
      <w:r>
        <w:t xml:space="preserve">Supported types:</w:t>
      </w:r>
    </w:p>
    <w:p>
      <w:pPr>
        <w:pStyle w:val="SourceCode"/>
      </w:pPr>
      <w:r>
        <w:rPr>
          <w:rStyle w:val="VerbatimChar"/>
        </w:rPr>
        <w:t xml:space="preserve">Color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Length</w:t>
      </w:r>
      <w:r>
        <w:br/>
      </w:r>
      <w:r>
        <w:rPr>
          <w:rStyle w:val="VerbatimChar"/>
        </w:rPr>
        <w:t xml:space="preserve">Font Family</w:t>
      </w:r>
      <w:r>
        <w:br/>
      </w:r>
      <w:r>
        <w:rPr>
          <w:rStyle w:val="VerbatimChar"/>
        </w:rPr>
        <w:t xml:space="preserve">Font Weight</w:t>
      </w:r>
      <w:r>
        <w:br/>
      </w:r>
      <w:r>
        <w:rPr>
          <w:rStyle w:val="VerbatimChar"/>
        </w:rPr>
        <w:t xml:space="preserve">Font Size</w:t>
      </w:r>
      <w:r>
        <w:br/>
      </w:r>
      <w:r>
        <w:rPr>
          <w:rStyle w:val="VerbatimChar"/>
        </w:rPr>
        <w:t xml:space="preserve">Line Height</w:t>
      </w:r>
      <w:r>
        <w:br/>
      </w:r>
      <w:r>
        <w:rPr>
          <w:rStyle w:val="VerbatimChar"/>
        </w:rPr>
        <w:t xml:space="preserve">Letter Spacing</w:t>
      </w:r>
      <w:r>
        <w:br/>
      </w:r>
      <w:r>
        <w:rPr>
          <w:rStyle w:val="VerbatimChar"/>
        </w:rPr>
        <w:t xml:space="preserve">Radius</w:t>
      </w:r>
      <w:r>
        <w:br/>
      </w:r>
      <w:r>
        <w:rPr>
          <w:rStyle w:val="VerbatimChar"/>
        </w:rPr>
        <w:t xml:space="preserve">Shadow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Cubic Bezier</w:t>
      </w:r>
      <w:r>
        <w:br/>
      </w:r>
      <w:r>
        <w:rPr>
          <w:rStyle w:val="VerbatimChar"/>
        </w:rPr>
        <w:t xml:space="preserve">Boolean</w:t>
      </w:r>
      <w:r>
        <w:br/>
      </w: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Asset Reference</w:t>
      </w:r>
      <w:r>
        <w:br/>
      </w:r>
      <w:r>
        <w:rPr>
          <w:rStyle w:val="VerbatimChar"/>
        </w:rPr>
        <w:t xml:space="preserve">Gradient</w:t>
      </w:r>
    </w:p>
    <w:p>
      <w:r>
        <w:pict>
          <v:rect style="width:0;height:1.5pt" o:hralign="center" o:hrstd="t" o:hr="t"/>
        </w:pict>
      </w:r>
    </w:p>
    <w:bookmarkEnd w:id="92"/>
    <w:bookmarkStart w:id="93" w:name="token-naming-standard"/>
    <w:p>
      <w:pPr>
        <w:pStyle w:val="Heading1"/>
      </w:pPr>
      <w:r>
        <w:t xml:space="preserve">37. Token Naming Standard</w:t>
      </w:r>
    </w:p>
    <w:p>
      <w:pPr>
        <w:pStyle w:val="FirstParagraph"/>
      </w:pPr>
      <w:r>
        <w:t xml:space="preserve">Required format:</w:t>
      </w:r>
    </w:p>
    <w:p>
      <w:pPr>
        <w:pStyle w:val="SourceCode"/>
      </w:pPr>
      <w:r>
        <w:rPr>
          <w:rStyle w:val="VerbatimChar"/>
        </w:rPr>
        <w:t xml:space="preserve">{category}.{property}.{variant}.{state}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color.action.primary</w:t>
      </w:r>
      <w:r>
        <w:br/>
      </w:r>
      <w:r>
        <w:rPr>
          <w:rStyle w:val="VerbatimChar"/>
        </w:rPr>
        <w:t xml:space="preserve">color.action.primaryHover</w:t>
      </w:r>
      <w:r>
        <w:br/>
      </w:r>
      <w:r>
        <w:rPr>
          <w:rStyle w:val="VerbatimChar"/>
        </w:rPr>
        <w:t xml:space="preserve">color.surface.page</w:t>
      </w:r>
      <w:r>
        <w:br/>
      </w:r>
      <w:r>
        <w:rPr>
          <w:rStyle w:val="VerbatimChar"/>
        </w:rPr>
        <w:t xml:space="preserve">color.text.secondary</w:t>
      </w:r>
      <w:r>
        <w:br/>
      </w:r>
      <w:r>
        <w:rPr>
          <w:rStyle w:val="VerbatimChar"/>
        </w:rPr>
        <w:t xml:space="preserve">color.border.focus</w:t>
      </w:r>
      <w:r>
        <w:br/>
      </w:r>
      <w:r>
        <w:rPr>
          <w:rStyle w:val="VerbatimChar"/>
        </w:rPr>
        <w:t xml:space="preserve">radius.medium</w:t>
      </w:r>
      <w:r>
        <w:br/>
      </w:r>
      <w:r>
        <w:rPr>
          <w:rStyle w:val="VerbatimChar"/>
        </w:rPr>
        <w:t xml:space="preserve">shadow.large</w:t>
      </w:r>
      <w:r>
        <w:br/>
      </w:r>
      <w:r>
        <w:rPr>
          <w:rStyle w:val="VerbatimChar"/>
        </w:rPr>
        <w:t xml:space="preserve">motion.duration.normal</w:t>
      </w:r>
      <w:r>
        <w:br/>
      </w:r>
      <w:r>
        <w:rPr>
          <w:rStyle w:val="VerbatimChar"/>
        </w:rPr>
        <w:t xml:space="preserve">motion.easing.spring</w:t>
      </w:r>
      <w:r>
        <w:br/>
      </w:r>
      <w:r>
        <w:rPr>
          <w:rStyle w:val="VerbatimChar"/>
        </w:rPr>
        <w:t xml:space="preserve">button.primary.background</w:t>
      </w:r>
      <w:r>
        <w:br/>
      </w:r>
      <w:r>
        <w:rPr>
          <w:rStyle w:val="VerbatimChar"/>
        </w:rPr>
        <w:t xml:space="preserve">input.error.border</w:t>
      </w:r>
    </w:p>
    <w:p>
      <w:pPr>
        <w:pStyle w:val="FirstParagraph"/>
      </w:pPr>
      <w:r>
        <w:t xml:space="preserve">Invalid examples:</w:t>
      </w:r>
    </w:p>
    <w:p>
      <w:pPr>
        <w:pStyle w:val="SourceCode"/>
      </w:pPr>
      <w:r>
        <w:rPr>
          <w:rStyle w:val="VerbatimChar"/>
        </w:rPr>
        <w:t xml:space="preserve">sidebarBackground</w:t>
      </w:r>
      <w:r>
        <w:br/>
      </w:r>
      <w:r>
        <w:rPr>
          <w:rStyle w:val="VerbatimChar"/>
        </w:rPr>
        <w:t xml:space="preserve">chart1</w:t>
      </w:r>
      <w:r>
        <w:br/>
      </w:r>
      <w:r>
        <w:rPr>
          <w:rStyle w:val="VerbatimChar"/>
        </w:rPr>
        <w:t xml:space="preserve">muted</w:t>
      </w:r>
      <w:r>
        <w:br/>
      </w:r>
      <w:r>
        <w:rPr>
          <w:rStyle w:val="VerbatimChar"/>
        </w:rPr>
        <w:t xml:space="preserve">primary-500</w:t>
      </w:r>
    </w:p>
    <w:p>
      <w:pPr>
        <w:pStyle w:val="FirstParagraph"/>
      </w:pPr>
      <w:r>
        <w:t xml:space="preserve">The source explicitly defines systematic token naming and warns against ambiguous free-form names.</w:t>
      </w:r>
    </w:p>
    <w:p>
      <w:r>
        <w:pict>
          <v:rect style="width:0;height:1.5pt" o:hralign="center" o:hrstd="t" o:hr="t"/>
        </w:pict>
      </w:r>
    </w:p>
    <w:bookmarkEnd w:id="93"/>
    <w:bookmarkStart w:id="94" w:name="token-linter"/>
    <w:p>
      <w:pPr>
        <w:pStyle w:val="Heading1"/>
      </w:pPr>
      <w:r>
        <w:t xml:space="preserve">38. Token Linter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44"/>
        </w:numPr>
      </w:pPr>
      <w:r>
        <w:t xml:space="preserve">invalid naming</w:t>
      </w:r>
    </w:p>
    <w:p>
      <w:pPr>
        <w:pStyle w:val="Compact"/>
        <w:numPr>
          <w:ilvl w:val="0"/>
          <w:numId w:val="1044"/>
        </w:numPr>
      </w:pPr>
      <w:r>
        <w:t xml:space="preserve">duplicate token path</w:t>
      </w:r>
    </w:p>
    <w:p>
      <w:pPr>
        <w:pStyle w:val="Compact"/>
        <w:numPr>
          <w:ilvl w:val="0"/>
          <w:numId w:val="1044"/>
        </w:numPr>
      </w:pPr>
      <w:r>
        <w:t xml:space="preserve">missing description</w:t>
      </w:r>
    </w:p>
    <w:p>
      <w:pPr>
        <w:pStyle w:val="Compact"/>
        <w:numPr>
          <w:ilvl w:val="0"/>
          <w:numId w:val="1044"/>
        </w:numPr>
      </w:pPr>
      <w:r>
        <w:t xml:space="preserve">wrong token type</w:t>
      </w:r>
    </w:p>
    <w:p>
      <w:pPr>
        <w:pStyle w:val="Compact"/>
        <w:numPr>
          <w:ilvl w:val="0"/>
          <w:numId w:val="1044"/>
        </w:numPr>
      </w:pPr>
      <w:r>
        <w:t xml:space="preserve">invalid reference direction</w:t>
      </w:r>
    </w:p>
    <w:p>
      <w:pPr>
        <w:pStyle w:val="Compact"/>
        <w:numPr>
          <w:ilvl w:val="0"/>
          <w:numId w:val="1044"/>
        </w:numPr>
      </w:pPr>
      <w:r>
        <w:t xml:space="preserve">primitive used directly where semantic token is required</w:t>
      </w:r>
    </w:p>
    <w:p>
      <w:pPr>
        <w:pStyle w:val="Compact"/>
        <w:numPr>
          <w:ilvl w:val="0"/>
          <w:numId w:val="1044"/>
        </w:numPr>
      </w:pPr>
      <w:r>
        <w:t xml:space="preserve">semantic token referencing a component token</w:t>
      </w:r>
    </w:p>
    <w:p>
      <w:pPr>
        <w:pStyle w:val="Compact"/>
        <w:numPr>
          <w:ilvl w:val="0"/>
          <w:numId w:val="1044"/>
        </w:numPr>
      </w:pPr>
      <w:r>
        <w:t xml:space="preserve">circular reference</w:t>
      </w:r>
    </w:p>
    <w:p>
      <w:pPr>
        <w:pStyle w:val="Compact"/>
        <w:numPr>
          <w:ilvl w:val="0"/>
          <w:numId w:val="1044"/>
        </w:numPr>
      </w:pPr>
      <w:r>
        <w:t xml:space="preserve">unused token</w:t>
      </w:r>
    </w:p>
    <w:p>
      <w:pPr>
        <w:pStyle w:val="Compact"/>
        <w:numPr>
          <w:ilvl w:val="0"/>
          <w:numId w:val="1044"/>
        </w:numPr>
      </w:pPr>
      <w:r>
        <w:t xml:space="preserve">missing appearance value</w:t>
      </w:r>
    </w:p>
    <w:p>
      <w:pPr>
        <w:pStyle w:val="Compact"/>
        <w:numPr>
          <w:ilvl w:val="0"/>
          <w:numId w:val="1044"/>
        </w:numPr>
      </w:pPr>
      <w:r>
        <w:t xml:space="preserve">hardcoded CSS value</w:t>
      </w:r>
    </w:p>
    <w:p>
      <w:pPr>
        <w:pStyle w:val="Compact"/>
        <w:numPr>
          <w:ilvl w:val="0"/>
          <w:numId w:val="1044"/>
        </w:numPr>
      </w:pPr>
      <w:r>
        <w:t xml:space="preserve">unknown component token</w:t>
      </w:r>
    </w:p>
    <w:p>
      <w:pPr>
        <w:pStyle w:val="Compact"/>
        <w:numPr>
          <w:ilvl w:val="0"/>
          <w:numId w:val="1044"/>
        </w:numPr>
      </w:pPr>
      <w:r>
        <w:t xml:space="preserve">inaccessible semantic mapping</w:t>
      </w:r>
    </w:p>
    <w:p>
      <w:pPr>
        <w:pStyle w:val="Compact"/>
        <w:numPr>
          <w:ilvl w:val="0"/>
          <w:numId w:val="1044"/>
        </w:numPr>
      </w:pPr>
      <w:r>
        <w:t xml:space="preserve">inconsistent state naming</w:t>
      </w:r>
    </w:p>
    <w:p>
      <w:pPr>
        <w:pStyle w:val="Compact"/>
        <w:numPr>
          <w:ilvl w:val="0"/>
          <w:numId w:val="1044"/>
        </w:numPr>
      </w:pPr>
      <w:r>
        <w:t xml:space="preserve">invalid responsive value</w:t>
      </w:r>
    </w:p>
    <w:p>
      <w:r>
        <w:pict>
          <v:rect style="width:0;height:1.5pt" o:hralign="center" o:hrstd="t" o:hr="t"/>
        </w:pict>
      </w:r>
    </w:p>
    <w:bookmarkEnd w:id="94"/>
    <w:bookmarkStart w:id="95" w:name="token-dependency-graph"/>
    <w:p>
      <w:pPr>
        <w:pStyle w:val="Heading1"/>
      </w:pPr>
      <w:r>
        <w:t xml:space="preserve">39. Token Dependency Graph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color.blue.600</w:t>
      </w:r>
      <w:r>
        <w:br/>
      </w:r>
      <w:r>
        <w:rPr>
          <w:rStyle w:val="VerbatimChar"/>
        </w:rPr>
        <w:t xml:space="preserve">   ├── color.action.primary</w:t>
      </w:r>
      <w:r>
        <w:br/>
      </w:r>
      <w:r>
        <w:rPr>
          <w:rStyle w:val="VerbatimChar"/>
        </w:rPr>
        <w:t xml:space="preserve">   │      ├── button.primary.background</w:t>
      </w:r>
      <w:r>
        <w:br/>
      </w:r>
      <w:r>
        <w:rPr>
          <w:rStyle w:val="VerbatimChar"/>
        </w:rPr>
        <w:t xml:space="preserve">   │      ├── link.default.color</w:t>
      </w:r>
      <w:r>
        <w:br/>
      </w:r>
      <w:r>
        <w:rPr>
          <w:rStyle w:val="VerbatimChar"/>
        </w:rPr>
        <w:t xml:space="preserve">   │      └── checkbox.checked.background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color.border.focus</w:t>
      </w:r>
      <w:r>
        <w:br/>
      </w:r>
      <w:r>
        <w:rPr>
          <w:rStyle w:val="VerbatimChar"/>
        </w:rPr>
        <w:t xml:space="preserve">          ├── input.focus.border</w:t>
      </w:r>
      <w:r>
        <w:br/>
      </w:r>
      <w:r>
        <w:rPr>
          <w:rStyle w:val="VerbatimChar"/>
        </w:rPr>
        <w:t xml:space="preserve">          └── select.focus.border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45"/>
        </w:numPr>
      </w:pPr>
      <w:r>
        <w:t xml:space="preserve">click token</w:t>
      </w:r>
    </w:p>
    <w:p>
      <w:pPr>
        <w:pStyle w:val="Compact"/>
        <w:numPr>
          <w:ilvl w:val="0"/>
          <w:numId w:val="1045"/>
        </w:numPr>
      </w:pPr>
      <w:r>
        <w:t xml:space="preserve">highlight parent</w:t>
      </w:r>
    </w:p>
    <w:p>
      <w:pPr>
        <w:pStyle w:val="Compact"/>
        <w:numPr>
          <w:ilvl w:val="0"/>
          <w:numId w:val="1045"/>
        </w:numPr>
      </w:pPr>
      <w:r>
        <w:t xml:space="preserve">highlight dependents</w:t>
      </w:r>
    </w:p>
    <w:p>
      <w:pPr>
        <w:pStyle w:val="Compact"/>
        <w:numPr>
          <w:ilvl w:val="0"/>
          <w:numId w:val="1045"/>
        </w:numPr>
      </w:pPr>
      <w:r>
        <w:t xml:space="preserve">display usage count</w:t>
      </w:r>
    </w:p>
    <w:p>
      <w:pPr>
        <w:pStyle w:val="Compact"/>
        <w:numPr>
          <w:ilvl w:val="0"/>
          <w:numId w:val="1045"/>
        </w:numPr>
      </w:pPr>
      <w:r>
        <w:t xml:space="preserve">display component usage</w:t>
      </w:r>
    </w:p>
    <w:p>
      <w:pPr>
        <w:pStyle w:val="Compact"/>
        <w:numPr>
          <w:ilvl w:val="0"/>
          <w:numId w:val="1045"/>
        </w:numPr>
      </w:pPr>
      <w:r>
        <w:t xml:space="preserve">display page usage</w:t>
      </w:r>
    </w:p>
    <w:p>
      <w:pPr>
        <w:pStyle w:val="Compact"/>
        <w:numPr>
          <w:ilvl w:val="0"/>
          <w:numId w:val="1045"/>
        </w:numPr>
      </w:pPr>
      <w:r>
        <w:t xml:space="preserve">detect circular reference</w:t>
      </w:r>
    </w:p>
    <w:p>
      <w:pPr>
        <w:pStyle w:val="Compact"/>
        <w:numPr>
          <w:ilvl w:val="0"/>
          <w:numId w:val="1045"/>
        </w:numPr>
      </w:pPr>
      <w:r>
        <w:t xml:space="preserve">preview change impact</w:t>
      </w:r>
    </w:p>
    <w:p>
      <w:pPr>
        <w:pStyle w:val="Compact"/>
        <w:numPr>
          <w:ilvl w:val="0"/>
          <w:numId w:val="1045"/>
        </w:numPr>
      </w:pPr>
      <w:r>
        <w:t xml:space="preserve">navigate to affected component</w:t>
      </w:r>
    </w:p>
    <w:p>
      <w:pPr>
        <w:pStyle w:val="Compact"/>
        <w:numPr>
          <w:ilvl w:val="0"/>
          <w:numId w:val="1045"/>
        </w:numPr>
      </w:pPr>
      <w:r>
        <w:t xml:space="preserve">compare old and proposed values</w:t>
      </w:r>
    </w:p>
    <w:p>
      <w:r>
        <w:pict>
          <v:rect style="width:0;height:1.5pt" o:hralign="center" o:hrstd="t" o:hr="t"/>
        </w:pict>
      </w:r>
    </w:p>
    <w:bookmarkEnd w:id="95"/>
    <w:bookmarkStart w:id="96" w:name="advanced-color-studio"/>
    <w:p>
      <w:pPr>
        <w:pStyle w:val="Heading1"/>
      </w:pPr>
      <w:r>
        <w:t xml:space="preserve">40. Advanced Color Studio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46"/>
        </w:numPr>
      </w:pPr>
      <w:r>
        <w:t xml:space="preserve">OKLCH editor</w:t>
      </w:r>
    </w:p>
    <w:p>
      <w:pPr>
        <w:pStyle w:val="Compact"/>
        <w:numPr>
          <w:ilvl w:val="0"/>
          <w:numId w:val="1046"/>
        </w:numPr>
      </w:pPr>
      <w:r>
        <w:t xml:space="preserve">HEX input</w:t>
      </w:r>
    </w:p>
    <w:p>
      <w:pPr>
        <w:pStyle w:val="Compact"/>
        <w:numPr>
          <w:ilvl w:val="0"/>
          <w:numId w:val="1046"/>
        </w:numPr>
      </w:pPr>
      <w:r>
        <w:t xml:space="preserve">RGB input</w:t>
      </w:r>
    </w:p>
    <w:p>
      <w:pPr>
        <w:pStyle w:val="Compact"/>
        <w:numPr>
          <w:ilvl w:val="0"/>
          <w:numId w:val="1046"/>
        </w:numPr>
      </w:pPr>
      <w:r>
        <w:t xml:space="preserve">HSL input</w:t>
      </w:r>
    </w:p>
    <w:p>
      <w:pPr>
        <w:pStyle w:val="Compact"/>
        <w:numPr>
          <w:ilvl w:val="0"/>
          <w:numId w:val="1046"/>
        </w:numPr>
      </w:pPr>
      <w:r>
        <w:t xml:space="preserve">visual color picker</w:t>
      </w:r>
    </w:p>
    <w:p>
      <w:pPr>
        <w:pStyle w:val="Compact"/>
        <w:numPr>
          <w:ilvl w:val="0"/>
          <w:numId w:val="1046"/>
        </w:numPr>
      </w:pPr>
      <w:r>
        <w:t xml:space="preserve">harmony generator</w:t>
      </w:r>
    </w:p>
    <w:p>
      <w:pPr>
        <w:pStyle w:val="Compact"/>
        <w:numPr>
          <w:ilvl w:val="0"/>
          <w:numId w:val="1046"/>
        </w:numPr>
      </w:pPr>
      <w:r>
        <w:t xml:space="preserve">neutral palette generator</w:t>
      </w:r>
    </w:p>
    <w:p>
      <w:pPr>
        <w:pStyle w:val="Compact"/>
        <w:numPr>
          <w:ilvl w:val="0"/>
          <w:numId w:val="1046"/>
        </w:numPr>
      </w:pPr>
      <w:r>
        <w:t xml:space="preserve">semantic role mapping</w:t>
      </w:r>
    </w:p>
    <w:p>
      <w:pPr>
        <w:pStyle w:val="Compact"/>
        <w:numPr>
          <w:ilvl w:val="0"/>
          <w:numId w:val="1046"/>
        </w:numPr>
      </w:pPr>
      <w:r>
        <w:t xml:space="preserve">contrast preview</w:t>
      </w:r>
    </w:p>
    <w:p>
      <w:pPr>
        <w:pStyle w:val="Compact"/>
        <w:numPr>
          <w:ilvl w:val="0"/>
          <w:numId w:val="1046"/>
        </w:numPr>
      </w:pPr>
      <w:r>
        <w:t xml:space="preserve">text-on-color preview</w:t>
      </w:r>
    </w:p>
    <w:p>
      <w:pPr>
        <w:pStyle w:val="Compact"/>
        <w:numPr>
          <w:ilvl w:val="0"/>
          <w:numId w:val="1046"/>
        </w:numPr>
      </w:pPr>
      <w:r>
        <w:t xml:space="preserve">light/dark linking</w:t>
      </w:r>
    </w:p>
    <w:p>
      <w:pPr>
        <w:pStyle w:val="Compact"/>
        <w:numPr>
          <w:ilvl w:val="0"/>
          <w:numId w:val="1046"/>
        </w:numPr>
      </w:pPr>
      <w:r>
        <w:t xml:space="preserve">status colors</w:t>
      </w:r>
    </w:p>
    <w:p>
      <w:pPr>
        <w:pStyle w:val="Compact"/>
        <w:numPr>
          <w:ilvl w:val="0"/>
          <w:numId w:val="1046"/>
        </w:numPr>
      </w:pPr>
      <w:r>
        <w:t xml:space="preserve">chart colors</w:t>
      </w:r>
    </w:p>
    <w:p>
      <w:pPr>
        <w:pStyle w:val="Compact"/>
        <w:numPr>
          <w:ilvl w:val="0"/>
          <w:numId w:val="1046"/>
        </w:numPr>
      </w:pPr>
      <w:r>
        <w:t xml:space="preserve">gradient builder</w:t>
      </w:r>
    </w:p>
    <w:p>
      <w:pPr>
        <w:pStyle w:val="Compact"/>
        <w:numPr>
          <w:ilvl w:val="0"/>
          <w:numId w:val="1046"/>
        </w:numPr>
      </w:pPr>
      <w:r>
        <w:t xml:space="preserve">opacity scale generator</w:t>
      </w:r>
    </w:p>
    <w:p>
      <w:pPr>
        <w:pStyle w:val="Compact"/>
        <w:numPr>
          <w:ilvl w:val="0"/>
          <w:numId w:val="1046"/>
        </w:numPr>
      </w:pPr>
      <w:r>
        <w:t xml:space="preserve">color-vision simulation</w:t>
      </w:r>
    </w:p>
    <w:p>
      <w:pPr>
        <w:pStyle w:val="FirstParagraph"/>
      </w:pPr>
      <w:r>
        <w:t xml:space="preserve">Color categories: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Neutral</w:t>
      </w:r>
      <w:r>
        <w:br/>
      </w:r>
      <w:r>
        <w:rPr>
          <w:rStyle w:val="VerbatimChar"/>
        </w:rPr>
        <w:t xml:space="preserve">Background</w:t>
      </w:r>
      <w:r>
        <w:br/>
      </w:r>
      <w:r>
        <w:rPr>
          <w:rStyle w:val="VerbatimChar"/>
        </w:rPr>
        <w:t xml:space="preserve">Surface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Border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Charts</w:t>
      </w:r>
      <w:r>
        <w:br/>
      </w:r>
      <w:r>
        <w:rPr>
          <w:rStyle w:val="VerbatimChar"/>
        </w:rPr>
        <w:t xml:space="preserve">Overlay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Gradient</w:t>
      </w:r>
    </w:p>
    <w:p>
      <w:r>
        <w:pict>
          <v:rect style="width:0;height:1.5pt" o:hralign="center" o:hrstd="t" o:hr="t"/>
        </w:pict>
      </w:r>
    </w:p>
    <w:bookmarkEnd w:id="96"/>
    <w:bookmarkStart w:id="97" w:name="color-vision-simulation"/>
    <w:p>
      <w:pPr>
        <w:pStyle w:val="Heading1"/>
      </w:pPr>
      <w:r>
        <w:t xml:space="preserve">41. Color-Vision Simulation</w:t>
      </w:r>
    </w:p>
    <w:p>
      <w:pPr>
        <w:pStyle w:val="FirstParagraph"/>
      </w:pPr>
      <w:r>
        <w:t xml:space="preserve">Simulations:</w:t>
      </w:r>
    </w:p>
    <w:p>
      <w:pPr>
        <w:pStyle w:val="SourceCode"/>
      </w:pPr>
      <w:r>
        <w:rPr>
          <w:rStyle w:val="VerbatimChar"/>
        </w:rPr>
        <w:t xml:space="preserve">Protanopia</w:t>
      </w:r>
      <w:r>
        <w:br/>
      </w:r>
      <w:r>
        <w:rPr>
          <w:rStyle w:val="VerbatimChar"/>
        </w:rPr>
        <w:t xml:space="preserve">Protanomaly</w:t>
      </w:r>
      <w:r>
        <w:br/>
      </w:r>
      <w:r>
        <w:rPr>
          <w:rStyle w:val="VerbatimChar"/>
        </w:rPr>
        <w:t xml:space="preserve">Deuteranopia</w:t>
      </w:r>
      <w:r>
        <w:br/>
      </w:r>
      <w:r>
        <w:rPr>
          <w:rStyle w:val="VerbatimChar"/>
        </w:rPr>
        <w:t xml:space="preserve">Deuteranomaly</w:t>
      </w:r>
      <w:r>
        <w:br/>
      </w:r>
      <w:r>
        <w:rPr>
          <w:rStyle w:val="VerbatimChar"/>
        </w:rPr>
        <w:t xml:space="preserve">Tritanopia</w:t>
      </w:r>
      <w:r>
        <w:br/>
      </w:r>
      <w:r>
        <w:rPr>
          <w:rStyle w:val="VerbatimChar"/>
        </w:rPr>
        <w:t xml:space="preserve">Tritanomaly</w:t>
      </w:r>
      <w:r>
        <w:br/>
      </w:r>
      <w:r>
        <w:rPr>
          <w:rStyle w:val="VerbatimChar"/>
        </w:rPr>
        <w:t xml:space="preserve">Achromatopsia</w:t>
      </w:r>
      <w:r>
        <w:br/>
      </w:r>
      <w:r>
        <w:rPr>
          <w:rStyle w:val="VerbatimChar"/>
        </w:rPr>
        <w:t xml:space="preserve">Achromatomaly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47"/>
        </w:numPr>
      </w:pPr>
      <w:r>
        <w:t xml:space="preserve">identify indistinguishable token pairs</w:t>
      </w:r>
    </w:p>
    <w:p>
      <w:pPr>
        <w:pStyle w:val="Compact"/>
        <w:numPr>
          <w:ilvl w:val="0"/>
          <w:numId w:val="1047"/>
        </w:numPr>
      </w:pPr>
      <w:r>
        <w:t xml:space="preserve">identify chart-series collisions</w:t>
      </w:r>
    </w:p>
    <w:p>
      <w:pPr>
        <w:pStyle w:val="Compact"/>
        <w:numPr>
          <w:ilvl w:val="0"/>
          <w:numId w:val="1047"/>
        </w:numPr>
      </w:pPr>
      <w:r>
        <w:t xml:space="preserve">identify status colors relying only on hue</w:t>
      </w:r>
    </w:p>
    <w:p>
      <w:pPr>
        <w:pStyle w:val="Compact"/>
        <w:numPr>
          <w:ilvl w:val="0"/>
          <w:numId w:val="1047"/>
        </w:numPr>
      </w:pPr>
      <w:r>
        <w:t xml:space="preserve">recommend pattern, icon, or label support</w:t>
      </w:r>
    </w:p>
    <w:p>
      <w:pPr>
        <w:pStyle w:val="Compact"/>
        <w:numPr>
          <w:ilvl w:val="0"/>
          <w:numId w:val="1047"/>
        </w:numPr>
      </w:pPr>
      <w:r>
        <w:t xml:space="preserve">provide accessible replacement suggestions</w:t>
      </w:r>
    </w:p>
    <w:p>
      <w:r>
        <w:pict>
          <v:rect style="width:0;height:1.5pt" o:hralign="center" o:hrstd="t" o:hr="t"/>
        </w:pict>
      </w:r>
    </w:p>
    <w:bookmarkEnd w:id="97"/>
    <w:bookmarkStart w:id="98" w:name="typography-studio"/>
    <w:p>
      <w:pPr>
        <w:pStyle w:val="Heading1"/>
      </w:pPr>
      <w:r>
        <w:t xml:space="preserve">42. Typography Studio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48"/>
        </w:numPr>
      </w:pPr>
      <w:r>
        <w:t xml:space="preserve">primary font</w:t>
      </w:r>
    </w:p>
    <w:p>
      <w:pPr>
        <w:pStyle w:val="Compact"/>
        <w:numPr>
          <w:ilvl w:val="0"/>
          <w:numId w:val="1048"/>
        </w:numPr>
      </w:pPr>
      <w:r>
        <w:t xml:space="preserve">heading font</w:t>
      </w:r>
    </w:p>
    <w:p>
      <w:pPr>
        <w:pStyle w:val="Compact"/>
        <w:numPr>
          <w:ilvl w:val="0"/>
          <w:numId w:val="1048"/>
        </w:numPr>
      </w:pPr>
      <w:r>
        <w:t xml:space="preserve">monospace font</w:t>
      </w:r>
    </w:p>
    <w:p>
      <w:pPr>
        <w:pStyle w:val="Compact"/>
        <w:numPr>
          <w:ilvl w:val="0"/>
          <w:numId w:val="1048"/>
        </w:numPr>
      </w:pPr>
      <w:r>
        <w:t xml:space="preserve">local font upload</w:t>
      </w:r>
    </w:p>
    <w:p>
      <w:pPr>
        <w:pStyle w:val="Compact"/>
        <w:numPr>
          <w:ilvl w:val="0"/>
          <w:numId w:val="1048"/>
        </w:numPr>
      </w:pPr>
      <w:r>
        <w:t xml:space="preserve">web font registration</w:t>
      </w:r>
    </w:p>
    <w:p>
      <w:pPr>
        <w:pStyle w:val="Compact"/>
        <w:numPr>
          <w:ilvl w:val="0"/>
          <w:numId w:val="1048"/>
        </w:numPr>
      </w:pPr>
      <w:r>
        <w:t xml:space="preserve">fallback stack</w:t>
      </w:r>
    </w:p>
    <w:p>
      <w:pPr>
        <w:pStyle w:val="Compact"/>
        <w:numPr>
          <w:ilvl w:val="0"/>
          <w:numId w:val="1048"/>
        </w:numPr>
      </w:pPr>
      <w:r>
        <w:t xml:space="preserve">type-scale generation</w:t>
      </w:r>
    </w:p>
    <w:p>
      <w:pPr>
        <w:pStyle w:val="Compact"/>
        <w:numPr>
          <w:ilvl w:val="0"/>
          <w:numId w:val="1048"/>
        </w:numPr>
      </w:pPr>
      <w:r>
        <w:t xml:space="preserve">responsive font size</w:t>
      </w:r>
    </w:p>
    <w:p>
      <w:pPr>
        <w:pStyle w:val="Compact"/>
        <w:numPr>
          <w:ilvl w:val="0"/>
          <w:numId w:val="1048"/>
        </w:numPr>
      </w:pPr>
      <w:r>
        <w:t xml:space="preserve">line height</w:t>
      </w:r>
    </w:p>
    <w:p>
      <w:pPr>
        <w:pStyle w:val="Compact"/>
        <w:numPr>
          <w:ilvl w:val="0"/>
          <w:numId w:val="1048"/>
        </w:numPr>
      </w:pPr>
      <w:r>
        <w:t xml:space="preserve">letter spacing</w:t>
      </w:r>
    </w:p>
    <w:p>
      <w:pPr>
        <w:pStyle w:val="Compact"/>
        <w:numPr>
          <w:ilvl w:val="0"/>
          <w:numId w:val="1048"/>
        </w:numPr>
      </w:pPr>
      <w:r>
        <w:t xml:space="preserve">paragraph width</w:t>
      </w:r>
    </w:p>
    <w:p>
      <w:pPr>
        <w:pStyle w:val="Compact"/>
        <w:numPr>
          <w:ilvl w:val="0"/>
          <w:numId w:val="1048"/>
        </w:numPr>
      </w:pPr>
      <w:r>
        <w:t xml:space="preserve">readability preview</w:t>
      </w:r>
    </w:p>
    <w:p>
      <w:pPr>
        <w:pStyle w:val="Compact"/>
        <w:numPr>
          <w:ilvl w:val="0"/>
          <w:numId w:val="1048"/>
        </w:numPr>
      </w:pPr>
      <w:r>
        <w:t xml:space="preserve">font-loading preview</w:t>
      </w:r>
    </w:p>
    <w:p>
      <w:pPr>
        <w:pStyle w:val="Compact"/>
        <w:numPr>
          <w:ilvl w:val="0"/>
          <w:numId w:val="1048"/>
        </w:numPr>
      </w:pPr>
      <w:r>
        <w:t xml:space="preserve">language-subset selection</w:t>
      </w:r>
    </w:p>
    <w:p>
      <w:pPr>
        <w:pStyle w:val="Compact"/>
        <w:numPr>
          <w:ilvl w:val="0"/>
          <w:numId w:val="1048"/>
        </w:numPr>
      </w:pPr>
      <w:r>
        <w:t xml:space="preserve">font-pairing suggestions</w:t>
      </w:r>
    </w:p>
    <w:p>
      <w:pPr>
        <w:pStyle w:val="FirstParagraph"/>
      </w:pPr>
      <w:r>
        <w:t xml:space="preserve">The source includes variable fonts, fluid-size visualization, spacing controls, pairing recommendations, and font-subset loading.</w:t>
      </w:r>
    </w:p>
    <w:p>
      <w:r>
        <w:pict>
          <v:rect style="width:0;height:1.5pt" o:hralign="center" o:hrstd="t" o:hr="t"/>
        </w:pict>
      </w:r>
    </w:p>
    <w:bookmarkEnd w:id="98"/>
    <w:bookmarkStart w:id="99" w:name="variable-font-controls"/>
    <w:p>
      <w:pPr>
        <w:pStyle w:val="Heading1"/>
      </w:pPr>
      <w:r>
        <w:t xml:space="preserve">43. Variable Font Controls</w:t>
      </w:r>
    </w:p>
    <w:p>
      <w:pPr>
        <w:pStyle w:val="FirstParagraph"/>
      </w:pPr>
      <w:r>
        <w:t xml:space="preserve">Supported axes where provided:</w:t>
      </w:r>
    </w:p>
    <w:p>
      <w:pPr>
        <w:pStyle w:val="SourceCode"/>
      </w:pP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Slant</w:t>
      </w:r>
      <w:r>
        <w:br/>
      </w:r>
      <w:r>
        <w:rPr>
          <w:rStyle w:val="VerbatimChar"/>
        </w:rPr>
        <w:t xml:space="preserve">Italic</w:t>
      </w:r>
      <w:r>
        <w:br/>
      </w:r>
      <w:r>
        <w:rPr>
          <w:rStyle w:val="VerbatimChar"/>
        </w:rPr>
        <w:t xml:space="preserve">Optical Size</w:t>
      </w:r>
      <w:r>
        <w:br/>
      </w:r>
      <w:r>
        <w:rPr>
          <w:rStyle w:val="VerbatimChar"/>
        </w:rPr>
        <w:t xml:space="preserve">Custom Font Axis</w:t>
      </w:r>
    </w:p>
    <w:p>
      <w:pPr>
        <w:pStyle w:val="FirstParagraph"/>
      </w:pPr>
      <w:r>
        <w:t xml:space="preserve">Each text role may define:</w:t>
      </w:r>
    </w:p>
    <w:p>
      <w:pPr>
        <w:pStyle w:val="SourceCode"/>
      </w:pPr>
      <w:r>
        <w:rPr>
          <w:rStyle w:val="VerbatimChar"/>
        </w:rPr>
        <w:t xml:space="preserve">Minimum size</w:t>
      </w:r>
      <w:r>
        <w:br/>
      </w:r>
      <w:r>
        <w:rPr>
          <w:rStyle w:val="VerbatimChar"/>
        </w:rPr>
        <w:t xml:space="preserve">Fluid preferred size</w:t>
      </w:r>
      <w:r>
        <w:br/>
      </w:r>
      <w:r>
        <w:rPr>
          <w:rStyle w:val="VerbatimChar"/>
        </w:rPr>
        <w:t xml:space="preserve">Maximum size</w:t>
      </w:r>
      <w:r>
        <w:br/>
      </w:r>
      <w:r>
        <w:rPr>
          <w:rStyle w:val="VerbatimChar"/>
        </w:rPr>
        <w:t xml:space="preserve">Weight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Line height</w:t>
      </w:r>
      <w:r>
        <w:br/>
      </w:r>
      <w:r>
        <w:rPr>
          <w:rStyle w:val="VerbatimChar"/>
        </w:rPr>
        <w:t xml:space="preserve">Letter spacing</w:t>
      </w:r>
    </w:p>
    <w:p>
      <w:pPr>
        <w:pStyle w:val="FirstParagraph"/>
      </w:pPr>
      <w:r>
        <w:t xml:space="preserve">Compiled using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where fluid sizing is enabled.</w:t>
      </w:r>
    </w:p>
    <w:p>
      <w:r>
        <w:pict>
          <v:rect style="width:0;height:1.5pt" o:hralign="center" o:hrstd="t" o:hr="t"/>
        </w:pict>
      </w:r>
    </w:p>
    <w:bookmarkEnd w:id="99"/>
    <w:bookmarkStart w:id="100" w:name="font-subsets-and-loading"/>
    <w:p>
      <w:pPr>
        <w:pStyle w:val="Heading1"/>
      </w:pPr>
      <w:r>
        <w:t xml:space="preserve">44. Font Subsets and Loading</w:t>
      </w:r>
    </w:p>
    <w:p>
      <w:pPr>
        <w:pStyle w:val="FirstParagraph"/>
      </w:pPr>
      <w:r>
        <w:t xml:space="preserve">Available subsets may include:</w:t>
      </w:r>
    </w:p>
    <w:p>
      <w:pPr>
        <w:pStyle w:val="SourceCode"/>
      </w:pPr>
      <w:r>
        <w:rPr>
          <w:rStyle w:val="VerbatimChar"/>
        </w:rPr>
        <w:t xml:space="preserve">Latin</w:t>
      </w:r>
      <w:r>
        <w:br/>
      </w:r>
      <w:r>
        <w:rPr>
          <w:rStyle w:val="VerbatimChar"/>
        </w:rPr>
        <w:t xml:space="preserve">Latin Extended</w:t>
      </w:r>
      <w:r>
        <w:br/>
      </w:r>
      <w:r>
        <w:rPr>
          <w:rStyle w:val="VerbatimChar"/>
        </w:rPr>
        <w:t xml:space="preserve">Devanagari</w:t>
      </w:r>
      <w:r>
        <w:br/>
      </w:r>
      <w:r>
        <w:rPr>
          <w:rStyle w:val="VerbatimChar"/>
        </w:rPr>
        <w:t xml:space="preserve">Cyrillic</w:t>
      </w:r>
      <w:r>
        <w:br/>
      </w:r>
      <w:r>
        <w:rPr>
          <w:rStyle w:val="VerbatimChar"/>
        </w:rPr>
        <w:t xml:space="preserve">Arabic</w:t>
      </w:r>
      <w:r>
        <w:br/>
      </w:r>
      <w:r>
        <w:rPr>
          <w:rStyle w:val="VerbatimChar"/>
        </w:rPr>
        <w:t xml:space="preserve">Greek</w:t>
      </w:r>
      <w:r>
        <w:br/>
      </w:r>
      <w:r>
        <w:rPr>
          <w:rStyle w:val="VerbatimChar"/>
        </w:rPr>
        <w:t xml:space="preserve">Selected custom subset</w:t>
      </w:r>
    </w:p>
    <w:p>
      <w:pPr>
        <w:pStyle w:val="FirstParagraph"/>
      </w:pPr>
      <w:r>
        <w:t xml:space="preserve">Loading controls:</w:t>
      </w:r>
    </w:p>
    <w:p>
      <w:pPr>
        <w:pStyle w:val="Compact"/>
        <w:numPr>
          <w:ilvl w:val="0"/>
          <w:numId w:val="1049"/>
        </w:numPr>
      </w:pPr>
      <w:r>
        <w:t xml:space="preserve">selected font weights</w:t>
      </w:r>
    </w:p>
    <w:p>
      <w:pPr>
        <w:pStyle w:val="Compact"/>
        <w:numPr>
          <w:ilvl w:val="0"/>
          <w:numId w:val="1049"/>
        </w:numPr>
      </w:pPr>
      <w:r>
        <w:t xml:space="preserve">selected styles</w:t>
      </w:r>
    </w:p>
    <w:p>
      <w:pPr>
        <w:pStyle w:val="Compact"/>
        <w:numPr>
          <w:ilvl w:val="0"/>
          <w:numId w:val="1049"/>
        </w:numPr>
      </w:pPr>
      <w:r>
        <w:t xml:space="preserve">selected subsets</w:t>
      </w:r>
    </w:p>
    <w:p>
      <w:pPr>
        <w:pStyle w:val="Compact"/>
        <w:numPr>
          <w:ilvl w:val="0"/>
          <w:numId w:val="1049"/>
        </w:numPr>
      </w:pPr>
      <w:r>
        <w:t xml:space="preserve">preload critical font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font-display</w:t>
      </w:r>
      <w:r>
        <w:t xml:space="preserve"> </w:t>
      </w:r>
      <w:r>
        <w:t xml:space="preserve">behavior</w:t>
      </w:r>
    </w:p>
    <w:p>
      <w:pPr>
        <w:pStyle w:val="Compact"/>
        <w:numPr>
          <w:ilvl w:val="0"/>
          <w:numId w:val="1049"/>
        </w:numPr>
      </w:pPr>
      <w:r>
        <w:t xml:space="preserve">local fallback</w:t>
      </w:r>
    </w:p>
    <w:p>
      <w:pPr>
        <w:pStyle w:val="Compact"/>
        <w:numPr>
          <w:ilvl w:val="0"/>
          <w:numId w:val="1049"/>
        </w:numPr>
      </w:pPr>
      <w:r>
        <w:t xml:space="preserve">fallback metrics</w:t>
      </w:r>
    </w:p>
    <w:p>
      <w:pPr>
        <w:pStyle w:val="Compact"/>
        <w:numPr>
          <w:ilvl w:val="0"/>
          <w:numId w:val="1049"/>
        </w:numPr>
      </w:pPr>
      <w:r>
        <w:t xml:space="preserve">estimated download size</w:t>
      </w:r>
    </w:p>
    <w:p>
      <w:pPr>
        <w:pStyle w:val="Compact"/>
        <w:numPr>
          <w:ilvl w:val="0"/>
          <w:numId w:val="1049"/>
        </w:numPr>
      </w:pPr>
      <w:r>
        <w:t xml:space="preserve">layout-shift warning</w:t>
      </w:r>
    </w:p>
    <w:p>
      <w:r>
        <w:pict>
          <v:rect style="width:0;height:1.5pt" o:hralign="center" o:hrstd="t" o:hr="t"/>
        </w:pict>
      </w:r>
    </w:p>
    <w:bookmarkEnd w:id="100"/>
    <w:bookmarkStart w:id="101" w:name="spacing-studio"/>
    <w:p>
      <w:pPr>
        <w:pStyle w:val="Heading1"/>
      </w:pPr>
      <w:r>
        <w:t xml:space="preserve">45. Spacing Studio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0"/>
        </w:numPr>
      </w:pPr>
      <w:r>
        <w:t xml:space="preserve">base spacing unit</w:t>
      </w:r>
    </w:p>
    <w:p>
      <w:pPr>
        <w:pStyle w:val="Compact"/>
        <w:numPr>
          <w:ilvl w:val="0"/>
          <w:numId w:val="1050"/>
        </w:numPr>
      </w:pPr>
      <w:r>
        <w:t xml:space="preserve">generated spacing scale</w:t>
      </w:r>
    </w:p>
    <w:p>
      <w:pPr>
        <w:pStyle w:val="Compact"/>
        <w:numPr>
          <w:ilvl w:val="0"/>
          <w:numId w:val="1050"/>
        </w:numPr>
      </w:pPr>
      <w:r>
        <w:t xml:space="preserve">custom scale</w:t>
      </w:r>
    </w:p>
    <w:p>
      <w:pPr>
        <w:pStyle w:val="Compact"/>
        <w:numPr>
          <w:ilvl w:val="0"/>
          <w:numId w:val="1050"/>
        </w:numPr>
      </w:pPr>
      <w:r>
        <w:t xml:space="preserve">compact mode</w:t>
      </w:r>
    </w:p>
    <w:p>
      <w:pPr>
        <w:pStyle w:val="Compact"/>
        <w:numPr>
          <w:ilvl w:val="0"/>
          <w:numId w:val="1050"/>
        </w:numPr>
      </w:pPr>
      <w:r>
        <w:t xml:space="preserve">comfortable mode</w:t>
      </w:r>
    </w:p>
    <w:p>
      <w:pPr>
        <w:pStyle w:val="Compact"/>
        <w:numPr>
          <w:ilvl w:val="0"/>
          <w:numId w:val="1050"/>
        </w:numPr>
      </w:pPr>
      <w:r>
        <w:t xml:space="preserve">component padding mapping</w:t>
      </w:r>
    </w:p>
    <w:p>
      <w:pPr>
        <w:pStyle w:val="Compact"/>
        <w:numPr>
          <w:ilvl w:val="0"/>
          <w:numId w:val="1050"/>
        </w:numPr>
      </w:pPr>
      <w:r>
        <w:t xml:space="preserve">page spacing</w:t>
      </w:r>
    </w:p>
    <w:p>
      <w:pPr>
        <w:pStyle w:val="Compact"/>
        <w:numPr>
          <w:ilvl w:val="0"/>
          <w:numId w:val="1050"/>
        </w:numPr>
      </w:pPr>
      <w:r>
        <w:t xml:space="preserve">section spacing</w:t>
      </w:r>
    </w:p>
    <w:p>
      <w:pPr>
        <w:pStyle w:val="Compact"/>
        <w:numPr>
          <w:ilvl w:val="0"/>
          <w:numId w:val="1050"/>
        </w:numPr>
      </w:pPr>
      <w:r>
        <w:t xml:space="preserve">grid gap</w:t>
      </w:r>
    </w:p>
    <w:p>
      <w:pPr>
        <w:pStyle w:val="Compact"/>
        <w:numPr>
          <w:ilvl w:val="0"/>
          <w:numId w:val="1050"/>
        </w:numPr>
      </w:pPr>
      <w:r>
        <w:t xml:space="preserve">responsive spacing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spacing.0 = 0</w:t>
      </w:r>
      <w:r>
        <w:br/>
      </w:r>
      <w:r>
        <w:rPr>
          <w:rStyle w:val="VerbatimChar"/>
        </w:rPr>
        <w:t xml:space="preserve">spacing.1 = 4px</w:t>
      </w:r>
      <w:r>
        <w:br/>
      </w:r>
      <w:r>
        <w:rPr>
          <w:rStyle w:val="VerbatimChar"/>
        </w:rPr>
        <w:t xml:space="preserve">spacing.2 = 8px</w:t>
      </w:r>
      <w:r>
        <w:br/>
      </w:r>
      <w:r>
        <w:rPr>
          <w:rStyle w:val="VerbatimChar"/>
        </w:rPr>
        <w:t xml:space="preserve">spacing.3 = 12px</w:t>
      </w:r>
      <w:r>
        <w:br/>
      </w:r>
      <w:r>
        <w:rPr>
          <w:rStyle w:val="VerbatimChar"/>
        </w:rPr>
        <w:t xml:space="preserve">spacing.4 = 16px</w:t>
      </w:r>
      <w:r>
        <w:br/>
      </w:r>
      <w:r>
        <w:rPr>
          <w:rStyle w:val="VerbatimChar"/>
        </w:rPr>
        <w:t xml:space="preserve">spacing.5 = 24px</w:t>
      </w:r>
      <w:r>
        <w:br/>
      </w:r>
      <w:r>
        <w:rPr>
          <w:rStyle w:val="VerbatimChar"/>
        </w:rPr>
        <w:t xml:space="preserve">spacing.6 = 32px</w:t>
      </w:r>
      <w:r>
        <w:br/>
      </w:r>
      <w:r>
        <w:rPr>
          <w:rStyle w:val="VerbatimChar"/>
        </w:rPr>
        <w:t xml:space="preserve">spacing.7 = 48px</w:t>
      </w:r>
      <w:r>
        <w:br/>
      </w:r>
      <w:r>
        <w:rPr>
          <w:rStyle w:val="VerbatimChar"/>
        </w:rPr>
        <w:t xml:space="preserve">spacing.8 = 64px</w:t>
      </w:r>
    </w:p>
    <w:p>
      <w:r>
        <w:pict>
          <v:rect style="width:0;height:1.5pt" o:hralign="center" o:hrstd="t" o:hr="t"/>
        </w:pict>
      </w:r>
    </w:p>
    <w:bookmarkEnd w:id="101"/>
    <w:bookmarkStart w:id="102" w:name="shape-studio"/>
    <w:p>
      <w:pPr>
        <w:pStyle w:val="Heading1"/>
      </w:pPr>
      <w:r>
        <w:t xml:space="preserve">46. Shape Studio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1"/>
        </w:numPr>
      </w:pPr>
      <w:r>
        <w:t xml:space="preserve">radius scale</w:t>
      </w:r>
    </w:p>
    <w:p>
      <w:pPr>
        <w:pStyle w:val="Compact"/>
        <w:numPr>
          <w:ilvl w:val="0"/>
          <w:numId w:val="1051"/>
        </w:numPr>
      </w:pPr>
      <w:r>
        <w:t xml:space="preserve">button radius</w:t>
      </w:r>
    </w:p>
    <w:p>
      <w:pPr>
        <w:pStyle w:val="Compact"/>
        <w:numPr>
          <w:ilvl w:val="0"/>
          <w:numId w:val="1051"/>
        </w:numPr>
      </w:pPr>
      <w:r>
        <w:t xml:space="preserve">input radius</w:t>
      </w:r>
    </w:p>
    <w:p>
      <w:pPr>
        <w:pStyle w:val="Compact"/>
        <w:numPr>
          <w:ilvl w:val="0"/>
          <w:numId w:val="1051"/>
        </w:numPr>
      </w:pPr>
      <w:r>
        <w:t xml:space="preserve">card radius</w:t>
      </w:r>
    </w:p>
    <w:p>
      <w:pPr>
        <w:pStyle w:val="Compact"/>
        <w:numPr>
          <w:ilvl w:val="0"/>
          <w:numId w:val="1051"/>
        </w:numPr>
      </w:pPr>
      <w:r>
        <w:t xml:space="preserve">modal radius</w:t>
      </w:r>
    </w:p>
    <w:p>
      <w:pPr>
        <w:pStyle w:val="Compact"/>
        <w:numPr>
          <w:ilvl w:val="0"/>
          <w:numId w:val="1051"/>
        </w:numPr>
      </w:pPr>
      <w:r>
        <w:t xml:space="preserve">badge radius</w:t>
      </w:r>
    </w:p>
    <w:p>
      <w:pPr>
        <w:pStyle w:val="Compact"/>
        <w:numPr>
          <w:ilvl w:val="0"/>
          <w:numId w:val="1051"/>
        </w:numPr>
      </w:pPr>
      <w:r>
        <w:t xml:space="preserve">image radius</w:t>
      </w:r>
    </w:p>
    <w:p>
      <w:pPr>
        <w:pStyle w:val="Compact"/>
        <w:numPr>
          <w:ilvl w:val="0"/>
          <w:numId w:val="1051"/>
        </w:numPr>
      </w:pPr>
      <w:r>
        <w:t xml:space="preserve">border-width scale</w:t>
      </w:r>
    </w:p>
    <w:p>
      <w:pPr>
        <w:pStyle w:val="Compact"/>
        <w:numPr>
          <w:ilvl w:val="0"/>
          <w:numId w:val="1051"/>
        </w:numPr>
      </w:pPr>
      <w:r>
        <w:t xml:space="preserve">outline style</w:t>
      </w:r>
    </w:p>
    <w:p>
      <w:pPr>
        <w:pStyle w:val="Compact"/>
        <w:numPr>
          <w:ilvl w:val="0"/>
          <w:numId w:val="1051"/>
        </w:numPr>
      </w:pPr>
      <w:r>
        <w:t xml:space="preserve">focus-ring shape</w:t>
      </w:r>
    </w:p>
    <w:p>
      <w:pPr>
        <w:pStyle w:val="Compact"/>
        <w:numPr>
          <w:ilvl w:val="0"/>
          <w:numId w:val="1051"/>
        </w:numPr>
      </w:pPr>
      <w:r>
        <w:t xml:space="preserve">pill shape</w:t>
      </w:r>
    </w:p>
    <w:p>
      <w:r>
        <w:pict>
          <v:rect style="width:0;height:1.5pt" o:hralign="center" o:hrstd="t" o:hr="t"/>
        </w:pict>
      </w:r>
    </w:p>
    <w:bookmarkEnd w:id="102"/>
    <w:bookmarkStart w:id="103" w:name="elevation-studio"/>
    <w:p>
      <w:pPr>
        <w:pStyle w:val="Heading1"/>
      </w:pPr>
      <w:r>
        <w:t xml:space="preserve">47. Elevation Studio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2"/>
        </w:numPr>
      </w:pPr>
      <w:r>
        <w:t xml:space="preserve">shadow scale</w:t>
      </w:r>
    </w:p>
    <w:p>
      <w:pPr>
        <w:pStyle w:val="Compact"/>
        <w:numPr>
          <w:ilvl w:val="0"/>
          <w:numId w:val="1052"/>
        </w:numPr>
      </w:pPr>
      <w:r>
        <w:t xml:space="preserve">card elevation</w:t>
      </w:r>
    </w:p>
    <w:p>
      <w:pPr>
        <w:pStyle w:val="Compact"/>
        <w:numPr>
          <w:ilvl w:val="0"/>
          <w:numId w:val="1052"/>
        </w:numPr>
      </w:pPr>
      <w:r>
        <w:t xml:space="preserve">dropdown elevation</w:t>
      </w:r>
    </w:p>
    <w:p>
      <w:pPr>
        <w:pStyle w:val="Compact"/>
        <w:numPr>
          <w:ilvl w:val="0"/>
          <w:numId w:val="1052"/>
        </w:numPr>
      </w:pPr>
      <w:r>
        <w:t xml:space="preserve">modal elevation</w:t>
      </w:r>
    </w:p>
    <w:p>
      <w:pPr>
        <w:pStyle w:val="Compact"/>
        <w:numPr>
          <w:ilvl w:val="0"/>
          <w:numId w:val="1052"/>
        </w:numPr>
      </w:pPr>
      <w:r>
        <w:t xml:space="preserve">navigation elevation</w:t>
      </w:r>
    </w:p>
    <w:p>
      <w:pPr>
        <w:pStyle w:val="Compact"/>
        <w:numPr>
          <w:ilvl w:val="0"/>
          <w:numId w:val="1052"/>
        </w:numPr>
      </w:pPr>
      <w:r>
        <w:t xml:space="preserve">inset shadows</w:t>
      </w:r>
    </w:p>
    <w:p>
      <w:pPr>
        <w:pStyle w:val="Compact"/>
        <w:numPr>
          <w:ilvl w:val="0"/>
          <w:numId w:val="1052"/>
        </w:numPr>
      </w:pPr>
      <w:r>
        <w:t xml:space="preserve">dark-mode shadows</w:t>
      </w:r>
    </w:p>
    <w:p>
      <w:pPr>
        <w:pStyle w:val="Compact"/>
        <w:numPr>
          <w:ilvl w:val="0"/>
          <w:numId w:val="1052"/>
        </w:numPr>
      </w:pPr>
      <w:r>
        <w:t xml:space="preserve">elevation-layer preview</w:t>
      </w:r>
    </w:p>
    <w:p>
      <w:r>
        <w:pict>
          <v:rect style="width:0;height:1.5pt" o:hralign="center" o:hrstd="t" o:hr="t"/>
        </w:pict>
      </w:r>
    </w:p>
    <w:bookmarkEnd w:id="103"/>
    <w:bookmarkStart w:id="104" w:name="motion-studio"/>
    <w:p>
      <w:pPr>
        <w:pStyle w:val="Heading1"/>
      </w:pPr>
      <w:r>
        <w:t xml:space="preserve">48. Motion Studio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3"/>
        </w:numPr>
      </w:pPr>
      <w:r>
        <w:t xml:space="preserve">enable or disable motion</w:t>
      </w:r>
    </w:p>
    <w:p>
      <w:pPr>
        <w:pStyle w:val="Compact"/>
        <w:numPr>
          <w:ilvl w:val="0"/>
          <w:numId w:val="1053"/>
        </w:numPr>
      </w:pPr>
      <w:r>
        <w:t xml:space="preserve">duration scale</w:t>
      </w:r>
    </w:p>
    <w:p>
      <w:pPr>
        <w:pStyle w:val="Compact"/>
        <w:numPr>
          <w:ilvl w:val="0"/>
          <w:numId w:val="1053"/>
        </w:numPr>
      </w:pPr>
      <w:r>
        <w:t xml:space="preserve">easing presets</w:t>
      </w:r>
    </w:p>
    <w:p>
      <w:pPr>
        <w:pStyle w:val="Compact"/>
        <w:numPr>
          <w:ilvl w:val="0"/>
          <w:numId w:val="1053"/>
        </w:numPr>
      </w:pPr>
      <w:r>
        <w:t xml:space="preserve">hover transitions</w:t>
      </w:r>
    </w:p>
    <w:p>
      <w:pPr>
        <w:pStyle w:val="Compact"/>
        <w:numPr>
          <w:ilvl w:val="0"/>
          <w:numId w:val="1053"/>
        </w:numPr>
      </w:pPr>
      <w:r>
        <w:t xml:space="preserve">focus transitions</w:t>
      </w:r>
    </w:p>
    <w:p>
      <w:pPr>
        <w:pStyle w:val="Compact"/>
        <w:numPr>
          <w:ilvl w:val="0"/>
          <w:numId w:val="1053"/>
        </w:numPr>
      </w:pPr>
      <w:r>
        <w:t xml:space="preserve">modal entrance and exit</w:t>
      </w:r>
    </w:p>
    <w:p>
      <w:pPr>
        <w:pStyle w:val="Compact"/>
        <w:numPr>
          <w:ilvl w:val="0"/>
          <w:numId w:val="1053"/>
        </w:numPr>
      </w:pPr>
      <w:r>
        <w:t xml:space="preserve">drawer movement</w:t>
      </w:r>
    </w:p>
    <w:p>
      <w:pPr>
        <w:pStyle w:val="Compact"/>
        <w:numPr>
          <w:ilvl w:val="0"/>
          <w:numId w:val="1053"/>
        </w:numPr>
      </w:pPr>
      <w:r>
        <w:t xml:space="preserve">dropdown movement</w:t>
      </w:r>
    </w:p>
    <w:p>
      <w:pPr>
        <w:pStyle w:val="Compact"/>
        <w:numPr>
          <w:ilvl w:val="0"/>
          <w:numId w:val="1053"/>
        </w:numPr>
      </w:pPr>
      <w:r>
        <w:t xml:space="preserve">loading animation</w:t>
      </w:r>
    </w:p>
    <w:p>
      <w:pPr>
        <w:pStyle w:val="Compact"/>
        <w:numPr>
          <w:ilvl w:val="0"/>
          <w:numId w:val="1053"/>
        </w:numPr>
      </w:pPr>
      <w:r>
        <w:t xml:space="preserve">page transition</w:t>
      </w:r>
    </w:p>
    <w:p>
      <w:pPr>
        <w:pStyle w:val="Compact"/>
        <w:numPr>
          <w:ilvl w:val="0"/>
          <w:numId w:val="1053"/>
        </w:numPr>
      </w:pPr>
      <w:r>
        <w:t xml:space="preserve">reduced-motion behavior</w:t>
      </w:r>
    </w:p>
    <w:p>
      <w:pPr>
        <w:pStyle w:val="FirstParagraph"/>
      </w:pPr>
      <w:r>
        <w:t xml:space="preserve">Motion roles:</w:t>
      </w:r>
    </w:p>
    <w:p>
      <w:pPr>
        <w:pStyle w:val="SourceCode"/>
      </w:pPr>
      <w:r>
        <w:rPr>
          <w:rStyle w:val="VerbatimChar"/>
        </w:rPr>
        <w:t xml:space="preserve">Instant</w:t>
      </w:r>
      <w:r>
        <w:br/>
      </w:r>
      <w:r>
        <w:rPr>
          <w:rStyle w:val="VerbatimChar"/>
        </w:rPr>
        <w:t xml:space="preserve">Fast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Slow</w:t>
      </w:r>
      <w:r>
        <w:br/>
      </w:r>
      <w:r>
        <w:rPr>
          <w:rStyle w:val="VerbatimChar"/>
        </w:rPr>
        <w:t xml:space="preserve">Entrance</w:t>
      </w:r>
      <w:r>
        <w:br/>
      </w:r>
      <w:r>
        <w:rPr>
          <w:rStyle w:val="VerbatimChar"/>
        </w:rPr>
        <w:t xml:space="preserve">Exit</w:t>
      </w:r>
      <w:r>
        <w:br/>
      </w:r>
      <w:r>
        <w:rPr>
          <w:rStyle w:val="VerbatimChar"/>
        </w:rPr>
        <w:t xml:space="preserve">Emphasis</w:t>
      </w:r>
      <w:r>
        <w:br/>
      </w:r>
      <w:r>
        <w:rPr>
          <w:rStyle w:val="VerbatimChar"/>
        </w:rPr>
        <w:t xml:space="preserve">Page Transition</w:t>
      </w:r>
    </w:p>
    <w:p>
      <w:r>
        <w:pict>
          <v:rect style="width:0;height:1.5pt" o:hralign="center" o:hrstd="t" o:hr="t"/>
        </w:pict>
      </w:r>
    </w:p>
    <w:bookmarkEnd w:id="104"/>
    <w:bookmarkStart w:id="105" w:name="component-architecture"/>
    <w:p>
      <w:pPr>
        <w:pStyle w:val="Heading1"/>
      </w:pPr>
      <w:r>
        <w:t xml:space="preserve">49. Component Architecture</w:t>
      </w:r>
    </w:p>
    <w:p>
      <w:pPr>
        <w:pStyle w:val="FirstParagraph"/>
      </w:pPr>
      <w:r>
        <w:t xml:space="preserve">Each component defines: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├── Variants</w:t>
      </w:r>
      <w:r>
        <w:br/>
      </w:r>
      <w:r>
        <w:rPr>
          <w:rStyle w:val="VerbatimChar"/>
        </w:rPr>
        <w:t xml:space="preserve">├── Sizes</w:t>
      </w:r>
      <w:r>
        <w:br/>
      </w:r>
      <w:r>
        <w:rPr>
          <w:rStyle w:val="VerbatimChar"/>
        </w:rPr>
        <w:t xml:space="preserve">├── Shapes</w:t>
      </w:r>
      <w:r>
        <w:br/>
      </w:r>
      <w:r>
        <w:rPr>
          <w:rStyle w:val="VerbatimChar"/>
        </w:rPr>
        <w:t xml:space="preserve">├── Elevations</w:t>
      </w:r>
      <w:r>
        <w:br/>
      </w:r>
      <w:r>
        <w:rPr>
          <w:rStyle w:val="VerbatimChar"/>
        </w:rPr>
        <w:t xml:space="preserve">├── States</w:t>
      </w:r>
      <w:r>
        <w:br/>
      </w:r>
      <w:r>
        <w:rPr>
          <w:rStyle w:val="VerbatimChar"/>
        </w:rPr>
        <w:t xml:space="preserve">├── Slots</w:t>
      </w:r>
      <w:r>
        <w:br/>
      </w:r>
      <w:r>
        <w:rPr>
          <w:rStyle w:val="VerbatimChar"/>
        </w:rPr>
        <w:t xml:space="preserve">├── Responsive Rules</w:t>
      </w:r>
      <w:r>
        <w:br/>
      </w:r>
      <w:r>
        <w:rPr>
          <w:rStyle w:val="VerbatimChar"/>
        </w:rPr>
        <w:t xml:space="preserve">└── Required Tokens</w:t>
      </w:r>
    </w:p>
    <w:p>
      <w:r>
        <w:pict>
          <v:rect style="width:0;height:1.5pt" o:hralign="center" o:hrstd="t" o:hr="t"/>
        </w:pict>
      </w:r>
    </w:p>
    <w:bookmarkEnd w:id="105"/>
    <w:bookmarkStart w:id="106" w:name="component-slots"/>
    <w:p>
      <w:pPr>
        <w:pStyle w:val="Heading1"/>
      </w:pPr>
      <w:r>
        <w:t xml:space="preserve">50. Component Slots</w:t>
      </w:r>
    </w:p>
    <w:p>
      <w:pPr>
        <w:pStyle w:val="FirstParagraph"/>
      </w:pPr>
      <w:r>
        <w:t xml:space="preserve">Example card:</w:t>
      </w:r>
    </w:p>
    <w:p>
      <w:pPr>
        <w:pStyle w:val="SourceCode"/>
      </w:pP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├── Container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Body</w:t>
      </w:r>
      <w:r>
        <w:br/>
      </w:r>
      <w:r>
        <w:rPr>
          <w:rStyle w:val="VerbatimChar"/>
        </w:rPr>
        <w:t xml:space="preserve">├── Footer</w:t>
      </w:r>
      <w:r>
        <w:br/>
      </w:r>
      <w:r>
        <w:rPr>
          <w:rStyle w:val="VerbatimChar"/>
        </w:rPr>
        <w:t xml:space="preserve">├── Title</w:t>
      </w:r>
      <w:r>
        <w:br/>
      </w:r>
      <w:r>
        <w:rPr>
          <w:rStyle w:val="VerbatimChar"/>
        </w:rPr>
        <w:t xml:space="preserve">├── Description</w:t>
      </w:r>
      <w:r>
        <w:br/>
      </w:r>
      <w:r>
        <w:rPr>
          <w:rStyle w:val="VerbatimChar"/>
        </w:rPr>
        <w:t xml:space="preserve">├── Media</w:t>
      </w:r>
      <w:r>
        <w:br/>
      </w:r>
      <w:r>
        <w:rPr>
          <w:rStyle w:val="VerbatimChar"/>
        </w:rPr>
        <w:t xml:space="preserve">└── Actions</w:t>
      </w:r>
    </w:p>
    <w:p>
      <w:pPr>
        <w:pStyle w:val="FirstParagraph"/>
      </w:pPr>
      <w:r>
        <w:t xml:space="preserve">Example modal:</w:t>
      </w:r>
    </w:p>
    <w:p>
      <w:pPr>
        <w:pStyle w:val="SourceCode"/>
      </w:pP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├── Overlay</w:t>
      </w:r>
      <w:r>
        <w:br/>
      </w:r>
      <w:r>
        <w:rPr>
          <w:rStyle w:val="VerbatimChar"/>
        </w:rPr>
        <w:t xml:space="preserve">├── Container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Body</w:t>
      </w:r>
      <w:r>
        <w:br/>
      </w:r>
      <w:r>
        <w:rPr>
          <w:rStyle w:val="VerbatimChar"/>
        </w:rPr>
        <w:t xml:space="preserve">├── Footer</w:t>
      </w:r>
      <w:r>
        <w:br/>
      </w:r>
      <w:r>
        <w:rPr>
          <w:rStyle w:val="VerbatimChar"/>
        </w:rPr>
        <w:t xml:space="preserve">└── Close Button</w:t>
      </w:r>
    </w:p>
    <w:p>
      <w:pPr>
        <w:pStyle w:val="FirstParagraph"/>
      </w:pPr>
      <w:r>
        <w:t xml:space="preserve">Example input:</w:t>
      </w:r>
    </w:p>
    <w:p>
      <w:pPr>
        <w:pStyle w:val="SourceCode"/>
      </w:pP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├── Container</w:t>
      </w:r>
      <w:r>
        <w:br/>
      </w:r>
      <w:r>
        <w:rPr>
          <w:rStyle w:val="VerbatimChar"/>
        </w:rPr>
        <w:t xml:space="preserve">├── Label</w:t>
      </w:r>
      <w:r>
        <w:br/>
      </w:r>
      <w:r>
        <w:rPr>
          <w:rStyle w:val="VerbatimChar"/>
        </w:rPr>
        <w:t xml:space="preserve">├── Control</w:t>
      </w:r>
      <w:r>
        <w:br/>
      </w:r>
      <w:r>
        <w:rPr>
          <w:rStyle w:val="VerbatimChar"/>
        </w:rPr>
        <w:t xml:space="preserve">├── Leading Icon</w:t>
      </w:r>
      <w:r>
        <w:br/>
      </w:r>
      <w:r>
        <w:rPr>
          <w:rStyle w:val="VerbatimChar"/>
        </w:rPr>
        <w:t xml:space="preserve">├── Trailing Icon</w:t>
      </w:r>
      <w:r>
        <w:br/>
      </w:r>
      <w:r>
        <w:rPr>
          <w:rStyle w:val="VerbatimChar"/>
        </w:rPr>
        <w:t xml:space="preserve">├── Help Text</w:t>
      </w:r>
      <w:r>
        <w:br/>
      </w:r>
      <w:r>
        <w:rPr>
          <w:rStyle w:val="VerbatimChar"/>
        </w:rPr>
        <w:t xml:space="preserve">└── Error Text</w:t>
      </w:r>
    </w:p>
    <w:p>
      <w:pPr>
        <w:pStyle w:val="FirstParagraph"/>
      </w:pPr>
      <w:r>
        <w:t xml:space="preserve">The original component analysis specifically identifies slot-based theming and state-aware composition as requirements beyond class-name strings.</w:t>
      </w:r>
    </w:p>
    <w:p>
      <w:r>
        <w:pict>
          <v:rect style="width:0;height:1.5pt" o:hralign="center" o:hrstd="t" o:hr="t"/>
        </w:pict>
      </w:r>
    </w:p>
    <w:bookmarkEnd w:id="106"/>
    <w:bookmarkStart w:id="107" w:name="variant-composition"/>
    <w:p>
      <w:pPr>
        <w:pStyle w:val="Heading1"/>
      </w:pPr>
      <w:r>
        <w:t xml:space="preserve">51. Variant Composition</w:t>
      </w:r>
    </w:p>
    <w:p>
      <w:pPr>
        <w:pStyle w:val="FirstParagraph"/>
      </w:pPr>
      <w:r>
        <w:t xml:space="preserve">Component styling must support composed properties:</w:t>
      </w:r>
    </w:p>
    <w:p>
      <w:pPr>
        <w:pStyle w:val="SourceCode"/>
      </w:pPr>
      <w:r>
        <w:rPr>
          <w:rStyle w:val="VerbatimChar"/>
        </w:rPr>
        <w:t xml:space="preserve">Primary + Large + Pill + Elevated</w:t>
      </w:r>
      <w:r>
        <w:br/>
      </w:r>
      <w:r>
        <w:rPr>
          <w:rStyle w:val="VerbatimChar"/>
        </w:rPr>
        <w:t xml:space="preserve">Secondary + Small + Outline</w:t>
      </w:r>
      <w:r>
        <w:br/>
      </w:r>
      <w:r>
        <w:rPr>
          <w:rStyle w:val="VerbatimChar"/>
        </w:rPr>
        <w:t xml:space="preserve">Destructive + Loading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"shape"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Registry rules determine valid combinations.</w:t>
      </w:r>
    </w:p>
    <w:p>
      <w:r>
        <w:pict>
          <v:rect style="width:0;height:1.5pt" o:hralign="center" o:hrstd="t" o:hr="t"/>
        </w:pict>
      </w:r>
    </w:p>
    <w:bookmarkEnd w:id="107"/>
    <w:bookmarkStart w:id="108" w:name="component-playground"/>
    <w:p>
      <w:pPr>
        <w:pStyle w:val="Heading1"/>
      </w:pPr>
      <w:r>
        <w:t xml:space="preserve">52. Component Playground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4"/>
        </w:numPr>
      </w:pPr>
      <w:r>
        <w:t xml:space="preserve">drag components onto canvas</w:t>
      </w:r>
    </w:p>
    <w:p>
      <w:pPr>
        <w:pStyle w:val="Compact"/>
        <w:numPr>
          <w:ilvl w:val="0"/>
          <w:numId w:val="1054"/>
        </w:numPr>
      </w:pPr>
      <w:r>
        <w:t xml:space="preserve">place multiple components together</w:t>
      </w:r>
    </w:p>
    <w:p>
      <w:pPr>
        <w:pStyle w:val="Compact"/>
        <w:numPr>
          <w:ilvl w:val="0"/>
          <w:numId w:val="1054"/>
        </w:numPr>
      </w:pPr>
      <w:r>
        <w:t xml:space="preserve">select component</w:t>
      </w:r>
    </w:p>
    <w:p>
      <w:pPr>
        <w:pStyle w:val="Compact"/>
        <w:numPr>
          <w:ilvl w:val="0"/>
          <w:numId w:val="1054"/>
        </w:numPr>
      </w:pPr>
      <w:r>
        <w:t xml:space="preserve">switch variant</w:t>
      </w:r>
    </w:p>
    <w:p>
      <w:pPr>
        <w:pStyle w:val="Compact"/>
        <w:numPr>
          <w:ilvl w:val="0"/>
          <w:numId w:val="1054"/>
        </w:numPr>
      </w:pPr>
      <w:r>
        <w:t xml:space="preserve">switch size</w:t>
      </w:r>
    </w:p>
    <w:p>
      <w:pPr>
        <w:pStyle w:val="Compact"/>
        <w:numPr>
          <w:ilvl w:val="0"/>
          <w:numId w:val="1054"/>
        </w:numPr>
      </w:pPr>
      <w:r>
        <w:t xml:space="preserve">switch state</w:t>
      </w:r>
    </w:p>
    <w:p>
      <w:pPr>
        <w:pStyle w:val="Compact"/>
        <w:numPr>
          <w:ilvl w:val="0"/>
          <w:numId w:val="1054"/>
        </w:numPr>
      </w:pPr>
      <w:r>
        <w:t xml:space="preserve">switch shape</w:t>
      </w:r>
    </w:p>
    <w:p>
      <w:pPr>
        <w:pStyle w:val="Compact"/>
        <w:numPr>
          <w:ilvl w:val="0"/>
          <w:numId w:val="1054"/>
        </w:numPr>
      </w:pPr>
      <w:r>
        <w:t xml:space="preserve">switch elevation</w:t>
      </w:r>
    </w:p>
    <w:p>
      <w:pPr>
        <w:pStyle w:val="Compact"/>
        <w:numPr>
          <w:ilvl w:val="0"/>
          <w:numId w:val="1054"/>
        </w:numPr>
      </w:pPr>
      <w:r>
        <w:t xml:space="preserve">edit slot tokens</w:t>
      </w:r>
    </w:p>
    <w:p>
      <w:pPr>
        <w:pStyle w:val="Compact"/>
        <w:numPr>
          <w:ilvl w:val="0"/>
          <w:numId w:val="1054"/>
        </w:numPr>
      </w:pPr>
      <w:r>
        <w:t xml:space="preserve">edit content</w:t>
      </w:r>
    </w:p>
    <w:p>
      <w:pPr>
        <w:pStyle w:val="Compact"/>
        <w:numPr>
          <w:ilvl w:val="0"/>
          <w:numId w:val="1054"/>
        </w:numPr>
      </w:pPr>
      <w:r>
        <w:t xml:space="preserve">select icon</w:t>
      </w:r>
    </w:p>
    <w:p>
      <w:pPr>
        <w:pStyle w:val="Compact"/>
        <w:numPr>
          <w:ilvl w:val="0"/>
          <w:numId w:val="1054"/>
        </w:numPr>
      </w:pPr>
      <w:r>
        <w:t xml:space="preserve">switch light/dark mode</w:t>
      </w:r>
    </w:p>
    <w:p>
      <w:pPr>
        <w:pStyle w:val="Compact"/>
        <w:numPr>
          <w:ilvl w:val="0"/>
          <w:numId w:val="1054"/>
        </w:numPr>
      </w:pPr>
      <w:r>
        <w:t xml:space="preserve">change viewport</w:t>
      </w:r>
    </w:p>
    <w:p>
      <w:pPr>
        <w:pStyle w:val="Compact"/>
        <w:numPr>
          <w:ilvl w:val="0"/>
          <w:numId w:val="1054"/>
        </w:numPr>
      </w:pPr>
      <w:r>
        <w:t xml:space="preserve">change preview background</w:t>
      </w:r>
    </w:p>
    <w:p>
      <w:pPr>
        <w:pStyle w:val="Compact"/>
        <w:numPr>
          <w:ilvl w:val="0"/>
          <w:numId w:val="1054"/>
        </w:numPr>
      </w:pPr>
      <w:r>
        <w:t xml:space="preserve">inspect applied tokens</w:t>
      </w:r>
    </w:p>
    <w:p>
      <w:pPr>
        <w:pStyle w:val="Compact"/>
        <w:numPr>
          <w:ilvl w:val="0"/>
          <w:numId w:val="1054"/>
        </w:numPr>
      </w:pPr>
      <w:r>
        <w:t xml:space="preserve">show accessibility result</w:t>
      </w:r>
    </w:p>
    <w:p>
      <w:pPr>
        <w:pStyle w:val="Compact"/>
        <w:numPr>
          <w:ilvl w:val="0"/>
          <w:numId w:val="1054"/>
        </w:numPr>
      </w:pPr>
      <w:r>
        <w:t xml:space="preserve">show generated CSS</w:t>
      </w:r>
    </w:p>
    <w:p>
      <w:pPr>
        <w:pStyle w:val="FirstParagraph"/>
      </w:pPr>
      <w:r>
        <w:t xml:space="preserve">Developer handoff:</w:t>
      </w:r>
    </w:p>
    <w:p>
      <w:pPr>
        <w:pStyle w:val="Compact"/>
        <w:numPr>
          <w:ilvl w:val="0"/>
          <w:numId w:val="1055"/>
        </w:numPr>
      </w:pPr>
      <w:r>
        <w:t xml:space="preserve">copy configuration JSON</w:t>
      </w:r>
    </w:p>
    <w:p>
      <w:pPr>
        <w:pStyle w:val="Compact"/>
        <w:numPr>
          <w:ilvl w:val="0"/>
          <w:numId w:val="1055"/>
        </w:numPr>
      </w:pPr>
      <w:r>
        <w:t xml:space="preserve">copy token paths</w:t>
      </w:r>
    </w:p>
    <w:p>
      <w:pPr>
        <w:pStyle w:val="Compact"/>
        <w:numPr>
          <w:ilvl w:val="0"/>
          <w:numId w:val="1055"/>
        </w:numPr>
      </w:pPr>
      <w:r>
        <w:t xml:space="preserve">copy rendered HTML</w:t>
      </w:r>
    </w:p>
    <w:p>
      <w:pPr>
        <w:pStyle w:val="Compact"/>
        <w:numPr>
          <w:ilvl w:val="0"/>
          <w:numId w:val="1055"/>
        </w:numPr>
      </w:pPr>
      <w:r>
        <w:t xml:space="preserve">copy framework example</w:t>
      </w:r>
    </w:p>
    <w:p>
      <w:pPr>
        <w:pStyle w:val="Compact"/>
        <w:numPr>
          <w:ilvl w:val="0"/>
          <w:numId w:val="1055"/>
        </w:numPr>
      </w:pPr>
      <w:r>
        <w:t xml:space="preserve">capture screenshot</w:t>
      </w:r>
    </w:p>
    <w:p>
      <w:pPr>
        <w:pStyle w:val="Compact"/>
        <w:numPr>
          <w:ilvl w:val="0"/>
          <w:numId w:val="1055"/>
        </w:numPr>
      </w:pPr>
      <w:r>
        <w:t xml:space="preserve">generate shareable preview</w:t>
      </w:r>
    </w:p>
    <w:p>
      <w:pPr>
        <w:pStyle w:val="Compact"/>
        <w:numPr>
          <w:ilvl w:val="0"/>
          <w:numId w:val="1055"/>
        </w:numPr>
      </w:pPr>
      <w:r>
        <w:t xml:space="preserve">include selected state, mode, and viewport</w:t>
      </w:r>
    </w:p>
    <w:p>
      <w:pPr>
        <w:pStyle w:val="Compact"/>
        <w:numPr>
          <w:ilvl w:val="0"/>
          <w:numId w:val="1055"/>
        </w:numPr>
      </w:pPr>
      <w:r>
        <w:t xml:space="preserve">attach design notes</w:t>
      </w:r>
    </w:p>
    <w:p>
      <w:pPr>
        <w:pStyle w:val="FirstParagraph"/>
      </w:pPr>
      <w:r>
        <w:t xml:space="preserve">The source includes component dragging, inline token editing, JSON export, and screenshot sharing for development handoff.</w:t>
      </w:r>
    </w:p>
    <w:p>
      <w:r>
        <w:pict>
          <v:rect style="width:0;height:1.5pt" o:hralign="center" o:hrstd="t" o:hr="t"/>
        </w:pict>
      </w:r>
    </w:p>
    <w:bookmarkEnd w:id="108"/>
    <w:bookmarkStart w:id="109" w:name="layout-builder"/>
    <w:p>
      <w:pPr>
        <w:pStyle w:val="Heading1"/>
      </w:pPr>
      <w:r>
        <w:t xml:space="preserve">53. Layout Builder</w:t>
      </w:r>
    </w:p>
    <w:p>
      <w:pPr>
        <w:pStyle w:val="FirstParagraph"/>
      </w:pPr>
      <w:r>
        <w:t xml:space="preserve">Supported layouts:</w:t>
      </w:r>
    </w:p>
    <w:p>
      <w:pPr>
        <w:pStyle w:val="SourceCode"/>
      </w:pPr>
      <w:r>
        <w:rPr>
          <w:rStyle w:val="VerbatimChar"/>
        </w:rPr>
        <w:t xml:space="preserve">Public Website</w:t>
      </w:r>
      <w:r>
        <w:br/>
      </w:r>
      <w:r>
        <w:rPr>
          <w:rStyle w:val="VerbatimChar"/>
        </w:rPr>
        <w:t xml:space="preserve">Application Shell</w:t>
      </w:r>
      <w:r>
        <w:br/>
      </w:r>
      <w:r>
        <w:rPr>
          <w:rStyle w:val="VerbatimChar"/>
        </w:rPr>
        <w:t xml:space="preserve">Administration Dashboard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Form Workflow</w:t>
      </w:r>
      <w:r>
        <w:br/>
      </w: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Error Page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56"/>
        </w:numPr>
      </w:pPr>
      <w:r>
        <w:t xml:space="preserve">header</w:t>
      </w:r>
    </w:p>
    <w:p>
      <w:pPr>
        <w:pStyle w:val="Compact"/>
        <w:numPr>
          <w:ilvl w:val="0"/>
          <w:numId w:val="1056"/>
        </w:numPr>
      </w:pPr>
      <w:r>
        <w:t xml:space="preserve">sidebar</w:t>
      </w:r>
    </w:p>
    <w:p>
      <w:pPr>
        <w:pStyle w:val="Compact"/>
        <w:numPr>
          <w:ilvl w:val="0"/>
          <w:numId w:val="1056"/>
        </w:numPr>
      </w:pPr>
      <w:r>
        <w:t xml:space="preserve">footer</w:t>
      </w:r>
    </w:p>
    <w:p>
      <w:pPr>
        <w:pStyle w:val="Compact"/>
        <w:numPr>
          <w:ilvl w:val="0"/>
          <w:numId w:val="1056"/>
        </w:numPr>
      </w:pPr>
      <w:r>
        <w:t xml:space="preserve">content width</w:t>
      </w:r>
    </w:p>
    <w:p>
      <w:pPr>
        <w:pStyle w:val="Compact"/>
        <w:numPr>
          <w:ilvl w:val="0"/>
          <w:numId w:val="1056"/>
        </w:numPr>
      </w:pPr>
      <w:r>
        <w:t xml:space="preserve">navigation width</w:t>
      </w:r>
    </w:p>
    <w:p>
      <w:pPr>
        <w:pStyle w:val="Compact"/>
        <w:numPr>
          <w:ilvl w:val="0"/>
          <w:numId w:val="1056"/>
        </w:numPr>
      </w:pPr>
      <w:r>
        <w:t xml:space="preserve">panel size</w:t>
      </w:r>
    </w:p>
    <w:p>
      <w:pPr>
        <w:pStyle w:val="Compact"/>
        <w:numPr>
          <w:ilvl w:val="0"/>
          <w:numId w:val="1056"/>
        </w:numPr>
      </w:pPr>
      <w:r>
        <w:t xml:space="preserve">grid columns</w:t>
      </w:r>
    </w:p>
    <w:p>
      <w:pPr>
        <w:pStyle w:val="Compact"/>
        <w:numPr>
          <w:ilvl w:val="0"/>
          <w:numId w:val="1056"/>
        </w:numPr>
      </w:pPr>
      <w:r>
        <w:t xml:space="preserve">section spacing</w:t>
      </w:r>
    </w:p>
    <w:p>
      <w:pPr>
        <w:pStyle w:val="Compact"/>
        <w:numPr>
          <w:ilvl w:val="0"/>
          <w:numId w:val="1056"/>
        </w:numPr>
      </w:pPr>
      <w:r>
        <w:t xml:space="preserve">sticky regions</w:t>
      </w:r>
    </w:p>
    <w:p>
      <w:pPr>
        <w:pStyle w:val="Compact"/>
        <w:numPr>
          <w:ilvl w:val="0"/>
          <w:numId w:val="1056"/>
        </w:numPr>
      </w:pPr>
      <w:r>
        <w:t xml:space="preserve">responsive collapse</w:t>
      </w:r>
    </w:p>
    <w:p>
      <w:pPr>
        <w:pStyle w:val="Compact"/>
        <w:numPr>
          <w:ilvl w:val="0"/>
          <w:numId w:val="1056"/>
        </w:numPr>
      </w:pPr>
      <w:r>
        <w:t xml:space="preserve">mobile navigation</w:t>
      </w:r>
    </w:p>
    <w:p>
      <w:pPr>
        <w:pStyle w:val="Compact"/>
        <w:numPr>
          <w:ilvl w:val="0"/>
          <w:numId w:val="1056"/>
        </w:numPr>
      </w:pPr>
      <w:r>
        <w:t xml:space="preserve">page background</w:t>
      </w:r>
    </w:p>
    <w:p>
      <w:pPr>
        <w:pStyle w:val="Compact"/>
        <w:numPr>
          <w:ilvl w:val="0"/>
          <w:numId w:val="1056"/>
        </w:numPr>
      </w:pPr>
      <w:r>
        <w:t xml:space="preserve">content background</w:t>
      </w:r>
    </w:p>
    <w:p>
      <w:r>
        <w:pict>
          <v:rect style="width:0;height:1.5pt" o:hralign="center" o:hrstd="t" o:hr="t"/>
        </w:pict>
      </w:r>
    </w:p>
    <w:bookmarkEnd w:id="109"/>
    <w:bookmarkStart w:id="110" w:name="template-builder"/>
    <w:p>
      <w:pPr>
        <w:pStyle w:val="Heading1"/>
      </w:pPr>
      <w:r>
        <w:t xml:space="preserve">54. Template Builder</w:t>
      </w:r>
    </w:p>
    <w:p>
      <w:pPr>
        <w:pStyle w:val="FirstParagraph"/>
      </w:pPr>
      <w:r>
        <w:t xml:space="preserve">Templates: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List Page</w:t>
      </w:r>
      <w:r>
        <w:br/>
      </w:r>
      <w:r>
        <w:rPr>
          <w:rStyle w:val="VerbatimChar"/>
        </w:rPr>
        <w:t xml:space="preserve">Form Page</w:t>
      </w:r>
      <w:r>
        <w:br/>
      </w:r>
      <w:r>
        <w:rPr>
          <w:rStyle w:val="VerbatimChar"/>
        </w:rPr>
        <w:t xml:space="preserve">Detail Page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Registration</w:t>
      </w:r>
      <w:r>
        <w:br/>
      </w:r>
      <w:r>
        <w:rPr>
          <w:rStyle w:val="VerbatimChar"/>
        </w:rPr>
        <w:t xml:space="preserve">Checkout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Landing Page</w:t>
      </w:r>
      <w:r>
        <w:br/>
      </w:r>
      <w:r>
        <w:rPr>
          <w:rStyle w:val="VerbatimChar"/>
        </w:rPr>
        <w:t xml:space="preserve">Error Page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57"/>
        </w:numPr>
      </w:pPr>
      <w:r>
        <w:t xml:space="preserve">drag-and-drop sections</w:t>
      </w:r>
    </w:p>
    <w:p>
      <w:pPr>
        <w:pStyle w:val="Compact"/>
        <w:numPr>
          <w:ilvl w:val="0"/>
          <w:numId w:val="1057"/>
        </w:numPr>
      </w:pPr>
      <w:r>
        <w:t xml:space="preserve">component placement</w:t>
      </w:r>
    </w:p>
    <w:p>
      <w:pPr>
        <w:pStyle w:val="Compact"/>
        <w:numPr>
          <w:ilvl w:val="0"/>
          <w:numId w:val="1057"/>
        </w:numPr>
      </w:pPr>
      <w:r>
        <w:t xml:space="preserve">registered variant selection</w:t>
      </w:r>
    </w:p>
    <w:p>
      <w:pPr>
        <w:pStyle w:val="Compact"/>
        <w:numPr>
          <w:ilvl w:val="0"/>
          <w:numId w:val="1057"/>
        </w:numPr>
      </w:pPr>
      <w:r>
        <w:t xml:space="preserve">grid layout</w:t>
      </w:r>
    </w:p>
    <w:p>
      <w:pPr>
        <w:pStyle w:val="Compact"/>
        <w:numPr>
          <w:ilvl w:val="0"/>
          <w:numId w:val="1057"/>
        </w:numPr>
      </w:pPr>
      <w:r>
        <w:t xml:space="preserve">content placeholders</w:t>
      </w:r>
    </w:p>
    <w:p>
      <w:pPr>
        <w:pStyle w:val="Compact"/>
        <w:numPr>
          <w:ilvl w:val="0"/>
          <w:numId w:val="1057"/>
        </w:numPr>
      </w:pPr>
      <w:r>
        <w:t xml:space="preserve">responsive arrangement</w:t>
      </w:r>
    </w:p>
    <w:p>
      <w:pPr>
        <w:pStyle w:val="Compact"/>
        <w:numPr>
          <w:ilvl w:val="0"/>
          <w:numId w:val="1057"/>
        </w:numPr>
      </w:pPr>
      <w:r>
        <w:t xml:space="preserve">preview data</w:t>
      </w:r>
    </w:p>
    <w:p>
      <w:pPr>
        <w:pStyle w:val="Compact"/>
        <w:numPr>
          <w:ilvl w:val="0"/>
          <w:numId w:val="1057"/>
        </w:numPr>
      </w:pPr>
      <w:r>
        <w:t xml:space="preserve">duplicate template</w:t>
      </w:r>
    </w:p>
    <w:p>
      <w:pPr>
        <w:pStyle w:val="Compact"/>
        <w:numPr>
          <w:ilvl w:val="0"/>
          <w:numId w:val="1057"/>
        </w:numPr>
      </w:pPr>
      <w:r>
        <w:t xml:space="preserve">assign to application or feature</w:t>
      </w:r>
    </w:p>
    <w:p>
      <w:r>
        <w:pict>
          <v:rect style="width:0;height:1.5pt" o:hralign="center" o:hrstd="t" o:hr="t"/>
        </w:pict>
      </w:r>
    </w:p>
    <w:bookmarkEnd w:id="110"/>
    <w:bookmarkStart w:id="114" w:name="theme-builder-and-page-builder-boundary"/>
    <w:p>
      <w:pPr>
        <w:pStyle w:val="Heading1"/>
      </w:pPr>
      <w:r>
        <w:t xml:space="preserve">55. Theme Builder and Page Builder Boundary</w:t>
      </w:r>
    </w:p>
    <w:bookmarkStart w:id="111" w:name="theme-builder-owns"/>
    <w:p>
      <w:pPr>
        <w:pStyle w:val="Heading2"/>
      </w:pPr>
      <w:r>
        <w:t xml:space="preserve">Theme Builder Owns</w:t>
      </w:r>
    </w:p>
    <w:p>
      <w:pPr>
        <w:pStyle w:val="Compact"/>
        <w:numPr>
          <w:ilvl w:val="0"/>
          <w:numId w:val="1058"/>
        </w:numPr>
      </w:pPr>
      <w:r>
        <w:t xml:space="preserve">color system</w:t>
      </w:r>
    </w:p>
    <w:p>
      <w:pPr>
        <w:pStyle w:val="Compact"/>
        <w:numPr>
          <w:ilvl w:val="0"/>
          <w:numId w:val="1058"/>
        </w:numPr>
      </w:pPr>
      <w:r>
        <w:t xml:space="preserve">typography</w:t>
      </w:r>
    </w:p>
    <w:p>
      <w:pPr>
        <w:pStyle w:val="Compact"/>
        <w:numPr>
          <w:ilvl w:val="0"/>
          <w:numId w:val="1058"/>
        </w:numPr>
      </w:pPr>
      <w:r>
        <w:t xml:space="preserve">spacing scale</w:t>
      </w:r>
    </w:p>
    <w:p>
      <w:pPr>
        <w:pStyle w:val="Compact"/>
        <w:numPr>
          <w:ilvl w:val="0"/>
          <w:numId w:val="1058"/>
        </w:numPr>
      </w:pPr>
      <w:r>
        <w:t xml:space="preserve">radius</w:t>
      </w:r>
    </w:p>
    <w:p>
      <w:pPr>
        <w:pStyle w:val="Compact"/>
        <w:numPr>
          <w:ilvl w:val="0"/>
          <w:numId w:val="1058"/>
        </w:numPr>
      </w:pPr>
      <w:r>
        <w:t xml:space="preserve">shadows</w:t>
      </w:r>
    </w:p>
    <w:p>
      <w:pPr>
        <w:pStyle w:val="Compact"/>
        <w:numPr>
          <w:ilvl w:val="0"/>
          <w:numId w:val="1058"/>
        </w:numPr>
      </w:pPr>
      <w:r>
        <w:t xml:space="preserve">motion</w:t>
      </w:r>
    </w:p>
    <w:p>
      <w:pPr>
        <w:pStyle w:val="Compact"/>
        <w:numPr>
          <w:ilvl w:val="0"/>
          <w:numId w:val="1058"/>
        </w:numPr>
      </w:pPr>
      <w:r>
        <w:t xml:space="preserve">component variants</w:t>
      </w:r>
    </w:p>
    <w:p>
      <w:pPr>
        <w:pStyle w:val="Compact"/>
        <w:numPr>
          <w:ilvl w:val="0"/>
          <w:numId w:val="1058"/>
        </w:numPr>
      </w:pPr>
      <w:r>
        <w:t xml:space="preserve">component states</w:t>
      </w:r>
    </w:p>
    <w:p>
      <w:pPr>
        <w:pStyle w:val="Compact"/>
        <w:numPr>
          <w:ilvl w:val="0"/>
          <w:numId w:val="1058"/>
        </w:numPr>
      </w:pPr>
      <w:r>
        <w:t xml:space="preserve">component slots</w:t>
      </w:r>
    </w:p>
    <w:p>
      <w:pPr>
        <w:pStyle w:val="Compact"/>
        <w:numPr>
          <w:ilvl w:val="0"/>
          <w:numId w:val="1058"/>
        </w:numPr>
      </w:pPr>
      <w:r>
        <w:t xml:space="preserve">layout defaults</w:t>
      </w:r>
    </w:p>
    <w:p>
      <w:pPr>
        <w:pStyle w:val="Compact"/>
        <w:numPr>
          <w:ilvl w:val="0"/>
          <w:numId w:val="1058"/>
        </w:numPr>
      </w:pPr>
      <w:r>
        <w:t xml:space="preserve">responsive defaults</w:t>
      </w:r>
    </w:p>
    <w:p>
      <w:pPr>
        <w:pStyle w:val="Compact"/>
        <w:numPr>
          <w:ilvl w:val="0"/>
          <w:numId w:val="1058"/>
        </w:numPr>
      </w:pPr>
      <w:r>
        <w:t xml:space="preserve">accessibility rules</w:t>
      </w:r>
    </w:p>
    <w:bookmarkEnd w:id="111"/>
    <w:bookmarkStart w:id="112" w:name="page-builder-owns"/>
    <w:p>
      <w:pPr>
        <w:pStyle w:val="Heading2"/>
      </w:pPr>
      <w:r>
        <w:t xml:space="preserve">Page Builder Owns</w:t>
      </w:r>
    </w:p>
    <w:p>
      <w:pPr>
        <w:pStyle w:val="Compact"/>
        <w:numPr>
          <w:ilvl w:val="0"/>
          <w:numId w:val="1059"/>
        </w:numPr>
      </w:pPr>
      <w:r>
        <w:t xml:space="preserve">page content</w:t>
      </w:r>
    </w:p>
    <w:p>
      <w:pPr>
        <w:pStyle w:val="Compact"/>
        <w:numPr>
          <w:ilvl w:val="0"/>
          <w:numId w:val="1059"/>
        </w:numPr>
      </w:pPr>
      <w:r>
        <w:t xml:space="preserve">component placement</w:t>
      </w:r>
    </w:p>
    <w:p>
      <w:pPr>
        <w:pStyle w:val="Compact"/>
        <w:numPr>
          <w:ilvl w:val="0"/>
          <w:numId w:val="1059"/>
        </w:numPr>
      </w:pPr>
      <w:r>
        <w:t xml:space="preserve">component order</w:t>
      </w:r>
    </w:p>
    <w:p>
      <w:pPr>
        <w:pStyle w:val="Compact"/>
        <w:numPr>
          <w:ilvl w:val="0"/>
          <w:numId w:val="1059"/>
        </w:numPr>
      </w:pPr>
      <w:r>
        <w:t xml:space="preserve">selected registered variant</w:t>
      </w:r>
    </w:p>
    <w:p>
      <w:pPr>
        <w:pStyle w:val="Compact"/>
        <w:numPr>
          <w:ilvl w:val="0"/>
          <w:numId w:val="1059"/>
        </w:numPr>
      </w:pPr>
      <w:r>
        <w:t xml:space="preserve">page composition</w:t>
      </w:r>
    </w:p>
    <w:p>
      <w:pPr>
        <w:pStyle w:val="Compact"/>
        <w:numPr>
          <w:ilvl w:val="0"/>
          <w:numId w:val="1059"/>
        </w:numPr>
      </w:pPr>
      <w:r>
        <w:t xml:space="preserve">image and text content</w:t>
      </w:r>
    </w:p>
    <w:p>
      <w:pPr>
        <w:pStyle w:val="Compact"/>
        <w:numPr>
          <w:ilvl w:val="0"/>
          <w:numId w:val="1059"/>
        </w:numPr>
      </w:pPr>
      <w:r>
        <w:t xml:space="preserve">visibility conditions</w:t>
      </w:r>
    </w:p>
    <w:p>
      <w:pPr>
        <w:pStyle w:val="Compact"/>
        <w:numPr>
          <w:ilvl w:val="0"/>
          <w:numId w:val="1059"/>
        </w:numPr>
      </w:pPr>
      <w:r>
        <w:t xml:space="preserve">data binding</w:t>
      </w:r>
    </w:p>
    <w:bookmarkEnd w:id="112"/>
    <w:bookmarkStart w:id="113" w:name="page-builder-should-not-normally-store"/>
    <w:p>
      <w:pPr>
        <w:pStyle w:val="Heading2"/>
      </w:pPr>
      <w:r>
        <w:t xml:space="preserve">Page Builder Should Not Normally Store</w:t>
      </w:r>
    </w:p>
    <w:p>
      <w:pPr>
        <w:pStyle w:val="Compact"/>
        <w:numPr>
          <w:ilvl w:val="0"/>
          <w:numId w:val="1060"/>
        </w:numPr>
      </w:pPr>
      <w:r>
        <w:t xml:space="preserve">arbitrary color values</w:t>
      </w:r>
    </w:p>
    <w:p>
      <w:pPr>
        <w:pStyle w:val="Compact"/>
        <w:numPr>
          <w:ilvl w:val="0"/>
          <w:numId w:val="1060"/>
        </w:numPr>
      </w:pPr>
      <w:r>
        <w:t xml:space="preserve">arbitrary fonts</w:t>
      </w:r>
    </w:p>
    <w:p>
      <w:pPr>
        <w:pStyle w:val="Compact"/>
        <w:numPr>
          <w:ilvl w:val="0"/>
          <w:numId w:val="1060"/>
        </w:numPr>
      </w:pPr>
      <w:r>
        <w:t xml:space="preserve">arbitrary shadows</w:t>
      </w:r>
    </w:p>
    <w:p>
      <w:pPr>
        <w:pStyle w:val="Compact"/>
        <w:numPr>
          <w:ilvl w:val="0"/>
          <w:numId w:val="1060"/>
        </w:numPr>
      </w:pPr>
      <w:r>
        <w:t xml:space="preserve">arbitrary radii</w:t>
      </w:r>
    </w:p>
    <w:p>
      <w:pPr>
        <w:pStyle w:val="Compact"/>
        <w:numPr>
          <w:ilvl w:val="0"/>
          <w:numId w:val="1060"/>
        </w:numPr>
      </w:pPr>
      <w:r>
        <w:t xml:space="preserve">raw global CSS</w:t>
      </w:r>
    </w:p>
    <w:p>
      <w:pPr>
        <w:pStyle w:val="Compact"/>
        <w:numPr>
          <w:ilvl w:val="0"/>
          <w:numId w:val="1060"/>
        </w:numPr>
      </w:pPr>
      <w:r>
        <w:t xml:space="preserve">custom state CSS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coped-section-themes"/>
    <w:p>
      <w:pPr>
        <w:pStyle w:val="Heading1"/>
      </w:pPr>
      <w:r>
        <w:t xml:space="preserve">56. Scoped Section Themes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61"/>
        </w:numPr>
      </w:pPr>
      <w:r>
        <w:t xml:space="preserve">dark hero</w:t>
      </w:r>
    </w:p>
    <w:p>
      <w:pPr>
        <w:pStyle w:val="Compact"/>
        <w:numPr>
          <w:ilvl w:val="0"/>
          <w:numId w:val="1061"/>
        </w:numPr>
      </w:pPr>
      <w:r>
        <w:t xml:space="preserve">promotional section</w:t>
      </w:r>
    </w:p>
    <w:p>
      <w:pPr>
        <w:pStyle w:val="Compact"/>
        <w:numPr>
          <w:ilvl w:val="0"/>
          <w:numId w:val="1061"/>
        </w:numPr>
      </w:pPr>
      <w:r>
        <w:t xml:space="preserve">compact reporting area</w:t>
      </w:r>
    </w:p>
    <w:p>
      <w:pPr>
        <w:pStyle w:val="Compact"/>
        <w:numPr>
          <w:ilvl w:val="0"/>
          <w:numId w:val="1061"/>
        </w:numPr>
      </w:pPr>
      <w:r>
        <w:t xml:space="preserve">branded booking panel</w:t>
      </w:r>
    </w:p>
    <w:p>
      <w:pPr>
        <w:pStyle w:val="Compact"/>
        <w:numPr>
          <w:ilvl w:val="0"/>
          <w:numId w:val="1061"/>
        </w:numPr>
      </w:pPr>
      <w:r>
        <w:t xml:space="preserve">dark sidebar</w:t>
      </w:r>
    </w:p>
    <w:p>
      <w:pPr>
        <w:pStyle w:val="Compact"/>
        <w:numPr>
          <w:ilvl w:val="0"/>
          <w:numId w:val="1061"/>
        </w:numPr>
      </w:pPr>
      <w:r>
        <w:t xml:space="preserve">high-attention alert area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 Hero"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"dark-hero"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"[data-theme-scope='dark-hero']"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"color.background.surface"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"{color.gray.950}"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"color.text.primary"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"{color.gray.50}"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"color.action.primary"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"{color.brand.400}"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62"/>
        </w:numPr>
      </w:pPr>
      <w:r>
        <w:t xml:space="preserve">inherit active theme</w:t>
      </w:r>
    </w:p>
    <w:p>
      <w:pPr>
        <w:pStyle w:val="Compact"/>
        <w:numPr>
          <w:ilvl w:val="0"/>
          <w:numId w:val="1062"/>
        </w:numPr>
      </w:pPr>
      <w:r>
        <w:t xml:space="preserve">override approved tokens only</w:t>
      </w:r>
    </w:p>
    <w:p>
      <w:pPr>
        <w:pStyle w:val="Compact"/>
        <w:numPr>
          <w:ilvl w:val="0"/>
          <w:numId w:val="1062"/>
        </w:numPr>
      </w:pPr>
      <w:r>
        <w:t xml:space="preserve">validate accessibility inside scope</w:t>
      </w:r>
    </w:p>
    <w:p>
      <w:pPr>
        <w:pStyle w:val="Compact"/>
        <w:numPr>
          <w:ilvl w:val="0"/>
          <w:numId w:val="1062"/>
        </w:numPr>
      </w:pPr>
      <w:r>
        <w:t xml:space="preserve">safely scope generated CSS</w:t>
      </w:r>
    </w:p>
    <w:p>
      <w:pPr>
        <w:pStyle w:val="Compact"/>
        <w:numPr>
          <w:ilvl w:val="0"/>
          <w:numId w:val="1062"/>
        </w:numPr>
      </w:pPr>
      <w:r>
        <w:t xml:space="preserve">prevent scope from affecting editor UI</w:t>
      </w:r>
    </w:p>
    <w:p>
      <w:pPr>
        <w:pStyle w:val="Compact"/>
        <w:numPr>
          <w:ilvl w:val="0"/>
          <w:numId w:val="1062"/>
        </w:numPr>
      </w:pPr>
      <w:r>
        <w:t xml:space="preserve">limit nested scope depth</w:t>
      </w:r>
    </w:p>
    <w:p>
      <w:r>
        <w:pict>
          <v:rect style="width:0;height:1.5pt" o:hralign="center" o:hrstd="t" o:hr="t"/>
        </w:pict>
      </w:r>
    </w:p>
    <w:bookmarkEnd w:id="115"/>
    <w:bookmarkStart w:id="116" w:name="responsive-theme-controls"/>
    <w:p>
      <w:pPr>
        <w:pStyle w:val="Heading1"/>
      </w:pPr>
      <w:r>
        <w:t xml:space="preserve">57. Responsive Theme Controls</w:t>
      </w:r>
    </w:p>
    <w:p>
      <w:pPr>
        <w:pStyle w:val="FirstParagraph"/>
      </w:pPr>
      <w:r>
        <w:t xml:space="preserve">Preview sizes:</w:t>
      </w:r>
    </w:p>
    <w:p>
      <w:pPr>
        <w:pStyle w:val="SourceCode"/>
      </w:pPr>
      <w:r>
        <w:rPr>
          <w:rStyle w:val="VerbatimChar"/>
        </w:rPr>
        <w:t xml:space="preserve">Mobile Small</w:t>
      </w:r>
      <w:r>
        <w:br/>
      </w:r>
      <w:r>
        <w:rPr>
          <w:rStyle w:val="VerbatimChar"/>
        </w:rPr>
        <w:t xml:space="preserve">Mobile Large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Laptop</w:t>
      </w:r>
      <w:r>
        <w:br/>
      </w:r>
      <w:r>
        <w:rPr>
          <w:rStyle w:val="VerbatimChar"/>
        </w:rPr>
        <w:t xml:space="preserve">Desktop</w:t>
      </w:r>
      <w:r>
        <w:br/>
      </w:r>
      <w:r>
        <w:rPr>
          <w:rStyle w:val="VerbatimChar"/>
        </w:rPr>
        <w:t xml:space="preserve">Wide Desktop</w:t>
      </w:r>
    </w:p>
    <w:p>
      <w:pPr>
        <w:pStyle w:val="FirstParagraph"/>
      </w:pPr>
      <w:r>
        <w:t xml:space="preserve">Responsive properties:</w:t>
      </w:r>
    </w:p>
    <w:p>
      <w:pPr>
        <w:pStyle w:val="Compact"/>
        <w:numPr>
          <w:ilvl w:val="0"/>
          <w:numId w:val="1063"/>
        </w:numPr>
      </w:pPr>
      <w:r>
        <w:t xml:space="preserve">font size</w:t>
      </w:r>
    </w:p>
    <w:p>
      <w:pPr>
        <w:pStyle w:val="Compact"/>
        <w:numPr>
          <w:ilvl w:val="0"/>
          <w:numId w:val="1063"/>
        </w:numPr>
      </w:pPr>
      <w:r>
        <w:t xml:space="preserve">spacing</w:t>
      </w:r>
    </w:p>
    <w:p>
      <w:pPr>
        <w:pStyle w:val="Compact"/>
        <w:numPr>
          <w:ilvl w:val="0"/>
          <w:numId w:val="1063"/>
        </w:numPr>
      </w:pPr>
      <w:r>
        <w:t xml:space="preserve">component padding</w:t>
      </w:r>
    </w:p>
    <w:p>
      <w:pPr>
        <w:pStyle w:val="Compact"/>
        <w:numPr>
          <w:ilvl w:val="0"/>
          <w:numId w:val="1063"/>
        </w:numPr>
      </w:pPr>
      <w:r>
        <w:t xml:space="preserve">layout columns</w:t>
      </w:r>
    </w:p>
    <w:p>
      <w:pPr>
        <w:pStyle w:val="Compact"/>
        <w:numPr>
          <w:ilvl w:val="0"/>
          <w:numId w:val="1063"/>
        </w:numPr>
      </w:pPr>
      <w:r>
        <w:t xml:space="preserve">navigation style</w:t>
      </w:r>
    </w:p>
    <w:p>
      <w:pPr>
        <w:pStyle w:val="Compact"/>
        <w:numPr>
          <w:ilvl w:val="0"/>
          <w:numId w:val="1063"/>
        </w:numPr>
      </w:pPr>
      <w:r>
        <w:t xml:space="preserve">sidebar width</w:t>
      </w:r>
    </w:p>
    <w:p>
      <w:pPr>
        <w:pStyle w:val="Compact"/>
        <w:numPr>
          <w:ilvl w:val="0"/>
          <w:numId w:val="1063"/>
        </w:numPr>
      </w:pPr>
      <w:r>
        <w:t xml:space="preserve">card arrangement</w:t>
      </w:r>
    </w:p>
    <w:p>
      <w:pPr>
        <w:pStyle w:val="Compact"/>
        <w:numPr>
          <w:ilvl w:val="0"/>
          <w:numId w:val="1063"/>
        </w:numPr>
      </w:pPr>
      <w:r>
        <w:t xml:space="preserve">modal width</w:t>
      </w:r>
    </w:p>
    <w:p>
      <w:pPr>
        <w:pStyle w:val="Compact"/>
        <w:numPr>
          <w:ilvl w:val="0"/>
          <w:numId w:val="1063"/>
        </w:numPr>
      </w:pPr>
      <w:r>
        <w:t xml:space="preserve">table display</w:t>
      </w:r>
    </w:p>
    <w:p>
      <w:pPr>
        <w:pStyle w:val="Compact"/>
        <w:numPr>
          <w:ilvl w:val="0"/>
          <w:numId w:val="1063"/>
        </w:numPr>
      </w:pPr>
      <w:r>
        <w:t xml:space="preserve">visibility</w:t>
      </w:r>
    </w:p>
    <w:p>
      <w:pPr>
        <w:pStyle w:val="Compact"/>
        <w:numPr>
          <w:ilvl w:val="0"/>
          <w:numId w:val="1063"/>
        </w:numPr>
      </w:pPr>
      <w:r>
        <w:t xml:space="preserve">section spacing</w:t>
      </w:r>
    </w:p>
    <w:p>
      <w:r>
        <w:pict>
          <v:rect style="width:0;height:1.5pt" o:hralign="center" o:hrstd="t" o:hr="t"/>
        </w:pict>
      </w:r>
    </w:p>
    <w:bookmarkEnd w:id="116"/>
    <w:bookmarkStart w:id="117" w:name="responsive-component-switching"/>
    <w:p>
      <w:pPr>
        <w:pStyle w:val="Heading1"/>
      </w:pPr>
      <w:r>
        <w:t xml:space="preserve">58. Responsive Component Switching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Sidebar</w:t>
      </w:r>
      <w:r>
        <w:br/>
      </w:r>
      <w:r>
        <w:rPr>
          <w:rStyle w:val="VerbatimChar"/>
        </w:rPr>
        <w:t xml:space="preserve">Desktop → Expanded sidebar</w:t>
      </w:r>
      <w:r>
        <w:br/>
      </w:r>
      <w:r>
        <w:rPr>
          <w:rStyle w:val="VerbatimChar"/>
        </w:rPr>
        <w:t xml:space="preserve">Tablet → Icon-only sidebar</w:t>
      </w:r>
      <w:r>
        <w:br/>
      </w:r>
      <w:r>
        <w:rPr>
          <w:rStyle w:val="VerbatimChar"/>
        </w:rPr>
        <w:t xml:space="preserve">Mobile → Bottom navigation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Desktop → Full table</w:t>
      </w:r>
      <w:r>
        <w:br/>
      </w:r>
      <w:r>
        <w:rPr>
          <w:rStyle w:val="VerbatimChar"/>
        </w:rPr>
        <w:t xml:space="preserve">Tablet → Scrollable table</w:t>
      </w:r>
      <w:r>
        <w:br/>
      </w:r>
      <w:r>
        <w:rPr>
          <w:rStyle w:val="VerbatimChar"/>
        </w:rPr>
        <w:t xml:space="preserve">Mobile → Stacked cards</w:t>
      </w:r>
    </w:p>
    <w:p>
      <w:pPr>
        <w:pStyle w:val="SourceCode"/>
      </w:pP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Desktop → Centered modal</w:t>
      </w:r>
      <w:r>
        <w:br/>
      </w:r>
      <w:r>
        <w:rPr>
          <w:rStyle w:val="VerbatimChar"/>
        </w:rPr>
        <w:t xml:space="preserve">Mobile → Full-screen sheet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64"/>
        </w:numPr>
      </w:pPr>
      <w:r>
        <w:t xml:space="preserve">global breakpoints</w:t>
      </w:r>
    </w:p>
    <w:p>
      <w:pPr>
        <w:pStyle w:val="Compact"/>
        <w:numPr>
          <w:ilvl w:val="0"/>
          <w:numId w:val="1064"/>
        </w:numPr>
      </w:pPr>
      <w:r>
        <w:t xml:space="preserve">application breakpoints</w:t>
      </w:r>
    </w:p>
    <w:p>
      <w:pPr>
        <w:pStyle w:val="Compact"/>
        <w:numPr>
          <w:ilvl w:val="0"/>
          <w:numId w:val="1064"/>
        </w:numPr>
      </w:pPr>
      <w:r>
        <w:t xml:space="preserve">responsive tokens</w:t>
      </w:r>
    </w:p>
    <w:p>
      <w:pPr>
        <w:pStyle w:val="Compact"/>
        <w:numPr>
          <w:ilvl w:val="0"/>
          <w:numId w:val="1064"/>
        </w:numPr>
      </w:pPr>
      <w:r>
        <w:t xml:space="preserve">responsive variants</w:t>
      </w:r>
    </w:p>
    <w:p>
      <w:pPr>
        <w:pStyle w:val="Compact"/>
        <w:numPr>
          <w:ilvl w:val="0"/>
          <w:numId w:val="1064"/>
        </w:numPr>
      </w:pPr>
      <w:r>
        <w:t xml:space="preserve">responsive slots</w:t>
      </w:r>
    </w:p>
    <w:p>
      <w:pPr>
        <w:pStyle w:val="Compact"/>
        <w:numPr>
          <w:ilvl w:val="0"/>
          <w:numId w:val="1064"/>
        </w:numPr>
      </w:pPr>
      <w:r>
        <w:t xml:space="preserve">responsive visibility</w:t>
      </w:r>
    </w:p>
    <w:p>
      <w:pPr>
        <w:pStyle w:val="Compact"/>
        <w:numPr>
          <w:ilvl w:val="0"/>
          <w:numId w:val="1064"/>
        </w:numPr>
      </w:pPr>
      <w:r>
        <w:t xml:space="preserve">container-query rules</w:t>
      </w:r>
    </w:p>
    <w:p>
      <w:pPr>
        <w:pStyle w:val="FirstParagraph"/>
      </w:pPr>
      <w:r>
        <w:t xml:space="preserve">The source explicitly identifies responsive component switching and container-query adaptation as required capabilities.</w:t>
      </w:r>
    </w:p>
    <w:p>
      <w:r>
        <w:pict>
          <v:rect style="width:0;height:1.5pt" o:hralign="center" o:hrstd="t" o:hr="t"/>
        </w:pict>
      </w:r>
    </w:p>
    <w:bookmarkEnd w:id="117"/>
    <w:bookmarkStart w:id="118" w:name="responsive-filmstrip"/>
    <w:p>
      <w:pPr>
        <w:pStyle w:val="Heading1"/>
      </w:pPr>
      <w:r>
        <w:t xml:space="preserve">59. Responsive Filmstrip</w:t>
      </w:r>
    </w:p>
    <w:p>
      <w:pPr>
        <w:pStyle w:val="SourceCode"/>
      </w:pPr>
      <w:r>
        <w:rPr>
          <w:rStyle w:val="VerbatimChar"/>
        </w:rPr>
        <w:t xml:space="preserve">Mobile | Tablet | Laptop | Desktop | Wide</w:t>
      </w:r>
    </w:p>
    <w:p>
      <w:pPr>
        <w:pStyle w:val="FirstParagraph"/>
      </w:pPr>
      <w:r>
        <w:t xml:space="preserve">All views update simultaneously.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65"/>
        </w:numPr>
      </w:pPr>
      <w:r>
        <w:t xml:space="preserve">synchronized scroll</w:t>
      </w:r>
    </w:p>
    <w:p>
      <w:pPr>
        <w:pStyle w:val="Compact"/>
        <w:numPr>
          <w:ilvl w:val="0"/>
          <w:numId w:val="1065"/>
        </w:numPr>
      </w:pPr>
      <w:r>
        <w:t xml:space="preserve">independent scroll</w:t>
      </w:r>
    </w:p>
    <w:p>
      <w:pPr>
        <w:pStyle w:val="Compact"/>
        <w:numPr>
          <w:ilvl w:val="0"/>
          <w:numId w:val="1065"/>
        </w:numPr>
      </w:pPr>
      <w:r>
        <w:t xml:space="preserve">breakpoint labels</w:t>
      </w:r>
    </w:p>
    <w:p>
      <w:pPr>
        <w:pStyle w:val="Compact"/>
        <w:numPr>
          <w:ilvl w:val="0"/>
          <w:numId w:val="1065"/>
        </w:numPr>
      </w:pPr>
      <w:r>
        <w:t xml:space="preserve">overflow warnings</w:t>
      </w:r>
    </w:p>
    <w:p>
      <w:pPr>
        <w:pStyle w:val="Compact"/>
        <w:numPr>
          <w:ilvl w:val="0"/>
          <w:numId w:val="1065"/>
        </w:numPr>
      </w:pPr>
      <w:r>
        <w:t xml:space="preserve">component-layout warnings</w:t>
      </w:r>
    </w:p>
    <w:p>
      <w:pPr>
        <w:pStyle w:val="Compact"/>
        <w:numPr>
          <w:ilvl w:val="0"/>
          <w:numId w:val="1065"/>
        </w:numPr>
      </w:pPr>
      <w:r>
        <w:t xml:space="preserve">compare light and dark</w:t>
      </w:r>
    </w:p>
    <w:p>
      <w:pPr>
        <w:pStyle w:val="Compact"/>
        <w:numPr>
          <w:ilvl w:val="0"/>
          <w:numId w:val="1065"/>
        </w:numPr>
      </w:pPr>
      <w:r>
        <w:t xml:space="preserve">inspect responsive token</w:t>
      </w:r>
    </w:p>
    <w:p>
      <w:pPr>
        <w:pStyle w:val="Compact"/>
        <w:numPr>
          <w:ilvl w:val="0"/>
          <w:numId w:val="1065"/>
        </w:numPr>
      </w:pPr>
      <w:r>
        <w:t xml:space="preserve">highlight breakpoint change</w:t>
      </w:r>
    </w:p>
    <w:p>
      <w:r>
        <w:pict>
          <v:rect style="width:0;height:1.5pt" o:hralign="center" o:hrstd="t" o:hr="t"/>
        </w:pict>
      </w:r>
    </w:p>
    <w:bookmarkEnd w:id="118"/>
    <w:bookmarkStart w:id="119" w:name="real-content-fixtures"/>
    <w:p>
      <w:pPr>
        <w:pStyle w:val="Heading1"/>
      </w:pPr>
      <w:r>
        <w:t xml:space="preserve">60. Real Content Fixtures</w:t>
      </w:r>
    </w:p>
    <w:p>
      <w:pPr>
        <w:pStyle w:val="FirstParagraph"/>
      </w:pPr>
      <w:r>
        <w:t xml:space="preserve">Standard scenarios:</w:t>
      </w:r>
    </w:p>
    <w:p>
      <w:pPr>
        <w:pStyle w:val="SourceCode"/>
      </w:pPr>
      <w:r>
        <w:rPr>
          <w:rStyle w:val="VerbatimChar"/>
        </w:rPr>
        <w:t xml:space="preserve">Normal Content</w:t>
      </w:r>
      <w:r>
        <w:br/>
      </w:r>
      <w:r>
        <w:rPr>
          <w:rStyle w:val="VerbatimChar"/>
        </w:rPr>
        <w:t xml:space="preserve">Short Content</w:t>
      </w:r>
      <w:r>
        <w:br/>
      </w:r>
      <w:r>
        <w:rPr>
          <w:rStyle w:val="VerbatimChar"/>
        </w:rPr>
        <w:t xml:space="preserve">Long Content</w:t>
      </w:r>
      <w:r>
        <w:br/>
      </w:r>
      <w:r>
        <w:rPr>
          <w:rStyle w:val="VerbatimChar"/>
        </w:rPr>
        <w:t xml:space="preserve">Empty Data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Permission Denied</w:t>
      </w:r>
      <w:r>
        <w:br/>
      </w:r>
      <w:r>
        <w:rPr>
          <w:rStyle w:val="VerbatimChar"/>
        </w:rPr>
        <w:t xml:space="preserve">Offline</w:t>
      </w:r>
      <w:r>
        <w:br/>
      </w:r>
      <w:r>
        <w:rPr>
          <w:rStyle w:val="VerbatimChar"/>
        </w:rPr>
        <w:t xml:space="preserve">Long Names</w:t>
      </w:r>
      <w:r>
        <w:br/>
      </w:r>
      <w:r>
        <w:rPr>
          <w:rStyle w:val="VerbatimChar"/>
        </w:rPr>
        <w:t xml:space="preserve">Missing Images</w:t>
      </w:r>
      <w:r>
        <w:br/>
      </w:r>
      <w:r>
        <w:rPr>
          <w:rStyle w:val="VerbatimChar"/>
        </w:rPr>
        <w:t xml:space="preserve">Large Tables</w:t>
      </w:r>
      <w:r>
        <w:br/>
      </w:r>
      <w:r>
        <w:rPr>
          <w:rStyle w:val="VerbatimChar"/>
        </w:rPr>
        <w:t xml:space="preserve">Large Numbers</w:t>
      </w:r>
      <w:r>
        <w:br/>
      </w:r>
      <w:r>
        <w:rPr>
          <w:rStyle w:val="VerbatimChar"/>
        </w:rPr>
        <w:t xml:space="preserve">Translated Text</w:t>
      </w:r>
      <w:r>
        <w:br/>
      </w:r>
      <w:r>
        <w:rPr>
          <w:rStyle w:val="VerbatimChar"/>
        </w:rPr>
        <w:t xml:space="preserve">RTL Text</w:t>
      </w:r>
      <w:r>
        <w:br/>
      </w:r>
      <w:r>
        <w:rPr>
          <w:rStyle w:val="VerbatimChar"/>
        </w:rPr>
        <w:t xml:space="preserve">High Zoom</w:t>
      </w:r>
      <w:r>
        <w:br/>
      </w:r>
      <w:r>
        <w:rPr>
          <w:rStyle w:val="VerbatimChar"/>
        </w:rPr>
        <w:t xml:space="preserve">Large Font</w:t>
      </w:r>
    </w:p>
    <w:p>
      <w:pPr>
        <w:pStyle w:val="FirstParagraph"/>
      </w:pPr>
      <w:r>
        <w:t xml:space="preserve">Application-specific fixtures:</w:t>
      </w:r>
    </w:p>
    <w:p>
      <w:pPr>
        <w:pStyle w:val="SourceCode"/>
      </w:pPr>
      <w:r>
        <w:rPr>
          <w:rStyle w:val="VerbatimChar"/>
        </w:rPr>
        <w:t xml:space="preserve">Search Results</w:t>
      </w:r>
      <w:r>
        <w:br/>
      </w:r>
      <w:r>
        <w:rPr>
          <w:rStyle w:val="VerbatimChar"/>
        </w:rPr>
        <w:t xml:space="preserve">Product Details</w:t>
      </w:r>
      <w:r>
        <w:br/>
      </w:r>
      <w:r>
        <w:rPr>
          <w:rStyle w:val="VerbatimChar"/>
        </w:rPr>
        <w:t xml:space="preserve">Booking Form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Failure</w:t>
      </w:r>
    </w:p>
    <w:p>
      <w:pPr>
        <w:pStyle w:val="FirstParagraph"/>
      </w:pPr>
      <w:r>
        <w:t xml:space="preserve">A theme must be tested against fixtures registered by every assigned application.</w:t>
      </w:r>
    </w:p>
    <w:p>
      <w:r>
        <w:pict>
          <v:rect style="width:0;height:1.5pt" o:hralign="center" o:hrstd="t" o:hr="t"/>
        </w:pict>
      </w:r>
    </w:p>
    <w:bookmarkEnd w:id="119"/>
    <w:bookmarkStart w:id="120" w:name="accessibility-studio"/>
    <w:p>
      <w:pPr>
        <w:pStyle w:val="Heading1"/>
      </w:pPr>
      <w:r>
        <w:t xml:space="preserve">61. Accessibility Studio</w:t>
      </w:r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66"/>
        </w:numPr>
      </w:pPr>
      <w:r>
        <w:t xml:space="preserve">text contrast</w:t>
      </w:r>
    </w:p>
    <w:p>
      <w:pPr>
        <w:pStyle w:val="Compact"/>
        <w:numPr>
          <w:ilvl w:val="0"/>
          <w:numId w:val="1066"/>
        </w:numPr>
      </w:pPr>
      <w:r>
        <w:t xml:space="preserve">large-text contrast</w:t>
      </w:r>
    </w:p>
    <w:p>
      <w:pPr>
        <w:pStyle w:val="Compact"/>
        <w:numPr>
          <w:ilvl w:val="0"/>
          <w:numId w:val="1066"/>
        </w:numPr>
      </w:pPr>
      <w:r>
        <w:t xml:space="preserve">non-text component contrast</w:t>
      </w:r>
    </w:p>
    <w:p>
      <w:pPr>
        <w:pStyle w:val="Compact"/>
        <w:numPr>
          <w:ilvl w:val="0"/>
          <w:numId w:val="1066"/>
        </w:numPr>
      </w:pPr>
      <w:r>
        <w:t xml:space="preserve">focus visibility</w:t>
      </w:r>
    </w:p>
    <w:p>
      <w:pPr>
        <w:pStyle w:val="Compact"/>
        <w:numPr>
          <w:ilvl w:val="0"/>
          <w:numId w:val="1066"/>
        </w:numPr>
      </w:pPr>
      <w:r>
        <w:t xml:space="preserve">keyboard navigation</w:t>
      </w:r>
    </w:p>
    <w:p>
      <w:pPr>
        <w:pStyle w:val="Compact"/>
        <w:numPr>
          <w:ilvl w:val="0"/>
          <w:numId w:val="1066"/>
        </w:numPr>
      </w:pPr>
      <w:r>
        <w:t xml:space="preserve">disabled-state visibility</w:t>
      </w:r>
    </w:p>
    <w:p>
      <w:pPr>
        <w:pStyle w:val="Compact"/>
        <w:numPr>
          <w:ilvl w:val="0"/>
          <w:numId w:val="1066"/>
        </w:numPr>
      </w:pPr>
      <w:r>
        <w:t xml:space="preserve">error-state clarity</w:t>
      </w:r>
    </w:p>
    <w:p>
      <w:pPr>
        <w:pStyle w:val="Compact"/>
        <w:numPr>
          <w:ilvl w:val="0"/>
          <w:numId w:val="1066"/>
        </w:numPr>
      </w:pPr>
      <w:r>
        <w:t xml:space="preserve">target size</w:t>
      </w:r>
    </w:p>
    <w:p>
      <w:pPr>
        <w:pStyle w:val="Compact"/>
        <w:numPr>
          <w:ilvl w:val="0"/>
          <w:numId w:val="1066"/>
        </w:numPr>
      </w:pPr>
      <w:r>
        <w:t xml:space="preserve">minimum text size</w:t>
      </w:r>
    </w:p>
    <w:p>
      <w:pPr>
        <w:pStyle w:val="Compact"/>
        <w:numPr>
          <w:ilvl w:val="0"/>
          <w:numId w:val="1066"/>
        </w:numPr>
      </w:pPr>
      <w:r>
        <w:t xml:space="preserve">reduced motion</w:t>
      </w:r>
    </w:p>
    <w:p>
      <w:pPr>
        <w:pStyle w:val="Compact"/>
        <w:numPr>
          <w:ilvl w:val="0"/>
          <w:numId w:val="1066"/>
        </w:numPr>
      </w:pPr>
      <w:r>
        <w:t xml:space="preserve">color-only information</w:t>
      </w:r>
    </w:p>
    <w:p>
      <w:pPr>
        <w:pStyle w:val="Compact"/>
        <w:numPr>
          <w:ilvl w:val="0"/>
          <w:numId w:val="1066"/>
        </w:numPr>
      </w:pPr>
      <w:r>
        <w:t xml:space="preserve">high contrast</w:t>
      </w:r>
    </w:p>
    <w:p>
      <w:pPr>
        <w:pStyle w:val="Compact"/>
        <w:numPr>
          <w:ilvl w:val="0"/>
          <w:numId w:val="1066"/>
        </w:numPr>
      </w:pPr>
      <w:r>
        <w:t xml:space="preserve">zoom</w:t>
      </w:r>
    </w:p>
    <w:p>
      <w:pPr>
        <w:pStyle w:val="Compact"/>
        <w:numPr>
          <w:ilvl w:val="0"/>
          <w:numId w:val="1066"/>
        </w:numPr>
      </w:pPr>
      <w:r>
        <w:t xml:space="preserve">form labels</w:t>
      </w:r>
    </w:p>
    <w:p>
      <w:pPr>
        <w:pStyle w:val="Compact"/>
        <w:numPr>
          <w:ilvl w:val="0"/>
          <w:numId w:val="1066"/>
        </w:numPr>
      </w:pPr>
      <w:r>
        <w:t xml:space="preserve">chart distinguishability</w:t>
      </w:r>
    </w:p>
    <w:p>
      <w:pPr>
        <w:pStyle w:val="FirstParagraph"/>
      </w:pPr>
      <w:r>
        <w:t xml:space="preserve">Real-time features:</w:t>
      </w:r>
    </w:p>
    <w:p>
      <w:pPr>
        <w:pStyle w:val="Compact"/>
        <w:numPr>
          <w:ilvl w:val="0"/>
          <w:numId w:val="1067"/>
        </w:numPr>
      </w:pPr>
      <w:r>
        <w:t xml:space="preserve">show contrast ratio</w:t>
      </w:r>
    </w:p>
    <w:p>
      <w:pPr>
        <w:pStyle w:val="Compact"/>
        <w:numPr>
          <w:ilvl w:val="0"/>
          <w:numId w:val="1067"/>
        </w:numPr>
      </w:pPr>
      <w:r>
        <w:t xml:space="preserve">show AA status</w:t>
      </w:r>
    </w:p>
    <w:p>
      <w:pPr>
        <w:pStyle w:val="Compact"/>
        <w:numPr>
          <w:ilvl w:val="0"/>
          <w:numId w:val="1067"/>
        </w:numPr>
      </w:pPr>
      <w:r>
        <w:t xml:space="preserve">show optional AAA status</w:t>
      </w:r>
    </w:p>
    <w:p>
      <w:pPr>
        <w:pStyle w:val="Compact"/>
        <w:numPr>
          <w:ilvl w:val="0"/>
          <w:numId w:val="1067"/>
        </w:numPr>
      </w:pPr>
      <w:r>
        <w:t xml:space="preserve">suggest closest accessible color</w:t>
      </w:r>
    </w:p>
    <w:p>
      <w:pPr>
        <w:pStyle w:val="Compact"/>
        <w:numPr>
          <w:ilvl w:val="0"/>
          <w:numId w:val="1067"/>
        </w:numPr>
      </w:pPr>
      <w:r>
        <w:t xml:space="preserve">validate focus ring against all surfaces</w:t>
      </w:r>
    </w:p>
    <w:p>
      <w:pPr>
        <w:pStyle w:val="Compact"/>
        <w:numPr>
          <w:ilvl w:val="0"/>
          <w:numId w:val="1067"/>
        </w:numPr>
      </w:pPr>
      <w:r>
        <w:t xml:space="preserve">validate error text against field background</w:t>
      </w:r>
    </w:p>
    <w:p>
      <w:pPr>
        <w:pStyle w:val="Compact"/>
        <w:numPr>
          <w:ilvl w:val="0"/>
          <w:numId w:val="1067"/>
        </w:numPr>
      </w:pPr>
      <w:r>
        <w:t xml:space="preserve">validate disabled state</w:t>
      </w:r>
    </w:p>
    <w:p>
      <w:pPr>
        <w:pStyle w:val="Compact"/>
        <w:numPr>
          <w:ilvl w:val="0"/>
          <w:numId w:val="1067"/>
        </w:numPr>
      </w:pPr>
      <w:r>
        <w:t xml:space="preserve">provide recommended correction</w:t>
      </w:r>
    </w:p>
    <w:p>
      <w:r>
        <w:pict>
          <v:rect style="width:0;height:1.5pt" o:hralign="center" o:hrstd="t" o:hr="t"/>
        </w:pict>
      </w:r>
    </w:p>
    <w:bookmarkEnd w:id="120"/>
    <w:bookmarkStart w:id="121" w:name="theme-health-dashboard"/>
    <w:p>
      <w:pPr>
        <w:pStyle w:val="Heading1"/>
      </w:pPr>
      <w:r>
        <w:t xml:space="preserve">62. Theme Health Dashboard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Overall Health</w:t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Token Naming</w:t>
      </w:r>
      <w:r>
        <w:br/>
      </w:r>
      <w:r>
        <w:rPr>
          <w:rStyle w:val="VerbatimChar"/>
        </w:rPr>
        <w:t xml:space="preserve">Token References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Component Coverage</w:t>
      </w:r>
      <w:r>
        <w:br/>
      </w:r>
      <w:r>
        <w:rPr>
          <w:rStyle w:val="VerbatimChar"/>
        </w:rPr>
        <w:t xml:space="preserve">Component States</w:t>
      </w:r>
      <w:r>
        <w:br/>
      </w:r>
      <w:r>
        <w:rPr>
          <w:rStyle w:val="VerbatimChar"/>
        </w:rPr>
        <w:t xml:space="preserve">Responsive Coverage</w:t>
      </w:r>
      <w:r>
        <w:br/>
      </w:r>
      <w:r>
        <w:rPr>
          <w:rStyle w:val="VerbatimChar"/>
        </w:rPr>
        <w:t xml:space="preserve">Dark Mode</w:t>
      </w:r>
      <w:r>
        <w:br/>
      </w:r>
      <w:r>
        <w:rPr>
          <w:rStyle w:val="VerbatimChar"/>
        </w:rPr>
        <w:t xml:space="preserve">High Contrast</w:t>
      </w:r>
      <w:r>
        <w:br/>
      </w:r>
      <w:r>
        <w:rPr>
          <w:rStyle w:val="VerbatimChar"/>
        </w:rPr>
        <w:t xml:space="preserve">Real Content Fixtures</w:t>
      </w:r>
      <w:r>
        <w:br/>
      </w:r>
      <w:r>
        <w:rPr>
          <w:rStyle w:val="VerbatimChar"/>
        </w:rPr>
        <w:t xml:space="preserve">Custom CSS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Visual Regression</w:t>
      </w:r>
    </w:p>
    <w:p>
      <w:pPr>
        <w:pStyle w:val="FirstParagraph"/>
      </w:pPr>
      <w:r>
        <w:t xml:space="preserve">The original specification proposes a centralized theme-health view covering accessibility, completeness, consistency, and performance.</w:t>
      </w:r>
    </w:p>
    <w:p>
      <w:r>
        <w:pict>
          <v:rect style="width:0;height:1.5pt" o:hralign="center" o:hrstd="t" o:hr="t"/>
        </w:pict>
      </w:r>
    </w:p>
    <w:bookmarkEnd w:id="121"/>
    <w:bookmarkStart w:id="122" w:name="phase-3-completion-criteria"/>
    <w:p>
      <w:pPr>
        <w:pStyle w:val="Heading1"/>
      </w:pPr>
      <w:r>
        <w:t xml:space="preserve">63. Phase 3 Completion Criteria</w:t>
      </w:r>
    </w:p>
    <w:p>
      <w:pPr>
        <w:pStyle w:val="Compact"/>
        <w:numPr>
          <w:ilvl w:val="0"/>
          <w:numId w:val="1068"/>
        </w:numPr>
      </w:pPr>
      <w:r>
        <w:t xml:space="preserve">full three-level token editing works</w:t>
      </w:r>
    </w:p>
    <w:p>
      <w:pPr>
        <w:pStyle w:val="Compact"/>
        <w:numPr>
          <w:ilvl w:val="0"/>
          <w:numId w:val="1068"/>
        </w:numPr>
      </w:pPr>
      <w:r>
        <w:t xml:space="preserve">token naming linter works</w:t>
      </w:r>
    </w:p>
    <w:p>
      <w:pPr>
        <w:pStyle w:val="Compact"/>
        <w:numPr>
          <w:ilvl w:val="0"/>
          <w:numId w:val="1068"/>
        </w:numPr>
      </w:pPr>
      <w:r>
        <w:t xml:space="preserve">dependency graph works</w:t>
      </w:r>
    </w:p>
    <w:p>
      <w:pPr>
        <w:pStyle w:val="Compact"/>
        <w:numPr>
          <w:ilvl w:val="0"/>
          <w:numId w:val="1068"/>
        </w:numPr>
      </w:pPr>
      <w:r>
        <w:t xml:space="preserve">color palettes can be generated</w:t>
      </w:r>
    </w:p>
    <w:p>
      <w:pPr>
        <w:pStyle w:val="Compact"/>
        <w:numPr>
          <w:ilvl w:val="0"/>
          <w:numId w:val="1068"/>
        </w:numPr>
      </w:pPr>
      <w:r>
        <w:t xml:space="preserve">CVD simulation works</w:t>
      </w:r>
    </w:p>
    <w:p>
      <w:pPr>
        <w:pStyle w:val="Compact"/>
        <w:numPr>
          <w:ilvl w:val="0"/>
          <w:numId w:val="1068"/>
        </w:numPr>
      </w:pPr>
      <w:r>
        <w:t xml:space="preserve">variable-font controls work</w:t>
      </w:r>
    </w:p>
    <w:p>
      <w:pPr>
        <w:pStyle w:val="Compact"/>
        <w:numPr>
          <w:ilvl w:val="0"/>
          <w:numId w:val="1068"/>
        </w:numPr>
      </w:pPr>
      <w:r>
        <w:t xml:space="preserve">font subsets can be selected</w:t>
      </w:r>
    </w:p>
    <w:p>
      <w:pPr>
        <w:pStyle w:val="Compact"/>
        <w:numPr>
          <w:ilvl w:val="0"/>
          <w:numId w:val="1068"/>
        </w:numPr>
      </w:pPr>
      <w:r>
        <w:t xml:space="preserve">component slots work</w:t>
      </w:r>
    </w:p>
    <w:p>
      <w:pPr>
        <w:pStyle w:val="Compact"/>
        <w:numPr>
          <w:ilvl w:val="0"/>
          <w:numId w:val="1068"/>
        </w:numPr>
      </w:pPr>
      <w:r>
        <w:t xml:space="preserve">composed variants work</w:t>
      </w:r>
    </w:p>
    <w:p>
      <w:pPr>
        <w:pStyle w:val="Compact"/>
        <w:numPr>
          <w:ilvl w:val="0"/>
          <w:numId w:val="1068"/>
        </w:numPr>
      </w:pPr>
      <w:r>
        <w:t xml:space="preserve">playground supports handoff</w:t>
      </w:r>
    </w:p>
    <w:p>
      <w:pPr>
        <w:pStyle w:val="Compact"/>
        <w:numPr>
          <w:ilvl w:val="0"/>
          <w:numId w:val="1068"/>
        </w:numPr>
      </w:pPr>
      <w:r>
        <w:t xml:space="preserve">layout and template builders work</w:t>
      </w:r>
    </w:p>
    <w:p>
      <w:pPr>
        <w:pStyle w:val="Compact"/>
        <w:numPr>
          <w:ilvl w:val="0"/>
          <w:numId w:val="1068"/>
        </w:numPr>
      </w:pPr>
      <w:r>
        <w:t xml:space="preserve">responsive variant switching works</w:t>
      </w:r>
    </w:p>
    <w:p>
      <w:pPr>
        <w:pStyle w:val="Compact"/>
        <w:numPr>
          <w:ilvl w:val="0"/>
          <w:numId w:val="1068"/>
        </w:numPr>
      </w:pPr>
      <w:r>
        <w:t xml:space="preserve">container-query behavior can be configured</w:t>
      </w:r>
    </w:p>
    <w:p>
      <w:pPr>
        <w:pStyle w:val="Compact"/>
        <w:numPr>
          <w:ilvl w:val="0"/>
          <w:numId w:val="1068"/>
        </w:numPr>
      </w:pPr>
      <w:r>
        <w:t xml:space="preserve">fixture previews work</w:t>
      </w:r>
    </w:p>
    <w:p>
      <w:pPr>
        <w:pStyle w:val="Compact"/>
        <w:numPr>
          <w:ilvl w:val="0"/>
          <w:numId w:val="1068"/>
        </w:numPr>
      </w:pPr>
      <w:r>
        <w:t xml:space="preserve">accessibility results appear in real time</w:t>
      </w:r>
    </w:p>
    <w:p>
      <w:pPr>
        <w:pStyle w:val="Compact"/>
        <w:numPr>
          <w:ilvl w:val="0"/>
          <w:numId w:val="1068"/>
        </w:numPr>
      </w:pPr>
      <w:r>
        <w:t xml:space="preserve">health dashboard reports incomplete areas</w:t>
      </w:r>
    </w:p>
    <w:p>
      <w:r>
        <w:pict>
          <v:rect style="width:0;height:1.5pt" o:hralign="center" o:hrstd="t" o:hr="t"/>
        </w:pict>
      </w:r>
    </w:p>
    <w:bookmarkEnd w:id="122"/>
    <w:bookmarkStart w:id="123" w:name="X672dc9d1ca36915875734e77f147f8b3e4b0579"/>
    <w:p>
      <w:pPr>
        <w:pStyle w:val="Heading1"/>
      </w:pPr>
      <w:r>
        <w:t xml:space="preserve">PHASE 4 — Developer Tools and Application Integration</w:t>
      </w:r>
    </w:p>
    <w:bookmarkEnd w:id="123"/>
    <w:bookmarkStart w:id="124" w:name="phase-4-objective"/>
    <w:p>
      <w:pPr>
        <w:pStyle w:val="Heading1"/>
      </w:pPr>
      <w:r>
        <w:t xml:space="preserve">64. Phase 4 Objective</w:t>
      </w:r>
    </w:p>
    <w:p>
      <w:pPr>
        <w:pStyle w:val="FirstParagraph"/>
      </w:pPr>
      <w:r>
        <w:t xml:space="preserve">Provide structured developer tooling, runtime APIs, typed SDKs, build integration, persistent Figma synchronization, exports, plugins, and automated visual testing.</w:t>
      </w:r>
    </w:p>
    <w:p>
      <w:r>
        <w:pict>
          <v:rect style="width:0;height:1.5pt" o:hralign="center" o:hrstd="t" o:hr="t"/>
        </w:pict>
      </w:r>
    </w:p>
    <w:bookmarkEnd w:id="124"/>
    <w:bookmarkStart w:id="125" w:name="developer-configuration-editor"/>
    <w:p>
      <w:pPr>
        <w:pStyle w:val="Heading1"/>
      </w:pPr>
      <w:r>
        <w:t xml:space="preserve">65. Developer Configuration Editor</w:t>
      </w:r>
    </w:p>
    <w:p>
      <w:pPr>
        <w:pStyle w:val="FirstParagraph"/>
      </w:pPr>
      <w:r>
        <w:t xml:space="preserve">Views:</w:t>
      </w:r>
    </w:p>
    <w:p>
      <w:pPr>
        <w:pStyle w:val="SourceCode"/>
      </w:pPr>
      <w:r>
        <w:rPr>
          <w:rStyle w:val="VerbatimChar"/>
        </w:rPr>
        <w:t xml:space="preserve">Structured Tree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CSS</w:t>
      </w:r>
      <w:r>
        <w:br/>
      </w:r>
      <w:r>
        <w:rPr>
          <w:rStyle w:val="VerbatimChar"/>
        </w:rPr>
        <w:t xml:space="preserve">Generated CSS</w:t>
      </w:r>
      <w:r>
        <w:br/>
      </w:r>
      <w:r>
        <w:rPr>
          <w:rStyle w:val="VerbatimChar"/>
        </w:rPr>
        <w:t xml:space="preserve">Resolved Tokens</w:t>
      </w:r>
      <w:r>
        <w:br/>
      </w: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Validation Results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69"/>
        </w:numPr>
      </w:pPr>
      <w:r>
        <w:t xml:space="preserve">syntax highlighting</w:t>
      </w:r>
    </w:p>
    <w:p>
      <w:pPr>
        <w:pStyle w:val="Compact"/>
        <w:numPr>
          <w:ilvl w:val="0"/>
          <w:numId w:val="1069"/>
        </w:numPr>
      </w:pPr>
      <w:r>
        <w:t xml:space="preserve">schema autocomplete</w:t>
      </w:r>
    </w:p>
    <w:p>
      <w:pPr>
        <w:pStyle w:val="Compact"/>
        <w:numPr>
          <w:ilvl w:val="0"/>
          <w:numId w:val="1069"/>
        </w:numPr>
      </w:pPr>
      <w:r>
        <w:t xml:space="preserve">token autocomplete</w:t>
      </w:r>
    </w:p>
    <w:p>
      <w:pPr>
        <w:pStyle w:val="Compact"/>
        <w:numPr>
          <w:ilvl w:val="0"/>
          <w:numId w:val="1069"/>
        </w:numPr>
      </w:pPr>
      <w:r>
        <w:t xml:space="preserve">component autocomplete</w:t>
      </w:r>
    </w:p>
    <w:p>
      <w:pPr>
        <w:pStyle w:val="Compact"/>
        <w:numPr>
          <w:ilvl w:val="0"/>
          <w:numId w:val="1069"/>
        </w:numPr>
      </w:pPr>
      <w:r>
        <w:t xml:space="preserve">formatting</w:t>
      </w:r>
    </w:p>
    <w:p>
      <w:pPr>
        <w:pStyle w:val="Compact"/>
        <w:numPr>
          <w:ilvl w:val="0"/>
          <w:numId w:val="1069"/>
        </w:numPr>
      </w:pPr>
      <w:r>
        <w:t xml:space="preserve">validation</w:t>
      </w:r>
    </w:p>
    <w:p>
      <w:pPr>
        <w:pStyle w:val="Compact"/>
        <w:numPr>
          <w:ilvl w:val="0"/>
          <w:numId w:val="1069"/>
        </w:numPr>
      </w:pPr>
      <w:r>
        <w:t xml:space="preserve">search and replace</w:t>
      </w:r>
    </w:p>
    <w:p>
      <w:pPr>
        <w:pStyle w:val="Compact"/>
        <w:numPr>
          <w:ilvl w:val="0"/>
          <w:numId w:val="1069"/>
        </w:numPr>
      </w:pPr>
      <w:r>
        <w:t xml:space="preserve">token-path navigation</w:t>
      </w:r>
    </w:p>
    <w:p>
      <w:pPr>
        <w:pStyle w:val="Compact"/>
        <w:numPr>
          <w:ilvl w:val="0"/>
          <w:numId w:val="1069"/>
        </w:numPr>
      </w:pPr>
      <w:r>
        <w:t xml:space="preserve">compare source and resolved values</w:t>
      </w:r>
    </w:p>
    <w:p>
      <w:pPr>
        <w:pStyle w:val="Compact"/>
        <w:numPr>
          <w:ilvl w:val="0"/>
          <w:numId w:val="1069"/>
        </w:numPr>
      </w:pPr>
      <w:r>
        <w:t xml:space="preserve">inspect generated CSS</w:t>
      </w:r>
    </w:p>
    <w:p>
      <w:pPr>
        <w:pStyle w:val="Compact"/>
        <w:numPr>
          <w:ilvl w:val="0"/>
          <w:numId w:val="1069"/>
        </w:numPr>
      </w:pPr>
      <w:r>
        <w:t xml:space="preserve">copy token path</w:t>
      </w:r>
    </w:p>
    <w:p>
      <w:pPr>
        <w:pStyle w:val="Compact"/>
        <w:numPr>
          <w:ilvl w:val="0"/>
          <w:numId w:val="1069"/>
        </w:numPr>
      </w:pPr>
      <w:r>
        <w:t xml:space="preserve">copy CSS variable</w:t>
      </w:r>
    </w:p>
    <w:p>
      <w:pPr>
        <w:pStyle w:val="Compact"/>
        <w:numPr>
          <w:ilvl w:val="0"/>
          <w:numId w:val="1069"/>
        </w:numPr>
      </w:pPr>
      <w:r>
        <w:t xml:space="preserve">copy framework code</w:t>
      </w:r>
    </w:p>
    <w:p>
      <w:pPr>
        <w:pStyle w:val="Compact"/>
        <w:numPr>
          <w:ilvl w:val="0"/>
          <w:numId w:val="1069"/>
        </w:numPr>
      </w:pPr>
      <w:r>
        <w:t xml:space="preserve">show unknown extension fields</w:t>
      </w:r>
    </w:p>
    <w:p>
      <w:r>
        <w:pict>
          <v:rect style="width:0;height:1.5pt" o:hralign="center" o:hrstd="t" o:hr="t"/>
        </w:pict>
      </w:r>
    </w:p>
    <w:bookmarkEnd w:id="125"/>
    <w:bookmarkStart w:id="126" w:name="custom-css-editor"/>
    <w:p>
      <w:pPr>
        <w:pStyle w:val="Heading1"/>
      </w:pPr>
      <w:r>
        <w:t xml:space="preserve">66. Custom CSS Editor</w:t>
      </w:r>
    </w:p>
    <w:p>
      <w:pPr>
        <w:pStyle w:val="FirstParagraph"/>
      </w:pPr>
      <w:r>
        <w:t xml:space="preserve">Categories:</w:t>
      </w:r>
    </w:p>
    <w:p>
      <w:pPr>
        <w:pStyle w:val="SourceCode"/>
      </w:pPr>
      <w:r>
        <w:rPr>
          <w:rStyle w:val="VerbatimChar"/>
        </w:rPr>
        <w:t xml:space="preserve">Scoped CSS</w:t>
      </w:r>
      <w:r>
        <w:br/>
      </w:r>
      <w:r>
        <w:rPr>
          <w:rStyle w:val="VerbatimChar"/>
        </w:rPr>
        <w:t xml:space="preserve">Component CSS</w:t>
      </w:r>
      <w:r>
        <w:br/>
      </w:r>
      <w:r>
        <w:rPr>
          <w:rStyle w:val="VerbatimChar"/>
        </w:rPr>
        <w:t xml:space="preserve">Application CSS</w:t>
      </w:r>
      <w:r>
        <w:br/>
      </w:r>
      <w:r>
        <w:rPr>
          <w:rStyle w:val="VerbatimChar"/>
        </w:rPr>
        <w:t xml:space="preserve">Print CSS</w:t>
      </w:r>
      <w:r>
        <w:br/>
      </w:r>
      <w:r>
        <w:rPr>
          <w:rStyle w:val="VerbatimChar"/>
        </w:rPr>
        <w:t xml:space="preserve">Email CSS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70"/>
        </w:numPr>
      </w:pPr>
      <w:r>
        <w:t xml:space="preserve">syntax highlighting</w:t>
      </w:r>
    </w:p>
    <w:p>
      <w:pPr>
        <w:pStyle w:val="Compact"/>
        <w:numPr>
          <w:ilvl w:val="0"/>
          <w:numId w:val="1070"/>
        </w:numPr>
      </w:pPr>
      <w:r>
        <w:t xml:space="preserve">selector validation</w:t>
      </w:r>
    </w:p>
    <w:p>
      <w:pPr>
        <w:pStyle w:val="Compact"/>
        <w:numPr>
          <w:ilvl w:val="0"/>
          <w:numId w:val="1070"/>
        </w:numPr>
      </w:pPr>
      <w:r>
        <w:t xml:space="preserve">unsafe-rule detection</w:t>
      </w:r>
    </w:p>
    <w:p>
      <w:pPr>
        <w:pStyle w:val="Compact"/>
        <w:numPr>
          <w:ilvl w:val="0"/>
          <w:numId w:val="1070"/>
        </w:numPr>
      </w:pPr>
      <w:r>
        <w:t xml:space="preserve">external-import blocking</w:t>
      </w:r>
    </w:p>
    <w:p>
      <w:pPr>
        <w:pStyle w:val="Compact"/>
        <w:numPr>
          <w:ilvl w:val="0"/>
          <w:numId w:val="1070"/>
        </w:numPr>
      </w:pPr>
      <w:r>
        <w:t xml:space="preserve">duplicate-value detection</w:t>
      </w:r>
    </w:p>
    <w:p>
      <w:pPr>
        <w:pStyle w:val="Compact"/>
        <w:numPr>
          <w:ilvl w:val="0"/>
          <w:numId w:val="1070"/>
        </w:numPr>
      </w:pPr>
      <w:r>
        <w:t xml:space="preserve">token-conversion suggestion</w:t>
      </w:r>
    </w:p>
    <w:p>
      <w:pPr>
        <w:pStyle w:val="Compact"/>
        <w:numPr>
          <w:ilvl w:val="0"/>
          <w:numId w:val="1070"/>
        </w:numPr>
      </w:pPr>
      <w:r>
        <w:t xml:space="preserve">preview before saving</w:t>
      </w:r>
    </w:p>
    <w:p>
      <w:pPr>
        <w:pStyle w:val="Compact"/>
        <w:numPr>
          <w:ilvl w:val="0"/>
          <w:numId w:val="1070"/>
        </w:numPr>
      </w:pPr>
      <w:r>
        <w:t xml:space="preserve">output-size display</w:t>
      </w:r>
    </w:p>
    <w:p>
      <w:pPr>
        <w:pStyle w:val="Compact"/>
        <w:numPr>
          <w:ilvl w:val="0"/>
          <w:numId w:val="1070"/>
        </w:numPr>
      </w:pPr>
      <w:r>
        <w:t xml:space="preserve">scoped preview</w:t>
      </w:r>
    </w:p>
    <w:p>
      <w:pPr>
        <w:pStyle w:val="Compact"/>
        <w:numPr>
          <w:ilvl w:val="0"/>
          <w:numId w:val="1070"/>
        </w:numPr>
      </w:pPr>
      <w:r>
        <w:t xml:space="preserve">minification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Simple Mode: No CSS access</w:t>
      </w:r>
      <w:r>
        <w:br/>
      </w:r>
      <w:r>
        <w:rPr>
          <w:rStyle w:val="VerbatimChar"/>
        </w:rPr>
        <w:t xml:space="preserve">Designer Mode: Safe scoped CSS</w:t>
      </w:r>
      <w:r>
        <w:br/>
      </w:r>
      <w:r>
        <w:rPr>
          <w:rStyle w:val="VerbatimChar"/>
        </w:rPr>
        <w:t xml:space="preserve">Developer Mode: Advanced CSS</w:t>
      </w:r>
    </w:p>
    <w:p>
      <w:r>
        <w:pict>
          <v:rect style="width:0;height:1.5pt" o:hralign="center" o:hrstd="t" o:hr="t"/>
        </w:pict>
      </w:r>
    </w:p>
    <w:bookmarkEnd w:id="126"/>
    <w:bookmarkStart w:id="127" w:name="typed-theme-sdk"/>
    <w:p>
      <w:pPr>
        <w:pStyle w:val="Heading1"/>
      </w:pPr>
      <w:r>
        <w:t xml:space="preserve">67. Typed Theme SDK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spacing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71"/>
        </w:numPr>
      </w:pPr>
      <w:r>
        <w:t xml:space="preserve">load active theme</w:t>
      </w:r>
    </w:p>
    <w:p>
      <w:pPr>
        <w:pStyle w:val="Compact"/>
        <w:numPr>
          <w:ilvl w:val="0"/>
          <w:numId w:val="1071"/>
        </w:numPr>
      </w:pPr>
      <w:r>
        <w:t xml:space="preserve">access resolved tokens</w:t>
      </w:r>
    </w:p>
    <w:p>
      <w:pPr>
        <w:pStyle w:val="Compact"/>
        <w:numPr>
          <w:ilvl w:val="0"/>
          <w:numId w:val="1071"/>
        </w:numPr>
      </w:pPr>
      <w:r>
        <w:t xml:space="preserve">access mode</w:t>
      </w:r>
    </w:p>
    <w:p>
      <w:pPr>
        <w:pStyle w:val="Compact"/>
        <w:numPr>
          <w:ilvl w:val="0"/>
          <w:numId w:val="1071"/>
        </w:numPr>
      </w:pPr>
      <w:r>
        <w:t xml:space="preserve">switch mode</w:t>
      </w:r>
    </w:p>
    <w:p>
      <w:pPr>
        <w:pStyle w:val="Compact"/>
        <w:numPr>
          <w:ilvl w:val="0"/>
          <w:numId w:val="1071"/>
        </w:numPr>
      </w:pPr>
      <w:r>
        <w:t xml:space="preserve">subscribe to theme changes</w:t>
      </w:r>
    </w:p>
    <w:p>
      <w:pPr>
        <w:pStyle w:val="Compact"/>
        <w:numPr>
          <w:ilvl w:val="0"/>
          <w:numId w:val="1071"/>
        </w:numPr>
      </w:pPr>
      <w:r>
        <w:t xml:space="preserve">apply scoped theme</w:t>
      </w:r>
    </w:p>
    <w:p>
      <w:pPr>
        <w:pStyle w:val="Compact"/>
        <w:numPr>
          <w:ilvl w:val="0"/>
          <w:numId w:val="1071"/>
        </w:numPr>
      </w:pPr>
      <w:r>
        <w:t xml:space="preserve">resolve asset URL</w:t>
      </w:r>
    </w:p>
    <w:p>
      <w:pPr>
        <w:pStyle w:val="Compact"/>
        <w:numPr>
          <w:ilvl w:val="0"/>
          <w:numId w:val="1071"/>
        </w:numPr>
      </w:pPr>
      <w:r>
        <w:t xml:space="preserve">inspect component variants</w:t>
      </w:r>
    </w:p>
    <w:p>
      <w:pPr>
        <w:pStyle w:val="Compact"/>
        <w:numPr>
          <w:ilvl w:val="0"/>
          <w:numId w:val="1071"/>
        </w:numPr>
      </w:pPr>
      <w:r>
        <w:t xml:space="preserve">check token availability</w:t>
      </w:r>
    </w:p>
    <w:p>
      <w:pPr>
        <w:pStyle w:val="Compact"/>
        <w:numPr>
          <w:ilvl w:val="0"/>
          <w:numId w:val="1071"/>
        </w:numPr>
      </w:pPr>
      <w:r>
        <w:t xml:space="preserve">access runtime configuration</w:t>
      </w:r>
    </w:p>
    <w:p>
      <w:pPr>
        <w:pStyle w:val="FirstParagraph"/>
      </w:pPr>
      <w:r>
        <w:t xml:space="preserve">Packages:</w:t>
      </w:r>
    </w:p>
    <w:p>
      <w:pPr>
        <w:pStyle w:val="SourceCode"/>
      </w:pPr>
      <w:r>
        <w:rPr>
          <w:rStyle w:val="VerbatimChar"/>
        </w:rPr>
        <w:t xml:space="preserve">@yo-theme/core</w:t>
      </w:r>
      <w:r>
        <w:br/>
      </w:r>
      <w:r>
        <w:rPr>
          <w:rStyle w:val="VerbatimChar"/>
        </w:rPr>
        <w:t xml:space="preserve">@yo-theme/react</w:t>
      </w:r>
      <w:r>
        <w:br/>
      </w:r>
      <w:r>
        <w:rPr>
          <w:rStyle w:val="VerbatimChar"/>
        </w:rPr>
        <w:t xml:space="preserve">@yo-theme/next</w:t>
      </w:r>
      <w:r>
        <w:br/>
      </w:r>
      <w:r>
        <w:rPr>
          <w:rStyle w:val="VerbatimChar"/>
        </w:rPr>
        <w:t xml:space="preserve">@yo-theme/angular</w:t>
      </w:r>
      <w:r>
        <w:br/>
      </w:r>
      <w:r>
        <w:rPr>
          <w:rStyle w:val="VerbatimChar"/>
        </w:rPr>
        <w:t xml:space="preserve">@yo-theme/vue</w:t>
      </w:r>
      <w:r>
        <w:br/>
      </w:r>
      <w:r>
        <w:rPr>
          <w:rStyle w:val="VerbatimChar"/>
        </w:rPr>
        <w:t xml:space="preserve">@yo-theme/css</w:t>
      </w:r>
    </w:p>
    <w:p>
      <w:r>
        <w:pict>
          <v:rect style="width:0;height:1.5pt" o:hralign="center" o:hrstd="t" o:hr="t"/>
        </w:pict>
      </w:r>
    </w:p>
    <w:bookmarkEnd w:id="127"/>
    <w:bookmarkStart w:id="128" w:name="theme-apis"/>
    <w:p>
      <w:pPr>
        <w:pStyle w:val="Heading1"/>
      </w:pPr>
      <w:r>
        <w:t xml:space="preserve">68. Theme APIs</w:t>
      </w:r>
    </w:p>
    <w:p>
      <w:pPr>
        <w:pStyle w:val="SourceCode"/>
      </w:pPr>
      <w:r>
        <w:rPr>
          <w:rStyle w:val="VerbatimChar"/>
        </w:rPr>
        <w:t xml:space="preserve">GET    /api/themes</w:t>
      </w:r>
      <w:r>
        <w:br/>
      </w:r>
      <w:r>
        <w:rPr>
          <w:rStyle w:val="VerbatimChar"/>
        </w:rPr>
        <w:t xml:space="preserve">GET    /api/themes/{themeId}</w:t>
      </w:r>
      <w:r>
        <w:br/>
      </w:r>
      <w:r>
        <w:rPr>
          <w:rStyle w:val="VerbatimChar"/>
        </w:rPr>
        <w:t xml:space="preserve">POST   /api/themes</w:t>
      </w:r>
      <w:r>
        <w:br/>
      </w:r>
      <w:r>
        <w:rPr>
          <w:rStyle w:val="VerbatimChar"/>
        </w:rPr>
        <w:t xml:space="preserve">PUT    /api/themes/{themeId}</w:t>
      </w:r>
      <w:r>
        <w:br/>
      </w:r>
      <w:r>
        <w:rPr>
          <w:rStyle w:val="VerbatimChar"/>
        </w:rPr>
        <w:t xml:space="preserve">DELETE /api/themes/{themeId}</w:t>
      </w:r>
      <w:r>
        <w:br/>
      </w:r>
      <w:r>
        <w:br/>
      </w:r>
      <w:r>
        <w:rPr>
          <w:rStyle w:val="VerbatimChar"/>
        </w:rPr>
        <w:t xml:space="preserve">GET    /api/themes/{themeId}/config</w:t>
      </w:r>
      <w:r>
        <w:br/>
      </w:r>
      <w:r>
        <w:rPr>
          <w:rStyle w:val="VerbatimChar"/>
        </w:rPr>
        <w:t xml:space="preserve">PUT    /api/themes/{themeId}/config</w:t>
      </w:r>
      <w:r>
        <w:br/>
      </w:r>
      <w:r>
        <w:br/>
      </w:r>
      <w:r>
        <w:rPr>
          <w:rStyle w:val="VerbatimChar"/>
        </w:rPr>
        <w:t xml:space="preserve">POST   /api/themes/import</w:t>
      </w:r>
      <w:r>
        <w:br/>
      </w:r>
      <w:r>
        <w:rPr>
          <w:rStyle w:val="VerbatimChar"/>
        </w:rPr>
        <w:t xml:space="preserve">POST   /api/themes/{themeId}/validate</w:t>
      </w:r>
      <w:r>
        <w:br/>
      </w:r>
      <w:r>
        <w:rPr>
          <w:rStyle w:val="VerbatimChar"/>
        </w:rPr>
        <w:t xml:space="preserve">POST   /api/themes/{themeId}/compile</w:t>
      </w:r>
      <w:r>
        <w:br/>
      </w:r>
      <w:r>
        <w:rPr>
          <w:rStyle w:val="VerbatimChar"/>
        </w:rPr>
        <w:t xml:space="preserve">POST   /api/themes/{themeId}/preview</w:t>
      </w:r>
      <w:r>
        <w:br/>
      </w:r>
      <w:r>
        <w:rPr>
          <w:rStyle w:val="VerbatimChar"/>
        </w:rPr>
        <w:t xml:space="preserve">POST   /api/themes/{themeId}/publish</w:t>
      </w:r>
      <w:r>
        <w:br/>
      </w:r>
      <w:r>
        <w:br/>
      </w:r>
      <w:r>
        <w:rPr>
          <w:rStyle w:val="VerbatimChar"/>
        </w:rPr>
        <w:t xml:space="preserve">GET    /api/theme/resolve</w:t>
      </w:r>
      <w:r>
        <w:br/>
      </w:r>
      <w:r>
        <w:rPr>
          <w:rStyle w:val="VerbatimChar"/>
        </w:rPr>
        <w:t xml:space="preserve">GET    /api/theme/css</w:t>
      </w:r>
      <w:r>
        <w:br/>
      </w:r>
      <w:r>
        <w:br/>
      </w:r>
      <w:r>
        <w:rPr>
          <w:rStyle w:val="VerbatimChar"/>
        </w:rPr>
        <w:t xml:space="preserve">GET    /api/themes/{themeId}/assignments</w:t>
      </w:r>
      <w:r>
        <w:br/>
      </w:r>
      <w:r>
        <w:rPr>
          <w:rStyle w:val="VerbatimChar"/>
        </w:rPr>
        <w:t xml:space="preserve">POST   /api/themes/{themeId}/assignments</w:t>
      </w:r>
      <w:r>
        <w:br/>
      </w:r>
      <w:r>
        <w:rPr>
          <w:rStyle w:val="VerbatimChar"/>
        </w:rPr>
        <w:t xml:space="preserve">PUT    /api/theme-assignments/{assignmentId}</w:t>
      </w:r>
      <w:r>
        <w:br/>
      </w:r>
      <w:r>
        <w:rPr>
          <w:rStyle w:val="VerbatimChar"/>
        </w:rPr>
        <w:t xml:space="preserve">DELETE /api/theme-assignments/{assignmentId}</w:t>
      </w:r>
    </w:p>
    <w:p>
      <w:pPr>
        <w:pStyle w:val="FirstParagraph"/>
      </w:pPr>
      <w:r>
        <w:t xml:space="preserve">Resolution request:</w:t>
      </w:r>
    </w:p>
    <w:p>
      <w:pPr>
        <w:pStyle w:val="SourceCode"/>
      </w:pPr>
      <w:r>
        <w:rPr>
          <w:rStyle w:val="VerbatimChar"/>
        </w:rPr>
        <w:t xml:space="preserve">GET /api/theme/resolve</w:t>
      </w:r>
      <w:r>
        <w:br/>
      </w:r>
      <w:r>
        <w:rPr>
          <w:rStyle w:val="VerbatimChar"/>
        </w:rPr>
        <w:t xml:space="preserve">    ?application=public-site</w:t>
      </w:r>
      <w:r>
        <w:br/>
      </w:r>
      <w:r>
        <w:rPr>
          <w:rStyle w:val="VerbatimChar"/>
        </w:rPr>
        <w:t xml:space="preserve">    &amp;route=/booking/confirm</w:t>
      </w:r>
      <w:r>
        <w:br/>
      </w:r>
      <w:r>
        <w:rPr>
          <w:rStyle w:val="VerbatimChar"/>
        </w:rPr>
        <w:t xml:space="preserve">    &amp;mode=dark</w:t>
      </w:r>
    </w:p>
    <w:p>
      <w:r>
        <w:pict>
          <v:rect style="width:0;height:1.5pt" o:hralign="center" o:hrstd="t" o:hr="t"/>
        </w:pict>
      </w:r>
    </w:p>
    <w:bookmarkEnd w:id="128"/>
    <w:bookmarkStart w:id="129" w:name="command-line-tools"/>
    <w:p>
      <w:pPr>
        <w:pStyle w:val="Heading1"/>
      </w:pPr>
      <w:r>
        <w:t xml:space="preserve">69. Command-Line Tools</w:t>
      </w:r>
    </w:p>
    <w:p>
      <w:pPr>
        <w:pStyle w:val="SourceCode"/>
      </w:pPr>
      <w:r>
        <w:rPr>
          <w:rStyle w:val="ExtensionTok"/>
        </w:rPr>
        <w:t xml:space="preserve">yo-theme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push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compile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preview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inspect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export</w:t>
      </w:r>
      <w:r>
        <w:br/>
      </w:r>
      <w:r>
        <w:rPr>
          <w:rStyle w:val="ExtensionTok"/>
        </w:rPr>
        <w:t xml:space="preserve">yo-theme</w:t>
      </w:r>
      <w:r>
        <w:rPr>
          <w:rStyle w:val="NormalTok"/>
        </w:rPr>
        <w:t xml:space="preserve"> snapshot</w:t>
      </w:r>
    </w:p>
    <w:p>
      <w:pPr>
        <w:pStyle w:val="FirstParagraph"/>
      </w:pPr>
      <w:r>
        <w:t xml:space="preserve">Snapshot options:</w:t>
      </w:r>
    </w:p>
    <w:p>
      <w:pPr>
        <w:pStyle w:val="SourceCode"/>
      </w:pPr>
      <w:r>
        <w:rPr>
          <w:rStyle w:val="VerbatimChar"/>
        </w:rPr>
        <w:t xml:space="preserve">--components</w:t>
      </w:r>
      <w:r>
        <w:br/>
      </w:r>
      <w:r>
        <w:rPr>
          <w:rStyle w:val="VerbatimChar"/>
        </w:rPr>
        <w:t xml:space="preserve">--pages</w:t>
      </w:r>
      <w:r>
        <w:br/>
      </w:r>
      <w:r>
        <w:rPr>
          <w:rStyle w:val="VerbatimChar"/>
        </w:rPr>
        <w:t xml:space="preserve">--viewports 360,768,1024,1440</w:t>
      </w:r>
      <w:r>
        <w:br/>
      </w:r>
      <w:r>
        <w:rPr>
          <w:rStyle w:val="VerbatimChar"/>
        </w:rPr>
        <w:t xml:space="preserve">--modes light,dark</w:t>
      </w:r>
      <w:r>
        <w:br/>
      </w:r>
      <w:r>
        <w:rPr>
          <w:rStyle w:val="VerbatimChar"/>
        </w:rPr>
        <w:t xml:space="preserve">--states default,hover,focus,disabled,error</w:t>
      </w:r>
      <w:r>
        <w:br/>
      </w:r>
      <w:r>
        <w:rPr>
          <w:rStyle w:val="VerbatimChar"/>
        </w:rPr>
        <w:t xml:space="preserve">--output ./snapshots</w:t>
      </w:r>
      <w:r>
        <w:br/>
      </w:r>
      <w:r>
        <w:rPr>
          <w:rStyle w:val="VerbatimChar"/>
        </w:rPr>
        <w:t xml:space="preserve">--compare ./baseline</w:t>
      </w:r>
    </w:p>
    <w:p>
      <w:pPr>
        <w:pStyle w:val="FirstParagraph"/>
      </w:pPr>
      <w:r>
        <w:t xml:space="preserve">The source includes CLI screenshot generation across multiple viewport and appearance combinations.</w:t>
      </w:r>
    </w:p>
    <w:p>
      <w:r>
        <w:pict>
          <v:rect style="width:0;height:1.5pt" o:hralign="center" o:hrstd="t" o:hr="t"/>
        </w:pict>
      </w:r>
    </w:p>
    <w:bookmarkEnd w:id="129"/>
    <w:bookmarkStart w:id="130" w:name="build-pipeline"/>
    <w:p>
      <w:pPr>
        <w:pStyle w:val="Heading1"/>
      </w:pPr>
      <w:r>
        <w:t xml:space="preserve">70. Build Pipeline</w:t>
      </w:r>
    </w:p>
    <w:p>
      <w:pPr>
        <w:pStyle w:val="SourceCode"/>
      </w:pPr>
      <w:r>
        <w:rPr>
          <w:rStyle w:val="VerbatimChar"/>
        </w:rPr>
        <w:t xml:space="preserve">Load Theme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Schema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Lint Token Names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Resolve References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Compile CSS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Accessibility Checks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Component Checks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Fixture Checks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Run Visual Regression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 Performance Budget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Build Output</w:t>
      </w:r>
    </w:p>
    <w:p>
      <w:pPr>
        <w:pStyle w:val="FirstParagraph"/>
      </w:pPr>
      <w:r>
        <w:t xml:space="preserve">Pipeline failures:</w:t>
      </w:r>
    </w:p>
    <w:p>
      <w:pPr>
        <w:pStyle w:val="Compact"/>
        <w:numPr>
          <w:ilvl w:val="0"/>
          <w:numId w:val="1072"/>
        </w:numPr>
      </w:pPr>
      <w:r>
        <w:t xml:space="preserve">invalid schema</w:t>
      </w:r>
    </w:p>
    <w:p>
      <w:pPr>
        <w:pStyle w:val="Compact"/>
        <w:numPr>
          <w:ilvl w:val="0"/>
          <w:numId w:val="1072"/>
        </w:numPr>
      </w:pPr>
      <w:r>
        <w:t xml:space="preserve">invalid naming</w:t>
      </w:r>
    </w:p>
    <w:p>
      <w:pPr>
        <w:pStyle w:val="Compact"/>
        <w:numPr>
          <w:ilvl w:val="0"/>
          <w:numId w:val="1072"/>
        </w:numPr>
      </w:pPr>
      <w:r>
        <w:t xml:space="preserve">missing required token</w:t>
      </w:r>
    </w:p>
    <w:p>
      <w:pPr>
        <w:pStyle w:val="Compact"/>
        <w:numPr>
          <w:ilvl w:val="0"/>
          <w:numId w:val="1072"/>
        </w:numPr>
      </w:pPr>
      <w:r>
        <w:t xml:space="preserve">circular reference</w:t>
      </w:r>
    </w:p>
    <w:p>
      <w:pPr>
        <w:pStyle w:val="Compact"/>
        <w:numPr>
          <w:ilvl w:val="0"/>
          <w:numId w:val="1072"/>
        </w:numPr>
      </w:pPr>
      <w:r>
        <w:t xml:space="preserve">incomplete required component</w:t>
      </w:r>
    </w:p>
    <w:p>
      <w:pPr>
        <w:pStyle w:val="Compact"/>
        <w:numPr>
          <w:ilvl w:val="0"/>
          <w:numId w:val="1072"/>
        </w:numPr>
      </w:pPr>
      <w:r>
        <w:t xml:space="preserve">unsafe CSS</w:t>
      </w:r>
    </w:p>
    <w:p>
      <w:pPr>
        <w:pStyle w:val="Compact"/>
        <w:numPr>
          <w:ilvl w:val="0"/>
          <w:numId w:val="1072"/>
        </w:numPr>
      </w:pPr>
      <w:r>
        <w:t xml:space="preserve">critical accessibility failure</w:t>
      </w:r>
    </w:p>
    <w:p>
      <w:pPr>
        <w:pStyle w:val="Compact"/>
        <w:numPr>
          <w:ilvl w:val="0"/>
          <w:numId w:val="1072"/>
        </w:numPr>
      </w:pPr>
      <w:r>
        <w:t xml:space="preserve">visual-regression failure</w:t>
      </w:r>
    </w:p>
    <w:p>
      <w:pPr>
        <w:pStyle w:val="Compact"/>
        <w:numPr>
          <w:ilvl w:val="0"/>
          <w:numId w:val="1072"/>
        </w:numPr>
      </w:pPr>
      <w:r>
        <w:t xml:space="preserve">excessive CSS payload</w:t>
      </w:r>
    </w:p>
    <w:p>
      <w:pPr>
        <w:pStyle w:val="Compact"/>
        <w:numPr>
          <w:ilvl w:val="0"/>
          <w:numId w:val="1072"/>
        </w:numPr>
      </w:pPr>
      <w:r>
        <w:t xml:space="preserve">invalid package integrity</w:t>
      </w:r>
    </w:p>
    <w:p>
      <w:r>
        <w:pict>
          <v:rect style="width:0;height:1.5pt" o:hralign="center" o:hrstd="t" o:hr="t"/>
        </w:pict>
      </w:r>
    </w:p>
    <w:bookmarkEnd w:id="130"/>
    <w:bookmarkStart w:id="131" w:name="visual-regression-testing"/>
    <w:p>
      <w:pPr>
        <w:pStyle w:val="Heading1"/>
      </w:pPr>
      <w:r>
        <w:t xml:space="preserve">71. Visual Regression Testing</w:t>
      </w:r>
    </w:p>
    <w:p>
      <w:pPr>
        <w:pStyle w:val="FirstParagraph"/>
      </w:pPr>
      <w:r>
        <w:t xml:space="preserve">The source defines visual regression as a dedicated pipeline using screenshots, baselines, and difference reports.</w:t>
      </w:r>
    </w:p>
    <w:p>
      <w:pPr>
        <w:pStyle w:val="BodyText"/>
      </w:pPr>
      <w:r>
        <w:t xml:space="preserve">Test matrix:</w:t>
      </w:r>
    </w:p>
    <w:p>
      <w:pPr>
        <w:pStyle w:val="SourceCode"/>
      </w:pPr>
      <w:r>
        <w:rPr>
          <w:rStyle w:val="VerbatimChar"/>
        </w:rPr>
        <w:t xml:space="preserve">Components</w:t>
      </w:r>
      <w:r>
        <w:br/>
      </w:r>
      <w:r>
        <w:rPr>
          <w:rStyle w:val="VerbatimChar"/>
        </w:rPr>
        <w:t xml:space="preserve">× Variants</w:t>
      </w:r>
      <w:r>
        <w:br/>
      </w:r>
      <w:r>
        <w:rPr>
          <w:rStyle w:val="VerbatimChar"/>
        </w:rPr>
        <w:t xml:space="preserve">× States</w:t>
      </w:r>
      <w:r>
        <w:br/>
      </w:r>
      <w:r>
        <w:rPr>
          <w:rStyle w:val="VerbatimChar"/>
        </w:rPr>
        <w:t xml:space="preserve">× Viewports</w:t>
      </w:r>
      <w:r>
        <w:br/>
      </w:r>
      <w:r>
        <w:rPr>
          <w:rStyle w:val="VerbatimChar"/>
        </w:rPr>
        <w:t xml:space="preserve">× Appearance Modes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Published Theme Baseline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Current Draft Screenshots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Pixel and Structural Comparison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Expected and Unexpected Differences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Reviewer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Publish Gate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73"/>
        </w:numPr>
      </w:pPr>
      <w:r>
        <w:t xml:space="preserve">capture baseline screenshot</w:t>
      </w:r>
    </w:p>
    <w:p>
      <w:pPr>
        <w:pStyle w:val="Compact"/>
        <w:numPr>
          <w:ilvl w:val="0"/>
          <w:numId w:val="1073"/>
        </w:numPr>
      </w:pPr>
      <w:r>
        <w:t xml:space="preserve">capture current screenshot</w:t>
      </w:r>
    </w:p>
    <w:p>
      <w:pPr>
        <w:pStyle w:val="Compact"/>
        <w:numPr>
          <w:ilvl w:val="0"/>
          <w:numId w:val="1073"/>
        </w:numPr>
      </w:pPr>
      <w:r>
        <w:t xml:space="preserve">generate difference image</w:t>
      </w:r>
    </w:p>
    <w:p>
      <w:pPr>
        <w:pStyle w:val="Compact"/>
        <w:numPr>
          <w:ilvl w:val="0"/>
          <w:numId w:val="1073"/>
        </w:numPr>
      </w:pPr>
      <w:r>
        <w:t xml:space="preserve">display baseline/current/diff</w:t>
      </w:r>
    </w:p>
    <w:p>
      <w:pPr>
        <w:pStyle w:val="Compact"/>
        <w:numPr>
          <w:ilvl w:val="0"/>
          <w:numId w:val="1073"/>
        </w:numPr>
      </w:pPr>
      <w:r>
        <w:t xml:space="preserve">calculate changed-pixel percentage</w:t>
      </w:r>
    </w:p>
    <w:p>
      <w:pPr>
        <w:pStyle w:val="Compact"/>
        <w:numPr>
          <w:ilvl w:val="0"/>
          <w:numId w:val="1073"/>
        </w:numPr>
      </w:pPr>
      <w:r>
        <w:t xml:space="preserve">identify affected token</w:t>
      </w:r>
    </w:p>
    <w:p>
      <w:pPr>
        <w:pStyle w:val="Compact"/>
        <w:numPr>
          <w:ilvl w:val="0"/>
          <w:numId w:val="1073"/>
        </w:numPr>
      </w:pPr>
      <w:r>
        <w:t xml:space="preserve">identify affected component</w:t>
      </w:r>
    </w:p>
    <w:p>
      <w:pPr>
        <w:pStyle w:val="Compact"/>
        <w:numPr>
          <w:ilvl w:val="0"/>
          <w:numId w:val="1073"/>
        </w:numPr>
      </w:pPr>
      <w:r>
        <w:t xml:space="preserve">classify expected change</w:t>
      </w:r>
    </w:p>
    <w:p>
      <w:pPr>
        <w:pStyle w:val="Compact"/>
        <w:numPr>
          <w:ilvl w:val="0"/>
          <w:numId w:val="1073"/>
        </w:numPr>
      </w:pPr>
      <w:r>
        <w:t xml:space="preserve">classify unexpected change</w:t>
      </w:r>
    </w:p>
    <w:p>
      <w:pPr>
        <w:pStyle w:val="Compact"/>
        <w:numPr>
          <w:ilvl w:val="0"/>
          <w:numId w:val="1073"/>
        </w:numPr>
      </w:pPr>
      <w:r>
        <w:t xml:space="preserve">approve change</w:t>
      </w:r>
    </w:p>
    <w:p>
      <w:pPr>
        <w:pStyle w:val="Compact"/>
        <w:numPr>
          <w:ilvl w:val="0"/>
          <w:numId w:val="1073"/>
        </w:numPr>
      </w:pPr>
      <w:r>
        <w:t xml:space="preserve">reject change</w:t>
      </w:r>
    </w:p>
    <w:p>
      <w:pPr>
        <w:pStyle w:val="Compact"/>
        <w:numPr>
          <w:ilvl w:val="0"/>
          <w:numId w:val="1073"/>
        </w:numPr>
      </w:pPr>
      <w:r>
        <w:t xml:space="preserve">block critical unexpected changes</w:t>
      </w:r>
    </w:p>
    <w:p>
      <w:pPr>
        <w:pStyle w:val="Compact"/>
        <w:numPr>
          <w:ilvl w:val="0"/>
          <w:numId w:val="1073"/>
        </w:numPr>
      </w:pPr>
      <w:r>
        <w:t xml:space="preserve">run against fixture pages</w:t>
      </w:r>
    </w:p>
    <w:p>
      <w:pPr>
        <w:pStyle w:val="Compact"/>
        <w:numPr>
          <w:ilvl w:val="0"/>
          <w:numId w:val="1073"/>
        </w:numPr>
      </w:pPr>
      <w:r>
        <w:t xml:space="preserve">export report to CI</w:t>
      </w:r>
    </w:p>
    <w:p>
      <w:r>
        <w:pict>
          <v:rect style="width:0;height:1.5pt" o:hralign="center" o:hrstd="t" o:hr="t"/>
        </w:pict>
      </w:r>
    </w:p>
    <w:bookmarkEnd w:id="131"/>
    <w:bookmarkStart w:id="132" w:name="export-pipeline"/>
    <w:p>
      <w:pPr>
        <w:pStyle w:val="Heading1"/>
      </w:pPr>
      <w:r>
        <w:t xml:space="preserve">72. Export Pipeline</w:t>
      </w:r>
    </w:p>
    <w:p>
      <w:pPr>
        <w:pStyle w:val="FirstParagraph"/>
      </w:pPr>
      <w:r>
        <w:t xml:space="preserve">Supported outputs:</w:t>
      </w:r>
    </w:p>
    <w:p>
      <w:pPr>
        <w:pStyle w:val="SourceCode"/>
      </w:pPr>
      <w:r>
        <w:rPr>
          <w:rStyle w:val="VerbatimChar"/>
        </w:rPr>
        <w:t xml:space="preserve">CSS Variables</w:t>
      </w:r>
      <w:r>
        <w:br/>
      </w:r>
      <w:r>
        <w:rPr>
          <w:rStyle w:val="VerbatimChar"/>
        </w:rPr>
        <w:t xml:space="preserve">Compiled CSS</w:t>
      </w:r>
      <w:r>
        <w:br/>
      </w:r>
      <w:r>
        <w:rPr>
          <w:rStyle w:val="VerbatimChar"/>
        </w:rPr>
        <w:t xml:space="preserve">SCSS</w:t>
      </w:r>
      <w:r>
        <w:br/>
      </w:r>
      <w:r>
        <w:rPr>
          <w:rStyle w:val="VerbatimChar"/>
        </w:rPr>
        <w:t xml:space="preserve">W3C DTCG JSON</w:t>
      </w:r>
      <w:r>
        <w:br/>
      </w:r>
      <w:r>
        <w:rPr>
          <w:rStyle w:val="VerbatimChar"/>
        </w:rPr>
        <w:t xml:space="preserve">Style Dictionary</w:t>
      </w:r>
      <w:r>
        <w:br/>
      </w:r>
      <w:r>
        <w:rPr>
          <w:rStyle w:val="VerbatimChar"/>
        </w:rPr>
        <w:t xml:space="preserve">Tailwind v3</w:t>
      </w:r>
      <w:r>
        <w:br/>
      </w:r>
      <w:r>
        <w:rPr>
          <w:rStyle w:val="VerbatimChar"/>
        </w:rPr>
        <w:t xml:space="preserve">Tailwind v4</w:t>
      </w:r>
      <w:r>
        <w:br/>
      </w:r>
      <w:r>
        <w:rPr>
          <w:rStyle w:val="VerbatimChar"/>
        </w:rPr>
        <w:t xml:space="preserve">JavaScript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iOS SwiftUI</w:t>
      </w:r>
      <w:r>
        <w:br/>
      </w:r>
      <w:r>
        <w:rPr>
          <w:rStyle w:val="VerbatimChar"/>
        </w:rPr>
        <w:t xml:space="preserve">Android XML</w:t>
      </w:r>
      <w:r>
        <w:br/>
      </w:r>
      <w:r>
        <w:rPr>
          <w:rStyle w:val="VerbatimChar"/>
        </w:rPr>
        <w:t xml:space="preserve">Android Compose</w:t>
      </w:r>
      <w:r>
        <w:br/>
      </w:r>
      <w:r>
        <w:rPr>
          <w:rStyle w:val="VerbatimChar"/>
        </w:rPr>
        <w:t xml:space="preserve">Figma Variables</w:t>
      </w:r>
      <w:r>
        <w:br/>
      </w:r>
      <w:r>
        <w:rPr>
          <w:rStyle w:val="VerbatimChar"/>
        </w:rPr>
        <w:t xml:space="preserve">Storybook</w:t>
      </w:r>
      <w:r>
        <w:br/>
      </w:r>
      <w:r>
        <w:rPr>
          <w:rStyle w:val="VerbatimChar"/>
        </w:rPr>
        <w:t xml:space="preserve">MJML/Email</w:t>
      </w:r>
      <w:r>
        <w:br/>
      </w:r>
      <w:r>
        <w:rPr>
          <w:rStyle w:val="VerbatimChar"/>
        </w:rPr>
        <w:t xml:space="preserve">Print/PDF</w:t>
      </w:r>
      <w:r>
        <w:br/>
      </w:r>
      <w:r>
        <w:rPr>
          <w:rStyle w:val="VerbatimChar"/>
        </w:rPr>
        <w:t xml:space="preserve">OpenAPI/JSON Schema</w:t>
      </w:r>
    </w:p>
    <w:p>
      <w:pPr>
        <w:pStyle w:val="FirstParagraph"/>
      </w:pPr>
      <w:r>
        <w:t xml:space="preserve">The original design specifies a multi-platform pipeline covering CSS, Tailwind, mobile, Figma, email, PDF, Storybook, and schema outputs.</w:t>
      </w:r>
    </w:p>
    <w:p>
      <w:r>
        <w:pict>
          <v:rect style="width:0;height:1.5pt" o:hralign="center" o:hrstd="t" o:hr="t"/>
        </w:pict>
      </w:r>
    </w:p>
    <w:bookmarkEnd w:id="132"/>
    <w:bookmarkStart w:id="133" w:name="portable-theme-package"/>
    <w:p>
      <w:pPr>
        <w:pStyle w:val="Heading1"/>
      </w:pPr>
      <w:r>
        <w:t xml:space="preserve">73. Portable Theme Package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theme.config.json</w:t>
      </w:r>
      <w:r>
        <w:br/>
      </w:r>
      <w:r>
        <w:rPr>
          <w:rStyle w:val="VerbatimChar"/>
        </w:rPr>
        <w:t xml:space="preserve">resolved-tokens.json</w:t>
      </w:r>
      <w:r>
        <w:br/>
      </w:r>
      <w:r>
        <w:rPr>
          <w:rStyle w:val="VerbatimChar"/>
        </w:rPr>
        <w:t xml:space="preserve">variables.css</w:t>
      </w:r>
      <w:r>
        <w:br/>
      </w:r>
      <w:r>
        <w:rPr>
          <w:rStyle w:val="VerbatimChar"/>
        </w:rPr>
        <w:t xml:space="preserve">components.css</w:t>
      </w:r>
      <w:r>
        <w:br/>
      </w:r>
      <w:r>
        <w:rPr>
          <w:rStyle w:val="VerbatimChar"/>
        </w:rPr>
        <w:t xml:space="preserve">critical.css</w:t>
      </w:r>
      <w:r>
        <w:br/>
      </w:r>
      <w:r>
        <w:rPr>
          <w:rStyle w:val="VerbatimChar"/>
        </w:rPr>
        <w:t xml:space="preserve">layouts/</w:t>
      </w:r>
      <w:r>
        <w:br/>
      </w:r>
      <w:r>
        <w:rPr>
          <w:rStyle w:val="VerbatimChar"/>
        </w:rPr>
        <w:t xml:space="preserve">templates/</w:t>
      </w:r>
      <w:r>
        <w:br/>
      </w: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fonts/</w:t>
      </w:r>
      <w:r>
        <w:br/>
      </w:r>
      <w:r>
        <w:rPr>
          <w:rStyle w:val="VerbatimChar"/>
        </w:rPr>
        <w:t xml:space="preserve">documentation/</w:t>
      </w:r>
      <w:r>
        <w:br/>
      </w:r>
      <w:r>
        <w:rPr>
          <w:rStyle w:val="VerbatimChar"/>
        </w:rPr>
        <w:t xml:space="preserve">checksums.json</w:t>
      </w:r>
      <w:r>
        <w:br/>
      </w:r>
      <w:r>
        <w:rPr>
          <w:rStyle w:val="VerbatimChar"/>
        </w:rPr>
        <w:t xml:space="preserve">signature.json</w:t>
      </w:r>
    </w:p>
    <w:p>
      <w:pPr>
        <w:pStyle w:val="FirstParagraph"/>
      </w:pPr>
      <w:r>
        <w:t xml:space="preserve">Import process:</w:t>
      </w:r>
    </w:p>
    <w:p>
      <w:pPr>
        <w:pStyle w:val="SourceCode"/>
      </w:pPr>
      <w:r>
        <w:rPr>
          <w:rStyle w:val="VerbatimChar"/>
        </w:rPr>
        <w:t xml:space="preserve">Upload Package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Verify Integrity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Tokens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Components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Assets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Display Import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 as Draft</w:t>
      </w:r>
    </w:p>
    <w:p>
      <w:r>
        <w:pict>
          <v:rect style="width:0;height:1.5pt" o:hralign="center" o:hrstd="t" o:hr="t"/>
        </w:pict>
      </w:r>
    </w:p>
    <w:bookmarkEnd w:id="133"/>
    <w:bookmarkStart w:id="134" w:name="persistent-figma-synchronization"/>
    <w:p>
      <w:pPr>
        <w:pStyle w:val="Heading1"/>
      </w:pPr>
      <w:r>
        <w:t xml:space="preserve">74. Persistent Figma Synchronization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74"/>
        </w:numPr>
      </w:pPr>
      <w:r>
        <w:t xml:space="preserve">connect Figma file</w:t>
      </w:r>
    </w:p>
    <w:p>
      <w:pPr>
        <w:pStyle w:val="Compact"/>
        <w:numPr>
          <w:ilvl w:val="0"/>
          <w:numId w:val="1074"/>
        </w:numPr>
      </w:pPr>
      <w:r>
        <w:t xml:space="preserve">store Figma file key</w:t>
      </w:r>
    </w:p>
    <w:p>
      <w:pPr>
        <w:pStyle w:val="Compact"/>
        <w:numPr>
          <w:ilvl w:val="0"/>
          <w:numId w:val="1074"/>
        </w:numPr>
      </w:pPr>
      <w:r>
        <w:t xml:space="preserve">select variable collections</w:t>
      </w:r>
    </w:p>
    <w:p>
      <w:pPr>
        <w:pStyle w:val="Compact"/>
        <w:numPr>
          <w:ilvl w:val="0"/>
          <w:numId w:val="1074"/>
        </w:numPr>
      </w:pPr>
      <w:r>
        <w:t xml:space="preserve">map Figma modes</w:t>
      </w:r>
    </w:p>
    <w:p>
      <w:pPr>
        <w:pStyle w:val="Compact"/>
        <w:numPr>
          <w:ilvl w:val="0"/>
          <w:numId w:val="1074"/>
        </w:numPr>
      </w:pPr>
      <w:r>
        <w:t xml:space="preserve">map variables to tokens</w:t>
      </w:r>
    </w:p>
    <w:p>
      <w:pPr>
        <w:pStyle w:val="Compact"/>
        <w:numPr>
          <w:ilvl w:val="0"/>
          <w:numId w:val="1074"/>
        </w:numPr>
      </w:pPr>
      <w:r>
        <w:t xml:space="preserve">import text styles</w:t>
      </w:r>
    </w:p>
    <w:p>
      <w:pPr>
        <w:pStyle w:val="Compact"/>
        <w:numPr>
          <w:ilvl w:val="0"/>
          <w:numId w:val="1074"/>
        </w:numPr>
      </w:pPr>
      <w:r>
        <w:t xml:space="preserve">import colors</w:t>
      </w:r>
    </w:p>
    <w:p>
      <w:pPr>
        <w:pStyle w:val="Compact"/>
        <w:numPr>
          <w:ilvl w:val="0"/>
          <w:numId w:val="1074"/>
        </w:numPr>
      </w:pPr>
      <w:r>
        <w:t xml:space="preserve">import effects</w:t>
      </w:r>
    </w:p>
    <w:p>
      <w:pPr>
        <w:pStyle w:val="Compact"/>
        <w:numPr>
          <w:ilvl w:val="0"/>
          <w:numId w:val="1074"/>
        </w:numPr>
      </w:pPr>
      <w:r>
        <w:t xml:space="preserve">import spacing</w:t>
      </w:r>
    </w:p>
    <w:p>
      <w:pPr>
        <w:pStyle w:val="Compact"/>
        <w:numPr>
          <w:ilvl w:val="0"/>
          <w:numId w:val="1074"/>
        </w:numPr>
      </w:pPr>
      <w:r>
        <w:t xml:space="preserve">check for changes</w:t>
      </w:r>
    </w:p>
    <w:p>
      <w:pPr>
        <w:pStyle w:val="Compact"/>
        <w:numPr>
          <w:ilvl w:val="0"/>
          <w:numId w:val="1074"/>
        </w:numPr>
      </w:pPr>
      <w:r>
        <w:t xml:space="preserve">receive webhook updates</w:t>
      </w:r>
    </w:p>
    <w:p>
      <w:pPr>
        <w:pStyle w:val="Compact"/>
        <w:numPr>
          <w:ilvl w:val="0"/>
          <w:numId w:val="1074"/>
        </w:numPr>
      </w:pPr>
      <w:r>
        <w:t xml:space="preserve">display incoming changes</w:t>
      </w:r>
    </w:p>
    <w:p>
      <w:pPr>
        <w:pStyle w:val="Compact"/>
        <w:numPr>
          <w:ilvl w:val="0"/>
          <w:numId w:val="1074"/>
        </w:numPr>
      </w:pPr>
      <w:r>
        <w:t xml:space="preserve">accept individual change</w:t>
      </w:r>
    </w:p>
    <w:p>
      <w:pPr>
        <w:pStyle w:val="Compact"/>
        <w:numPr>
          <w:ilvl w:val="0"/>
          <w:numId w:val="1074"/>
        </w:numPr>
      </w:pPr>
      <w:r>
        <w:t xml:space="preserve">reject individual change</w:t>
      </w:r>
    </w:p>
    <w:p>
      <w:pPr>
        <w:pStyle w:val="Compact"/>
        <w:numPr>
          <w:ilvl w:val="0"/>
          <w:numId w:val="1074"/>
        </w:numPr>
      </w:pPr>
      <w:r>
        <w:t xml:space="preserve">accept safe changes</w:t>
      </w:r>
    </w:p>
    <w:p>
      <w:pPr>
        <w:pStyle w:val="Compact"/>
        <w:numPr>
          <w:ilvl w:val="0"/>
          <w:numId w:val="1074"/>
        </w:numPr>
      </w:pPr>
      <w:r>
        <w:t xml:space="preserve">push approved YOTheme tokens to Figma</w:t>
      </w:r>
    </w:p>
    <w:p>
      <w:pPr>
        <w:pStyle w:val="Compact"/>
        <w:numPr>
          <w:ilvl w:val="0"/>
          <w:numId w:val="1074"/>
        </w:numPr>
      </w:pPr>
      <w:r>
        <w:t xml:space="preserve">detect off-token Figma values</w:t>
      </w:r>
    </w:p>
    <w:p>
      <w:pPr>
        <w:pStyle w:val="Compact"/>
        <w:numPr>
          <w:ilvl w:val="0"/>
          <w:numId w:val="1074"/>
        </w:numPr>
      </w:pPr>
      <w:r>
        <w:t xml:space="preserve">display mapping conflicts</w:t>
      </w:r>
    </w:p>
    <w:p>
      <w:pPr>
        <w:pStyle w:val="Compact"/>
        <w:numPr>
          <w:ilvl w:val="0"/>
          <w:numId w:val="1074"/>
        </w:numPr>
      </w:pPr>
      <w:r>
        <w:t xml:space="preserve">display last successful synchronization</w:t>
      </w:r>
    </w:p>
    <w:p>
      <w:pPr>
        <w:pStyle w:val="Compact"/>
        <w:numPr>
          <w:ilvl w:val="0"/>
          <w:numId w:val="1074"/>
        </w:numPr>
      </w:pPr>
      <w:r>
        <w:t xml:space="preserve">pause synchronization</w:t>
      </w:r>
    </w:p>
    <w:p>
      <w:pPr>
        <w:pStyle w:val="Compact"/>
        <w:numPr>
          <w:ilvl w:val="0"/>
          <w:numId w:val="1074"/>
        </w:numPr>
      </w:pPr>
      <w:r>
        <w:t xml:space="preserve">remove connection without deleting tokens</w:t>
      </w:r>
    </w:p>
    <w:p>
      <w:pPr>
        <w:pStyle w:val="FirstParagraph"/>
      </w:pPr>
      <w:r>
        <w:t xml:space="preserve">The source requires persistent, reviewable, bi-directional Figma synchronization instead of a one-time import.</w:t>
      </w:r>
    </w:p>
    <w:p>
      <w:r>
        <w:pict>
          <v:rect style="width:0;height:1.5pt" o:hralign="center" o:hrstd="t" o:hr="t"/>
        </w:pict>
      </w:r>
    </w:p>
    <w:bookmarkEnd w:id="134"/>
    <w:bookmarkStart w:id="135" w:name="extension-and-plugin-system"/>
    <w:p>
      <w:pPr>
        <w:pStyle w:val="Heading1"/>
      </w:pPr>
      <w:r>
        <w:t xml:space="preserve">75. Extension and Plugin System</w:t>
      </w:r>
    </w:p>
    <w:p>
      <w:pPr>
        <w:pStyle w:val="FirstParagraph"/>
      </w:pPr>
      <w:r>
        <w:t xml:space="preserve">Namespace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"yo.charts"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"yo.booking"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"yo.maps"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"plugin.company-name"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Plugins may register:</w:t>
      </w:r>
    </w:p>
    <w:p>
      <w:pPr>
        <w:pStyle w:val="Compact"/>
        <w:numPr>
          <w:ilvl w:val="0"/>
          <w:numId w:val="1075"/>
        </w:numPr>
      </w:pPr>
      <w:r>
        <w:t xml:space="preserve">tokens</w:t>
      </w:r>
    </w:p>
    <w:p>
      <w:pPr>
        <w:pStyle w:val="Compact"/>
        <w:numPr>
          <w:ilvl w:val="0"/>
          <w:numId w:val="1075"/>
        </w:numPr>
      </w:pPr>
      <w:r>
        <w:t xml:space="preserve">components</w:t>
      </w:r>
    </w:p>
    <w:p>
      <w:pPr>
        <w:pStyle w:val="Compact"/>
        <w:numPr>
          <w:ilvl w:val="0"/>
          <w:numId w:val="1075"/>
        </w:numPr>
      </w:pPr>
      <w:r>
        <w:t xml:space="preserve">component slots</w:t>
      </w:r>
    </w:p>
    <w:p>
      <w:pPr>
        <w:pStyle w:val="Compact"/>
        <w:numPr>
          <w:ilvl w:val="0"/>
          <w:numId w:val="1075"/>
        </w:numPr>
      </w:pPr>
      <w:r>
        <w:t xml:space="preserve">previews</w:t>
      </w:r>
    </w:p>
    <w:p>
      <w:pPr>
        <w:pStyle w:val="Compact"/>
        <w:numPr>
          <w:ilvl w:val="0"/>
          <w:numId w:val="1075"/>
        </w:numPr>
      </w:pPr>
      <w:r>
        <w:t xml:space="preserve">validation rules</w:t>
      </w:r>
    </w:p>
    <w:p>
      <w:pPr>
        <w:pStyle w:val="Compact"/>
        <w:numPr>
          <w:ilvl w:val="0"/>
          <w:numId w:val="1075"/>
        </w:numPr>
      </w:pPr>
      <w:r>
        <w:t xml:space="preserve">importers</w:t>
      </w:r>
    </w:p>
    <w:p>
      <w:pPr>
        <w:pStyle w:val="Compact"/>
        <w:numPr>
          <w:ilvl w:val="0"/>
          <w:numId w:val="1075"/>
        </w:numPr>
      </w:pPr>
      <w:r>
        <w:t xml:space="preserve">exporters</w:t>
      </w:r>
    </w:p>
    <w:p>
      <w:pPr>
        <w:pStyle w:val="Compact"/>
        <w:numPr>
          <w:ilvl w:val="0"/>
          <w:numId w:val="1075"/>
        </w:numPr>
      </w:pPr>
      <w:r>
        <w:t xml:space="preserve">generators</w:t>
      </w:r>
    </w:p>
    <w:p>
      <w:pPr>
        <w:pStyle w:val="Compact"/>
        <w:numPr>
          <w:ilvl w:val="0"/>
          <w:numId w:val="1075"/>
        </w:numPr>
      </w:pPr>
      <w:r>
        <w:t xml:space="preserve">editor panels</w:t>
      </w:r>
    </w:p>
    <w:p>
      <w:pPr>
        <w:pStyle w:val="Compact"/>
        <w:numPr>
          <w:ilvl w:val="0"/>
          <w:numId w:val="1075"/>
        </w:numPr>
      </w:pPr>
      <w:r>
        <w:t xml:space="preserve">fixtures</w:t>
      </w:r>
    </w:p>
    <w:p>
      <w:pPr>
        <w:pStyle w:val="Compact"/>
        <w:numPr>
          <w:ilvl w:val="0"/>
          <w:numId w:val="1075"/>
        </w:numPr>
      </w:pPr>
      <w:r>
        <w:t xml:space="preserve">documentation sections</w:t>
      </w:r>
    </w:p>
    <w:p>
      <w:pPr>
        <w:pStyle w:val="FirstParagraph"/>
      </w:pPr>
      <w:r>
        <w:t xml:space="preserve">Plugin requirements:</w:t>
      </w:r>
    </w:p>
    <w:p>
      <w:pPr>
        <w:pStyle w:val="Compact"/>
        <w:numPr>
          <w:ilvl w:val="0"/>
          <w:numId w:val="1076"/>
        </w:numPr>
      </w:pPr>
      <w:r>
        <w:t xml:space="preserve">unique namespace</w:t>
      </w:r>
    </w:p>
    <w:p>
      <w:pPr>
        <w:pStyle w:val="Compact"/>
        <w:numPr>
          <w:ilvl w:val="0"/>
          <w:numId w:val="1076"/>
        </w:numPr>
      </w:pPr>
      <w:r>
        <w:t xml:space="preserve">JSON schema</w:t>
      </w:r>
    </w:p>
    <w:p>
      <w:pPr>
        <w:pStyle w:val="Compact"/>
        <w:numPr>
          <w:ilvl w:val="0"/>
          <w:numId w:val="1076"/>
        </w:numPr>
      </w:pPr>
      <w:r>
        <w:t xml:space="preserve">permission declaration</w:t>
      </w:r>
    </w:p>
    <w:p>
      <w:pPr>
        <w:pStyle w:val="Compact"/>
        <w:numPr>
          <w:ilvl w:val="0"/>
          <w:numId w:val="1076"/>
        </w:numPr>
      </w:pPr>
      <w:r>
        <w:t xml:space="preserve">safe execution boundary</w:t>
      </w:r>
    </w:p>
    <w:p>
      <w:pPr>
        <w:pStyle w:val="Compact"/>
        <w:numPr>
          <w:ilvl w:val="0"/>
          <w:numId w:val="1076"/>
        </w:numPr>
      </w:pPr>
      <w:r>
        <w:t xml:space="preserve">enable/disable control</w:t>
      </w:r>
    </w:p>
    <w:p>
      <w:pPr>
        <w:pStyle w:val="Compact"/>
        <w:numPr>
          <w:ilvl w:val="0"/>
          <w:numId w:val="1076"/>
        </w:numPr>
      </w:pPr>
      <w:r>
        <w:t xml:space="preserve">compatibility validation</w:t>
      </w:r>
    </w:p>
    <w:p>
      <w:pPr>
        <w:pStyle w:val="Compact"/>
        <w:numPr>
          <w:ilvl w:val="0"/>
          <w:numId w:val="1076"/>
        </w:numPr>
      </w:pPr>
      <w:r>
        <w:t xml:space="preserve">error isolation</w:t>
      </w:r>
    </w:p>
    <w:p>
      <w:pPr>
        <w:pStyle w:val="Compact"/>
        <w:numPr>
          <w:ilvl w:val="0"/>
          <w:numId w:val="1076"/>
        </w:numPr>
      </w:pPr>
      <w:r>
        <w:t xml:space="preserve">no overwrite of core configuration</w:t>
      </w:r>
    </w:p>
    <w:p>
      <w:r>
        <w:pict>
          <v:rect style="width:0;height:1.5pt" o:hralign="center" o:hrstd="t" o:hr="t"/>
        </w:pict>
      </w:r>
    </w:p>
    <w:bookmarkEnd w:id="135"/>
    <w:bookmarkStart w:id="136" w:name="documentation-generator"/>
    <w:p>
      <w:pPr>
        <w:pStyle w:val="Heading1"/>
      </w:pPr>
      <w:r>
        <w:t xml:space="preserve">76. Documentation Generator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77"/>
        </w:numPr>
      </w:pPr>
      <w:r>
        <w:t xml:space="preserve">brand overview</w:t>
      </w:r>
    </w:p>
    <w:p>
      <w:pPr>
        <w:pStyle w:val="Compact"/>
        <w:numPr>
          <w:ilvl w:val="0"/>
          <w:numId w:val="1077"/>
        </w:numPr>
      </w:pPr>
      <w:r>
        <w:t xml:space="preserve">logo usage</w:t>
      </w:r>
    </w:p>
    <w:p>
      <w:pPr>
        <w:pStyle w:val="Compact"/>
        <w:numPr>
          <w:ilvl w:val="0"/>
          <w:numId w:val="1077"/>
        </w:numPr>
      </w:pPr>
      <w:r>
        <w:t xml:space="preserve">color system</w:t>
      </w:r>
    </w:p>
    <w:p>
      <w:pPr>
        <w:pStyle w:val="Compact"/>
        <w:numPr>
          <w:ilvl w:val="0"/>
          <w:numId w:val="1077"/>
        </w:numPr>
      </w:pPr>
      <w:r>
        <w:t xml:space="preserve">semantic color roles</w:t>
      </w:r>
    </w:p>
    <w:p>
      <w:pPr>
        <w:pStyle w:val="Compact"/>
        <w:numPr>
          <w:ilvl w:val="0"/>
          <w:numId w:val="1077"/>
        </w:numPr>
      </w:pPr>
      <w:r>
        <w:t xml:space="preserve">typography</w:t>
      </w:r>
    </w:p>
    <w:p>
      <w:pPr>
        <w:pStyle w:val="Compact"/>
        <w:numPr>
          <w:ilvl w:val="0"/>
          <w:numId w:val="1077"/>
        </w:numPr>
      </w:pPr>
      <w:r>
        <w:t xml:space="preserve">spacing</w:t>
      </w:r>
    </w:p>
    <w:p>
      <w:pPr>
        <w:pStyle w:val="Compact"/>
        <w:numPr>
          <w:ilvl w:val="0"/>
          <w:numId w:val="1077"/>
        </w:numPr>
      </w:pPr>
      <w:r>
        <w:t xml:space="preserve">shape</w:t>
      </w:r>
    </w:p>
    <w:p>
      <w:pPr>
        <w:pStyle w:val="Compact"/>
        <w:numPr>
          <w:ilvl w:val="0"/>
          <w:numId w:val="1077"/>
        </w:numPr>
      </w:pPr>
      <w:r>
        <w:t xml:space="preserve">shadows</w:t>
      </w:r>
    </w:p>
    <w:p>
      <w:pPr>
        <w:pStyle w:val="Compact"/>
        <w:numPr>
          <w:ilvl w:val="0"/>
          <w:numId w:val="1077"/>
        </w:numPr>
      </w:pPr>
      <w:r>
        <w:t xml:space="preserve">motion</w:t>
      </w:r>
    </w:p>
    <w:p>
      <w:pPr>
        <w:pStyle w:val="Compact"/>
        <w:numPr>
          <w:ilvl w:val="0"/>
          <w:numId w:val="1077"/>
        </w:numPr>
      </w:pPr>
      <w:r>
        <w:t xml:space="preserve">component catalog</w:t>
      </w:r>
    </w:p>
    <w:p>
      <w:pPr>
        <w:pStyle w:val="Compact"/>
        <w:numPr>
          <w:ilvl w:val="0"/>
          <w:numId w:val="1077"/>
        </w:numPr>
      </w:pPr>
      <w:r>
        <w:t xml:space="preserve">component variants</w:t>
      </w:r>
    </w:p>
    <w:p>
      <w:pPr>
        <w:pStyle w:val="Compact"/>
        <w:numPr>
          <w:ilvl w:val="0"/>
          <w:numId w:val="1077"/>
        </w:numPr>
      </w:pPr>
      <w:r>
        <w:t xml:space="preserve">component slots</w:t>
      </w:r>
    </w:p>
    <w:p>
      <w:pPr>
        <w:pStyle w:val="Compact"/>
        <w:numPr>
          <w:ilvl w:val="0"/>
          <w:numId w:val="1077"/>
        </w:numPr>
      </w:pPr>
      <w:r>
        <w:t xml:space="preserve">component states</w:t>
      </w:r>
    </w:p>
    <w:p>
      <w:pPr>
        <w:pStyle w:val="Compact"/>
        <w:numPr>
          <w:ilvl w:val="0"/>
          <w:numId w:val="1077"/>
        </w:numPr>
      </w:pPr>
      <w:r>
        <w:t xml:space="preserve">accessibility guidance</w:t>
      </w:r>
    </w:p>
    <w:p>
      <w:pPr>
        <w:pStyle w:val="Compact"/>
        <w:numPr>
          <w:ilvl w:val="0"/>
          <w:numId w:val="1077"/>
        </w:numPr>
      </w:pPr>
      <w:r>
        <w:t xml:space="preserve">token reference</w:t>
      </w:r>
    </w:p>
    <w:p>
      <w:pPr>
        <w:pStyle w:val="Compact"/>
        <w:numPr>
          <w:ilvl w:val="0"/>
          <w:numId w:val="1077"/>
        </w:numPr>
      </w:pPr>
      <w:r>
        <w:t xml:space="preserve">developer examples</w:t>
      </w:r>
    </w:p>
    <w:p>
      <w:pPr>
        <w:pStyle w:val="Compact"/>
        <w:numPr>
          <w:ilvl w:val="0"/>
          <w:numId w:val="1077"/>
        </w:numPr>
      </w:pPr>
      <w:r>
        <w:t xml:space="preserve">prohibited usage</w:t>
      </w:r>
    </w:p>
    <w:p>
      <w:pPr>
        <w:pStyle w:val="FirstParagraph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Interactive Documentation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PDF Design Guide</w:t>
      </w:r>
      <w:r>
        <w:br/>
      </w:r>
      <w:r>
        <w:rPr>
          <w:rStyle w:val="VerbatimChar"/>
        </w:rPr>
        <w:t xml:space="preserve">JSON Reference</w:t>
      </w:r>
      <w:r>
        <w:br/>
      </w:r>
      <w:r>
        <w:rPr>
          <w:rStyle w:val="VerbatimChar"/>
        </w:rPr>
        <w:t xml:space="preserve">Developer README</w:t>
      </w:r>
      <w:r>
        <w:br/>
      </w:r>
      <w:r>
        <w:rPr>
          <w:rStyle w:val="VerbatimChar"/>
        </w:rPr>
        <w:t xml:space="preserve">Storybook Data</w:t>
      </w:r>
    </w:p>
    <w:p>
      <w:r>
        <w:pict>
          <v:rect style="width:0;height:1.5pt" o:hralign="center" o:hrstd="t" o:hr="t"/>
        </w:pict>
      </w:r>
    </w:p>
    <w:bookmarkEnd w:id="136"/>
    <w:bookmarkStart w:id="137" w:name="phase-4-completion-criteria"/>
    <w:p>
      <w:pPr>
        <w:pStyle w:val="Heading1"/>
      </w:pPr>
      <w:r>
        <w:t xml:space="preserve">77. Phase 4 Completion Criteria</w:t>
      </w:r>
    </w:p>
    <w:p>
      <w:pPr>
        <w:pStyle w:val="Compact"/>
        <w:numPr>
          <w:ilvl w:val="0"/>
          <w:numId w:val="1078"/>
        </w:numPr>
      </w:pPr>
      <w:r>
        <w:t xml:space="preserve">developer editor works</w:t>
      </w:r>
    </w:p>
    <w:p>
      <w:pPr>
        <w:pStyle w:val="Compact"/>
        <w:numPr>
          <w:ilvl w:val="0"/>
          <w:numId w:val="1078"/>
        </w:numPr>
      </w:pPr>
      <w:r>
        <w:t xml:space="preserve">schema autocomplete works</w:t>
      </w:r>
    </w:p>
    <w:p>
      <w:pPr>
        <w:pStyle w:val="Compact"/>
        <w:numPr>
          <w:ilvl w:val="0"/>
          <w:numId w:val="1078"/>
        </w:numPr>
      </w:pPr>
      <w:r>
        <w:t xml:space="preserve">generated CSS can be inspected</w:t>
      </w:r>
    </w:p>
    <w:p>
      <w:pPr>
        <w:pStyle w:val="Compact"/>
        <w:numPr>
          <w:ilvl w:val="0"/>
          <w:numId w:val="1078"/>
        </w:numPr>
      </w:pPr>
      <w:r>
        <w:t xml:space="preserve">SDK packages load active themes</w:t>
      </w:r>
    </w:p>
    <w:p>
      <w:pPr>
        <w:pStyle w:val="Compact"/>
        <w:numPr>
          <w:ilvl w:val="0"/>
          <w:numId w:val="1078"/>
        </w:numPr>
      </w:pPr>
      <w:r>
        <w:t xml:space="preserve">APIs resolve assigned themes</w:t>
      </w:r>
    </w:p>
    <w:p>
      <w:pPr>
        <w:pStyle w:val="Compact"/>
        <w:numPr>
          <w:ilvl w:val="0"/>
          <w:numId w:val="1078"/>
        </w:numPr>
      </w:pPr>
      <w:r>
        <w:t xml:space="preserve">CLI validates and compiles themes</w:t>
      </w:r>
    </w:p>
    <w:p>
      <w:pPr>
        <w:pStyle w:val="Compact"/>
        <w:numPr>
          <w:ilvl w:val="0"/>
          <w:numId w:val="1078"/>
        </w:numPr>
      </w:pPr>
      <w:r>
        <w:t xml:space="preserve">snapshot command works</w:t>
      </w:r>
    </w:p>
    <w:p>
      <w:pPr>
        <w:pStyle w:val="Compact"/>
        <w:numPr>
          <w:ilvl w:val="0"/>
          <w:numId w:val="1078"/>
        </w:numPr>
      </w:pPr>
      <w:r>
        <w:t xml:space="preserve">visual regression runs</w:t>
      </w:r>
    </w:p>
    <w:p>
      <w:pPr>
        <w:pStyle w:val="Compact"/>
        <w:numPr>
          <w:ilvl w:val="0"/>
          <w:numId w:val="1078"/>
        </w:numPr>
      </w:pPr>
      <w:r>
        <w:t xml:space="preserve">all export targets generate valid output</w:t>
      </w:r>
    </w:p>
    <w:p>
      <w:pPr>
        <w:pStyle w:val="Compact"/>
        <w:numPr>
          <w:ilvl w:val="0"/>
          <w:numId w:val="1078"/>
        </w:numPr>
      </w:pPr>
      <w:r>
        <w:t xml:space="preserve">complete packages import and export</w:t>
      </w:r>
    </w:p>
    <w:p>
      <w:pPr>
        <w:pStyle w:val="Compact"/>
        <w:numPr>
          <w:ilvl w:val="0"/>
          <w:numId w:val="1078"/>
        </w:numPr>
      </w:pPr>
      <w:r>
        <w:t xml:space="preserve">persistent Figma synchronization works</w:t>
      </w:r>
    </w:p>
    <w:p>
      <w:pPr>
        <w:pStyle w:val="Compact"/>
        <w:numPr>
          <w:ilvl w:val="0"/>
          <w:numId w:val="1078"/>
        </w:numPr>
      </w:pPr>
      <w:r>
        <w:t xml:space="preserve">plugins can register controlled extensions</w:t>
      </w:r>
    </w:p>
    <w:p>
      <w:pPr>
        <w:pStyle w:val="Compact"/>
        <w:numPr>
          <w:ilvl w:val="0"/>
          <w:numId w:val="1078"/>
        </w:numPr>
      </w:pPr>
      <w:r>
        <w:t xml:space="preserve">documentation can be generated</w:t>
      </w:r>
    </w:p>
    <w:p>
      <w:r>
        <w:pict>
          <v:rect style="width:0;height:1.5pt" o:hralign="center" o:hrstd="t" o:hr="t"/>
        </w:pict>
      </w:r>
    </w:p>
    <w:bookmarkEnd w:id="137"/>
    <w:bookmarkStart w:id="138" w:name="X8eb8065dfaa7e5ca5d29bd4532afe86db27e1b1"/>
    <w:p>
      <w:pPr>
        <w:pStyle w:val="Heading1"/>
      </w:pPr>
      <w:r>
        <w:t xml:space="preserve">PHASE 5 — Publishing, Collaboration, Governance, and Quality</w:t>
      </w:r>
    </w:p>
    <w:bookmarkEnd w:id="138"/>
    <w:bookmarkStart w:id="139" w:name="phase-5-objective"/>
    <w:p>
      <w:pPr>
        <w:pStyle w:val="Heading1"/>
      </w:pPr>
      <w:r>
        <w:t xml:space="preserve">78. Phase 5 Objective</w:t>
      </w:r>
    </w:p>
    <w:p>
      <w:pPr>
        <w:pStyle w:val="FirstParagraph"/>
      </w:pPr>
      <w:r>
        <w:t xml:space="preserve">Provide controlled collaboration, review, approval, publishing, scheduling, experiments, auditing, and measurable quality gates.</w:t>
      </w:r>
    </w:p>
    <w:p>
      <w:r>
        <w:pict>
          <v:rect style="width:0;height:1.5pt" o:hralign="center" o:hrstd="t" o:hr="t"/>
        </w:pict>
      </w:r>
    </w:p>
    <w:bookmarkEnd w:id="139"/>
    <w:bookmarkStart w:id="140" w:name="roles"/>
    <w:p>
      <w:pPr>
        <w:pStyle w:val="Heading1"/>
      </w:pPr>
      <w:r>
        <w:t xml:space="preserve">79. Roles</w:t>
      </w:r>
    </w:p>
    <w:p>
      <w:pPr>
        <w:pStyle w:val="SourceCode"/>
      </w:pPr>
      <w:r>
        <w:rPr>
          <w:rStyle w:val="VerbatimChar"/>
        </w:rPr>
        <w:t xml:space="preserve">Viewer</w:t>
      </w:r>
      <w:r>
        <w:br/>
      </w:r>
      <w:r>
        <w:rPr>
          <w:rStyle w:val="VerbatimChar"/>
        </w:rPr>
        <w:t xml:space="preserve">Content Editor</w:t>
      </w:r>
      <w:r>
        <w:br/>
      </w:r>
      <w:r>
        <w:rPr>
          <w:rStyle w:val="VerbatimChar"/>
        </w:rPr>
        <w:t xml:space="preserve">Designer</w:t>
      </w:r>
      <w:r>
        <w:br/>
      </w: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Brand Reviewer</w:t>
      </w:r>
      <w:r>
        <w:br/>
      </w:r>
      <w:r>
        <w:rPr>
          <w:rStyle w:val="VerbatimChar"/>
        </w:rPr>
        <w:t xml:space="preserve">Accessibility Reviewer</w:t>
      </w:r>
      <w:r>
        <w:br/>
      </w:r>
      <w:r>
        <w:rPr>
          <w:rStyle w:val="VerbatimChar"/>
        </w:rPr>
        <w:t xml:space="preserve">Publishing Manager</w:t>
      </w:r>
      <w:r>
        <w:br/>
      </w:r>
      <w:r>
        <w:rPr>
          <w:rStyle w:val="VerbatimChar"/>
        </w:rPr>
        <w:t xml:space="preserve">Application Manager</w:t>
      </w:r>
      <w:r>
        <w:br/>
      </w:r>
      <w:r>
        <w:rPr>
          <w:rStyle w:val="VerbatimChar"/>
        </w:rPr>
        <w:t xml:space="preserve">Platform Administrator</w:t>
      </w:r>
    </w:p>
    <w:p>
      <w:pPr>
        <w:pStyle w:val="FirstParagraph"/>
      </w:pPr>
      <w:r>
        <w:t xml:space="preserve">Permission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Publishing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simple settings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CSS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assignments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review-workflow"/>
    <w:p>
      <w:pPr>
        <w:pStyle w:val="Heading1"/>
      </w:pPr>
      <w:r>
        <w:t xml:space="preserve">80. Review Workflow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 for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Brand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Accessibility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Technical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79"/>
        </w:numPr>
      </w:pPr>
      <w:r>
        <w:t xml:space="preserve">submit for review</w:t>
      </w:r>
    </w:p>
    <w:p>
      <w:pPr>
        <w:pStyle w:val="Compact"/>
        <w:numPr>
          <w:ilvl w:val="0"/>
          <w:numId w:val="1079"/>
        </w:numPr>
      </w:pPr>
      <w:r>
        <w:t xml:space="preserve">assign reviewer</w:t>
      </w:r>
    </w:p>
    <w:p>
      <w:pPr>
        <w:pStyle w:val="Compact"/>
        <w:numPr>
          <w:ilvl w:val="0"/>
          <w:numId w:val="1079"/>
        </w:numPr>
      </w:pPr>
      <w:r>
        <w:t xml:space="preserve">comment on theme</w:t>
      </w:r>
    </w:p>
    <w:p>
      <w:pPr>
        <w:pStyle w:val="Compact"/>
        <w:numPr>
          <w:ilvl w:val="0"/>
          <w:numId w:val="1079"/>
        </w:numPr>
      </w:pPr>
      <w:r>
        <w:t xml:space="preserve">comment on token</w:t>
      </w:r>
    </w:p>
    <w:p>
      <w:pPr>
        <w:pStyle w:val="Compact"/>
        <w:numPr>
          <w:ilvl w:val="0"/>
          <w:numId w:val="1079"/>
        </w:numPr>
      </w:pPr>
      <w:r>
        <w:t xml:space="preserve">comment on component</w:t>
      </w:r>
    </w:p>
    <w:p>
      <w:pPr>
        <w:pStyle w:val="Compact"/>
        <w:numPr>
          <w:ilvl w:val="0"/>
          <w:numId w:val="1079"/>
        </w:numPr>
      </w:pPr>
      <w:r>
        <w:t xml:space="preserve">annotate preview</w:t>
      </w:r>
    </w:p>
    <w:p>
      <w:pPr>
        <w:pStyle w:val="Compact"/>
        <w:numPr>
          <w:ilvl w:val="0"/>
          <w:numId w:val="1079"/>
        </w:numPr>
      </w:pPr>
      <w:r>
        <w:t xml:space="preserve">approve section</w:t>
      </w:r>
    </w:p>
    <w:p>
      <w:pPr>
        <w:pStyle w:val="Compact"/>
        <w:numPr>
          <w:ilvl w:val="0"/>
          <w:numId w:val="1079"/>
        </w:numPr>
      </w:pPr>
      <w:r>
        <w:t xml:space="preserve">reject section</w:t>
      </w:r>
    </w:p>
    <w:p>
      <w:pPr>
        <w:pStyle w:val="Compact"/>
        <w:numPr>
          <w:ilvl w:val="0"/>
          <w:numId w:val="1079"/>
        </w:numPr>
      </w:pPr>
      <w:r>
        <w:t xml:space="preserve">request changes</w:t>
      </w:r>
    </w:p>
    <w:p>
      <w:pPr>
        <w:pStyle w:val="Compact"/>
        <w:numPr>
          <w:ilvl w:val="0"/>
          <w:numId w:val="1079"/>
        </w:numPr>
      </w:pPr>
      <w:r>
        <w:t xml:space="preserve">resolve comment</w:t>
      </w:r>
    </w:p>
    <w:p>
      <w:pPr>
        <w:pStyle w:val="Compact"/>
        <w:numPr>
          <w:ilvl w:val="0"/>
          <w:numId w:val="1079"/>
        </w:numPr>
      </w:pPr>
      <w:r>
        <w:t xml:space="preserve">display pending approvals</w:t>
      </w:r>
    </w:p>
    <w:p>
      <w:pPr>
        <w:pStyle w:val="Compact"/>
        <w:numPr>
          <w:ilvl w:val="0"/>
          <w:numId w:val="1079"/>
        </w:numPr>
      </w:pPr>
      <w:r>
        <w:t xml:space="preserve">block publishing until required approvals pass</w:t>
      </w:r>
    </w:p>
    <w:p>
      <w:r>
        <w:pict>
          <v:rect style="width:0;height:1.5pt" o:hralign="center" o:hrstd="t" o:hr="t"/>
        </w:pict>
      </w:r>
    </w:p>
    <w:bookmarkEnd w:id="141"/>
    <w:bookmarkStart w:id="142" w:name="collaboration"/>
    <w:p>
      <w:pPr>
        <w:pStyle w:val="Heading1"/>
      </w:pPr>
      <w:r>
        <w:t xml:space="preserve">81. Collaboration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80"/>
        </w:numPr>
      </w:pPr>
      <w:r>
        <w:t xml:space="preserve">active-user presence</w:t>
      </w:r>
    </w:p>
    <w:p>
      <w:pPr>
        <w:pStyle w:val="Compact"/>
        <w:numPr>
          <w:ilvl w:val="0"/>
          <w:numId w:val="1080"/>
        </w:numPr>
      </w:pPr>
      <w:r>
        <w:t xml:space="preserve">field editing indicator</w:t>
      </w:r>
    </w:p>
    <w:p>
      <w:pPr>
        <w:pStyle w:val="Compact"/>
        <w:numPr>
          <w:ilvl w:val="0"/>
          <w:numId w:val="1080"/>
        </w:numPr>
      </w:pPr>
      <w:r>
        <w:t xml:space="preserve">comments</w:t>
      </w:r>
    </w:p>
    <w:p>
      <w:pPr>
        <w:pStyle w:val="Compact"/>
        <w:numPr>
          <w:ilvl w:val="0"/>
          <w:numId w:val="1080"/>
        </w:numPr>
      </w:pPr>
      <w:r>
        <w:t xml:space="preserve">replies</w:t>
      </w:r>
    </w:p>
    <w:p>
      <w:pPr>
        <w:pStyle w:val="Compact"/>
        <w:numPr>
          <w:ilvl w:val="0"/>
          <w:numId w:val="1080"/>
        </w:numPr>
      </w:pPr>
      <w:r>
        <w:t xml:space="preserve">mentions</w:t>
      </w:r>
    </w:p>
    <w:p>
      <w:pPr>
        <w:pStyle w:val="Compact"/>
        <w:numPr>
          <w:ilvl w:val="0"/>
          <w:numId w:val="1080"/>
        </w:numPr>
      </w:pPr>
      <w:r>
        <w:t xml:space="preserve">resolved discussions</w:t>
      </w:r>
    </w:p>
    <w:p>
      <w:pPr>
        <w:pStyle w:val="Compact"/>
        <w:numPr>
          <w:ilvl w:val="0"/>
          <w:numId w:val="1080"/>
        </w:numPr>
      </w:pPr>
      <w:r>
        <w:t xml:space="preserve">preview annotations</w:t>
      </w:r>
    </w:p>
    <w:p>
      <w:pPr>
        <w:pStyle w:val="Compact"/>
        <w:numPr>
          <w:ilvl w:val="0"/>
          <w:numId w:val="1080"/>
        </w:numPr>
      </w:pPr>
      <w:r>
        <w:t xml:space="preserve">activity feed</w:t>
      </w:r>
    </w:p>
    <w:p>
      <w:pPr>
        <w:pStyle w:val="Compact"/>
        <w:numPr>
          <w:ilvl w:val="0"/>
          <w:numId w:val="1080"/>
        </w:numPr>
      </w:pPr>
      <w:r>
        <w:t xml:space="preserve">notification settings</w:t>
      </w:r>
    </w:p>
    <w:p>
      <w:r>
        <w:pict>
          <v:rect style="width:0;height:1.5pt" o:hralign="center" o:hrstd="t" o:hr="t"/>
        </w:pict>
      </w:r>
    </w:p>
    <w:bookmarkEnd w:id="142"/>
    <w:bookmarkStart w:id="143" w:name="concurrent-editing-safety"/>
    <w:p>
      <w:pPr>
        <w:pStyle w:val="Heading1"/>
      </w:pPr>
      <w:r>
        <w:t xml:space="preserve">82. Concurrent Editing Safety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81"/>
        </w:numPr>
      </w:pPr>
      <w:r>
        <w:t xml:space="preserve">show who is editing a token</w:t>
      </w:r>
    </w:p>
    <w:p>
      <w:pPr>
        <w:pStyle w:val="Compact"/>
        <w:numPr>
          <w:ilvl w:val="0"/>
          <w:numId w:val="1081"/>
        </w:numPr>
      </w:pPr>
      <w:r>
        <w:t xml:space="preserve">temporarily reserve actively edited field</w:t>
      </w:r>
    </w:p>
    <w:p>
      <w:pPr>
        <w:pStyle w:val="Compact"/>
        <w:numPr>
          <w:ilvl w:val="0"/>
          <w:numId w:val="1081"/>
        </w:numPr>
      </w:pPr>
      <w:r>
        <w:t xml:space="preserve">detect simultaneous updates</w:t>
      </w:r>
    </w:p>
    <w:p>
      <w:pPr>
        <w:pStyle w:val="Compact"/>
        <w:numPr>
          <w:ilvl w:val="0"/>
          <w:numId w:val="1081"/>
        </w:numPr>
      </w:pPr>
      <w:r>
        <w:t xml:space="preserve">never silently overwrite another change</w:t>
      </w:r>
    </w:p>
    <w:p>
      <w:pPr>
        <w:pStyle w:val="Compact"/>
        <w:numPr>
          <w:ilvl w:val="0"/>
          <w:numId w:val="1081"/>
        </w:numPr>
      </w:pPr>
      <w:r>
        <w:t xml:space="preserve">show your value</w:t>
      </w:r>
    </w:p>
    <w:p>
      <w:pPr>
        <w:pStyle w:val="Compact"/>
        <w:numPr>
          <w:ilvl w:val="0"/>
          <w:numId w:val="1081"/>
        </w:numPr>
      </w:pPr>
      <w:r>
        <w:t xml:space="preserve">show latest saved value</w:t>
      </w:r>
    </w:p>
    <w:p>
      <w:pPr>
        <w:pStyle w:val="Compact"/>
        <w:numPr>
          <w:ilvl w:val="0"/>
          <w:numId w:val="1081"/>
        </w:numPr>
      </w:pPr>
      <w:r>
        <w:t xml:space="preserve">keep mine</w:t>
      </w:r>
    </w:p>
    <w:p>
      <w:pPr>
        <w:pStyle w:val="Compact"/>
        <w:numPr>
          <w:ilvl w:val="0"/>
          <w:numId w:val="1081"/>
        </w:numPr>
      </w:pPr>
      <w:r>
        <w:t xml:space="preserve">accept theirs</w:t>
      </w:r>
    </w:p>
    <w:p>
      <w:pPr>
        <w:pStyle w:val="Compact"/>
        <w:numPr>
          <w:ilvl w:val="0"/>
          <w:numId w:val="1081"/>
        </w:numPr>
      </w:pPr>
      <w:r>
        <w:t xml:space="preserve">manually merge</w:t>
      </w:r>
    </w:p>
    <w:p>
      <w:pPr>
        <w:pStyle w:val="Compact"/>
        <w:numPr>
          <w:ilvl w:val="0"/>
          <w:numId w:val="1081"/>
        </w:numPr>
      </w:pPr>
      <w:r>
        <w:t xml:space="preserve">show connection status</w:t>
      </w:r>
    </w:p>
    <w:p>
      <w:pPr>
        <w:pStyle w:val="Compact"/>
        <w:numPr>
          <w:ilvl w:val="0"/>
          <w:numId w:val="1081"/>
        </w:numPr>
      </w:pPr>
      <w:r>
        <w:t xml:space="preserve">queue short offline changes</w:t>
      </w:r>
    </w:p>
    <w:p>
      <w:pPr>
        <w:pStyle w:val="Compact"/>
        <w:numPr>
          <w:ilvl w:val="0"/>
          <w:numId w:val="1081"/>
        </w:numPr>
      </w:pPr>
      <w:r>
        <w:t xml:space="preserve">synchronize comments separately</w:t>
      </w:r>
    </w:p>
    <w:p>
      <w:pPr>
        <w:pStyle w:val="FirstParagraph"/>
      </w:pPr>
      <w:r>
        <w:t xml:space="preserve">This is conflict-safe collaborative editing, not theme branching.</w:t>
      </w:r>
    </w:p>
    <w:p>
      <w:r>
        <w:pict>
          <v:rect style="width:0;height:1.5pt" o:hralign="center" o:hrstd="t" o:hr="t"/>
        </w:pict>
      </w:r>
    </w:p>
    <w:bookmarkEnd w:id="143"/>
    <w:bookmarkStart w:id="144" w:name="audit-log"/>
    <w:p>
      <w:pPr>
        <w:pStyle w:val="Heading1"/>
      </w:pPr>
      <w:r>
        <w:t xml:space="preserve">83. Audit Log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ThemeAuditLogId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PropertyPath</w:t>
      </w:r>
      <w:r>
        <w:br/>
      </w:r>
      <w:r>
        <w:rPr>
          <w:rStyle w:val="VerbatimChar"/>
        </w:rPr>
        <w:t xml:space="preserve">OldValue</w:t>
      </w:r>
      <w:r>
        <w:br/>
      </w:r>
      <w:r>
        <w:rPr>
          <w:rStyle w:val="VerbatimChar"/>
        </w:rPr>
        <w:t xml:space="preserve">NewValue</w:t>
      </w:r>
      <w:r>
        <w:br/>
      </w:r>
      <w:r>
        <w:rPr>
          <w:rStyle w:val="VerbatimChar"/>
        </w:rPr>
        <w:t xml:space="preserve">PerformedBy</w:t>
      </w:r>
      <w:r>
        <w:br/>
      </w:r>
      <w:r>
        <w:rPr>
          <w:rStyle w:val="VerbatimChar"/>
        </w:rPr>
        <w:t xml:space="preserve">PerformedOn</w:t>
      </w:r>
      <w:r>
        <w:br/>
      </w:r>
      <w:r>
        <w:rPr>
          <w:rStyle w:val="VerbatimChar"/>
        </w:rPr>
        <w:t xml:space="preserve">IPAddress</w:t>
      </w:r>
      <w:r>
        <w:br/>
      </w:r>
      <w:r>
        <w:rPr>
          <w:rStyle w:val="VerbatimChar"/>
        </w:rPr>
        <w:t xml:space="preserve">Remarks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82"/>
        </w:numPr>
      </w:pPr>
      <w:r>
        <w:t xml:space="preserve">theme created</w:t>
      </w:r>
    </w:p>
    <w:p>
      <w:pPr>
        <w:pStyle w:val="Compact"/>
        <w:numPr>
          <w:ilvl w:val="0"/>
          <w:numId w:val="1082"/>
        </w:numPr>
      </w:pPr>
      <w:r>
        <w:t xml:space="preserve">theme edited</w:t>
      </w:r>
    </w:p>
    <w:p>
      <w:pPr>
        <w:pStyle w:val="Compact"/>
        <w:numPr>
          <w:ilvl w:val="0"/>
          <w:numId w:val="1082"/>
        </w:numPr>
      </w:pPr>
      <w:r>
        <w:t xml:space="preserve">token changed</w:t>
      </w:r>
    </w:p>
    <w:p>
      <w:pPr>
        <w:pStyle w:val="Compact"/>
        <w:numPr>
          <w:ilvl w:val="0"/>
          <w:numId w:val="1082"/>
        </w:numPr>
      </w:pPr>
      <w:r>
        <w:t xml:space="preserve">component changed</w:t>
      </w:r>
    </w:p>
    <w:p>
      <w:pPr>
        <w:pStyle w:val="Compact"/>
        <w:numPr>
          <w:ilvl w:val="0"/>
          <w:numId w:val="1082"/>
        </w:numPr>
      </w:pPr>
      <w:r>
        <w:t xml:space="preserve">asset added</w:t>
      </w:r>
    </w:p>
    <w:p>
      <w:pPr>
        <w:pStyle w:val="Compact"/>
        <w:numPr>
          <w:ilvl w:val="0"/>
          <w:numId w:val="1082"/>
        </w:numPr>
      </w:pPr>
      <w:r>
        <w:t xml:space="preserve">asset removed</w:t>
      </w:r>
    </w:p>
    <w:p>
      <w:pPr>
        <w:pStyle w:val="Compact"/>
        <w:numPr>
          <w:ilvl w:val="0"/>
          <w:numId w:val="1082"/>
        </w:numPr>
      </w:pPr>
      <w:r>
        <w:t xml:space="preserve">assignment created</w:t>
      </w:r>
    </w:p>
    <w:p>
      <w:pPr>
        <w:pStyle w:val="Compact"/>
        <w:numPr>
          <w:ilvl w:val="0"/>
          <w:numId w:val="1082"/>
        </w:numPr>
      </w:pPr>
      <w:r>
        <w:t xml:space="preserve">review submitted</w:t>
      </w:r>
    </w:p>
    <w:p>
      <w:pPr>
        <w:pStyle w:val="Compact"/>
        <w:numPr>
          <w:ilvl w:val="0"/>
          <w:numId w:val="1082"/>
        </w:numPr>
      </w:pPr>
      <w:r>
        <w:t xml:space="preserve">approval completed</w:t>
      </w:r>
    </w:p>
    <w:p>
      <w:pPr>
        <w:pStyle w:val="Compact"/>
        <w:numPr>
          <w:ilvl w:val="0"/>
          <w:numId w:val="1082"/>
        </w:numPr>
      </w:pPr>
      <w:r>
        <w:t xml:space="preserve">publication completed</w:t>
      </w:r>
    </w:p>
    <w:p>
      <w:pPr>
        <w:pStyle w:val="Compact"/>
        <w:numPr>
          <w:ilvl w:val="0"/>
          <w:numId w:val="1082"/>
        </w:numPr>
      </w:pPr>
      <w:r>
        <w:t xml:space="preserve">schedule created</w:t>
      </w:r>
    </w:p>
    <w:p>
      <w:pPr>
        <w:pStyle w:val="Compact"/>
        <w:numPr>
          <w:ilvl w:val="0"/>
          <w:numId w:val="1082"/>
        </w:numPr>
      </w:pPr>
      <w:r>
        <w:t xml:space="preserve">theme archived</w:t>
      </w:r>
    </w:p>
    <w:p>
      <w:pPr>
        <w:pStyle w:val="FirstParagraph"/>
      </w:pPr>
      <w:r>
        <w:t xml:space="preserve">The audit log provides accountability but does not create restorable theme versions.</w:t>
      </w:r>
    </w:p>
    <w:p>
      <w:r>
        <w:pict>
          <v:rect style="width:0;height:1.5pt" o:hralign="center" o:hrstd="t" o:hr="t"/>
        </w:pict>
      </w:r>
    </w:p>
    <w:bookmarkEnd w:id="144"/>
    <w:bookmarkStart w:id="147" w:name="publishing-gate"/>
    <w:p>
      <w:pPr>
        <w:pStyle w:val="Heading1"/>
      </w:pPr>
      <w:r>
        <w:t xml:space="preserve">84. Publishing Gate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Schema Validation</w:t>
      </w:r>
      <w:r>
        <w:br/>
      </w:r>
      <w:r>
        <w:rPr>
          <w:rStyle w:val="VerbatimChar"/>
        </w:rPr>
        <w:t xml:space="preserve">Token Naming Validation</w:t>
      </w:r>
      <w:r>
        <w:br/>
      </w:r>
      <w:r>
        <w:rPr>
          <w:rStyle w:val="VerbatimChar"/>
        </w:rPr>
        <w:t xml:space="preserve">Token Reference Validation</w:t>
      </w:r>
      <w:r>
        <w:br/>
      </w:r>
      <w:r>
        <w:rPr>
          <w:rStyle w:val="VerbatimChar"/>
        </w:rPr>
        <w:t xml:space="preserve">Parent Theme Validation</w:t>
      </w:r>
      <w:r>
        <w:br/>
      </w:r>
      <w:r>
        <w:rPr>
          <w:rStyle w:val="VerbatimChar"/>
        </w:rPr>
        <w:t xml:space="preserve">Required Token Validation</w:t>
      </w:r>
      <w:r>
        <w:br/>
      </w:r>
      <w:r>
        <w:rPr>
          <w:rStyle w:val="VerbatimChar"/>
        </w:rPr>
        <w:t xml:space="preserve">Component Coverage</w:t>
      </w:r>
      <w:r>
        <w:br/>
      </w:r>
      <w:r>
        <w:rPr>
          <w:rStyle w:val="VerbatimChar"/>
        </w:rPr>
        <w:t xml:space="preserve">Component State Coverage</w:t>
      </w:r>
      <w:r>
        <w:br/>
      </w:r>
      <w:r>
        <w:rPr>
          <w:rStyle w:val="VerbatimChar"/>
        </w:rPr>
        <w:t xml:space="preserve">Light Mode Validation</w:t>
      </w:r>
      <w:r>
        <w:br/>
      </w:r>
      <w:r>
        <w:rPr>
          <w:rStyle w:val="VerbatimChar"/>
        </w:rPr>
        <w:t xml:space="preserve">Dark Mode Validation</w:t>
      </w:r>
      <w:r>
        <w:br/>
      </w:r>
      <w:r>
        <w:rPr>
          <w:rStyle w:val="VerbatimChar"/>
        </w:rPr>
        <w:t xml:space="preserve">High-Contrast Validation</w:t>
      </w:r>
      <w:r>
        <w:br/>
      </w:r>
      <w:r>
        <w:rPr>
          <w:rStyle w:val="VerbatimChar"/>
        </w:rPr>
        <w:t xml:space="preserve">Responsive Validation</w:t>
      </w:r>
      <w:r>
        <w:br/>
      </w:r>
      <w:r>
        <w:rPr>
          <w:rStyle w:val="VerbatimChar"/>
        </w:rPr>
        <w:t xml:space="preserve">Fixture Validation</w:t>
      </w:r>
      <w:r>
        <w:br/>
      </w:r>
      <w:r>
        <w:rPr>
          <w:rStyle w:val="VerbatimChar"/>
        </w:rPr>
        <w:t xml:space="preserve">Accessibility Validation</w:t>
      </w:r>
      <w:r>
        <w:br/>
      </w:r>
      <w:r>
        <w:rPr>
          <w:rStyle w:val="VerbatimChar"/>
        </w:rPr>
        <w:t xml:space="preserve">Custom CSS Validation</w:t>
      </w:r>
      <w:r>
        <w:br/>
      </w:r>
      <w:r>
        <w:rPr>
          <w:rStyle w:val="VerbatimChar"/>
        </w:rPr>
        <w:t xml:space="preserve">Asset Validation</w:t>
      </w:r>
      <w:r>
        <w:br/>
      </w:r>
      <w:r>
        <w:rPr>
          <w:rStyle w:val="VerbatimChar"/>
        </w:rPr>
        <w:t xml:space="preserve">Package Integrity</w:t>
      </w:r>
      <w:r>
        <w:br/>
      </w:r>
      <w:r>
        <w:rPr>
          <w:rStyle w:val="VerbatimChar"/>
        </w:rPr>
        <w:t xml:space="preserve">Application Compatibility</w:t>
      </w:r>
      <w:r>
        <w:br/>
      </w:r>
      <w:r>
        <w:rPr>
          <w:rStyle w:val="VerbatimChar"/>
        </w:rPr>
        <w:t xml:space="preserve">Visual Regression</w:t>
      </w:r>
      <w:r>
        <w:br/>
      </w:r>
      <w:r>
        <w:rPr>
          <w:rStyle w:val="VerbatimChar"/>
        </w:rPr>
        <w:t xml:space="preserve">Performance Budget</w:t>
      </w:r>
      <w:r>
        <w:br/>
      </w:r>
      <w:r>
        <w:rPr>
          <w:rStyle w:val="VerbatimChar"/>
        </w:rPr>
        <w:t xml:space="preserve">Approval Validation</w:t>
      </w:r>
    </w:p>
    <w:bookmarkStart w:id="145" w:name="hard-failures"/>
    <w:p>
      <w:pPr>
        <w:pStyle w:val="Heading2"/>
      </w:pPr>
      <w:r>
        <w:t xml:space="preserve">Hard Failures</w:t>
      </w:r>
    </w:p>
    <w:p>
      <w:pPr>
        <w:pStyle w:val="Compact"/>
        <w:numPr>
          <w:ilvl w:val="0"/>
          <w:numId w:val="1083"/>
        </w:numPr>
      </w:pPr>
      <w:r>
        <w:t xml:space="preserve">invalid schema</w:t>
      </w:r>
    </w:p>
    <w:p>
      <w:pPr>
        <w:pStyle w:val="Compact"/>
        <w:numPr>
          <w:ilvl w:val="0"/>
          <w:numId w:val="1083"/>
        </w:numPr>
      </w:pPr>
      <w:r>
        <w:t xml:space="preserve">circular reference</w:t>
      </w:r>
    </w:p>
    <w:p>
      <w:pPr>
        <w:pStyle w:val="Compact"/>
        <w:numPr>
          <w:ilvl w:val="0"/>
          <w:numId w:val="1083"/>
        </w:numPr>
      </w:pPr>
      <w:r>
        <w:t xml:space="preserve">missing parent</w:t>
      </w:r>
    </w:p>
    <w:p>
      <w:pPr>
        <w:pStyle w:val="Compact"/>
        <w:numPr>
          <w:ilvl w:val="0"/>
          <w:numId w:val="1083"/>
        </w:numPr>
      </w:pPr>
      <w:r>
        <w:t xml:space="preserve">missing required token</w:t>
      </w:r>
    </w:p>
    <w:p>
      <w:pPr>
        <w:pStyle w:val="Compact"/>
        <w:numPr>
          <w:ilvl w:val="0"/>
          <w:numId w:val="1083"/>
        </w:numPr>
      </w:pPr>
      <w:r>
        <w:t xml:space="preserve">missing component state</w:t>
      </w:r>
    </w:p>
    <w:p>
      <w:pPr>
        <w:pStyle w:val="Compact"/>
        <w:numPr>
          <w:ilvl w:val="0"/>
          <w:numId w:val="1083"/>
        </w:numPr>
      </w:pPr>
      <w:r>
        <w:t xml:space="preserve">invalid component slot</w:t>
      </w:r>
    </w:p>
    <w:p>
      <w:pPr>
        <w:pStyle w:val="Compact"/>
        <w:numPr>
          <w:ilvl w:val="0"/>
          <w:numId w:val="1083"/>
        </w:numPr>
      </w:pPr>
      <w:r>
        <w:t xml:space="preserve">critical contrast failure</w:t>
      </w:r>
    </w:p>
    <w:p>
      <w:pPr>
        <w:pStyle w:val="Compact"/>
        <w:numPr>
          <w:ilvl w:val="0"/>
          <w:numId w:val="1083"/>
        </w:numPr>
      </w:pPr>
      <w:r>
        <w:t xml:space="preserve">unsafe CSS</w:t>
      </w:r>
    </w:p>
    <w:p>
      <w:pPr>
        <w:pStyle w:val="Compact"/>
        <w:numPr>
          <w:ilvl w:val="0"/>
          <w:numId w:val="1083"/>
        </w:numPr>
      </w:pPr>
      <w:r>
        <w:t xml:space="preserve">invalid asset</w:t>
      </w:r>
    </w:p>
    <w:p>
      <w:pPr>
        <w:pStyle w:val="Compact"/>
        <w:numPr>
          <w:ilvl w:val="0"/>
          <w:numId w:val="1083"/>
        </w:numPr>
      </w:pPr>
      <w:r>
        <w:t xml:space="preserve">integrity failure</w:t>
      </w:r>
    </w:p>
    <w:p>
      <w:pPr>
        <w:pStyle w:val="Compact"/>
        <w:numPr>
          <w:ilvl w:val="0"/>
          <w:numId w:val="1083"/>
        </w:numPr>
      </w:pPr>
      <w:r>
        <w:t xml:space="preserve">application incompatibility</w:t>
      </w:r>
    </w:p>
    <w:p>
      <w:pPr>
        <w:pStyle w:val="Compact"/>
        <w:numPr>
          <w:ilvl w:val="0"/>
          <w:numId w:val="1083"/>
        </w:numPr>
      </w:pPr>
      <w:r>
        <w:t xml:space="preserve">unexpected critical visual change</w:t>
      </w:r>
    </w:p>
    <w:p>
      <w:pPr>
        <w:pStyle w:val="Compact"/>
        <w:numPr>
          <w:ilvl w:val="0"/>
          <w:numId w:val="1083"/>
        </w:numPr>
      </w:pPr>
      <w:r>
        <w:t xml:space="preserve">missing approval</w:t>
      </w:r>
    </w:p>
    <w:bookmarkEnd w:id="145"/>
    <w:bookmarkStart w:id="146" w:name="warnings"/>
    <w:p>
      <w:pPr>
        <w:pStyle w:val="Heading2"/>
      </w:pPr>
      <w:r>
        <w:t xml:space="preserve">Warnings</w:t>
      </w:r>
    </w:p>
    <w:p>
      <w:pPr>
        <w:pStyle w:val="Compact"/>
        <w:numPr>
          <w:ilvl w:val="0"/>
          <w:numId w:val="1084"/>
        </w:numPr>
      </w:pPr>
      <w:r>
        <w:t xml:space="preserve">unused token</w:t>
      </w:r>
    </w:p>
    <w:p>
      <w:pPr>
        <w:pStyle w:val="Compact"/>
        <w:numPr>
          <w:ilvl w:val="0"/>
          <w:numId w:val="1084"/>
        </w:numPr>
      </w:pPr>
      <w:r>
        <w:t xml:space="preserve">optional component incomplete</w:t>
      </w:r>
    </w:p>
    <w:p>
      <w:pPr>
        <w:pStyle w:val="Compact"/>
        <w:numPr>
          <w:ilvl w:val="0"/>
          <w:numId w:val="1084"/>
        </w:numPr>
      </w:pPr>
      <w:r>
        <w:t xml:space="preserve">high-contrast mode incomplete</w:t>
      </w:r>
    </w:p>
    <w:p>
      <w:pPr>
        <w:pStyle w:val="Compact"/>
        <w:numPr>
          <w:ilvl w:val="0"/>
          <w:numId w:val="1084"/>
        </w:numPr>
      </w:pPr>
      <w:r>
        <w:t xml:space="preserve">large CSS output</w:t>
      </w:r>
    </w:p>
    <w:p>
      <w:pPr>
        <w:pStyle w:val="Compact"/>
        <w:numPr>
          <w:ilvl w:val="0"/>
          <w:numId w:val="1084"/>
        </w:numPr>
      </w:pPr>
      <w:r>
        <w:t xml:space="preserve">low-confidence imported value</w:t>
      </w:r>
    </w:p>
    <w:p>
      <w:pPr>
        <w:pStyle w:val="Compact"/>
        <w:numPr>
          <w:ilvl w:val="0"/>
          <w:numId w:val="1084"/>
        </w:numPr>
      </w:pPr>
      <w:r>
        <w:t xml:space="preserve">unnecessary font weight</w:t>
      </w:r>
    </w:p>
    <w:p>
      <w:pPr>
        <w:pStyle w:val="Compact"/>
        <w:numPr>
          <w:ilvl w:val="0"/>
          <w:numId w:val="1084"/>
        </w:numPr>
      </w:pPr>
      <w:r>
        <w:t xml:space="preserve">hardcoded custom CSS value</w:t>
      </w:r>
    </w:p>
    <w:p>
      <w:pPr>
        <w:pStyle w:val="FirstParagraph"/>
      </w:pPr>
      <w:r>
        <w:t xml:space="preserve">Warnings require correction or written justification.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performance-budget"/>
    <w:p>
      <w:pPr>
        <w:pStyle w:val="Heading1"/>
      </w:pPr>
      <w:r>
        <w:t xml:space="preserve">85. Performance Budget</w:t>
      </w:r>
    </w:p>
    <w:p>
      <w:pPr>
        <w:pStyle w:val="FirstParagraph"/>
      </w:pPr>
      <w:r>
        <w:t xml:space="preserve">Initial targets:</w:t>
      </w:r>
    </w:p>
    <w:p>
      <w:pPr>
        <w:pStyle w:val="SourceCode"/>
      </w:pPr>
      <w:r>
        <w:rPr>
          <w:rStyle w:val="VerbatimChar"/>
        </w:rPr>
        <w:t xml:space="preserve">Editor preview update: under 50 ms</w:t>
      </w:r>
      <w:r>
        <w:br/>
      </w:r>
      <w:r>
        <w:rPr>
          <w:rStyle w:val="VerbatimChar"/>
        </w:rPr>
        <w:t xml:space="preserve">Theme switch without visible flash: under 50 ms</w:t>
      </w:r>
      <w:r>
        <w:br/>
      </w:r>
      <w:r>
        <w:rPr>
          <w:rStyle w:val="VerbatimChar"/>
        </w:rPr>
        <w:t xml:space="preserve">Preferred optimized switch: one frame where practical</w:t>
      </w:r>
      <w:r>
        <w:br/>
      </w:r>
      <w:r>
        <w:rPr>
          <w:rStyle w:val="VerbatimChar"/>
        </w:rPr>
        <w:t xml:space="preserve">Theme CSS gzip size: under 15 KB</w:t>
      </w:r>
      <w:r>
        <w:br/>
      </w:r>
      <w:r>
        <w:rPr>
          <w:rStyle w:val="VerbatimChar"/>
        </w:rPr>
        <w:t xml:space="preserve">Preferred optimized CSS: under 12 KB</w:t>
      </w:r>
      <w:r>
        <w:br/>
      </w:r>
      <w:r>
        <w:rPr>
          <w:rStyle w:val="VerbatimChar"/>
        </w:rPr>
        <w:t xml:space="preserve">Font-related CLS: below 0.1</w:t>
      </w:r>
      <w:r>
        <w:br/>
      </w:r>
      <w:r>
        <w:rPr>
          <w:rStyle w:val="VerbatimChar"/>
        </w:rPr>
        <w:t xml:space="preserve">Preferred font CLS: below 0.05</w:t>
      </w:r>
      <w:r>
        <w:br/>
      </w:r>
      <w:r>
        <w:rPr>
          <w:rStyle w:val="VerbatimChar"/>
        </w:rPr>
        <w:t xml:space="preserve">Core dark-mode coverage: 100%</w:t>
      </w:r>
      <w:r>
        <w:br/>
      </w:r>
      <w:r>
        <w:rPr>
          <w:rStyle w:val="VerbatimChar"/>
        </w:rPr>
        <w:t xml:space="preserve">Required component-state coverage: 100%</w:t>
      </w:r>
    </w:p>
    <w:p>
      <w:pPr>
        <w:pStyle w:val="FirstParagraph"/>
      </w:pPr>
      <w:r>
        <w:t xml:space="preserve">The source provides measurable targets for preview latency, theme switching, CSS payload, font layout shift, and component coverage.</w:t>
      </w:r>
    </w:p>
    <w:p>
      <w:pPr>
        <w:pStyle w:val="BodyText"/>
      </w:pPr>
      <w:r>
        <w:t xml:space="preserve">Performance dashboard:</w:t>
      </w:r>
    </w:p>
    <w:p>
      <w:pPr>
        <w:pStyle w:val="SourceCode"/>
      </w:pPr>
      <w:r>
        <w:rPr>
          <w:rStyle w:val="VerbatimChar"/>
        </w:rPr>
        <w:t xml:space="preserve">CSS File Size</w:t>
      </w:r>
      <w:r>
        <w:br/>
      </w:r>
      <w:r>
        <w:rPr>
          <w:rStyle w:val="VerbatimChar"/>
        </w:rPr>
        <w:t xml:space="preserve">Critical CSS Size</w:t>
      </w:r>
      <w:r>
        <w:br/>
      </w:r>
      <w:r>
        <w:rPr>
          <w:rStyle w:val="VerbatimChar"/>
        </w:rPr>
        <w:t xml:space="preserve">Variable Count</w:t>
      </w:r>
      <w:r>
        <w:br/>
      </w:r>
      <w:r>
        <w:rPr>
          <w:rStyle w:val="VerbatimChar"/>
        </w:rPr>
        <w:t xml:space="preserve">Component Rule Count</w:t>
      </w:r>
      <w:r>
        <w:br/>
      </w:r>
      <w:r>
        <w:rPr>
          <w:rStyle w:val="VerbatimChar"/>
        </w:rPr>
        <w:t xml:space="preserve">Duplicate Rule Count</w:t>
      </w:r>
      <w:r>
        <w:br/>
      </w:r>
      <w:r>
        <w:rPr>
          <w:rStyle w:val="VerbatimChar"/>
        </w:rPr>
        <w:t xml:space="preserve">Font Count</w:t>
      </w:r>
      <w:r>
        <w:br/>
      </w:r>
      <w:r>
        <w:rPr>
          <w:rStyle w:val="VerbatimChar"/>
        </w:rPr>
        <w:t xml:space="preserve">Font File Size</w:t>
      </w:r>
      <w:r>
        <w:br/>
      </w:r>
      <w:r>
        <w:rPr>
          <w:rStyle w:val="VerbatimChar"/>
        </w:rPr>
        <w:t xml:space="preserve">Image Size</w:t>
      </w:r>
      <w:r>
        <w:br/>
      </w:r>
      <w:r>
        <w:rPr>
          <w:rStyle w:val="VerbatimChar"/>
        </w:rPr>
        <w:t xml:space="preserve">Compile Time</w:t>
      </w:r>
      <w:r>
        <w:br/>
      </w:r>
      <w:r>
        <w:rPr>
          <w:rStyle w:val="VerbatimChar"/>
        </w:rPr>
        <w:t xml:space="preserve">Theme Resolution Time</w:t>
      </w:r>
      <w:r>
        <w:br/>
      </w:r>
      <w:r>
        <w:rPr>
          <w:rStyle w:val="VerbatimChar"/>
        </w:rPr>
        <w:t xml:space="preserve">Preview Update Time</w:t>
      </w:r>
    </w:p>
    <w:p>
      <w:r>
        <w:pict>
          <v:rect style="width:0;height:1.5pt" o:hralign="center" o:hrstd="t" o:hr="t"/>
        </w:pict>
      </w:r>
    </w:p>
    <w:bookmarkEnd w:id="148"/>
    <w:bookmarkStart w:id="149" w:name="scheduled-theme-activation"/>
    <w:p>
      <w:pPr>
        <w:pStyle w:val="Heading1"/>
      </w:pPr>
      <w:r>
        <w:t xml:space="preserve">86. Scheduled Theme Activation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85"/>
        </w:numPr>
      </w:pPr>
      <w:r>
        <w:t xml:space="preserve">choose published theme</w:t>
      </w:r>
    </w:p>
    <w:p>
      <w:pPr>
        <w:pStyle w:val="Compact"/>
        <w:numPr>
          <w:ilvl w:val="0"/>
          <w:numId w:val="1085"/>
        </w:numPr>
      </w:pPr>
      <w:r>
        <w:t xml:space="preserve">choose target</w:t>
      </w:r>
    </w:p>
    <w:p>
      <w:pPr>
        <w:pStyle w:val="Compact"/>
        <w:numPr>
          <w:ilvl w:val="0"/>
          <w:numId w:val="1085"/>
        </w:numPr>
      </w:pPr>
      <w:r>
        <w:t xml:space="preserve">select start date</w:t>
      </w:r>
    </w:p>
    <w:p>
      <w:pPr>
        <w:pStyle w:val="Compact"/>
        <w:numPr>
          <w:ilvl w:val="0"/>
          <w:numId w:val="1085"/>
        </w:numPr>
      </w:pPr>
      <w:r>
        <w:t xml:space="preserve">select end date</w:t>
      </w:r>
    </w:p>
    <w:p>
      <w:pPr>
        <w:pStyle w:val="Compact"/>
        <w:numPr>
          <w:ilvl w:val="0"/>
          <w:numId w:val="1085"/>
        </w:numPr>
      </w:pPr>
      <w:r>
        <w:t xml:space="preserve">preview scheduled assignment</w:t>
      </w:r>
    </w:p>
    <w:p>
      <w:pPr>
        <w:pStyle w:val="Compact"/>
        <w:numPr>
          <w:ilvl w:val="0"/>
          <w:numId w:val="1085"/>
        </w:numPr>
      </w:pPr>
      <w:r>
        <w:t xml:space="preserve">detect schedule conflict</w:t>
      </w:r>
    </w:p>
    <w:p>
      <w:pPr>
        <w:pStyle w:val="Compact"/>
        <w:numPr>
          <w:ilvl w:val="0"/>
          <w:numId w:val="1085"/>
        </w:numPr>
      </w:pPr>
      <w:r>
        <w:t xml:space="preserve">list active schedules</w:t>
      </w:r>
    </w:p>
    <w:p>
      <w:pPr>
        <w:pStyle w:val="Compact"/>
        <w:numPr>
          <w:ilvl w:val="0"/>
          <w:numId w:val="1085"/>
        </w:numPr>
      </w:pPr>
      <w:r>
        <w:t xml:space="preserve">cancel future schedule</w:t>
      </w:r>
    </w:p>
    <w:p>
      <w:pPr>
        <w:pStyle w:val="Compact"/>
        <w:numPr>
          <w:ilvl w:val="0"/>
          <w:numId w:val="1085"/>
        </w:numPr>
      </w:pPr>
      <w:r>
        <w:t xml:space="preserve">automatically deactivate at end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86"/>
        </w:numPr>
      </w:pPr>
      <w:r>
        <w:t xml:space="preserve">festival theme</w:t>
      </w:r>
    </w:p>
    <w:p>
      <w:pPr>
        <w:pStyle w:val="Compact"/>
        <w:numPr>
          <w:ilvl w:val="0"/>
          <w:numId w:val="1086"/>
        </w:numPr>
      </w:pPr>
      <w:r>
        <w:t xml:space="preserve">seasonal promotion</w:t>
      </w:r>
    </w:p>
    <w:p>
      <w:pPr>
        <w:pStyle w:val="Compact"/>
        <w:numPr>
          <w:ilvl w:val="0"/>
          <w:numId w:val="1086"/>
        </w:numPr>
      </w:pPr>
      <w:r>
        <w:t xml:space="preserve">product launch</w:t>
      </w:r>
    </w:p>
    <w:p>
      <w:pPr>
        <w:pStyle w:val="Compact"/>
        <w:numPr>
          <w:ilvl w:val="0"/>
          <w:numId w:val="1086"/>
        </w:numPr>
      </w:pPr>
      <w:r>
        <w:t xml:space="preserve">event branding</w:t>
      </w:r>
    </w:p>
    <w:p>
      <w:pPr>
        <w:pStyle w:val="Compact"/>
        <w:numPr>
          <w:ilvl w:val="0"/>
          <w:numId w:val="1086"/>
        </w:numPr>
      </w:pPr>
      <w:r>
        <w:t xml:space="preserve">temporary landing page</w:t>
      </w:r>
    </w:p>
    <w:p>
      <w:r>
        <w:pict>
          <v:rect style="width:0;height:1.5pt" o:hralign="center" o:hrstd="t" o:hr="t"/>
        </w:pict>
      </w:r>
    </w:p>
    <w:bookmarkEnd w:id="149"/>
    <w:bookmarkStart w:id="150" w:name="ab-theme-testing"/>
    <w:p>
      <w:pPr>
        <w:pStyle w:val="Heading1"/>
      </w:pPr>
      <w:r>
        <w:t xml:space="preserve">87. A/B Theme Testing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87"/>
        </w:numPr>
      </w:pPr>
      <w:r>
        <w:t xml:space="preserve">select published themes</w:t>
      </w:r>
    </w:p>
    <w:p>
      <w:pPr>
        <w:pStyle w:val="Compact"/>
        <w:numPr>
          <w:ilvl w:val="0"/>
          <w:numId w:val="1087"/>
        </w:numPr>
      </w:pPr>
      <w:r>
        <w:t xml:space="preserve">select target application or route</w:t>
      </w:r>
    </w:p>
    <w:p>
      <w:pPr>
        <w:pStyle w:val="Compact"/>
        <w:numPr>
          <w:ilvl w:val="0"/>
          <w:numId w:val="1087"/>
        </w:numPr>
      </w:pPr>
      <w:r>
        <w:t xml:space="preserve">define traffic split</w:t>
      </w:r>
    </w:p>
    <w:p>
      <w:pPr>
        <w:pStyle w:val="Compact"/>
        <w:numPr>
          <w:ilvl w:val="0"/>
          <w:numId w:val="1087"/>
        </w:numPr>
      </w:pPr>
      <w:r>
        <w:t xml:space="preserve">select start and end</w:t>
      </w:r>
    </w:p>
    <w:p>
      <w:pPr>
        <w:pStyle w:val="Compact"/>
        <w:numPr>
          <w:ilvl w:val="0"/>
          <w:numId w:val="1087"/>
        </w:numPr>
      </w:pPr>
      <w:r>
        <w:t xml:space="preserve">define success events</w:t>
      </w:r>
    </w:p>
    <w:p>
      <w:pPr>
        <w:pStyle w:val="Compact"/>
        <w:numPr>
          <w:ilvl w:val="0"/>
          <w:numId w:val="1087"/>
        </w:numPr>
      </w:pPr>
      <w:r>
        <w:t xml:space="preserve">preview variants</w:t>
      </w:r>
    </w:p>
    <w:p>
      <w:pPr>
        <w:pStyle w:val="Compact"/>
        <w:numPr>
          <w:ilvl w:val="0"/>
          <w:numId w:val="1087"/>
        </w:numPr>
      </w:pPr>
      <w:r>
        <w:t xml:space="preserve">stop test</w:t>
      </w:r>
    </w:p>
    <w:p>
      <w:pPr>
        <w:pStyle w:val="Compact"/>
        <w:numPr>
          <w:ilvl w:val="0"/>
          <w:numId w:val="1087"/>
        </w:numPr>
      </w:pPr>
      <w:r>
        <w:t xml:space="preserve">choose preferred theme</w:t>
      </w:r>
    </w:p>
    <w:p>
      <w:pPr>
        <w:pStyle w:val="FirstParagraph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Visits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Conversion</w:t>
      </w:r>
      <w:r>
        <w:br/>
      </w:r>
      <w:r>
        <w:rPr>
          <w:rStyle w:val="VerbatimChar"/>
        </w:rPr>
        <w:t xml:space="preserve">Form Completion</w:t>
      </w:r>
      <w:r>
        <w:br/>
      </w:r>
      <w:r>
        <w:rPr>
          <w:rStyle w:val="VerbatimChar"/>
        </w:rPr>
        <w:t xml:space="preserve">Checkout Completion</w:t>
      </w:r>
      <w:r>
        <w:br/>
      </w:r>
      <w:r>
        <w:rPr>
          <w:rStyle w:val="VerbatimChar"/>
        </w:rPr>
        <w:t xml:space="preserve">Bounce Rate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Performance</w:t>
      </w:r>
    </w:p>
    <w:p>
      <w:r>
        <w:pict>
          <v:rect style="width:0;height:1.5pt" o:hralign="center" o:hrstd="t" o:hr="t"/>
        </w:pict>
      </w:r>
    </w:p>
    <w:bookmarkEnd w:id="150"/>
    <w:bookmarkStart w:id="151" w:name="phase-5-completion-criteria"/>
    <w:p>
      <w:pPr>
        <w:pStyle w:val="Heading1"/>
      </w:pPr>
      <w:r>
        <w:t xml:space="preserve">88. Phase 5 Completion Criteria</w:t>
      </w:r>
    </w:p>
    <w:p>
      <w:pPr>
        <w:pStyle w:val="Compact"/>
        <w:numPr>
          <w:ilvl w:val="0"/>
          <w:numId w:val="1088"/>
        </w:numPr>
      </w:pPr>
      <w:r>
        <w:t xml:space="preserve">roles restrict actions</w:t>
      </w:r>
    </w:p>
    <w:p>
      <w:pPr>
        <w:pStyle w:val="Compact"/>
        <w:numPr>
          <w:ilvl w:val="0"/>
          <w:numId w:val="1088"/>
        </w:numPr>
      </w:pPr>
      <w:r>
        <w:t xml:space="preserve">safe concurrent editing works</w:t>
      </w:r>
    </w:p>
    <w:p>
      <w:pPr>
        <w:pStyle w:val="Compact"/>
        <w:numPr>
          <w:ilvl w:val="0"/>
          <w:numId w:val="1088"/>
        </w:numPr>
      </w:pPr>
      <w:r>
        <w:t xml:space="preserve">comments and annotations work</w:t>
      </w:r>
    </w:p>
    <w:p>
      <w:pPr>
        <w:pStyle w:val="Compact"/>
        <w:numPr>
          <w:ilvl w:val="0"/>
          <w:numId w:val="1088"/>
        </w:numPr>
      </w:pPr>
      <w:r>
        <w:t xml:space="preserve">review workflow works</w:t>
      </w:r>
    </w:p>
    <w:p>
      <w:pPr>
        <w:pStyle w:val="Compact"/>
        <w:numPr>
          <w:ilvl w:val="0"/>
          <w:numId w:val="1088"/>
        </w:numPr>
      </w:pPr>
      <w:r>
        <w:t xml:space="preserve">approvals block publication</w:t>
      </w:r>
    </w:p>
    <w:p>
      <w:pPr>
        <w:pStyle w:val="Compact"/>
        <w:numPr>
          <w:ilvl w:val="0"/>
          <w:numId w:val="1088"/>
        </w:numPr>
      </w:pPr>
      <w:r>
        <w:t xml:space="preserve">full publish gate runs</w:t>
      </w:r>
    </w:p>
    <w:p>
      <w:pPr>
        <w:pStyle w:val="Compact"/>
        <w:numPr>
          <w:ilvl w:val="0"/>
          <w:numId w:val="1088"/>
        </w:numPr>
      </w:pPr>
      <w:r>
        <w:t xml:space="preserve">performance budgets are enforced</w:t>
      </w:r>
    </w:p>
    <w:p>
      <w:pPr>
        <w:pStyle w:val="Compact"/>
        <w:numPr>
          <w:ilvl w:val="0"/>
          <w:numId w:val="1088"/>
        </w:numPr>
      </w:pPr>
      <w:r>
        <w:t xml:space="preserve">schedules activate and deactivate correctly</w:t>
      </w:r>
    </w:p>
    <w:p>
      <w:pPr>
        <w:pStyle w:val="Compact"/>
        <w:numPr>
          <w:ilvl w:val="0"/>
          <w:numId w:val="1088"/>
        </w:numPr>
      </w:pPr>
      <w:r>
        <w:t xml:space="preserve">experiments allocate traffic correctly</w:t>
      </w:r>
    </w:p>
    <w:p>
      <w:pPr>
        <w:pStyle w:val="Compact"/>
        <w:numPr>
          <w:ilvl w:val="0"/>
          <w:numId w:val="1088"/>
        </w:numPr>
      </w:pPr>
      <w:r>
        <w:t xml:space="preserve">important actions are audited</w:t>
      </w:r>
    </w:p>
    <w:p>
      <w:r>
        <w:pict>
          <v:rect style="width:0;height:1.5pt" o:hralign="center" o:hrstd="t" o:hr="t"/>
        </w:pict>
      </w:r>
    </w:p>
    <w:bookmarkEnd w:id="151"/>
    <w:bookmarkStart w:id="152" w:name="X3ad853f0645c8d31473a6fe36b532a9e2e698a3"/>
    <w:p>
      <w:pPr>
        <w:pStyle w:val="Heading1"/>
      </w:pPr>
      <w:r>
        <w:t xml:space="preserve">PHASE 6 — AI, Multi-Channel, Localization, and Ecosystem</w:t>
      </w:r>
    </w:p>
    <w:bookmarkEnd w:id="152"/>
    <w:bookmarkStart w:id="153" w:name="phase-6-objective"/>
    <w:p>
      <w:pPr>
        <w:pStyle w:val="Heading1"/>
      </w:pPr>
      <w:r>
        <w:t xml:space="preserve">89. Phase 6 Objective</w:t>
      </w:r>
    </w:p>
    <w:p>
      <w:pPr>
        <w:pStyle w:val="FirstParagraph"/>
      </w:pPr>
      <w:r>
        <w:t xml:space="preserve">Add intelligent theme creation, website and image extraction, contextual styling, localization, channel-specific outputs, marketplace distribution, bulk editing, and analytics.</w:t>
      </w:r>
    </w:p>
    <w:p>
      <w:r>
        <w:pict>
          <v:rect style="width:0;height:1.5pt" o:hralign="center" o:hrstd="t" o:hr="t"/>
        </w:pict>
      </w:r>
    </w:p>
    <w:bookmarkEnd w:id="153"/>
    <w:bookmarkStart w:id="154" w:name="ai-theme-copilot"/>
    <w:p>
      <w:pPr>
        <w:pStyle w:val="Heading1"/>
      </w:pPr>
      <w:r>
        <w:t xml:space="preserve">90. AI Theme Copilot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89"/>
        </w:numPr>
      </w:pPr>
      <w:r>
        <w:t xml:space="preserve">generate theme from description</w:t>
      </w:r>
    </w:p>
    <w:p>
      <w:pPr>
        <w:pStyle w:val="Compact"/>
        <w:numPr>
          <w:ilvl w:val="0"/>
          <w:numId w:val="1089"/>
        </w:numPr>
      </w:pPr>
      <w:r>
        <w:t xml:space="preserve">generate palette from logo</w:t>
      </w:r>
    </w:p>
    <w:p>
      <w:pPr>
        <w:pStyle w:val="Compact"/>
        <w:numPr>
          <w:ilvl w:val="0"/>
          <w:numId w:val="1089"/>
        </w:numPr>
      </w:pPr>
      <w:r>
        <w:t xml:space="preserve">recommend accessible colors</w:t>
      </w:r>
    </w:p>
    <w:p>
      <w:pPr>
        <w:pStyle w:val="Compact"/>
        <w:numPr>
          <w:ilvl w:val="0"/>
          <w:numId w:val="1089"/>
        </w:numPr>
      </w:pPr>
      <w:r>
        <w:t xml:space="preserve">recommend fonts</w:t>
      </w:r>
    </w:p>
    <w:p>
      <w:pPr>
        <w:pStyle w:val="Compact"/>
        <w:numPr>
          <w:ilvl w:val="0"/>
          <w:numId w:val="1089"/>
        </w:numPr>
      </w:pPr>
      <w:r>
        <w:t xml:space="preserve">generate dark mode</w:t>
      </w:r>
    </w:p>
    <w:p>
      <w:pPr>
        <w:pStyle w:val="Compact"/>
        <w:numPr>
          <w:ilvl w:val="0"/>
          <w:numId w:val="1089"/>
        </w:numPr>
      </w:pPr>
      <w:r>
        <w:t xml:space="preserve">generate high-contrast mode</w:t>
      </w:r>
    </w:p>
    <w:p>
      <w:pPr>
        <w:pStyle w:val="Compact"/>
        <w:numPr>
          <w:ilvl w:val="0"/>
          <w:numId w:val="1089"/>
        </w:numPr>
      </w:pPr>
      <w:r>
        <w:t xml:space="preserve">generate component styles</w:t>
      </w:r>
    </w:p>
    <w:p>
      <w:pPr>
        <w:pStyle w:val="Compact"/>
        <w:numPr>
          <w:ilvl w:val="0"/>
          <w:numId w:val="1089"/>
        </w:numPr>
      </w:pPr>
      <w:r>
        <w:t xml:space="preserve">explain token relationships</w:t>
      </w:r>
    </w:p>
    <w:p>
      <w:pPr>
        <w:pStyle w:val="Compact"/>
        <w:numPr>
          <w:ilvl w:val="0"/>
          <w:numId w:val="1089"/>
        </w:numPr>
      </w:pPr>
      <w:r>
        <w:t xml:space="preserve">detect inconsistency</w:t>
      </w:r>
    </w:p>
    <w:p>
      <w:pPr>
        <w:pStyle w:val="Compact"/>
        <w:numPr>
          <w:ilvl w:val="0"/>
          <w:numId w:val="1089"/>
        </w:numPr>
      </w:pPr>
      <w:r>
        <w:t xml:space="preserve">suggest token consolidation</w:t>
      </w:r>
    </w:p>
    <w:p>
      <w:pPr>
        <w:pStyle w:val="Compact"/>
        <w:numPr>
          <w:ilvl w:val="0"/>
          <w:numId w:val="1089"/>
        </w:numPr>
      </w:pPr>
      <w:r>
        <w:t xml:space="preserve">convert repeated CSS into tokens</w:t>
      </w:r>
    </w:p>
    <w:p>
      <w:pPr>
        <w:pStyle w:val="Compact"/>
        <w:numPr>
          <w:ilvl w:val="0"/>
          <w:numId w:val="1089"/>
        </w:numPr>
      </w:pPr>
      <w:r>
        <w:t xml:space="preserve">generate component variants</w:t>
      </w:r>
    </w:p>
    <w:p>
      <w:pPr>
        <w:pStyle w:val="Compact"/>
        <w:numPr>
          <w:ilvl w:val="0"/>
          <w:numId w:val="1089"/>
        </w:numPr>
      </w:pPr>
      <w:r>
        <w:t xml:space="preserve">generate documentation</w:t>
      </w:r>
    </w:p>
    <w:p>
      <w:pPr>
        <w:pStyle w:val="Compact"/>
        <w:numPr>
          <w:ilvl w:val="0"/>
          <w:numId w:val="1089"/>
        </w:numPr>
      </w:pPr>
      <w:r>
        <w:t xml:space="preserve">summarize validation problems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90"/>
        </w:numPr>
      </w:pPr>
      <w:r>
        <w:t xml:space="preserve">AI generates proposals</w:t>
      </w:r>
    </w:p>
    <w:p>
      <w:pPr>
        <w:pStyle w:val="Compact"/>
        <w:numPr>
          <w:ilvl w:val="0"/>
          <w:numId w:val="1090"/>
        </w:numPr>
      </w:pPr>
      <w:r>
        <w:t xml:space="preserve">proposals are previewed before application</w:t>
      </w:r>
    </w:p>
    <w:p>
      <w:pPr>
        <w:pStyle w:val="Compact"/>
        <w:numPr>
          <w:ilvl w:val="0"/>
          <w:numId w:val="1090"/>
        </w:numPr>
      </w:pPr>
      <w:r>
        <w:t xml:space="preserve">protected brand tokens cannot be changed silently</w:t>
      </w:r>
    </w:p>
    <w:p>
      <w:pPr>
        <w:pStyle w:val="Compact"/>
        <w:numPr>
          <w:ilvl w:val="0"/>
          <w:numId w:val="1090"/>
        </w:numPr>
      </w:pPr>
      <w:r>
        <w:t xml:space="preserve">proposed colors must be validated</w:t>
      </w:r>
    </w:p>
    <w:p>
      <w:pPr>
        <w:pStyle w:val="Compact"/>
        <w:numPr>
          <w:ilvl w:val="0"/>
          <w:numId w:val="1090"/>
        </w:numPr>
      </w:pPr>
      <w:r>
        <w:t xml:space="preserve">generated CSS must be checked</w:t>
      </w:r>
    </w:p>
    <w:p>
      <w:pPr>
        <w:pStyle w:val="Compact"/>
        <w:numPr>
          <w:ilvl w:val="0"/>
          <w:numId w:val="1090"/>
        </w:numPr>
      </w:pPr>
      <w:r>
        <w:t xml:space="preserve">affected tokens and components must be listed</w:t>
      </w:r>
    </w:p>
    <w:p>
      <w:r>
        <w:pict>
          <v:rect style="width:0;height:1.5pt" o:hralign="center" o:hrstd="t" o:hr="t"/>
        </w:pict>
      </w:r>
    </w:p>
    <w:bookmarkEnd w:id="154"/>
    <w:bookmarkStart w:id="155" w:name="website-and-image-style-extraction"/>
    <w:p>
      <w:pPr>
        <w:pStyle w:val="Heading1"/>
      </w:pPr>
      <w:r>
        <w:t xml:space="preserve">91. Website and Image Style Extraction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91"/>
        </w:numPr>
      </w:pPr>
      <w:r>
        <w:t xml:space="preserve">URL</w:t>
      </w:r>
    </w:p>
    <w:p>
      <w:pPr>
        <w:pStyle w:val="Compact"/>
        <w:numPr>
          <w:ilvl w:val="0"/>
          <w:numId w:val="1091"/>
        </w:numPr>
      </w:pPr>
      <w:r>
        <w:t xml:space="preserve">screenshot</w:t>
      </w:r>
    </w:p>
    <w:p>
      <w:pPr>
        <w:pStyle w:val="Compact"/>
        <w:numPr>
          <w:ilvl w:val="0"/>
          <w:numId w:val="1091"/>
        </w:numPr>
      </w:pPr>
      <w:r>
        <w:t xml:space="preserve">logo</w:t>
      </w:r>
    </w:p>
    <w:p>
      <w:pPr>
        <w:pStyle w:val="Compact"/>
        <w:numPr>
          <w:ilvl w:val="0"/>
          <w:numId w:val="1091"/>
        </w:numPr>
      </w:pPr>
      <w:r>
        <w:t xml:space="preserve">brand guideline image</w:t>
      </w:r>
    </w:p>
    <w:p>
      <w:pPr>
        <w:pStyle w:val="Compact"/>
        <w:numPr>
          <w:ilvl w:val="0"/>
          <w:numId w:val="1091"/>
        </w:numPr>
      </w:pPr>
      <w:r>
        <w:t xml:space="preserve">CSS file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Detected Colors</w:t>
      </w:r>
      <w:r>
        <w:br/>
      </w:r>
      <w:r>
        <w:rPr>
          <w:rStyle w:val="VerbatimChar"/>
        </w:rPr>
        <w:t xml:space="preserve">Detected Fonts</w:t>
      </w:r>
      <w:r>
        <w:br/>
      </w:r>
      <w:r>
        <w:rPr>
          <w:rStyle w:val="VerbatimChar"/>
        </w:rPr>
        <w:t xml:space="preserve">Detected Radius</w:t>
      </w:r>
      <w:r>
        <w:br/>
      </w:r>
      <w:r>
        <w:rPr>
          <w:rStyle w:val="VerbatimChar"/>
        </w:rPr>
        <w:t xml:space="preserve">Detected Shadows</w:t>
      </w:r>
      <w:r>
        <w:br/>
      </w:r>
      <w:r>
        <w:rPr>
          <w:rStyle w:val="VerbatimChar"/>
        </w:rPr>
        <w:t xml:space="preserve">Detected Spacing</w:t>
      </w:r>
      <w:r>
        <w:br/>
      </w:r>
      <w:r>
        <w:rPr>
          <w:rStyle w:val="VerbatimChar"/>
        </w:rPr>
        <w:t xml:space="preserve">Detected Component Style</w:t>
      </w:r>
      <w:r>
        <w:br/>
      </w:r>
      <w:r>
        <w:rPr>
          <w:rStyle w:val="VerbatimChar"/>
        </w:rPr>
        <w:t xml:space="preserve">Suggested Primitive Tokens</w:t>
      </w:r>
      <w:r>
        <w:br/>
      </w:r>
      <w:r>
        <w:rPr>
          <w:rStyle w:val="VerbatimChar"/>
        </w:rPr>
        <w:t xml:space="preserve">Suggested Semantic Tokens</w:t>
      </w:r>
      <w:r>
        <w:br/>
      </w:r>
      <w:r>
        <w:rPr>
          <w:rStyle w:val="VerbatimChar"/>
        </w:rPr>
        <w:t xml:space="preserve">Confidence Score</w:t>
      </w:r>
      <w:r>
        <w:br/>
      </w:r>
      <w:r>
        <w:rPr>
          <w:rStyle w:val="VerbatimChar"/>
        </w:rPr>
        <w:t xml:space="preserve">Unsupported Values</w:t>
      </w:r>
      <w:r>
        <w:br/>
      </w:r>
      <w:r>
        <w:rPr>
          <w:rStyle w:val="VerbatimChar"/>
        </w:rPr>
        <w:t xml:space="preserve">Accessibility Warnings</w:t>
      </w:r>
    </w:p>
    <w:p>
      <w:pPr>
        <w:pStyle w:val="FirstParagraph"/>
      </w:pPr>
      <w:r>
        <w:t xml:space="preserve">All extracted values require review.</w:t>
      </w:r>
    </w:p>
    <w:p>
      <w:r>
        <w:pict>
          <v:rect style="width:0;height:1.5pt" o:hralign="center" o:hrstd="t" o:hr="t"/>
        </w:pict>
      </w:r>
    </w:p>
    <w:bookmarkEnd w:id="155"/>
    <w:bookmarkStart w:id="156" w:name="content-aware-theming"/>
    <w:p>
      <w:pPr>
        <w:pStyle w:val="Heading1"/>
      </w:pPr>
      <w:r>
        <w:t xml:space="preserve">92. Content-Aware Theming</w:t>
      </w:r>
    </w:p>
    <w:p>
      <w:pPr>
        <w:pStyle w:val="FirstParagraph"/>
      </w:pPr>
      <w:r>
        <w:t xml:space="preserve">Context examples:</w:t>
      </w:r>
    </w:p>
    <w:p>
      <w:pPr>
        <w:pStyle w:val="Compact"/>
        <w:numPr>
          <w:ilvl w:val="0"/>
          <w:numId w:val="1092"/>
        </w:numPr>
      </w:pPr>
      <w:r>
        <w:t xml:space="preserve">destination category</w:t>
      </w:r>
    </w:p>
    <w:p>
      <w:pPr>
        <w:pStyle w:val="Compact"/>
        <w:numPr>
          <w:ilvl w:val="0"/>
          <w:numId w:val="1092"/>
        </w:numPr>
      </w:pPr>
      <w:r>
        <w:t xml:space="preserve">product category</w:t>
      </w:r>
    </w:p>
    <w:p>
      <w:pPr>
        <w:pStyle w:val="Compact"/>
        <w:numPr>
          <w:ilvl w:val="0"/>
          <w:numId w:val="1092"/>
        </w:numPr>
      </w:pPr>
      <w:r>
        <w:t xml:space="preserve">campaign</w:t>
      </w:r>
    </w:p>
    <w:p>
      <w:pPr>
        <w:pStyle w:val="Compact"/>
        <w:numPr>
          <w:ilvl w:val="0"/>
          <w:numId w:val="1092"/>
        </w:numPr>
      </w:pPr>
      <w:r>
        <w:t xml:space="preserve">event</w:t>
      </w:r>
    </w:p>
    <w:p>
      <w:pPr>
        <w:pStyle w:val="Compact"/>
        <w:numPr>
          <w:ilvl w:val="0"/>
          <w:numId w:val="1092"/>
        </w:numPr>
      </w:pPr>
      <w:r>
        <w:t xml:space="preserve">page type</w:t>
      </w:r>
    </w:p>
    <w:p>
      <w:pPr>
        <w:pStyle w:val="Compact"/>
        <w:numPr>
          <w:ilvl w:val="0"/>
          <w:numId w:val="1092"/>
        </w:numPr>
      </w:pPr>
      <w:r>
        <w:t xml:space="preserve">user display preference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Adventure Package</w:t>
      </w:r>
      <w:r>
        <w:br/>
      </w:r>
      <w:r>
        <w:rPr>
          <w:rStyle w:val="VerbatimChar"/>
        </w:rPr>
        <w:t xml:space="preserve">→ Bold accent and strong imagery</w:t>
      </w:r>
      <w:r>
        <w:br/>
      </w:r>
      <w:r>
        <w:br/>
      </w:r>
      <w:r>
        <w:rPr>
          <w:rStyle w:val="VerbatimChar"/>
        </w:rPr>
        <w:t xml:space="preserve">Luxury Package</w:t>
      </w:r>
      <w:r>
        <w:br/>
      </w:r>
      <w:r>
        <w:rPr>
          <w:rStyle w:val="VerbatimChar"/>
        </w:rPr>
        <w:t xml:space="preserve">→ Neutral palette and refined typography</w:t>
      </w:r>
      <w:r>
        <w:br/>
      </w:r>
      <w:r>
        <w:br/>
      </w:r>
      <w:r>
        <w:rPr>
          <w:rStyle w:val="VerbatimChar"/>
        </w:rPr>
        <w:t xml:space="preserve">Nature Package</w:t>
      </w:r>
      <w:r>
        <w:br/>
      </w:r>
      <w:r>
        <w:rPr>
          <w:rStyle w:val="VerbatimChar"/>
        </w:rPr>
        <w:t xml:space="preserve">→ Green accent and organic imagery</w:t>
      </w:r>
    </w:p>
    <w:p>
      <w:pPr>
        <w:pStyle w:val="FirstParagraph"/>
      </w:pPr>
      <w:r>
        <w:t xml:space="preserve">Context must select approved theme scopes or token groups. It must not generate unrestricted CSS at runtime.</w:t>
      </w:r>
    </w:p>
    <w:p>
      <w:r>
        <w:pict>
          <v:rect style="width:0;height:1.5pt" o:hralign="center" o:hrstd="t" o:hr="t"/>
        </w:pict>
      </w:r>
    </w:p>
    <w:bookmarkEnd w:id="156"/>
    <w:bookmarkStart w:id="157" w:name="localization-and-rtl"/>
    <w:p>
      <w:pPr>
        <w:pStyle w:val="Heading1"/>
      </w:pPr>
      <w:r>
        <w:t xml:space="preserve">93. Localization and RTL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93"/>
        </w:numPr>
      </w:pPr>
      <w:r>
        <w:t xml:space="preserve">RTL preview</w:t>
      </w:r>
    </w:p>
    <w:p>
      <w:pPr>
        <w:pStyle w:val="Compact"/>
        <w:numPr>
          <w:ilvl w:val="0"/>
          <w:numId w:val="1093"/>
        </w:numPr>
      </w:pPr>
      <w:r>
        <w:t xml:space="preserve">logical CSS properties</w:t>
      </w:r>
    </w:p>
    <w:p>
      <w:pPr>
        <w:pStyle w:val="Compact"/>
        <w:numPr>
          <w:ilvl w:val="0"/>
          <w:numId w:val="1093"/>
        </w:numPr>
      </w:pPr>
      <w:r>
        <w:t xml:space="preserve">mirrored navigation</w:t>
      </w:r>
    </w:p>
    <w:p>
      <w:pPr>
        <w:pStyle w:val="Compact"/>
        <w:numPr>
          <w:ilvl w:val="0"/>
          <w:numId w:val="1093"/>
        </w:numPr>
      </w:pPr>
      <w:r>
        <w:t xml:space="preserve">icon mirroring where appropriate</w:t>
      </w:r>
    </w:p>
    <w:p>
      <w:pPr>
        <w:pStyle w:val="Compact"/>
        <w:numPr>
          <w:ilvl w:val="0"/>
          <w:numId w:val="1093"/>
        </w:numPr>
      </w:pPr>
      <w:r>
        <w:t xml:space="preserve">locale-specific fonts</w:t>
      </w:r>
    </w:p>
    <w:p>
      <w:pPr>
        <w:pStyle w:val="Compact"/>
        <w:numPr>
          <w:ilvl w:val="0"/>
          <w:numId w:val="1093"/>
        </w:numPr>
      </w:pPr>
      <w:r>
        <w:t xml:space="preserve">translated fixtures</w:t>
      </w:r>
    </w:p>
    <w:p>
      <w:pPr>
        <w:pStyle w:val="Compact"/>
        <w:numPr>
          <w:ilvl w:val="0"/>
          <w:numId w:val="1093"/>
        </w:numPr>
      </w:pPr>
      <w:r>
        <w:t xml:space="preserve">long-translation testing</w:t>
      </w:r>
    </w:p>
    <w:p>
      <w:pPr>
        <w:pStyle w:val="Compact"/>
        <w:numPr>
          <w:ilvl w:val="0"/>
          <w:numId w:val="1093"/>
        </w:numPr>
      </w:pPr>
      <w:r>
        <w:t xml:space="preserve">language-specific typography</w:t>
      </w:r>
    </w:p>
    <w:p>
      <w:pPr>
        <w:pStyle w:val="Compact"/>
        <w:numPr>
          <w:ilvl w:val="0"/>
          <w:numId w:val="1093"/>
        </w:numPr>
      </w:pPr>
      <w:r>
        <w:t xml:space="preserve">numeral preview</w:t>
      </w:r>
    </w:p>
    <w:p>
      <w:pPr>
        <w:pStyle w:val="Compact"/>
        <w:numPr>
          <w:ilvl w:val="0"/>
          <w:numId w:val="1093"/>
        </w:numPr>
      </w:pPr>
      <w:r>
        <w:t xml:space="preserve">date preview</w:t>
      </w:r>
    </w:p>
    <w:p>
      <w:pPr>
        <w:pStyle w:val="Compact"/>
        <w:numPr>
          <w:ilvl w:val="0"/>
          <w:numId w:val="1093"/>
        </w:numPr>
      </w:pPr>
      <w:r>
        <w:t xml:space="preserve">currency preview</w:t>
      </w:r>
    </w:p>
    <w:p>
      <w:r>
        <w:pict>
          <v:rect style="width:0;height:1.5pt" o:hralign="center" o:hrstd="t" o:hr="t"/>
        </w:pict>
      </w:r>
    </w:p>
    <w:bookmarkEnd w:id="157"/>
    <w:bookmarkStart w:id="158" w:name="display-preferences"/>
    <w:p>
      <w:pPr>
        <w:pStyle w:val="Heading1"/>
      </w:pPr>
      <w:r>
        <w:t xml:space="preserve">94. Display Preferences</w:t>
      </w:r>
    </w:p>
    <w:p>
      <w:pPr>
        <w:pStyle w:val="FirstParagraph"/>
      </w:pPr>
      <w:r>
        <w:t xml:space="preserve">Supported preferences:</w:t>
      </w:r>
    </w:p>
    <w:p>
      <w:pPr>
        <w:pStyle w:val="SourceCode"/>
      </w:pPr>
      <w:r>
        <w:rPr>
          <w:rStyle w:val="VerbatimChar"/>
        </w:rPr>
        <w:t xml:space="preserve">Light</w:t>
      </w:r>
      <w:r>
        <w:br/>
      </w:r>
      <w:r>
        <w:rPr>
          <w:rStyle w:val="VerbatimChar"/>
        </w:rPr>
        <w:t xml:space="preserve">Dark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High Contrast Light</w:t>
      </w:r>
      <w:r>
        <w:br/>
      </w:r>
      <w:r>
        <w:rPr>
          <w:rStyle w:val="VerbatimChar"/>
        </w:rPr>
        <w:t xml:space="preserve">High Contrast Dark</w:t>
      </w:r>
      <w:r>
        <w:br/>
      </w:r>
      <w:r>
        <w:rPr>
          <w:rStyle w:val="VerbatimChar"/>
        </w:rPr>
        <w:t xml:space="preserve">Reduced Motion</w:t>
      </w:r>
      <w:r>
        <w:br/>
      </w:r>
      <w:r>
        <w:rPr>
          <w:rStyle w:val="VerbatimChar"/>
        </w:rPr>
        <w:t xml:space="preserve">Large Text</w:t>
      </w:r>
      <w:r>
        <w:br/>
      </w:r>
      <w:r>
        <w:rPr>
          <w:rStyle w:val="VerbatimChar"/>
        </w:rPr>
        <w:t xml:space="preserve">Compact</w:t>
      </w:r>
      <w:r>
        <w:br/>
      </w:r>
      <w:r>
        <w:rPr>
          <w:rStyle w:val="VerbatimChar"/>
        </w:rPr>
        <w:t xml:space="preserve">Comfortable</w:t>
      </w:r>
    </w:p>
    <w:p>
      <w:pPr>
        <w:pStyle w:val="FirstParagraph"/>
      </w:pPr>
      <w:r>
        <w:t xml:space="preserve">Display preferences must not change protected brand settings.</w:t>
      </w:r>
    </w:p>
    <w:p>
      <w:r>
        <w:pict>
          <v:rect style="width:0;height:1.5pt" o:hralign="center" o:hrstd="t" o:hr="t"/>
        </w:pict>
      </w:r>
    </w:p>
    <w:bookmarkEnd w:id="158"/>
    <w:bookmarkStart w:id="162" w:name="print-email-and-pdf"/>
    <w:p>
      <w:pPr>
        <w:pStyle w:val="Heading1"/>
      </w:pPr>
      <w:r>
        <w:t xml:space="preserve">95. Print, Email, and PDF</w:t>
      </w:r>
    </w:p>
    <w:bookmarkStart w:id="159" w:name="print"/>
    <w:p>
      <w:pPr>
        <w:pStyle w:val="Heading2"/>
      </w:pPr>
      <w:r>
        <w:t xml:space="preserve">Print</w:t>
      </w:r>
    </w:p>
    <w:p>
      <w:pPr>
        <w:pStyle w:val="Compact"/>
        <w:numPr>
          <w:ilvl w:val="0"/>
          <w:numId w:val="1094"/>
        </w:numPr>
      </w:pPr>
      <w:r>
        <w:t xml:space="preserve">print typography</w:t>
      </w:r>
    </w:p>
    <w:p>
      <w:pPr>
        <w:pStyle w:val="Compact"/>
        <w:numPr>
          <w:ilvl w:val="0"/>
          <w:numId w:val="1094"/>
        </w:numPr>
      </w:pPr>
      <w:r>
        <w:t xml:space="preserve">margins</w:t>
      </w:r>
    </w:p>
    <w:p>
      <w:pPr>
        <w:pStyle w:val="Compact"/>
        <w:numPr>
          <w:ilvl w:val="0"/>
          <w:numId w:val="1094"/>
        </w:numPr>
      </w:pPr>
      <w:r>
        <w:t xml:space="preserve">table borders</w:t>
      </w:r>
    </w:p>
    <w:p>
      <w:pPr>
        <w:pStyle w:val="Compact"/>
        <w:numPr>
          <w:ilvl w:val="0"/>
          <w:numId w:val="1094"/>
        </w:numPr>
      </w:pPr>
      <w:r>
        <w:t xml:space="preserve">page breaks</w:t>
      </w:r>
    </w:p>
    <w:p>
      <w:pPr>
        <w:pStyle w:val="Compact"/>
        <w:numPr>
          <w:ilvl w:val="0"/>
          <w:numId w:val="1094"/>
        </w:numPr>
      </w:pPr>
      <w:r>
        <w:t xml:space="preserve">headers and footers</w:t>
      </w:r>
    </w:p>
    <w:p>
      <w:pPr>
        <w:pStyle w:val="Compact"/>
        <w:numPr>
          <w:ilvl w:val="0"/>
          <w:numId w:val="1094"/>
        </w:numPr>
      </w:pPr>
      <w:r>
        <w:t xml:space="preserve">hidden navigation</w:t>
      </w:r>
    </w:p>
    <w:p>
      <w:pPr>
        <w:pStyle w:val="Compact"/>
        <w:numPr>
          <w:ilvl w:val="0"/>
          <w:numId w:val="1094"/>
        </w:numPr>
      </w:pPr>
      <w:r>
        <w:t xml:space="preserve">grayscale mode</w:t>
      </w:r>
    </w:p>
    <w:bookmarkEnd w:id="159"/>
    <w:bookmarkStart w:id="160" w:name="email"/>
    <w:p>
      <w:pPr>
        <w:pStyle w:val="Heading2"/>
      </w:pPr>
      <w:r>
        <w:t xml:space="preserve">Email</w:t>
      </w:r>
    </w:p>
    <w:p>
      <w:pPr>
        <w:pStyle w:val="Compact"/>
        <w:numPr>
          <w:ilvl w:val="0"/>
          <w:numId w:val="1095"/>
        </w:numPr>
      </w:pPr>
      <w:r>
        <w:t xml:space="preserve">email-safe colors</w:t>
      </w:r>
    </w:p>
    <w:p>
      <w:pPr>
        <w:pStyle w:val="Compact"/>
        <w:numPr>
          <w:ilvl w:val="0"/>
          <w:numId w:val="1095"/>
        </w:numPr>
      </w:pPr>
      <w:r>
        <w:t xml:space="preserve">inline-compatible styles</w:t>
      </w:r>
    </w:p>
    <w:p>
      <w:pPr>
        <w:pStyle w:val="Compact"/>
        <w:numPr>
          <w:ilvl w:val="0"/>
          <w:numId w:val="1095"/>
        </w:numPr>
      </w:pPr>
      <w:r>
        <w:t xml:space="preserve">email-safe fonts</w:t>
      </w:r>
    </w:p>
    <w:p>
      <w:pPr>
        <w:pStyle w:val="Compact"/>
        <w:numPr>
          <w:ilvl w:val="0"/>
          <w:numId w:val="1095"/>
        </w:numPr>
      </w:pPr>
      <w:r>
        <w:t xml:space="preserve">simplified layouts</w:t>
      </w:r>
    </w:p>
    <w:p>
      <w:pPr>
        <w:pStyle w:val="Compact"/>
        <w:numPr>
          <w:ilvl w:val="0"/>
          <w:numId w:val="1095"/>
        </w:numPr>
      </w:pPr>
      <w:r>
        <w:t xml:space="preserve">client preview</w:t>
      </w:r>
    </w:p>
    <w:p>
      <w:pPr>
        <w:pStyle w:val="Compact"/>
        <w:numPr>
          <w:ilvl w:val="0"/>
          <w:numId w:val="1095"/>
        </w:numPr>
      </w:pPr>
      <w:r>
        <w:t xml:space="preserve">dark-mode considerations</w:t>
      </w:r>
    </w:p>
    <w:bookmarkEnd w:id="160"/>
    <w:bookmarkStart w:id="161" w:name="pdf"/>
    <w:p>
      <w:pPr>
        <w:pStyle w:val="Heading2"/>
      </w:pPr>
      <w:r>
        <w:t xml:space="preserve">PDF</w:t>
      </w:r>
    </w:p>
    <w:p>
      <w:pPr>
        <w:pStyle w:val="Compact"/>
        <w:numPr>
          <w:ilvl w:val="0"/>
          <w:numId w:val="1096"/>
        </w:numPr>
      </w:pPr>
      <w:r>
        <w:t xml:space="preserve">PDF typography</w:t>
      </w:r>
    </w:p>
    <w:p>
      <w:pPr>
        <w:pStyle w:val="Compact"/>
        <w:numPr>
          <w:ilvl w:val="0"/>
          <w:numId w:val="1096"/>
        </w:numPr>
      </w:pPr>
      <w:r>
        <w:t xml:space="preserve">cover style</w:t>
      </w:r>
    </w:p>
    <w:p>
      <w:pPr>
        <w:pStyle w:val="Compact"/>
        <w:numPr>
          <w:ilvl w:val="0"/>
          <w:numId w:val="1096"/>
        </w:numPr>
      </w:pPr>
      <w:r>
        <w:t xml:space="preserve">page headers</w:t>
      </w:r>
    </w:p>
    <w:p>
      <w:pPr>
        <w:pStyle w:val="Compact"/>
        <w:numPr>
          <w:ilvl w:val="0"/>
          <w:numId w:val="1096"/>
        </w:numPr>
      </w:pPr>
      <w:r>
        <w:t xml:space="preserve">page footers</w:t>
      </w:r>
    </w:p>
    <w:p>
      <w:pPr>
        <w:pStyle w:val="Compact"/>
        <w:numPr>
          <w:ilvl w:val="0"/>
          <w:numId w:val="1096"/>
        </w:numPr>
      </w:pPr>
      <w:r>
        <w:t xml:space="preserve">tables</w:t>
      </w:r>
    </w:p>
    <w:p>
      <w:pPr>
        <w:pStyle w:val="Compact"/>
        <w:numPr>
          <w:ilvl w:val="0"/>
          <w:numId w:val="1096"/>
        </w:numPr>
      </w:pPr>
      <w:r>
        <w:t xml:space="preserve">charts</w:t>
      </w:r>
    </w:p>
    <w:p>
      <w:pPr>
        <w:pStyle w:val="Compact"/>
        <w:numPr>
          <w:ilvl w:val="0"/>
          <w:numId w:val="1096"/>
        </w:numPr>
      </w:pPr>
      <w:r>
        <w:t xml:space="preserve">page numbering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theme-marketplace"/>
    <w:p>
      <w:pPr>
        <w:pStyle w:val="Heading1"/>
      </w:pPr>
      <w:r>
        <w:t xml:space="preserve">96. Theme Marketplace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97"/>
        </w:numPr>
      </w:pPr>
      <w:r>
        <w:t xml:space="preserve">publish package</w:t>
      </w:r>
    </w:p>
    <w:p>
      <w:pPr>
        <w:pStyle w:val="Compact"/>
        <w:numPr>
          <w:ilvl w:val="0"/>
          <w:numId w:val="1097"/>
        </w:numPr>
      </w:pPr>
      <w:r>
        <w:t xml:space="preserve">thumbnail</w:t>
      </w:r>
    </w:p>
    <w:p>
      <w:pPr>
        <w:pStyle w:val="Compact"/>
        <w:numPr>
          <w:ilvl w:val="0"/>
          <w:numId w:val="1097"/>
        </w:numPr>
      </w:pPr>
      <w:r>
        <w:t xml:space="preserve">screenshots</w:t>
      </w:r>
    </w:p>
    <w:p>
      <w:pPr>
        <w:pStyle w:val="Compact"/>
        <w:numPr>
          <w:ilvl w:val="0"/>
          <w:numId w:val="1097"/>
        </w:numPr>
      </w:pPr>
      <w:r>
        <w:t xml:space="preserve">description</w:t>
      </w:r>
    </w:p>
    <w:p>
      <w:pPr>
        <w:pStyle w:val="Compact"/>
        <w:numPr>
          <w:ilvl w:val="0"/>
          <w:numId w:val="1097"/>
        </w:numPr>
      </w:pPr>
      <w:r>
        <w:t xml:space="preserve">supported components</w:t>
      </w:r>
    </w:p>
    <w:p>
      <w:pPr>
        <w:pStyle w:val="Compact"/>
        <w:numPr>
          <w:ilvl w:val="0"/>
          <w:numId w:val="1097"/>
        </w:numPr>
      </w:pPr>
      <w:r>
        <w:t xml:space="preserve">supported applications</w:t>
      </w:r>
    </w:p>
    <w:p>
      <w:pPr>
        <w:pStyle w:val="Compact"/>
        <w:numPr>
          <w:ilvl w:val="0"/>
          <w:numId w:val="1097"/>
        </w:numPr>
      </w:pPr>
      <w:r>
        <w:t xml:space="preserve">included layouts</w:t>
      </w:r>
    </w:p>
    <w:p>
      <w:pPr>
        <w:pStyle w:val="Compact"/>
        <w:numPr>
          <w:ilvl w:val="0"/>
          <w:numId w:val="1097"/>
        </w:numPr>
      </w:pPr>
      <w:r>
        <w:t xml:space="preserve">included templates</w:t>
      </w:r>
    </w:p>
    <w:p>
      <w:pPr>
        <w:pStyle w:val="Compact"/>
        <w:numPr>
          <w:ilvl w:val="0"/>
          <w:numId w:val="1097"/>
        </w:numPr>
      </w:pPr>
      <w:r>
        <w:t xml:space="preserve">included assets</w:t>
      </w:r>
    </w:p>
    <w:p>
      <w:pPr>
        <w:pStyle w:val="Compact"/>
        <w:numPr>
          <w:ilvl w:val="0"/>
          <w:numId w:val="1097"/>
        </w:numPr>
      </w:pPr>
      <w:r>
        <w:t xml:space="preserve">installation guide</w:t>
      </w:r>
    </w:p>
    <w:p>
      <w:pPr>
        <w:pStyle w:val="Compact"/>
        <w:numPr>
          <w:ilvl w:val="0"/>
          <w:numId w:val="1097"/>
        </w:numPr>
      </w:pPr>
      <w:r>
        <w:t xml:space="preserve">documentation</w:t>
      </w:r>
    </w:p>
    <w:p>
      <w:pPr>
        <w:pStyle w:val="Compact"/>
        <w:numPr>
          <w:ilvl w:val="0"/>
          <w:numId w:val="1097"/>
        </w:numPr>
      </w:pPr>
      <w:r>
        <w:t xml:space="preserve">interactive preview</w:t>
      </w:r>
    </w:p>
    <w:p>
      <w:pPr>
        <w:pStyle w:val="Compact"/>
        <w:numPr>
          <w:ilvl w:val="0"/>
          <w:numId w:val="1097"/>
        </w:numPr>
      </w:pPr>
      <w:r>
        <w:t xml:space="preserve">ratings</w:t>
      </w:r>
    </w:p>
    <w:p>
      <w:pPr>
        <w:pStyle w:val="Compact"/>
        <w:numPr>
          <w:ilvl w:val="0"/>
          <w:numId w:val="1097"/>
        </w:numPr>
      </w:pPr>
      <w:r>
        <w:t xml:space="preserve">reviews</w:t>
      </w:r>
    </w:p>
    <w:p>
      <w:pPr>
        <w:pStyle w:val="Compact"/>
        <w:numPr>
          <w:ilvl w:val="0"/>
          <w:numId w:val="1097"/>
        </w:numPr>
      </w:pPr>
      <w:r>
        <w:t xml:space="preserve">free or paid listing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98"/>
        </w:numPr>
      </w:pPr>
      <w:r>
        <w:t xml:space="preserve">valid schema</w:t>
      </w:r>
    </w:p>
    <w:p>
      <w:pPr>
        <w:pStyle w:val="Compact"/>
        <w:numPr>
          <w:ilvl w:val="0"/>
          <w:numId w:val="1098"/>
        </w:numPr>
      </w:pPr>
      <w:r>
        <w:t xml:space="preserve">safe CSS</w:t>
      </w:r>
    </w:p>
    <w:p>
      <w:pPr>
        <w:pStyle w:val="Compact"/>
        <w:numPr>
          <w:ilvl w:val="0"/>
          <w:numId w:val="1098"/>
        </w:numPr>
      </w:pPr>
      <w:r>
        <w:t xml:space="preserve">valid assets</w:t>
      </w:r>
    </w:p>
    <w:p>
      <w:pPr>
        <w:pStyle w:val="Compact"/>
        <w:numPr>
          <w:ilvl w:val="0"/>
          <w:numId w:val="1098"/>
        </w:numPr>
      </w:pPr>
      <w:r>
        <w:t xml:space="preserve">package integrity</w:t>
      </w:r>
    </w:p>
    <w:p>
      <w:pPr>
        <w:pStyle w:val="Compact"/>
        <w:numPr>
          <w:ilvl w:val="0"/>
          <w:numId w:val="1098"/>
        </w:numPr>
      </w:pPr>
      <w:r>
        <w:t xml:space="preserve">required documentation</w:t>
      </w:r>
    </w:p>
    <w:p>
      <w:pPr>
        <w:pStyle w:val="Compact"/>
        <w:numPr>
          <w:ilvl w:val="0"/>
          <w:numId w:val="1098"/>
        </w:numPr>
      </w:pPr>
      <w:r>
        <w:t xml:space="preserve">supported-component list</w:t>
      </w:r>
    </w:p>
    <w:p>
      <w:pPr>
        <w:pStyle w:val="Compact"/>
        <w:numPr>
          <w:ilvl w:val="0"/>
          <w:numId w:val="1098"/>
        </w:numPr>
      </w:pPr>
      <w:r>
        <w:t xml:space="preserve">asset-license information</w:t>
      </w:r>
    </w:p>
    <w:p>
      <w:r>
        <w:pict>
          <v:rect style="width:0;height:1.5pt" o:hralign="center" o:hrstd="t" o:hr="t"/>
        </w:pict>
      </w:r>
    </w:p>
    <w:bookmarkEnd w:id="163"/>
    <w:bookmarkStart w:id="164" w:name="search-and-bulk-editing"/>
    <w:p>
      <w:pPr>
        <w:pStyle w:val="Heading1"/>
      </w:pPr>
      <w:r>
        <w:t xml:space="preserve">97. Search and Bulk Editing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99"/>
        </w:numPr>
      </w:pPr>
      <w:r>
        <w:t xml:space="preserve">search token name</w:t>
      </w:r>
    </w:p>
    <w:p>
      <w:pPr>
        <w:pStyle w:val="Compact"/>
        <w:numPr>
          <w:ilvl w:val="0"/>
          <w:numId w:val="1099"/>
        </w:numPr>
      </w:pPr>
      <w:r>
        <w:t xml:space="preserve">search token value</w:t>
      </w:r>
    </w:p>
    <w:p>
      <w:pPr>
        <w:pStyle w:val="Compact"/>
        <w:numPr>
          <w:ilvl w:val="0"/>
          <w:numId w:val="1099"/>
        </w:numPr>
      </w:pPr>
      <w:r>
        <w:t xml:space="preserve">search component usage</w:t>
      </w:r>
    </w:p>
    <w:p>
      <w:pPr>
        <w:pStyle w:val="Compact"/>
        <w:numPr>
          <w:ilvl w:val="0"/>
          <w:numId w:val="1099"/>
        </w:numPr>
      </w:pPr>
      <w:r>
        <w:t xml:space="preserve">search application usage</w:t>
      </w:r>
    </w:p>
    <w:p>
      <w:pPr>
        <w:pStyle w:val="Compact"/>
        <w:numPr>
          <w:ilvl w:val="0"/>
          <w:numId w:val="1099"/>
        </w:numPr>
      </w:pPr>
      <w:r>
        <w:t xml:space="preserve">filter by token type</w:t>
      </w:r>
    </w:p>
    <w:p>
      <w:pPr>
        <w:pStyle w:val="Compact"/>
        <w:numPr>
          <w:ilvl w:val="0"/>
          <w:numId w:val="1099"/>
        </w:numPr>
      </w:pPr>
      <w:r>
        <w:t xml:space="preserve">filter by mode</w:t>
      </w:r>
    </w:p>
    <w:p>
      <w:pPr>
        <w:pStyle w:val="Compact"/>
        <w:numPr>
          <w:ilvl w:val="0"/>
          <w:numId w:val="1099"/>
        </w:numPr>
      </w:pPr>
      <w:r>
        <w:t xml:space="preserve">filter by warning</w:t>
      </w:r>
    </w:p>
    <w:p>
      <w:pPr>
        <w:pStyle w:val="Compact"/>
        <w:numPr>
          <w:ilvl w:val="0"/>
          <w:numId w:val="1099"/>
        </w:numPr>
      </w:pPr>
      <w:r>
        <w:t xml:space="preserve">filter by override</w:t>
      </w:r>
    </w:p>
    <w:p>
      <w:pPr>
        <w:pStyle w:val="Compact"/>
        <w:numPr>
          <w:ilvl w:val="0"/>
          <w:numId w:val="1099"/>
        </w:numPr>
      </w:pPr>
      <w:r>
        <w:t xml:space="preserve">bulk replace</w:t>
      </w:r>
    </w:p>
    <w:p>
      <w:pPr>
        <w:pStyle w:val="Compact"/>
        <w:numPr>
          <w:ilvl w:val="0"/>
          <w:numId w:val="1099"/>
        </w:numPr>
      </w:pPr>
      <w:r>
        <w:t xml:space="preserve">bulk rename</w:t>
      </w:r>
    </w:p>
    <w:p>
      <w:pPr>
        <w:pStyle w:val="Compact"/>
        <w:numPr>
          <w:ilvl w:val="0"/>
          <w:numId w:val="1099"/>
        </w:numPr>
      </w:pPr>
      <w:r>
        <w:t xml:space="preserve">bulk mode mapping</w:t>
      </w:r>
    </w:p>
    <w:p>
      <w:pPr>
        <w:pStyle w:val="Compact"/>
        <w:numPr>
          <w:ilvl w:val="0"/>
          <w:numId w:val="1099"/>
        </w:numPr>
      </w:pPr>
      <w:r>
        <w:t xml:space="preserve">bulk lock</w:t>
      </w:r>
    </w:p>
    <w:p>
      <w:pPr>
        <w:pStyle w:val="Compact"/>
        <w:numPr>
          <w:ilvl w:val="0"/>
          <w:numId w:val="1099"/>
        </w:numPr>
      </w:pPr>
      <w:r>
        <w:t xml:space="preserve">bulk unlock</w:t>
      </w:r>
    </w:p>
    <w:p>
      <w:pPr>
        <w:pStyle w:val="Compact"/>
        <w:numPr>
          <w:ilvl w:val="0"/>
          <w:numId w:val="1099"/>
        </w:numPr>
      </w:pPr>
      <w:r>
        <w:t xml:space="preserve">bulk delete unused tokens</w:t>
      </w:r>
    </w:p>
    <w:p>
      <w:pPr>
        <w:pStyle w:val="Compact"/>
        <w:numPr>
          <w:ilvl w:val="0"/>
          <w:numId w:val="1099"/>
        </w:numPr>
      </w:pPr>
      <w:r>
        <w:t xml:space="preserve">preview before applying</w:t>
      </w:r>
    </w:p>
    <w:p>
      <w:r>
        <w:pict>
          <v:rect style="width:0;height:1.5pt" o:hralign="center" o:hrstd="t" o:hr="t"/>
        </w:pict>
      </w:r>
    </w:p>
    <w:bookmarkEnd w:id="164"/>
    <w:bookmarkStart w:id="165" w:name="theme-analytics"/>
    <w:p>
      <w:pPr>
        <w:pStyle w:val="Heading1"/>
      </w:pPr>
      <w:r>
        <w:t xml:space="preserve">98. Theme Analytics</w:t>
      </w:r>
    </w:p>
    <w:p>
      <w:pPr>
        <w:pStyle w:val="FirstParagraph"/>
      </w:pPr>
      <w:r>
        <w:t xml:space="preserve">Metrics:</w:t>
      </w:r>
    </w:p>
    <w:p>
      <w:pPr>
        <w:pStyle w:val="Compact"/>
        <w:numPr>
          <w:ilvl w:val="0"/>
          <w:numId w:val="1100"/>
        </w:numPr>
      </w:pPr>
      <w:r>
        <w:t xml:space="preserve">theme usage</w:t>
      </w:r>
    </w:p>
    <w:p>
      <w:pPr>
        <w:pStyle w:val="Compact"/>
        <w:numPr>
          <w:ilvl w:val="0"/>
          <w:numId w:val="1100"/>
        </w:numPr>
      </w:pPr>
      <w:r>
        <w:t xml:space="preserve">assignment count</w:t>
      </w:r>
    </w:p>
    <w:p>
      <w:pPr>
        <w:pStyle w:val="Compact"/>
        <w:numPr>
          <w:ilvl w:val="0"/>
          <w:numId w:val="1100"/>
        </w:numPr>
      </w:pPr>
      <w:r>
        <w:t xml:space="preserve">light/dark usage</w:t>
      </w:r>
    </w:p>
    <w:p>
      <w:pPr>
        <w:pStyle w:val="Compact"/>
        <w:numPr>
          <w:ilvl w:val="0"/>
          <w:numId w:val="1100"/>
        </w:numPr>
      </w:pPr>
      <w:r>
        <w:t xml:space="preserve">component-variant usage</w:t>
      </w:r>
    </w:p>
    <w:p>
      <w:pPr>
        <w:pStyle w:val="Compact"/>
        <w:numPr>
          <w:ilvl w:val="0"/>
          <w:numId w:val="1100"/>
        </w:numPr>
      </w:pPr>
      <w:r>
        <w:t xml:space="preserve">unused tokens</w:t>
      </w:r>
    </w:p>
    <w:p>
      <w:pPr>
        <w:pStyle w:val="Compact"/>
        <w:numPr>
          <w:ilvl w:val="0"/>
          <w:numId w:val="1100"/>
        </w:numPr>
      </w:pPr>
      <w:r>
        <w:t xml:space="preserve">most overridden tokens</w:t>
      </w:r>
    </w:p>
    <w:p>
      <w:pPr>
        <w:pStyle w:val="Compact"/>
        <w:numPr>
          <w:ilvl w:val="0"/>
          <w:numId w:val="1100"/>
        </w:numPr>
      </w:pPr>
      <w:r>
        <w:t xml:space="preserve">accessibility trends</w:t>
      </w:r>
    </w:p>
    <w:p>
      <w:pPr>
        <w:pStyle w:val="Compact"/>
        <w:numPr>
          <w:ilvl w:val="0"/>
          <w:numId w:val="1100"/>
        </w:numPr>
      </w:pPr>
      <w:r>
        <w:t xml:space="preserve">publish frequency</w:t>
      </w:r>
    </w:p>
    <w:p>
      <w:pPr>
        <w:pStyle w:val="Compact"/>
        <w:numPr>
          <w:ilvl w:val="0"/>
          <w:numId w:val="1100"/>
        </w:numPr>
      </w:pPr>
      <w:r>
        <w:t xml:space="preserve">schedule performance</w:t>
      </w:r>
    </w:p>
    <w:p>
      <w:pPr>
        <w:pStyle w:val="Compact"/>
        <w:numPr>
          <w:ilvl w:val="0"/>
          <w:numId w:val="1100"/>
        </w:numPr>
      </w:pPr>
      <w:r>
        <w:t xml:space="preserve">experiment results</w:t>
      </w:r>
    </w:p>
    <w:p>
      <w:pPr>
        <w:pStyle w:val="Compact"/>
        <w:numPr>
          <w:ilvl w:val="0"/>
          <w:numId w:val="1100"/>
        </w:numPr>
      </w:pPr>
      <w:r>
        <w:t xml:space="preserve">CSS-performance trends</w:t>
      </w:r>
    </w:p>
    <w:p>
      <w:pPr>
        <w:pStyle w:val="FirstParagraph"/>
      </w:pPr>
      <w:r>
        <w:t xml:space="preserve">Do not collect:</w:t>
      </w:r>
    </w:p>
    <w:p>
      <w:pPr>
        <w:pStyle w:val="Compact"/>
        <w:numPr>
          <w:ilvl w:val="0"/>
          <w:numId w:val="1101"/>
        </w:numPr>
      </w:pPr>
      <w:r>
        <w:t xml:space="preserve">form values</w:t>
      </w:r>
    </w:p>
    <w:p>
      <w:pPr>
        <w:pStyle w:val="Compact"/>
        <w:numPr>
          <w:ilvl w:val="0"/>
          <w:numId w:val="1101"/>
        </w:numPr>
      </w:pPr>
      <w:r>
        <w:t xml:space="preserve">page content</w:t>
      </w:r>
    </w:p>
    <w:p>
      <w:pPr>
        <w:pStyle w:val="Compact"/>
        <w:numPr>
          <w:ilvl w:val="0"/>
          <w:numId w:val="1101"/>
        </w:numPr>
      </w:pPr>
      <w:r>
        <w:t xml:space="preserve">private user text</w:t>
      </w:r>
    </w:p>
    <w:p>
      <w:pPr>
        <w:pStyle w:val="Compact"/>
        <w:numPr>
          <w:ilvl w:val="0"/>
          <w:numId w:val="1101"/>
        </w:numPr>
      </w:pPr>
      <w:r>
        <w:t xml:space="preserve">unnecessary identity data</w:t>
      </w:r>
    </w:p>
    <w:p>
      <w:r>
        <w:pict>
          <v:rect style="width:0;height:1.5pt" o:hralign="center" o:hrstd="t" o:hr="t"/>
        </w:pict>
      </w:r>
    </w:p>
    <w:bookmarkEnd w:id="165"/>
    <w:bookmarkStart w:id="166" w:name="phase-6-completion-criteria"/>
    <w:p>
      <w:pPr>
        <w:pStyle w:val="Heading1"/>
      </w:pPr>
      <w:r>
        <w:t xml:space="preserve">99. Phase 6 Completion Criteria</w:t>
      </w:r>
    </w:p>
    <w:p>
      <w:pPr>
        <w:pStyle w:val="Compact"/>
        <w:numPr>
          <w:ilvl w:val="0"/>
          <w:numId w:val="1102"/>
        </w:numPr>
      </w:pPr>
      <w:r>
        <w:t xml:space="preserve">AI creates reviewable proposals</w:t>
      </w:r>
    </w:p>
    <w:p>
      <w:pPr>
        <w:pStyle w:val="Compact"/>
        <w:numPr>
          <w:ilvl w:val="0"/>
          <w:numId w:val="1102"/>
        </w:numPr>
      </w:pPr>
      <w:r>
        <w:t xml:space="preserve">URLs and images produce reviewable style suggestions</w:t>
      </w:r>
    </w:p>
    <w:p>
      <w:pPr>
        <w:pStyle w:val="Compact"/>
        <w:numPr>
          <w:ilvl w:val="0"/>
          <w:numId w:val="1102"/>
        </w:numPr>
      </w:pPr>
      <w:r>
        <w:t xml:space="preserve">contextual scopes work</w:t>
      </w:r>
    </w:p>
    <w:p>
      <w:pPr>
        <w:pStyle w:val="Compact"/>
        <w:numPr>
          <w:ilvl w:val="0"/>
          <w:numId w:val="1102"/>
        </w:numPr>
      </w:pPr>
      <w:r>
        <w:t xml:space="preserve">RTL preview works</w:t>
      </w:r>
    </w:p>
    <w:p>
      <w:pPr>
        <w:pStyle w:val="Compact"/>
        <w:numPr>
          <w:ilvl w:val="0"/>
          <w:numId w:val="1102"/>
        </w:numPr>
      </w:pPr>
      <w:r>
        <w:t xml:space="preserve">high-contrast preferences work</w:t>
      </w:r>
    </w:p>
    <w:p>
      <w:pPr>
        <w:pStyle w:val="Compact"/>
        <w:numPr>
          <w:ilvl w:val="0"/>
          <w:numId w:val="1102"/>
        </w:numPr>
      </w:pPr>
      <w:r>
        <w:t xml:space="preserve">print, email, and PDF outputs work</w:t>
      </w:r>
    </w:p>
    <w:p>
      <w:pPr>
        <w:pStyle w:val="Compact"/>
        <w:numPr>
          <w:ilvl w:val="0"/>
          <w:numId w:val="1102"/>
        </w:numPr>
      </w:pPr>
      <w:r>
        <w:t xml:space="preserve">marketplace packages validate</w:t>
      </w:r>
    </w:p>
    <w:p>
      <w:pPr>
        <w:pStyle w:val="Compact"/>
        <w:numPr>
          <w:ilvl w:val="0"/>
          <w:numId w:val="1102"/>
        </w:numPr>
      </w:pPr>
      <w:r>
        <w:t xml:space="preserve">bulk editing works</w:t>
      </w:r>
    </w:p>
    <w:p>
      <w:pPr>
        <w:pStyle w:val="Compact"/>
        <w:numPr>
          <w:ilvl w:val="0"/>
          <w:numId w:val="1102"/>
        </w:numPr>
      </w:pPr>
      <w:r>
        <w:t xml:space="preserve">analytics report usage and quality</w:t>
      </w:r>
    </w:p>
    <w:p>
      <w:r>
        <w:pict>
          <v:rect style="width:0;height:1.5pt" o:hralign="center" o:hrstd="t" o:hr="t"/>
        </w:pict>
      </w:r>
    </w:p>
    <w:bookmarkEnd w:id="166"/>
    <w:bookmarkStart w:id="173" w:name="complete-screen-inventory"/>
    <w:p>
      <w:pPr>
        <w:pStyle w:val="Heading1"/>
      </w:pPr>
      <w:r>
        <w:t xml:space="preserve">100. Complete Screen Inventory</w:t>
      </w:r>
    </w:p>
    <w:bookmarkStart w:id="167" w:name="core"/>
    <w:p>
      <w:pPr>
        <w:pStyle w:val="Heading2"/>
      </w:pPr>
      <w:r>
        <w:t xml:space="preserve">Core</w:t>
      </w:r>
    </w:p>
    <w:p>
      <w:pPr>
        <w:pStyle w:val="SourceCode"/>
      </w:pPr>
      <w:r>
        <w:rPr>
          <w:rStyle w:val="VerbatimChar"/>
        </w:rPr>
        <w:t xml:space="preserve">Theme Dashboard</w:t>
      </w:r>
      <w:r>
        <w:br/>
      </w:r>
      <w:r>
        <w:rPr>
          <w:rStyle w:val="VerbatimChar"/>
        </w:rPr>
        <w:t xml:space="preserve">Create Theme</w:t>
      </w:r>
      <w:r>
        <w:br/>
      </w:r>
      <w:r>
        <w:rPr>
          <w:rStyle w:val="VerbatimChar"/>
        </w:rPr>
        <w:t xml:space="preserve">Theme Details</w:t>
      </w:r>
      <w:r>
        <w:br/>
      </w:r>
      <w:r>
        <w:rPr>
          <w:rStyle w:val="VerbatimChar"/>
        </w:rPr>
        <w:t xml:space="preserve">Editor Shell</w:t>
      </w:r>
      <w:r>
        <w:br/>
      </w:r>
      <w:r>
        <w:rPr>
          <w:rStyle w:val="VerbatimChar"/>
        </w:rPr>
        <w:t xml:space="preserve">Live Preview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Assignment</w:t>
      </w:r>
    </w:p>
    <w:bookmarkEnd w:id="167"/>
    <w:bookmarkStart w:id="168" w:name="simple-mode-1"/>
    <w:p>
      <w:pPr>
        <w:pStyle w:val="Heading2"/>
      </w:pPr>
      <w:r>
        <w:t xml:space="preserve">Simple Mode</w:t>
      </w:r>
    </w:p>
    <w:p>
      <w:pPr>
        <w:pStyle w:val="SourceCode"/>
      </w:pPr>
      <w:r>
        <w:rPr>
          <w:rStyle w:val="VerbatimChar"/>
        </w:rPr>
        <w:t xml:space="preserve">Starting Method</w:t>
      </w:r>
      <w:r>
        <w:br/>
      </w:r>
      <w:r>
        <w:rPr>
          <w:rStyle w:val="VerbatimChar"/>
        </w:rPr>
        <w:t xml:space="preserve">Template Gallery</w:t>
      </w:r>
      <w:r>
        <w:br/>
      </w:r>
      <w:r>
        <w:rPr>
          <w:rStyle w:val="VerbatimChar"/>
        </w:rPr>
        <w:t xml:space="preserve">Theme Wizard</w:t>
      </w:r>
      <w:r>
        <w:br/>
      </w:r>
      <w:r>
        <w:rPr>
          <w:rStyle w:val="VerbatimChar"/>
        </w:rPr>
        <w:t xml:space="preserve">Brand Setup</w:t>
      </w:r>
      <w:r>
        <w:br/>
      </w:r>
      <w:r>
        <w:rPr>
          <w:rStyle w:val="VerbatimChar"/>
        </w:rPr>
        <w:t xml:space="preserve">Color Setup</w:t>
      </w:r>
      <w:r>
        <w:br/>
      </w:r>
      <w:r>
        <w:rPr>
          <w:rStyle w:val="VerbatimChar"/>
        </w:rPr>
        <w:t xml:space="preserve">Typography Setup</w:t>
      </w:r>
      <w:r>
        <w:br/>
      </w:r>
      <w:r>
        <w:rPr>
          <w:rStyle w:val="VerbatimChar"/>
        </w:rPr>
        <w:t xml:space="preserve">Shape Setup</w:t>
      </w:r>
      <w:r>
        <w:br/>
      </w:r>
      <w:r>
        <w:rPr>
          <w:rStyle w:val="VerbatimChar"/>
        </w:rPr>
        <w:t xml:space="preserve">Component Presets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Asset Library</w:t>
      </w:r>
      <w:r>
        <w:br/>
      </w:r>
      <w:r>
        <w:rPr>
          <w:rStyle w:val="VerbatimChar"/>
        </w:rPr>
        <w:t xml:space="preserve">Before/After Preview</w:t>
      </w:r>
    </w:p>
    <w:bookmarkEnd w:id="168"/>
    <w:bookmarkStart w:id="169" w:name="designer-mode-1"/>
    <w:p>
      <w:pPr>
        <w:pStyle w:val="Heading2"/>
      </w:pPr>
      <w:r>
        <w:t xml:space="preserve">Designer Mode</w:t>
      </w:r>
    </w:p>
    <w:p>
      <w:pPr>
        <w:pStyle w:val="SourceCode"/>
      </w:pPr>
      <w:r>
        <w:rPr>
          <w:rStyle w:val="VerbatimChar"/>
        </w:rPr>
        <w:t xml:space="preserve">Token Studio</w:t>
      </w:r>
      <w:r>
        <w:br/>
      </w:r>
      <w:r>
        <w:rPr>
          <w:rStyle w:val="VerbatimChar"/>
        </w:rPr>
        <w:t xml:space="preserve">Token Linter</w:t>
      </w:r>
      <w:r>
        <w:br/>
      </w:r>
      <w:r>
        <w:rPr>
          <w:rStyle w:val="VerbatimChar"/>
        </w:rPr>
        <w:t xml:space="preserve">Dependency Graph</w:t>
      </w:r>
      <w:r>
        <w:br/>
      </w:r>
      <w:r>
        <w:rPr>
          <w:rStyle w:val="VerbatimChar"/>
        </w:rPr>
        <w:t xml:space="preserve">Color Studio</w:t>
      </w:r>
      <w:r>
        <w:br/>
      </w:r>
      <w:r>
        <w:rPr>
          <w:rStyle w:val="VerbatimChar"/>
        </w:rPr>
        <w:t xml:space="preserve">Typography Studio</w:t>
      </w:r>
      <w:r>
        <w:br/>
      </w:r>
      <w:r>
        <w:rPr>
          <w:rStyle w:val="VerbatimChar"/>
        </w:rPr>
        <w:t xml:space="preserve">Spacing Studio</w:t>
      </w:r>
      <w:r>
        <w:br/>
      </w:r>
      <w:r>
        <w:rPr>
          <w:rStyle w:val="VerbatimChar"/>
        </w:rPr>
        <w:t xml:space="preserve">Shape Studio</w:t>
      </w:r>
      <w:r>
        <w:br/>
      </w:r>
      <w:r>
        <w:rPr>
          <w:rStyle w:val="VerbatimChar"/>
        </w:rPr>
        <w:t xml:space="preserve">Elevation Studio</w:t>
      </w:r>
      <w:r>
        <w:br/>
      </w:r>
      <w:r>
        <w:rPr>
          <w:rStyle w:val="VerbatimChar"/>
        </w:rPr>
        <w:t xml:space="preserve">Motion Studio</w:t>
      </w:r>
      <w:r>
        <w:br/>
      </w:r>
      <w:r>
        <w:rPr>
          <w:rStyle w:val="VerbatimChar"/>
        </w:rPr>
        <w:t xml:space="preserve">Component Registry</w:t>
      </w:r>
      <w:r>
        <w:br/>
      </w:r>
      <w:r>
        <w:rPr>
          <w:rStyle w:val="VerbatimChar"/>
        </w:rPr>
        <w:t xml:space="preserve">Component Playground</w:t>
      </w:r>
      <w:r>
        <w:br/>
      </w:r>
      <w:r>
        <w:rPr>
          <w:rStyle w:val="VerbatimChar"/>
        </w:rPr>
        <w:t xml:space="preserve">Layout Builder</w:t>
      </w:r>
      <w:r>
        <w:br/>
      </w:r>
      <w:r>
        <w:rPr>
          <w:rStyle w:val="VerbatimChar"/>
        </w:rPr>
        <w:t xml:space="preserve">Template Builder</w:t>
      </w:r>
      <w:r>
        <w:br/>
      </w:r>
      <w:r>
        <w:rPr>
          <w:rStyle w:val="VerbatimChar"/>
        </w:rPr>
        <w:t xml:space="preserve">Scoped Style Editor</w:t>
      </w:r>
      <w:r>
        <w:br/>
      </w:r>
      <w:r>
        <w:rPr>
          <w:rStyle w:val="VerbatimChar"/>
        </w:rPr>
        <w:t xml:space="preserve">Responsive Filmstrip</w:t>
      </w:r>
      <w:r>
        <w:br/>
      </w:r>
      <w:r>
        <w:rPr>
          <w:rStyle w:val="VerbatimChar"/>
        </w:rPr>
        <w:t xml:space="preserve">Fixture Preview</w:t>
      </w:r>
      <w:r>
        <w:br/>
      </w:r>
      <w:r>
        <w:rPr>
          <w:rStyle w:val="VerbatimChar"/>
        </w:rPr>
        <w:t xml:space="preserve">Accessibility Studio</w:t>
      </w:r>
      <w:r>
        <w:br/>
      </w:r>
      <w:r>
        <w:rPr>
          <w:rStyle w:val="VerbatimChar"/>
        </w:rPr>
        <w:t xml:space="preserve">Theme Health Dashboard</w:t>
      </w:r>
    </w:p>
    <w:bookmarkEnd w:id="169"/>
    <w:bookmarkStart w:id="170" w:name="developer-mode-1"/>
    <w:p>
      <w:pPr>
        <w:pStyle w:val="Heading2"/>
      </w:pPr>
      <w:r>
        <w:t xml:space="preserve">Developer Mode</w:t>
      </w:r>
    </w:p>
    <w:p>
      <w:pPr>
        <w:pStyle w:val="SourceCode"/>
      </w:pPr>
      <w:r>
        <w:rPr>
          <w:rStyle w:val="VerbatimChar"/>
        </w:rPr>
        <w:t xml:space="preserve">Configuration Editor</w:t>
      </w:r>
      <w:r>
        <w:br/>
      </w:r>
      <w:r>
        <w:rPr>
          <w:rStyle w:val="VerbatimChar"/>
        </w:rPr>
        <w:t xml:space="preserve">JSON Editor</w:t>
      </w:r>
      <w:r>
        <w:br/>
      </w:r>
      <w:r>
        <w:rPr>
          <w:rStyle w:val="VerbatimChar"/>
        </w:rPr>
        <w:t xml:space="preserve">CSS Editor</w:t>
      </w:r>
      <w:r>
        <w:br/>
      </w:r>
      <w:r>
        <w:rPr>
          <w:rStyle w:val="VerbatimChar"/>
        </w:rPr>
        <w:t xml:space="preserve">Generated CSS</w:t>
      </w:r>
      <w:r>
        <w:br/>
      </w:r>
      <w:r>
        <w:rPr>
          <w:rStyle w:val="VerbatimChar"/>
        </w:rPr>
        <w:t xml:space="preserve">Resolved Tokens</w:t>
      </w:r>
      <w:r>
        <w:br/>
      </w: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API Settings</w:t>
      </w:r>
      <w:r>
        <w:br/>
      </w:r>
      <w:r>
        <w:rPr>
          <w:rStyle w:val="VerbatimChar"/>
        </w:rPr>
        <w:t xml:space="preserve">SDK Documentation</w:t>
      </w:r>
      <w:r>
        <w:br/>
      </w:r>
      <w:r>
        <w:rPr>
          <w:rStyle w:val="VerbatimChar"/>
        </w:rPr>
        <w:t xml:space="preserve">CLI</w:t>
      </w:r>
      <w:r>
        <w:br/>
      </w:r>
      <w:r>
        <w:rPr>
          <w:rStyle w:val="VerbatimChar"/>
        </w:rPr>
        <w:t xml:space="preserve">Snapshot Testing</w:t>
      </w:r>
      <w:r>
        <w:br/>
      </w:r>
      <w:r>
        <w:rPr>
          <w:rStyle w:val="VerbatimChar"/>
        </w:rPr>
        <w:t xml:space="preserve">Visual Regression</w:t>
      </w:r>
      <w:r>
        <w:br/>
      </w:r>
      <w:r>
        <w:rPr>
          <w:rStyle w:val="VerbatimChar"/>
        </w:rPr>
        <w:t xml:space="preserve">Build Validation</w:t>
      </w:r>
      <w:r>
        <w:br/>
      </w:r>
      <w:r>
        <w:rPr>
          <w:rStyle w:val="VerbatimChar"/>
        </w:rPr>
        <w:t xml:space="preserve">Export Center</w:t>
      </w:r>
      <w:r>
        <w:br/>
      </w:r>
      <w:r>
        <w:rPr>
          <w:rStyle w:val="VerbatimChar"/>
        </w:rPr>
        <w:t xml:space="preserve">Import Center</w:t>
      </w:r>
      <w:r>
        <w:br/>
      </w:r>
      <w:r>
        <w:rPr>
          <w:rStyle w:val="VerbatimChar"/>
        </w:rPr>
        <w:t xml:space="preserve">Figma Integration</w:t>
      </w:r>
      <w:r>
        <w:br/>
      </w:r>
      <w:r>
        <w:rPr>
          <w:rStyle w:val="VerbatimChar"/>
        </w:rPr>
        <w:t xml:space="preserve">Plugin Manager</w:t>
      </w:r>
      <w:r>
        <w:br/>
      </w:r>
      <w:r>
        <w:rPr>
          <w:rStyle w:val="VerbatimChar"/>
        </w:rPr>
        <w:t xml:space="preserve">Documentation Generator</w:t>
      </w:r>
    </w:p>
    <w:bookmarkEnd w:id="170"/>
    <w:bookmarkStart w:id="171" w:name="administration"/>
    <w:p>
      <w:pPr>
        <w:pStyle w:val="Heading2"/>
      </w:pPr>
      <w:r>
        <w:t xml:space="preserve">Administration</w:t>
      </w:r>
    </w:p>
    <w:p>
      <w:pPr>
        <w:pStyle w:val="SourceCode"/>
      </w:pPr>
      <w:r>
        <w:rPr>
          <w:rStyle w:val="VerbatimChar"/>
        </w:rPr>
        <w:t xml:space="preserve">Review Queue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Annotations</w:t>
      </w:r>
      <w:r>
        <w:br/>
      </w:r>
      <w:r>
        <w:rPr>
          <w:rStyle w:val="VerbatimChar"/>
        </w:rPr>
        <w:t xml:space="preserve">Approval Workflow</w:t>
      </w:r>
      <w:r>
        <w:br/>
      </w:r>
      <w:r>
        <w:rPr>
          <w:rStyle w:val="VerbatimChar"/>
        </w:rPr>
        <w:t xml:space="preserve">Publishing Validation</w:t>
      </w:r>
      <w:r>
        <w:br/>
      </w:r>
      <w:r>
        <w:rPr>
          <w:rStyle w:val="VerbatimChar"/>
        </w:rPr>
        <w:t xml:space="preserve">Theme Assignment</w:t>
      </w:r>
      <w:r>
        <w:br/>
      </w:r>
      <w:r>
        <w:rPr>
          <w:rStyle w:val="VerbatimChar"/>
        </w:rPr>
        <w:t xml:space="preserve">Schedule Manager</w:t>
      </w:r>
      <w:r>
        <w:br/>
      </w:r>
      <w:r>
        <w:rPr>
          <w:rStyle w:val="VerbatimChar"/>
        </w:rPr>
        <w:t xml:space="preserve">Experiment Manager</w:t>
      </w:r>
      <w:r>
        <w:br/>
      </w:r>
      <w:r>
        <w:rPr>
          <w:rStyle w:val="VerbatimChar"/>
        </w:rPr>
        <w:t xml:space="preserve">Roles and Permissions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Performance Dashboard</w:t>
      </w:r>
      <w:r>
        <w:br/>
      </w:r>
      <w:r>
        <w:rPr>
          <w:rStyle w:val="VerbatimChar"/>
        </w:rPr>
        <w:t xml:space="preserve">Integration Settings</w:t>
      </w:r>
    </w:p>
    <w:bookmarkEnd w:id="171"/>
    <w:bookmarkStart w:id="172" w:name="advanced"/>
    <w:p>
      <w:pPr>
        <w:pStyle w:val="Heading2"/>
      </w:pPr>
      <w:r>
        <w:t xml:space="preserve">Advanced</w:t>
      </w:r>
    </w:p>
    <w:p>
      <w:pPr>
        <w:pStyle w:val="SourceCode"/>
      </w:pPr>
      <w:r>
        <w:rPr>
          <w:rStyle w:val="VerbatimChar"/>
        </w:rPr>
        <w:t xml:space="preserve">AI Copilot</w:t>
      </w:r>
      <w:r>
        <w:br/>
      </w:r>
      <w:r>
        <w:rPr>
          <w:rStyle w:val="VerbatimChar"/>
        </w:rPr>
        <w:t xml:space="preserve">URL Analyzer</w:t>
      </w:r>
      <w:r>
        <w:br/>
      </w:r>
      <w:r>
        <w:rPr>
          <w:rStyle w:val="VerbatimChar"/>
        </w:rPr>
        <w:t xml:space="preserve">Image Style Extractor</w:t>
      </w:r>
      <w:r>
        <w:br/>
      </w:r>
      <w:r>
        <w:rPr>
          <w:rStyle w:val="VerbatimChar"/>
        </w:rPr>
        <w:t xml:space="preserve">Content Context Rules</w:t>
      </w:r>
      <w:r>
        <w:br/>
      </w:r>
      <w:r>
        <w:rPr>
          <w:rStyle w:val="VerbatimChar"/>
        </w:rPr>
        <w:t xml:space="preserve">Localization Preview</w:t>
      </w:r>
      <w:r>
        <w:br/>
      </w:r>
      <w:r>
        <w:rPr>
          <w:rStyle w:val="VerbatimChar"/>
        </w:rPr>
        <w:t xml:space="preserve">RTL Preview</w:t>
      </w:r>
      <w:r>
        <w:br/>
      </w:r>
      <w:r>
        <w:rPr>
          <w:rStyle w:val="VerbatimChar"/>
        </w:rPr>
        <w:t xml:space="preserve">Display Preferences</w:t>
      </w:r>
      <w:r>
        <w:br/>
      </w:r>
      <w:r>
        <w:rPr>
          <w:rStyle w:val="VerbatimChar"/>
        </w:rPr>
        <w:t xml:space="preserve">Print Editor</w:t>
      </w:r>
      <w:r>
        <w:br/>
      </w:r>
      <w:r>
        <w:rPr>
          <w:rStyle w:val="VerbatimChar"/>
        </w:rPr>
        <w:t xml:space="preserve">Email Editor</w:t>
      </w:r>
      <w:r>
        <w:br/>
      </w:r>
      <w:r>
        <w:rPr>
          <w:rStyle w:val="VerbatimChar"/>
        </w:rPr>
        <w:t xml:space="preserve">PDF Editor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Bulk Editor</w:t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92" w:name="simplified-database-model"/>
    <w:p>
      <w:pPr>
        <w:pStyle w:val="Heading1"/>
      </w:pPr>
      <w:r>
        <w:t xml:space="preserve">101. Simplified Database Model</w:t>
      </w:r>
    </w:p>
    <w:bookmarkStart w:id="174" w:name="yotheme"/>
    <w:p>
      <w:pPr>
        <w:pStyle w:val="Heading2"/>
      </w:pPr>
      <w:r>
        <w:rPr>
          <w:rStyle w:val="VerbatimChar"/>
        </w:rPr>
        <w:t xml:space="preserve">YOTheme</w:t>
      </w:r>
    </w:p>
    <w:p>
      <w:pPr>
        <w:pStyle w:val="SourceCode"/>
      </w:pP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ParentThemeId</w:t>
      </w:r>
      <w:r>
        <w:br/>
      </w:r>
      <w:r>
        <w:rPr>
          <w:rStyle w:val="VerbatimChar"/>
        </w:rPr>
        <w:t xml:space="preserve">BrandKitId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Thumbnail</w:t>
      </w:r>
      <w:r>
        <w:br/>
      </w:r>
      <w:r>
        <w:rPr>
          <w:rStyle w:val="VerbatimChar"/>
        </w:rPr>
        <w:t xml:space="preserve">ConfigJson</w:t>
      </w:r>
      <w:r>
        <w:br/>
      </w:r>
      <w:r>
        <w:rPr>
          <w:rStyle w:val="VerbatimChar"/>
        </w:rPr>
        <w:t xml:space="preserve">PublishedConfigJson</w:t>
      </w:r>
      <w:r>
        <w:br/>
      </w:r>
      <w:r>
        <w:rPr>
          <w:rStyle w:val="VerbatimChar"/>
        </w:rPr>
        <w:t xml:space="preserve">CompiledCssPath</w:t>
      </w:r>
      <w:r>
        <w:br/>
      </w:r>
      <w:r>
        <w:rPr>
          <w:rStyle w:val="VerbatimChar"/>
        </w:rPr>
        <w:t xml:space="preserve">PublishedCssPath</w:t>
      </w:r>
      <w:r>
        <w:br/>
      </w:r>
      <w:r>
        <w:rPr>
          <w:rStyle w:val="VerbatimChar"/>
        </w:rPr>
        <w:t xml:space="preserve">ConfigHash</w:t>
      </w:r>
      <w:r>
        <w:br/>
      </w:r>
      <w:r>
        <w:rPr>
          <w:rStyle w:val="VerbatimChar"/>
        </w:rPr>
        <w:t xml:space="preserve">PublishedConfigHash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IsDefault</w:t>
      </w:r>
      <w:r>
        <w:br/>
      </w:r>
      <w:r>
        <w:rPr>
          <w:rStyle w:val="VerbatimChar"/>
        </w:rPr>
        <w:t xml:space="preserve">IsPublished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  <w:r>
        <w:br/>
      </w:r>
      <w:r>
        <w:rPr>
          <w:rStyle w:val="VerbatimChar"/>
        </w:rPr>
        <w:t xml:space="preserve">UpdatedBy</w:t>
      </w:r>
      <w:r>
        <w:br/>
      </w:r>
      <w:r>
        <w:rPr>
          <w:rStyle w:val="VerbatimChar"/>
        </w:rPr>
        <w:t xml:space="preserve">UpdatedOn</w:t>
      </w:r>
      <w:r>
        <w:br/>
      </w: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IsDeleted</w:t>
      </w:r>
    </w:p>
    <w:p>
      <w:r>
        <w:pict>
          <v:rect style="width:0;height:1.5pt" o:hralign="center" o:hrstd="t" o:hr="t"/>
        </w:pict>
      </w:r>
    </w:p>
    <w:bookmarkEnd w:id="174"/>
    <w:bookmarkStart w:id="175" w:name="yothemeassignment"/>
    <w:p>
      <w:pPr>
        <w:pStyle w:val="Heading2"/>
      </w:pPr>
      <w:r>
        <w:rPr>
          <w:rStyle w:val="VerbatimChar"/>
        </w:rPr>
        <w:t xml:space="preserve">YOThemeAssignment</w:t>
      </w:r>
    </w:p>
    <w:p>
      <w:pPr>
        <w:pStyle w:val="SourceCode"/>
      </w:pPr>
      <w:r>
        <w:rPr>
          <w:rStyle w:val="VerbatimChar"/>
        </w:rPr>
        <w:t xml:space="preserve">ThemeAssignmentId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TargetType</w:t>
      </w:r>
      <w:r>
        <w:br/>
      </w:r>
      <w:r>
        <w:rPr>
          <w:rStyle w:val="VerbatimChar"/>
        </w:rPr>
        <w:t xml:space="preserve">TargetKey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ActiveFrom</w:t>
      </w:r>
      <w:r>
        <w:br/>
      </w:r>
      <w:r>
        <w:rPr>
          <w:rStyle w:val="VerbatimChar"/>
        </w:rPr>
        <w:t xml:space="preserve">ActiveTo</w:t>
      </w:r>
      <w:r>
        <w:br/>
      </w:r>
      <w:r>
        <w:rPr>
          <w:rStyle w:val="VerbatimChar"/>
        </w:rPr>
        <w:t xml:space="preserve">IsDefault</w:t>
      </w:r>
      <w:r>
        <w:br/>
      </w: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</w:p>
    <w:p>
      <w:r>
        <w:pict>
          <v:rect style="width:0;height:1.5pt" o:hralign="center" o:hrstd="t" o:hr="t"/>
        </w:pict>
      </w:r>
    </w:p>
    <w:bookmarkEnd w:id="175"/>
    <w:bookmarkStart w:id="176" w:name="yobrandkit"/>
    <w:p>
      <w:pPr>
        <w:pStyle w:val="Heading2"/>
      </w:pPr>
      <w:r>
        <w:rPr>
          <w:rStyle w:val="VerbatimChar"/>
        </w:rPr>
        <w:t xml:space="preserve">YOBrandKit</w:t>
      </w:r>
    </w:p>
    <w:p>
      <w:pPr>
        <w:pStyle w:val="SourceCode"/>
      </w:pPr>
      <w:r>
        <w:rPr>
          <w:rStyle w:val="VerbatimChar"/>
        </w:rPr>
        <w:t xml:space="preserve">BrandKitId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PrimaryColor</w:t>
      </w:r>
      <w:r>
        <w:br/>
      </w:r>
      <w:r>
        <w:rPr>
          <w:rStyle w:val="VerbatimChar"/>
        </w:rPr>
        <w:t xml:space="preserve">SecondaryColor</w:t>
      </w:r>
      <w:r>
        <w:br/>
      </w:r>
      <w:r>
        <w:rPr>
          <w:rStyle w:val="VerbatimChar"/>
        </w:rPr>
        <w:t xml:space="preserve">AccentColor</w:t>
      </w:r>
      <w:r>
        <w:br/>
      </w:r>
      <w:r>
        <w:rPr>
          <w:rStyle w:val="VerbatimChar"/>
        </w:rPr>
        <w:t xml:space="preserve">PrimaryFont</w:t>
      </w:r>
      <w:r>
        <w:br/>
      </w:r>
      <w:r>
        <w:rPr>
          <w:rStyle w:val="VerbatimChar"/>
        </w:rPr>
        <w:t xml:space="preserve">HeadingFont</w:t>
      </w:r>
      <w:r>
        <w:br/>
      </w:r>
      <w:r>
        <w:rPr>
          <w:rStyle w:val="VerbatimChar"/>
        </w:rPr>
        <w:t xml:space="preserve">LogoAssetId</w:t>
      </w:r>
      <w:r>
        <w:br/>
      </w:r>
      <w:r>
        <w:rPr>
          <w:rStyle w:val="VerbatimChar"/>
        </w:rPr>
        <w:t xml:space="preserve">CompactLogoAssetId</w:t>
      </w:r>
      <w:r>
        <w:br/>
      </w:r>
      <w:r>
        <w:rPr>
          <w:rStyle w:val="VerbatimChar"/>
        </w:rPr>
        <w:t xml:space="preserve">DarkLogoAssetId</w:t>
      </w:r>
      <w:r>
        <w:br/>
      </w:r>
      <w:r>
        <w:rPr>
          <w:rStyle w:val="VerbatimChar"/>
        </w:rPr>
        <w:t xml:space="preserve">LightLogoAssetId</w:t>
      </w:r>
      <w:r>
        <w:br/>
      </w:r>
      <w:r>
        <w:rPr>
          <w:rStyle w:val="VerbatimChar"/>
        </w:rPr>
        <w:t xml:space="preserve">FaviconAssetId</w:t>
      </w:r>
      <w:r>
        <w:br/>
      </w:r>
      <w:r>
        <w:rPr>
          <w:rStyle w:val="VerbatimChar"/>
        </w:rPr>
        <w:t xml:space="preserve">ConfigurationJson</w:t>
      </w:r>
      <w:r>
        <w:br/>
      </w: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  <w:r>
        <w:br/>
      </w:r>
      <w:r>
        <w:rPr>
          <w:rStyle w:val="VerbatimChar"/>
        </w:rPr>
        <w:t xml:space="preserve">UpdatedBy</w:t>
      </w:r>
      <w:r>
        <w:br/>
      </w:r>
      <w:r>
        <w:rPr>
          <w:rStyle w:val="VerbatimChar"/>
        </w:rPr>
        <w:t xml:space="preserve">UpdatedOn</w:t>
      </w:r>
    </w:p>
    <w:p>
      <w:r>
        <w:pict>
          <v:rect style="width:0;height:1.5pt" o:hralign="center" o:hrstd="t" o:hr="t"/>
        </w:pict>
      </w:r>
    </w:p>
    <w:bookmarkEnd w:id="176"/>
    <w:bookmarkStart w:id="177" w:name="yothemeasset"/>
    <w:p>
      <w:pPr>
        <w:pStyle w:val="Heading2"/>
      </w:pPr>
      <w:r>
        <w:rPr>
          <w:rStyle w:val="VerbatimChar"/>
        </w:rPr>
        <w:t xml:space="preserve">YOThemeAsset</w:t>
      </w:r>
    </w:p>
    <w:p>
      <w:pPr>
        <w:pStyle w:val="SourceCode"/>
      </w:pPr>
      <w:r>
        <w:rPr>
          <w:rStyle w:val="VerbatimChar"/>
        </w:rPr>
        <w:t xml:space="preserve">AssetId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BrandKitId</w:t>
      </w:r>
      <w:r>
        <w:br/>
      </w:r>
      <w:r>
        <w:rPr>
          <w:rStyle w:val="VerbatimChar"/>
        </w:rPr>
        <w:t xml:space="preserve">AssetType</w:t>
      </w:r>
      <w:r>
        <w:br/>
      </w:r>
      <w:r>
        <w:rPr>
          <w:rStyle w:val="VerbatimChar"/>
        </w:rPr>
        <w:t xml:space="preserve">AssetName</w:t>
      </w:r>
      <w:r>
        <w:br/>
      </w:r>
      <w:r>
        <w:rPr>
          <w:rStyle w:val="VerbatimChar"/>
        </w:rPr>
        <w:t xml:space="preserve">FilePath</w:t>
      </w:r>
      <w:r>
        <w:br/>
      </w:r>
      <w:r>
        <w:rPr>
          <w:rStyle w:val="VerbatimChar"/>
        </w:rPr>
        <w:t xml:space="preserve">MimeType</w:t>
      </w:r>
      <w:r>
        <w:br/>
      </w:r>
      <w:r>
        <w:rPr>
          <w:rStyle w:val="VerbatimChar"/>
        </w:rPr>
        <w:t xml:space="preserve">FileSize</w:t>
      </w:r>
      <w:r>
        <w:br/>
      </w:r>
      <w:r>
        <w:rPr>
          <w:rStyle w:val="VerbatimChar"/>
        </w:rPr>
        <w:t xml:space="preserve">FileHash</w:t>
      </w:r>
      <w:r>
        <w:br/>
      </w:r>
      <w:r>
        <w:rPr>
          <w:rStyle w:val="VerbatimChar"/>
        </w:rPr>
        <w:t xml:space="preserve">AltText</w:t>
      </w:r>
      <w:r>
        <w:br/>
      </w:r>
      <w:r>
        <w:rPr>
          <w:rStyle w:val="VerbatimChar"/>
        </w:rPr>
        <w:t xml:space="preserve">LightVariantAssetId</w:t>
      </w:r>
      <w:r>
        <w:br/>
      </w:r>
      <w:r>
        <w:rPr>
          <w:rStyle w:val="VerbatimChar"/>
        </w:rPr>
        <w:t xml:space="preserve">DarkVariantAssetId</w:t>
      </w:r>
      <w:r>
        <w:br/>
      </w:r>
      <w:r>
        <w:rPr>
          <w:rStyle w:val="VerbatimChar"/>
        </w:rPr>
        <w:t xml:space="preserve">MetadataJson</w:t>
      </w:r>
      <w:r>
        <w:br/>
      </w: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IsDeleted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</w:p>
    <w:p>
      <w:r>
        <w:pict>
          <v:rect style="width:0;height:1.5pt" o:hralign="center" o:hrstd="t" o:hr="t"/>
        </w:pict>
      </w:r>
    </w:p>
    <w:bookmarkEnd w:id="177"/>
    <w:bookmarkStart w:id="178" w:name="yocomponentregistry"/>
    <w:p>
      <w:pPr>
        <w:pStyle w:val="Heading2"/>
      </w:pPr>
      <w:r>
        <w:rPr>
          <w:rStyle w:val="VerbatimChar"/>
        </w:rPr>
        <w:t xml:space="preserve">YOComponentRegistry</w:t>
      </w:r>
    </w:p>
    <w:p>
      <w:pPr>
        <w:pStyle w:val="SourceCode"/>
      </w:pPr>
      <w:r>
        <w:rPr>
          <w:rStyle w:val="VerbatimChar"/>
        </w:rPr>
        <w:t xml:space="preserve">ComponentRegistryId</w:t>
      </w:r>
      <w:r>
        <w:br/>
      </w:r>
      <w:r>
        <w:rPr>
          <w:rStyle w:val="VerbatimChar"/>
        </w:rPr>
        <w:t xml:space="preserve">ComponentKey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SupportedVariantsJson</w:t>
      </w:r>
      <w:r>
        <w:br/>
      </w:r>
      <w:r>
        <w:rPr>
          <w:rStyle w:val="VerbatimChar"/>
        </w:rPr>
        <w:t xml:space="preserve">SupportedSizesJson</w:t>
      </w:r>
      <w:r>
        <w:br/>
      </w:r>
      <w:r>
        <w:rPr>
          <w:rStyle w:val="VerbatimChar"/>
        </w:rPr>
        <w:t xml:space="preserve">SupportedStatesJson</w:t>
      </w:r>
      <w:r>
        <w:br/>
      </w:r>
      <w:r>
        <w:rPr>
          <w:rStyle w:val="VerbatimChar"/>
        </w:rPr>
        <w:t xml:space="preserve">SupportedSlotsJson</w:t>
      </w:r>
      <w:r>
        <w:br/>
      </w:r>
      <w:r>
        <w:rPr>
          <w:rStyle w:val="VerbatimChar"/>
        </w:rPr>
        <w:t xml:space="preserve">RequiredTokensJson</w:t>
      </w:r>
      <w:r>
        <w:br/>
      </w:r>
      <w:r>
        <w:rPr>
          <w:rStyle w:val="VerbatimChar"/>
        </w:rPr>
        <w:t xml:space="preserve">OptionalTokensJson</w:t>
      </w:r>
      <w:r>
        <w:br/>
      </w:r>
      <w:r>
        <w:rPr>
          <w:rStyle w:val="VerbatimChar"/>
        </w:rPr>
        <w:t xml:space="preserve">PreviewRenderer</w:t>
      </w:r>
      <w:r>
        <w:br/>
      </w:r>
      <w:r>
        <w:rPr>
          <w:rStyle w:val="VerbatimChar"/>
        </w:rPr>
        <w:t xml:space="preserve">FallbackStyleJson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IsActive</w:t>
      </w:r>
    </w:p>
    <w:p>
      <w:r>
        <w:pict>
          <v:rect style="width:0;height:1.5pt" o:hralign="center" o:hrstd="t" o:hr="t"/>
        </w:pict>
      </w:r>
    </w:p>
    <w:bookmarkEnd w:id="178"/>
    <w:bookmarkStart w:id="179" w:name="yothemecomponent"/>
    <w:p>
      <w:pPr>
        <w:pStyle w:val="Heading2"/>
      </w:pPr>
      <w:r>
        <w:rPr>
          <w:rStyle w:val="VerbatimChar"/>
        </w:rPr>
        <w:t xml:space="preserve">YOThemeComponent</w:t>
      </w:r>
    </w:p>
    <w:p>
      <w:pPr>
        <w:pStyle w:val="SourceCode"/>
      </w:pPr>
      <w:r>
        <w:rPr>
          <w:rStyle w:val="VerbatimChar"/>
        </w:rPr>
        <w:t xml:space="preserve">ThemeComponentId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ComponentKey</w:t>
      </w:r>
      <w:r>
        <w:br/>
      </w:r>
      <w:r>
        <w:rPr>
          <w:rStyle w:val="VerbatimChar"/>
        </w:rPr>
        <w:t xml:space="preserve">ConfigurationJson</w:t>
      </w:r>
      <w:r>
        <w:br/>
      </w:r>
      <w:r>
        <w:rPr>
          <w:rStyle w:val="VerbatimChar"/>
        </w:rPr>
        <w:t xml:space="preserve">IsConfigured</w:t>
      </w:r>
      <w:r>
        <w:br/>
      </w:r>
      <w:r>
        <w:rPr>
          <w:rStyle w:val="VerbatimChar"/>
        </w:rPr>
        <w:t xml:space="preserve">IsActive</w:t>
      </w:r>
      <w:r>
        <w:br/>
      </w:r>
      <w:r>
        <w:rPr>
          <w:rStyle w:val="VerbatimChar"/>
        </w:rPr>
        <w:t xml:space="preserve">UpdatedBy</w:t>
      </w:r>
      <w:r>
        <w:br/>
      </w:r>
      <w:r>
        <w:rPr>
          <w:rStyle w:val="VerbatimChar"/>
        </w:rPr>
        <w:t xml:space="preserve">UpdatedOn</w:t>
      </w:r>
    </w:p>
    <w:p>
      <w:r>
        <w:pict>
          <v:rect style="width:0;height:1.5pt" o:hralign="center" o:hrstd="t" o:hr="t"/>
        </w:pict>
      </w:r>
    </w:p>
    <w:bookmarkEnd w:id="179"/>
    <w:bookmarkStart w:id="180" w:name="yothemelayout"/>
    <w:p>
      <w:pPr>
        <w:pStyle w:val="Heading2"/>
      </w:pPr>
      <w:r>
        <w:rPr>
          <w:rStyle w:val="VerbatimChar"/>
        </w:rPr>
        <w:t xml:space="preserve">YOThemeLayout</w:t>
      </w:r>
    </w:p>
    <w:p>
      <w:pPr>
        <w:pStyle w:val="SourceCode"/>
      </w:pPr>
      <w:r>
        <w:rPr>
          <w:rStyle w:val="VerbatimChar"/>
        </w:rPr>
        <w:t xml:space="preserve">ThemeLayoutId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LayoutType</w:t>
      </w:r>
      <w:r>
        <w:br/>
      </w:r>
      <w:r>
        <w:rPr>
          <w:rStyle w:val="VerbatimChar"/>
        </w:rPr>
        <w:t xml:space="preserve">ConfigurationJson</w:t>
      </w:r>
      <w:r>
        <w:br/>
      </w:r>
      <w:r>
        <w:rPr>
          <w:rStyle w:val="VerbatimChar"/>
        </w:rPr>
        <w:t xml:space="preserve">PreviewImage</w:t>
      </w:r>
      <w:r>
        <w:br/>
      </w:r>
      <w:r>
        <w:rPr>
          <w:rStyle w:val="VerbatimChar"/>
        </w:rPr>
        <w:t xml:space="preserve">IsDefault</w:t>
      </w:r>
      <w:r>
        <w:br/>
      </w:r>
      <w:r>
        <w:rPr>
          <w:rStyle w:val="VerbatimChar"/>
        </w:rPr>
        <w:t xml:space="preserve">IsActive</w:t>
      </w:r>
    </w:p>
    <w:p>
      <w:r>
        <w:pict>
          <v:rect style="width:0;height:1.5pt" o:hralign="center" o:hrstd="t" o:hr="t"/>
        </w:pict>
      </w:r>
    </w:p>
    <w:bookmarkEnd w:id="180"/>
    <w:bookmarkStart w:id="181" w:name="yothemetemplate"/>
    <w:p>
      <w:pPr>
        <w:pStyle w:val="Heading2"/>
      </w:pPr>
      <w:r>
        <w:rPr>
          <w:rStyle w:val="VerbatimChar"/>
        </w:rPr>
        <w:t xml:space="preserve">YOThemeTemplate</w:t>
      </w:r>
    </w:p>
    <w:p>
      <w:pPr>
        <w:pStyle w:val="SourceCode"/>
      </w:pPr>
      <w:r>
        <w:rPr>
          <w:rStyle w:val="VerbatimChar"/>
        </w:rPr>
        <w:t xml:space="preserve">ThemeTemplateId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LayoutId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TemplateType</w:t>
      </w:r>
      <w:r>
        <w:br/>
      </w:r>
      <w:r>
        <w:rPr>
          <w:rStyle w:val="VerbatimChar"/>
        </w:rPr>
        <w:t xml:space="preserve">ConfigurationJson</w:t>
      </w:r>
      <w:r>
        <w:br/>
      </w:r>
      <w:r>
        <w:rPr>
          <w:rStyle w:val="VerbatimChar"/>
        </w:rPr>
        <w:t xml:space="preserve">PreviewImage</w:t>
      </w:r>
      <w:r>
        <w:br/>
      </w:r>
      <w:r>
        <w:rPr>
          <w:rStyle w:val="VerbatimChar"/>
        </w:rPr>
        <w:t xml:space="preserve">IsActive</w:t>
      </w:r>
    </w:p>
    <w:p>
      <w:r>
        <w:pict>
          <v:rect style="width:0;height:1.5pt" o:hralign="center" o:hrstd="t" o:hr="t"/>
        </w:pict>
      </w:r>
    </w:p>
    <w:bookmarkEnd w:id="181"/>
    <w:bookmarkStart w:id="182" w:name="yothemescopedstyle"/>
    <w:p>
      <w:pPr>
        <w:pStyle w:val="Heading2"/>
      </w:pPr>
      <w:r>
        <w:rPr>
          <w:rStyle w:val="VerbatimChar"/>
        </w:rPr>
        <w:t xml:space="preserve">YOThemeScopedStyle</w:t>
      </w:r>
    </w:p>
    <w:p>
      <w:pPr>
        <w:pStyle w:val="SourceCode"/>
      </w:pPr>
      <w:r>
        <w:rPr>
          <w:rStyle w:val="VerbatimChar"/>
        </w:rPr>
        <w:t xml:space="preserve">ScopedStyleId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ScopeKey</w:t>
      </w:r>
      <w:r>
        <w:br/>
      </w:r>
      <w:r>
        <w:rPr>
          <w:rStyle w:val="VerbatimChar"/>
        </w:rPr>
        <w:t xml:space="preserve">Selector</w:t>
      </w:r>
      <w:r>
        <w:br/>
      </w:r>
      <w:r>
        <w:rPr>
          <w:rStyle w:val="VerbatimChar"/>
        </w:rPr>
        <w:t xml:space="preserve">OverrideJson</w:t>
      </w:r>
      <w:r>
        <w:br/>
      </w:r>
      <w:r>
        <w:rPr>
          <w:rStyle w:val="VerbatimChar"/>
        </w:rPr>
        <w:t xml:space="preserve">IsActive</w:t>
      </w:r>
    </w:p>
    <w:p>
      <w:r>
        <w:pict>
          <v:rect style="width:0;height:1.5pt" o:hralign="center" o:hrstd="t" o:hr="t"/>
        </w:pict>
      </w:r>
    </w:p>
    <w:bookmarkEnd w:id="182"/>
    <w:bookmarkStart w:id="183" w:name="yothemevalidation"/>
    <w:p>
      <w:pPr>
        <w:pStyle w:val="Heading2"/>
      </w:pPr>
      <w:r>
        <w:rPr>
          <w:rStyle w:val="VerbatimChar"/>
        </w:rPr>
        <w:t xml:space="preserve">YOThemeValidation</w:t>
      </w:r>
    </w:p>
    <w:p>
      <w:pPr>
        <w:pStyle w:val="SourceCode"/>
      </w:pPr>
      <w:r>
        <w:rPr>
          <w:rStyle w:val="VerbatimChar"/>
        </w:rPr>
        <w:t xml:space="preserve">ThemeValidationId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ValidationType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PropertyPath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SuggestedFix</w:t>
      </w:r>
      <w:r>
        <w:br/>
      </w:r>
      <w:r>
        <w:rPr>
          <w:rStyle w:val="VerbatimChar"/>
        </w:rPr>
        <w:t xml:space="preserve">IsResolved</w:t>
      </w:r>
      <w:r>
        <w:br/>
      </w:r>
      <w:r>
        <w:rPr>
          <w:rStyle w:val="VerbatimChar"/>
        </w:rPr>
        <w:t xml:space="preserve">ValidatedOn</w:t>
      </w:r>
    </w:p>
    <w:p>
      <w:r>
        <w:pict>
          <v:rect style="width:0;height:1.5pt" o:hralign="center" o:hrstd="t" o:hr="t"/>
        </w:pict>
      </w:r>
    </w:p>
    <w:bookmarkEnd w:id="183"/>
    <w:bookmarkStart w:id="184" w:name="yothemecomment"/>
    <w:p>
      <w:pPr>
        <w:pStyle w:val="Heading2"/>
      </w:pPr>
      <w:r>
        <w:rPr>
          <w:rStyle w:val="VerbatimChar"/>
        </w:rPr>
        <w:t xml:space="preserve">YOThemeComment</w:t>
      </w:r>
    </w:p>
    <w:p>
      <w:pPr>
        <w:pStyle w:val="SourceCode"/>
      </w:pPr>
      <w:r>
        <w:rPr>
          <w:rStyle w:val="VerbatimChar"/>
        </w:rPr>
        <w:t xml:space="preserve">ThemeCommentId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PropertyPath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ParentCommentId</w:t>
      </w:r>
      <w:r>
        <w:br/>
      </w:r>
      <w:r>
        <w:rPr>
          <w:rStyle w:val="VerbatimChar"/>
        </w:rPr>
        <w:t xml:space="preserve">AddedBy</w:t>
      </w:r>
      <w:r>
        <w:br/>
      </w:r>
      <w:r>
        <w:rPr>
          <w:rStyle w:val="VerbatimChar"/>
        </w:rPr>
        <w:t xml:space="preserve">AddedOn</w:t>
      </w:r>
      <w:r>
        <w:br/>
      </w:r>
      <w:r>
        <w:rPr>
          <w:rStyle w:val="VerbatimChar"/>
        </w:rPr>
        <w:t xml:space="preserve">IsResolved</w:t>
      </w:r>
      <w:r>
        <w:br/>
      </w:r>
      <w:r>
        <w:rPr>
          <w:rStyle w:val="VerbatimChar"/>
        </w:rPr>
        <w:t xml:space="preserve">ResolvedBy</w:t>
      </w:r>
      <w:r>
        <w:br/>
      </w:r>
      <w:r>
        <w:rPr>
          <w:rStyle w:val="VerbatimChar"/>
        </w:rPr>
        <w:t xml:space="preserve">ResolvedOn</w:t>
      </w:r>
    </w:p>
    <w:p>
      <w:r>
        <w:pict>
          <v:rect style="width:0;height:1.5pt" o:hralign="center" o:hrstd="t" o:hr="t"/>
        </w:pict>
      </w:r>
    </w:p>
    <w:bookmarkEnd w:id="184"/>
    <w:bookmarkStart w:id="185" w:name="yothemeapproval"/>
    <w:p>
      <w:pPr>
        <w:pStyle w:val="Heading2"/>
      </w:pPr>
      <w:r>
        <w:rPr>
          <w:rStyle w:val="VerbatimChar"/>
        </w:rPr>
        <w:t xml:space="preserve">YOThemeApproval</w:t>
      </w:r>
    </w:p>
    <w:p>
      <w:pPr>
        <w:pStyle w:val="SourceCode"/>
      </w:pPr>
      <w:r>
        <w:rPr>
          <w:rStyle w:val="VerbatimChar"/>
        </w:rPr>
        <w:t xml:space="preserve">ThemeApprovalId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ApprovalType</w:t>
      </w:r>
      <w:r>
        <w:br/>
      </w:r>
      <w:r>
        <w:rPr>
          <w:rStyle w:val="VerbatimChar"/>
        </w:rPr>
        <w:t xml:space="preserve">ReviewerId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Remarks</w:t>
      </w:r>
      <w:r>
        <w:br/>
      </w:r>
      <w:r>
        <w:rPr>
          <w:rStyle w:val="VerbatimChar"/>
        </w:rPr>
        <w:t xml:space="preserve">ReviewedOn</w:t>
      </w:r>
    </w:p>
    <w:p>
      <w:r>
        <w:pict>
          <v:rect style="width:0;height:1.5pt" o:hralign="center" o:hrstd="t" o:hr="t"/>
        </w:pict>
      </w:r>
    </w:p>
    <w:bookmarkEnd w:id="185"/>
    <w:bookmarkStart w:id="186" w:name="yothemeschedule"/>
    <w:p>
      <w:pPr>
        <w:pStyle w:val="Heading2"/>
      </w:pPr>
      <w:r>
        <w:rPr>
          <w:rStyle w:val="VerbatimChar"/>
        </w:rPr>
        <w:t xml:space="preserve">YOThemeSchedule</w:t>
      </w:r>
    </w:p>
    <w:p>
      <w:pPr>
        <w:pStyle w:val="SourceCode"/>
      </w:pPr>
      <w:r>
        <w:rPr>
          <w:rStyle w:val="VerbatimChar"/>
        </w:rPr>
        <w:t xml:space="preserve">ThemeScheduleId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ThemeAssignmentId</w:t>
      </w:r>
      <w:r>
        <w:br/>
      </w:r>
      <w:r>
        <w:rPr>
          <w:rStyle w:val="VerbatimChar"/>
        </w:rPr>
        <w:t xml:space="preserve">StartDate</w:t>
      </w:r>
      <w:r>
        <w:br/>
      </w:r>
      <w:r>
        <w:rPr>
          <w:rStyle w:val="VerbatimChar"/>
        </w:rPr>
        <w:t xml:space="preserve">EndDate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</w:p>
    <w:p>
      <w:r>
        <w:pict>
          <v:rect style="width:0;height:1.5pt" o:hralign="center" o:hrstd="t" o:hr="t"/>
        </w:pict>
      </w:r>
    </w:p>
    <w:bookmarkEnd w:id="186"/>
    <w:bookmarkStart w:id="187" w:name="yothemeexperiment"/>
    <w:p>
      <w:pPr>
        <w:pStyle w:val="Heading2"/>
      </w:pPr>
      <w:r>
        <w:rPr>
          <w:rStyle w:val="VerbatimChar"/>
        </w:rPr>
        <w:t xml:space="preserve">YOThemeExperiment</w:t>
      </w:r>
    </w:p>
    <w:p>
      <w:pPr>
        <w:pStyle w:val="SourceCode"/>
      </w:pPr>
      <w:r>
        <w:rPr>
          <w:rStyle w:val="VerbatimChar"/>
        </w:rPr>
        <w:t xml:space="preserve">ThemeExperimentId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TargetType</w:t>
      </w:r>
      <w:r>
        <w:br/>
      </w:r>
      <w:r>
        <w:rPr>
          <w:rStyle w:val="VerbatimChar"/>
        </w:rPr>
        <w:t xml:space="preserve">TargetKey</w:t>
      </w:r>
      <w:r>
        <w:br/>
      </w:r>
      <w:r>
        <w:rPr>
          <w:rStyle w:val="VerbatimChar"/>
        </w:rPr>
        <w:t xml:space="preserve">StartDate</w:t>
      </w:r>
      <w:r>
        <w:br/>
      </w:r>
      <w:r>
        <w:rPr>
          <w:rStyle w:val="VerbatimChar"/>
        </w:rPr>
        <w:t xml:space="preserve">EndDate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SuccessMetric</w:t>
      </w:r>
      <w:r>
        <w:br/>
      </w:r>
      <w:r>
        <w:rPr>
          <w:rStyle w:val="VerbatimChar"/>
        </w:rPr>
        <w:t xml:space="preserve">ConfigurationJson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</w:p>
    <w:p>
      <w:r>
        <w:pict>
          <v:rect style="width:0;height:1.5pt" o:hralign="center" o:hrstd="t" o:hr="t"/>
        </w:pict>
      </w:r>
    </w:p>
    <w:bookmarkEnd w:id="187"/>
    <w:bookmarkStart w:id="188" w:name="yothemeauditlog"/>
    <w:p>
      <w:pPr>
        <w:pStyle w:val="Heading2"/>
      </w:pPr>
      <w:r>
        <w:rPr>
          <w:rStyle w:val="VerbatimChar"/>
        </w:rPr>
        <w:t xml:space="preserve">YOThemeAuditLog</w:t>
      </w:r>
    </w:p>
    <w:p>
      <w:pPr>
        <w:pStyle w:val="SourceCode"/>
      </w:pPr>
      <w:r>
        <w:rPr>
          <w:rStyle w:val="VerbatimChar"/>
        </w:rPr>
        <w:t xml:space="preserve">ThemeAuditLogId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PropertyPath</w:t>
      </w:r>
      <w:r>
        <w:br/>
      </w:r>
      <w:r>
        <w:rPr>
          <w:rStyle w:val="VerbatimChar"/>
        </w:rPr>
        <w:t xml:space="preserve">OldValue</w:t>
      </w:r>
      <w:r>
        <w:br/>
      </w:r>
      <w:r>
        <w:rPr>
          <w:rStyle w:val="VerbatimChar"/>
        </w:rPr>
        <w:t xml:space="preserve">NewValue</w:t>
      </w:r>
      <w:r>
        <w:br/>
      </w:r>
      <w:r>
        <w:rPr>
          <w:rStyle w:val="VerbatimChar"/>
        </w:rPr>
        <w:t xml:space="preserve">PerformedBy</w:t>
      </w:r>
      <w:r>
        <w:br/>
      </w:r>
      <w:r>
        <w:rPr>
          <w:rStyle w:val="VerbatimChar"/>
        </w:rPr>
        <w:t xml:space="preserve">PerformedOn</w:t>
      </w:r>
      <w:r>
        <w:br/>
      </w:r>
      <w:r>
        <w:rPr>
          <w:rStyle w:val="VerbatimChar"/>
        </w:rPr>
        <w:t xml:space="preserve">IPAddress</w:t>
      </w:r>
      <w:r>
        <w:br/>
      </w:r>
      <w:r>
        <w:rPr>
          <w:rStyle w:val="VerbatimChar"/>
        </w:rPr>
        <w:t xml:space="preserve">Remarks</w:t>
      </w:r>
    </w:p>
    <w:p>
      <w:r>
        <w:pict>
          <v:rect style="width:0;height:1.5pt" o:hralign="center" o:hrstd="t" o:hr="t"/>
        </w:pict>
      </w:r>
    </w:p>
    <w:bookmarkEnd w:id="188"/>
    <w:bookmarkStart w:id="189" w:name="yothemeplugin"/>
    <w:p>
      <w:pPr>
        <w:pStyle w:val="Heading2"/>
      </w:pPr>
      <w:r>
        <w:rPr>
          <w:rStyle w:val="VerbatimChar"/>
        </w:rPr>
        <w:t xml:space="preserve">YOThemePlugin</w:t>
      </w:r>
    </w:p>
    <w:p>
      <w:pPr>
        <w:pStyle w:val="SourceCode"/>
      </w:pPr>
      <w:r>
        <w:rPr>
          <w:rStyle w:val="VerbatimChar"/>
        </w:rPr>
        <w:t xml:space="preserve">ThemePluginId</w:t>
      </w:r>
      <w:r>
        <w:br/>
      </w:r>
      <w:r>
        <w:rPr>
          <w:rStyle w:val="VerbatimChar"/>
        </w:rPr>
        <w:t xml:space="preserve">PluginKey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ConfigurationSchema</w:t>
      </w:r>
      <w:r>
        <w:br/>
      </w:r>
      <w:r>
        <w:rPr>
          <w:rStyle w:val="VerbatimChar"/>
        </w:rPr>
        <w:t xml:space="preserve">RegisteredComponentsJson</w:t>
      </w:r>
      <w:r>
        <w:br/>
      </w:r>
      <w:r>
        <w:rPr>
          <w:rStyle w:val="VerbatimChar"/>
        </w:rPr>
        <w:t xml:space="preserve">RegisteredTokensJson</w:t>
      </w:r>
      <w:r>
        <w:br/>
      </w:r>
      <w:r>
        <w:rPr>
          <w:rStyle w:val="VerbatimChar"/>
        </w:rPr>
        <w:t xml:space="preserve">IsEnabled</w:t>
      </w:r>
      <w:r>
        <w:br/>
      </w:r>
      <w:r>
        <w:rPr>
          <w:rStyle w:val="VerbatimChar"/>
        </w:rPr>
        <w:t xml:space="preserve">IsActive</w:t>
      </w:r>
    </w:p>
    <w:p>
      <w:r>
        <w:pict>
          <v:rect style="width:0;height:1.5pt" o:hralign="center" o:hrstd="t" o:hr="t"/>
        </w:pict>
      </w:r>
    </w:p>
    <w:bookmarkEnd w:id="189"/>
    <w:bookmarkStart w:id="190" w:name="yothemefixture"/>
    <w:p>
      <w:pPr>
        <w:pStyle w:val="Heading2"/>
      </w:pPr>
      <w:r>
        <w:rPr>
          <w:rStyle w:val="VerbatimChar"/>
        </w:rPr>
        <w:t xml:space="preserve">YOThemeFixture</w:t>
      </w:r>
    </w:p>
    <w:p>
      <w:pPr>
        <w:pStyle w:val="SourceCode"/>
      </w:pPr>
      <w:r>
        <w:rPr>
          <w:rStyle w:val="VerbatimChar"/>
        </w:rPr>
        <w:t xml:space="preserve">ThemeFixtureId</w:t>
      </w:r>
      <w:r>
        <w:br/>
      </w:r>
      <w:r>
        <w:rPr>
          <w:rStyle w:val="VerbatimChar"/>
        </w:rPr>
        <w:t xml:space="preserve">ApplicationKey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Scenario</w:t>
      </w:r>
      <w:r>
        <w:br/>
      </w:r>
      <w:r>
        <w:rPr>
          <w:rStyle w:val="VerbatimChar"/>
        </w:rPr>
        <w:t xml:space="preserve">FixtureJson</w:t>
      </w:r>
      <w:r>
        <w:br/>
      </w:r>
      <w:r>
        <w:rPr>
          <w:rStyle w:val="VerbatimChar"/>
        </w:rPr>
        <w:t xml:space="preserve">IsActive</w:t>
      </w:r>
    </w:p>
    <w:p>
      <w:r>
        <w:pict>
          <v:rect style="width:0;height:1.5pt" o:hralign="center" o:hrstd="t" o:hr="t"/>
        </w:pict>
      </w:r>
    </w:p>
    <w:bookmarkEnd w:id="190"/>
    <w:bookmarkStart w:id="191" w:name="yothemeintegration"/>
    <w:p>
      <w:pPr>
        <w:pStyle w:val="Heading2"/>
      </w:pPr>
      <w:r>
        <w:rPr>
          <w:rStyle w:val="VerbatimChar"/>
        </w:rPr>
        <w:t xml:space="preserve">YOThemeIntegration</w:t>
      </w:r>
    </w:p>
    <w:p>
      <w:pPr>
        <w:pStyle w:val="SourceCode"/>
      </w:pPr>
      <w:r>
        <w:rPr>
          <w:rStyle w:val="VerbatimChar"/>
        </w:rPr>
        <w:t xml:space="preserve">ThemeIntegrationId</w:t>
      </w:r>
      <w:r>
        <w:br/>
      </w:r>
      <w:r>
        <w:rPr>
          <w:rStyle w:val="VerbatimChar"/>
        </w:rPr>
        <w:t xml:space="preserve">ThemeId</w:t>
      </w:r>
      <w:r>
        <w:br/>
      </w:r>
      <w:r>
        <w:rPr>
          <w:rStyle w:val="VerbatimChar"/>
        </w:rPr>
        <w:t xml:space="preserve">IntegrationType</w:t>
      </w:r>
      <w:r>
        <w:br/>
      </w:r>
      <w:r>
        <w:rPr>
          <w:rStyle w:val="VerbatimChar"/>
        </w:rPr>
        <w:t xml:space="preserve">ExternalReference</w:t>
      </w:r>
      <w:r>
        <w:br/>
      </w:r>
      <w:r>
        <w:rPr>
          <w:rStyle w:val="VerbatimChar"/>
        </w:rPr>
        <w:t xml:space="preserve">ConfigurationJson</w:t>
      </w:r>
      <w:r>
        <w:br/>
      </w:r>
      <w:r>
        <w:rPr>
          <w:rStyle w:val="VerbatimChar"/>
        </w:rPr>
        <w:t xml:space="preserve">LastSyncOn</w:t>
      </w:r>
      <w:r>
        <w:br/>
      </w:r>
      <w:r>
        <w:rPr>
          <w:rStyle w:val="VerbatimChar"/>
        </w:rPr>
        <w:t xml:space="preserve">LastSyncStatus</w:t>
      </w:r>
      <w:r>
        <w:br/>
      </w:r>
      <w:r>
        <w:rPr>
          <w:rStyle w:val="VerbatimChar"/>
        </w:rPr>
        <w:t xml:space="preserve">IsEnabled</w:t>
      </w:r>
      <w:r>
        <w:br/>
      </w: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CreatedOn</w:t>
      </w:r>
      <w:r>
        <w:br/>
      </w:r>
      <w:r>
        <w:rPr>
          <w:rStyle w:val="VerbatimChar"/>
        </w:rPr>
        <w:t xml:space="preserve">UpdatedBy</w:t>
      </w:r>
      <w:r>
        <w:br/>
      </w:r>
      <w:r>
        <w:rPr>
          <w:rStyle w:val="VerbatimChar"/>
        </w:rPr>
        <w:t xml:space="preserve">UpdatedOn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system-architecture"/>
    <w:p>
      <w:pPr>
        <w:pStyle w:val="Heading1"/>
      </w:pPr>
      <w:r>
        <w:t xml:space="preserve">102. System Architecture</w:t>
      </w:r>
    </w:p>
    <w:p>
      <w:pPr>
        <w:pStyle w:val="SourceCode"/>
      </w:pPr>
      <w:r>
        <w:rPr>
          <w:rStyle w:val="VerbatimChar"/>
        </w:rPr>
        <w:t xml:space="preserve">YOTheme Studio Frontend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Simple Builder</w:t>
      </w:r>
      <w:r>
        <w:br/>
      </w:r>
      <w:r>
        <w:rPr>
          <w:rStyle w:val="VerbatimChar"/>
        </w:rPr>
        <w:t xml:space="preserve">        ├── Designer Studio</w:t>
      </w:r>
      <w:r>
        <w:br/>
      </w:r>
      <w:r>
        <w:rPr>
          <w:rStyle w:val="VerbatimChar"/>
        </w:rPr>
        <w:t xml:space="preserve">        ├── Developer Tools</w:t>
      </w:r>
      <w:r>
        <w:br/>
      </w:r>
      <w:r>
        <w:rPr>
          <w:rStyle w:val="VerbatimChar"/>
        </w:rPr>
        <w:t xml:space="preserve">        └── Administration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YOTheme Application API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Theme Service</w:t>
      </w:r>
      <w:r>
        <w:br/>
      </w:r>
      <w:r>
        <w:rPr>
          <w:rStyle w:val="VerbatimChar"/>
        </w:rPr>
        <w:t xml:space="preserve">        ├── Token Resolver</w:t>
      </w:r>
      <w:r>
        <w:br/>
      </w:r>
      <w:r>
        <w:rPr>
          <w:rStyle w:val="VerbatimChar"/>
        </w:rPr>
        <w:t xml:space="preserve">        ├── Component Registry</w:t>
      </w:r>
      <w:r>
        <w:br/>
      </w:r>
      <w:r>
        <w:rPr>
          <w:rStyle w:val="VerbatimChar"/>
        </w:rPr>
        <w:t xml:space="preserve">        ├── Validation Service</w:t>
      </w:r>
      <w:r>
        <w:br/>
      </w:r>
      <w:r>
        <w:rPr>
          <w:rStyle w:val="VerbatimChar"/>
        </w:rPr>
        <w:t xml:space="preserve">        ├── Import Service</w:t>
      </w:r>
      <w:r>
        <w:br/>
      </w:r>
      <w:r>
        <w:rPr>
          <w:rStyle w:val="VerbatimChar"/>
        </w:rPr>
        <w:t xml:space="preserve">        ├── Export Service</w:t>
      </w:r>
      <w:r>
        <w:br/>
      </w:r>
      <w:r>
        <w:rPr>
          <w:rStyle w:val="VerbatimChar"/>
        </w:rPr>
        <w:t xml:space="preserve">        ├── Preview Service</w:t>
      </w:r>
      <w:r>
        <w:br/>
      </w:r>
      <w:r>
        <w:rPr>
          <w:rStyle w:val="VerbatimChar"/>
        </w:rPr>
        <w:t xml:space="preserve">        ├── Figma Integration</w:t>
      </w:r>
      <w:r>
        <w:br/>
      </w:r>
      <w:r>
        <w:rPr>
          <w:rStyle w:val="VerbatimChar"/>
        </w:rPr>
        <w:t xml:space="preserve">        ├── Visual Regression Service</w:t>
      </w:r>
      <w:r>
        <w:br/>
      </w:r>
      <w:r>
        <w:rPr>
          <w:rStyle w:val="VerbatimChar"/>
        </w:rPr>
        <w:t xml:space="preserve">        └── Publishing Service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Theme Compiler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CSS Generator</w:t>
      </w:r>
      <w:r>
        <w:br/>
      </w:r>
      <w:r>
        <w:rPr>
          <w:rStyle w:val="VerbatimChar"/>
        </w:rPr>
        <w:t xml:space="preserve">        ├── Token Exporters</w:t>
      </w:r>
      <w:r>
        <w:br/>
      </w:r>
      <w:r>
        <w:rPr>
          <w:rStyle w:val="VerbatimChar"/>
        </w:rPr>
        <w:t xml:space="preserve">        ├── Responsive Generator</w:t>
      </w:r>
      <w:r>
        <w:br/>
      </w:r>
      <w:r>
        <w:rPr>
          <w:rStyle w:val="VerbatimChar"/>
        </w:rPr>
        <w:t xml:space="preserve">        ├── Component Generator</w:t>
      </w:r>
      <w:r>
        <w:br/>
      </w:r>
      <w:r>
        <w:rPr>
          <w:rStyle w:val="VerbatimChar"/>
        </w:rPr>
        <w:t xml:space="preserve">        ├── Critical CSS Generator</w:t>
      </w:r>
      <w:r>
        <w:br/>
      </w:r>
      <w:r>
        <w:rPr>
          <w:rStyle w:val="VerbatimChar"/>
        </w:rPr>
        <w:t xml:space="preserve">        └── Package Builder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        ├── SQL Database</w:t>
      </w:r>
      <w:r>
        <w:br/>
      </w:r>
      <w:r>
        <w:rPr>
          <w:rStyle w:val="VerbatimChar"/>
        </w:rPr>
        <w:t xml:space="preserve">        ├── Asset Storage</w:t>
      </w:r>
      <w:r>
        <w:br/>
      </w:r>
      <w:r>
        <w:rPr>
          <w:rStyle w:val="VerbatimChar"/>
        </w:rPr>
        <w:t xml:space="preserve">        └── Compiled Theme Storage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Application Runtime</w:t>
      </w:r>
    </w:p>
    <w:p>
      <w:r>
        <w:pict>
          <v:rect style="width:0;height:1.5pt" o:hralign="center" o:hrstd="t" o:hr="t"/>
        </w:pict>
      </w:r>
    </w:p>
    <w:bookmarkEnd w:id="193"/>
    <w:bookmarkStart w:id="194" w:name="recommended-implementation-order"/>
    <w:p>
      <w:pPr>
        <w:pStyle w:val="Heading1"/>
      </w:pPr>
      <w:r>
        <w:t xml:space="preserve">103. Recommended Implementation Order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Core runtime compatibility</w:t>
      </w:r>
      <w:r>
        <w:br/>
      </w:r>
      <w:r>
        <w:rPr>
          <w:rStyle w:val="VerbatimChar"/>
        </w:rPr>
        <w:t xml:space="preserve">Theme storage</w:t>
      </w:r>
      <w:r>
        <w:br/>
      </w:r>
      <w:r>
        <w:rPr>
          <w:rStyle w:val="VerbatimChar"/>
        </w:rPr>
        <w:t xml:space="preserve">Legacy migration</w:t>
      </w:r>
      <w:r>
        <w:br/>
      </w:r>
      <w:r>
        <w:rPr>
          <w:rStyle w:val="VerbatimChar"/>
        </w:rPr>
        <w:t xml:space="preserve">Imports</w:t>
      </w:r>
      <w:r>
        <w:br/>
      </w:r>
      <w:r>
        <w:rPr>
          <w:rStyle w:val="VerbatimChar"/>
        </w:rPr>
        <w:t xml:space="preserve">Compiler</w:t>
      </w:r>
      <w:r>
        <w:br/>
      </w:r>
      <w:r>
        <w:rPr>
          <w:rStyle w:val="VerbatimChar"/>
        </w:rPr>
        <w:t xml:space="preserve">Runtime loader</w:t>
      </w:r>
      <w:r>
        <w:br/>
      </w:r>
      <w:r>
        <w:rPr>
          <w:rStyle w:val="VerbatimChar"/>
        </w:rPr>
        <w:t xml:space="preserve">Basic component registry</w:t>
      </w:r>
      <w:r>
        <w:br/>
      </w:r>
      <w:r>
        <w:rPr>
          <w:rStyle w:val="VerbatimChar"/>
        </w:rPr>
        <w:t xml:space="preserve">Sandbox preview</w:t>
      </w:r>
      <w:r>
        <w:br/>
      </w:r>
      <w:r>
        <w:rPr>
          <w:rStyle w:val="VerbatimChar"/>
        </w:rPr>
        <w:t xml:space="preserve">Draft editing</w:t>
      </w:r>
      <w:r>
        <w:br/>
      </w:r>
      <w:r>
        <w:rPr>
          <w:rStyle w:val="VerbatimChar"/>
        </w:rPr>
        <w:t xml:space="preserve">Publishing</w:t>
      </w:r>
      <w:r>
        <w:br/>
      </w:r>
      <w:r>
        <w:rPr>
          <w:rStyle w:val="VerbatimChar"/>
        </w:rPr>
        <w:t xml:space="preserve">Assignment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Layman wizard</w:t>
      </w:r>
      <w:r>
        <w:br/>
      </w:r>
      <w:r>
        <w:rPr>
          <w:rStyle w:val="VerbatimChar"/>
        </w:rPr>
        <w:t xml:space="preserve">Template gallery</w:t>
      </w:r>
      <w:r>
        <w:br/>
      </w:r>
      <w:r>
        <w:rPr>
          <w:rStyle w:val="VerbatimChar"/>
        </w:rPr>
        <w:t xml:space="preserve">Brand kit</w:t>
      </w:r>
      <w:r>
        <w:br/>
      </w:r>
      <w:r>
        <w:rPr>
          <w:rStyle w:val="VerbatimChar"/>
        </w:rPr>
        <w:t xml:space="preserve">Asset library</w:t>
      </w:r>
      <w:r>
        <w:br/>
      </w:r>
      <w:r>
        <w:rPr>
          <w:rStyle w:val="VerbatimChar"/>
        </w:rPr>
        <w:t xml:space="preserve">Palette generation</w:t>
      </w:r>
      <w:r>
        <w:br/>
      </w:r>
      <w:r>
        <w:rPr>
          <w:rStyle w:val="VerbatimChar"/>
        </w:rPr>
        <w:t xml:space="preserve">Typography presets</w:t>
      </w:r>
      <w:r>
        <w:br/>
      </w:r>
      <w:r>
        <w:rPr>
          <w:rStyle w:val="VerbatimChar"/>
        </w:rPr>
        <w:t xml:space="preserve">Component presets</w:t>
      </w:r>
      <w:r>
        <w:br/>
      </w:r>
      <w:r>
        <w:rPr>
          <w:rStyle w:val="VerbatimChar"/>
        </w:rPr>
        <w:t xml:space="preserve">Before/after preview</w:t>
      </w:r>
      <w:r>
        <w:br/>
      </w:r>
      <w:r>
        <w:rPr>
          <w:rStyle w:val="VerbatimChar"/>
        </w:rPr>
        <w:t xml:space="preserve">Plain-language validation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Token studio</w:t>
      </w:r>
      <w:r>
        <w:br/>
      </w:r>
      <w:r>
        <w:rPr>
          <w:rStyle w:val="VerbatimChar"/>
        </w:rPr>
        <w:t xml:space="preserve">Token naming linter</w:t>
      </w:r>
      <w:r>
        <w:br/>
      </w:r>
      <w:r>
        <w:rPr>
          <w:rStyle w:val="VerbatimChar"/>
        </w:rPr>
        <w:t xml:space="preserve">Dependency graph</w:t>
      </w:r>
      <w:r>
        <w:br/>
      </w:r>
      <w:r>
        <w:rPr>
          <w:rStyle w:val="VerbatimChar"/>
        </w:rPr>
        <w:t xml:space="preserve">Advanced color studio</w:t>
      </w:r>
      <w:r>
        <w:br/>
      </w:r>
      <w:r>
        <w:rPr>
          <w:rStyle w:val="VerbatimChar"/>
        </w:rPr>
        <w:t xml:space="preserve">Variable typography</w:t>
      </w:r>
      <w:r>
        <w:br/>
      </w:r>
      <w:r>
        <w:rPr>
          <w:rStyle w:val="VerbatimChar"/>
        </w:rPr>
        <w:t xml:space="preserve">Component slots</w:t>
      </w:r>
      <w:r>
        <w:br/>
      </w:r>
      <w:r>
        <w:rPr>
          <w:rStyle w:val="VerbatimChar"/>
        </w:rPr>
        <w:t xml:space="preserve">Variant composition</w:t>
      </w:r>
      <w:r>
        <w:br/>
      </w:r>
      <w:r>
        <w:rPr>
          <w:rStyle w:val="VerbatimChar"/>
        </w:rPr>
        <w:t xml:space="preserve">Playground handoff</w:t>
      </w:r>
      <w:r>
        <w:br/>
      </w:r>
      <w:r>
        <w:rPr>
          <w:rStyle w:val="VerbatimChar"/>
        </w:rPr>
        <w:t xml:space="preserve">Layouts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Scoped themes</w:t>
      </w:r>
      <w:r>
        <w:br/>
      </w:r>
      <w:r>
        <w:rPr>
          <w:rStyle w:val="VerbatimChar"/>
        </w:rPr>
        <w:t xml:space="preserve">Responsive switching</w:t>
      </w:r>
      <w:r>
        <w:br/>
      </w:r>
      <w:r>
        <w:rPr>
          <w:rStyle w:val="VerbatimChar"/>
        </w:rPr>
        <w:t xml:space="preserve">Container queries</w:t>
      </w:r>
      <w:r>
        <w:br/>
      </w:r>
      <w:r>
        <w:rPr>
          <w:rStyle w:val="VerbatimChar"/>
        </w:rPr>
        <w:t xml:space="preserve">Fixtures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Theme health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Developer editor</w:t>
      </w:r>
      <w:r>
        <w:br/>
      </w:r>
      <w:r>
        <w:rPr>
          <w:rStyle w:val="VerbatimChar"/>
        </w:rPr>
        <w:t xml:space="preserve">SDK</w:t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CLI</w:t>
      </w:r>
      <w:r>
        <w:br/>
      </w:r>
      <w:r>
        <w:rPr>
          <w:rStyle w:val="VerbatimChar"/>
        </w:rPr>
        <w:t xml:space="preserve">Snapshots</w:t>
      </w:r>
      <w:r>
        <w:br/>
      </w:r>
      <w:r>
        <w:rPr>
          <w:rStyle w:val="VerbatimChar"/>
        </w:rPr>
        <w:t xml:space="preserve">Visual regression</w:t>
      </w:r>
      <w:r>
        <w:br/>
      </w:r>
      <w:r>
        <w:rPr>
          <w:rStyle w:val="VerbatimChar"/>
        </w:rPr>
        <w:t xml:space="preserve">Build validation</w:t>
      </w:r>
      <w:r>
        <w:br/>
      </w:r>
      <w:r>
        <w:rPr>
          <w:rStyle w:val="VerbatimChar"/>
        </w:rPr>
        <w:t xml:space="preserve">Multi-platform exports</w:t>
      </w:r>
      <w:r>
        <w:br/>
      </w:r>
      <w:r>
        <w:rPr>
          <w:rStyle w:val="VerbatimChar"/>
        </w:rPr>
        <w:t xml:space="preserve">Portable packages</w:t>
      </w:r>
      <w:r>
        <w:br/>
      </w:r>
      <w:r>
        <w:rPr>
          <w:rStyle w:val="VerbatimChar"/>
        </w:rPr>
        <w:t xml:space="preserve">Persistent Figma synchronization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Concurrent editing</w:t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Approvals</w:t>
      </w:r>
      <w:r>
        <w:br/>
      </w:r>
      <w:r>
        <w:rPr>
          <w:rStyle w:val="VerbatimChar"/>
        </w:rPr>
        <w:t xml:space="preserve">Publishing gate</w:t>
      </w:r>
      <w:r>
        <w:br/>
      </w:r>
      <w:r>
        <w:rPr>
          <w:rStyle w:val="VerbatimChar"/>
        </w:rPr>
        <w:t xml:space="preserve">Performance budget</w:t>
      </w:r>
      <w:r>
        <w:br/>
      </w:r>
      <w:r>
        <w:rPr>
          <w:rStyle w:val="VerbatimChar"/>
        </w:rPr>
        <w:t xml:space="preserve">Scheduling</w:t>
      </w:r>
      <w:r>
        <w:br/>
      </w:r>
      <w:r>
        <w:rPr>
          <w:rStyle w:val="VerbatimChar"/>
        </w:rPr>
        <w:t xml:space="preserve">Experiments</w:t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AI copilot</w:t>
      </w:r>
      <w:r>
        <w:br/>
      </w:r>
      <w:r>
        <w:rPr>
          <w:rStyle w:val="VerbatimChar"/>
        </w:rPr>
        <w:t xml:space="preserve">Website and image extraction</w:t>
      </w:r>
      <w:r>
        <w:br/>
      </w:r>
      <w:r>
        <w:rPr>
          <w:rStyle w:val="VerbatimChar"/>
        </w:rPr>
        <w:t xml:space="preserve">Content-aware themes</w:t>
      </w:r>
      <w:r>
        <w:br/>
      </w:r>
      <w:r>
        <w:rPr>
          <w:rStyle w:val="VerbatimChar"/>
        </w:rPr>
        <w:t xml:space="preserve">Localization</w:t>
      </w:r>
      <w:r>
        <w:br/>
      </w:r>
      <w:r>
        <w:rPr>
          <w:rStyle w:val="VerbatimChar"/>
        </w:rPr>
        <w:t xml:space="preserve">RTL</w:t>
      </w:r>
      <w:r>
        <w:br/>
      </w:r>
      <w:r>
        <w:rPr>
          <w:rStyle w:val="VerbatimChar"/>
        </w:rPr>
        <w:t xml:space="preserve">Display preferences</w:t>
      </w:r>
      <w:r>
        <w:br/>
      </w:r>
      <w:r>
        <w:rPr>
          <w:rStyle w:val="VerbatimChar"/>
        </w:rPr>
        <w:t xml:space="preserve">Print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PDF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Bulk editing</w:t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194"/>
    <w:bookmarkStart w:id="195" w:name="product-success-metrics"/>
    <w:p>
      <w:pPr>
        <w:pStyle w:val="Heading1"/>
      </w:pPr>
      <w:r>
        <w:t xml:space="preserve">104. Product Success Metrics</w:t>
      </w:r>
    </w:p>
    <w:p>
      <w:pPr>
        <w:pStyle w:val="SourceCode"/>
      </w:pPr>
      <w:r>
        <w:rPr>
          <w:rStyle w:val="VerbatimChar"/>
        </w:rPr>
        <w:t xml:space="preserve">Layman creates a usable theme in under 5 minutes</w:t>
      </w:r>
      <w:r>
        <w:br/>
      </w:r>
      <w:r>
        <w:rPr>
          <w:rStyle w:val="VerbatimChar"/>
        </w:rPr>
        <w:t xml:space="preserve">Designer creates a complete theme in under 30 minutes</w:t>
      </w:r>
      <w:r>
        <w:br/>
      </w:r>
      <w:r>
        <w:rPr>
          <w:rStyle w:val="VerbatimChar"/>
        </w:rPr>
        <w:t xml:space="preserve">WCAG AA passes for all required component combinations</w:t>
      </w:r>
      <w:r>
        <w:br/>
      </w:r>
      <w:r>
        <w:rPr>
          <w:rStyle w:val="VerbatimChar"/>
        </w:rPr>
        <w:t xml:space="preserve">Theme import success exceeds 95%</w:t>
      </w:r>
      <w:r>
        <w:br/>
      </w:r>
      <w:r>
        <w:rPr>
          <w:rStyle w:val="VerbatimChar"/>
        </w:rPr>
        <w:t xml:space="preserve">Required dark-mode token coverage reaches 100%</w:t>
      </w:r>
      <w:r>
        <w:br/>
      </w:r>
      <w:r>
        <w:rPr>
          <w:rStyle w:val="VerbatimChar"/>
        </w:rPr>
        <w:t xml:space="preserve">Required component-state coverage reaches 100%</w:t>
      </w:r>
      <w:r>
        <w:br/>
      </w:r>
      <w:r>
        <w:rPr>
          <w:rStyle w:val="VerbatimChar"/>
        </w:rPr>
        <w:t xml:space="preserve">Core visual-regression coverage reaches 100%</w:t>
      </w:r>
      <w:r>
        <w:br/>
      </w:r>
      <w:r>
        <w:rPr>
          <w:rStyle w:val="VerbatimChar"/>
        </w:rPr>
        <w:t xml:space="preserve">Editor preview updates in under 50 ms</w:t>
      </w:r>
      <w:r>
        <w:br/>
      </w:r>
      <w:r>
        <w:rPr>
          <w:rStyle w:val="VerbatimChar"/>
        </w:rPr>
        <w:t xml:space="preserve">Theme switching occurs without visible flashing</w:t>
      </w:r>
      <w:r>
        <w:br/>
      </w:r>
      <w:r>
        <w:rPr>
          <w:rStyle w:val="VerbatimChar"/>
        </w:rPr>
        <w:t xml:space="preserve">Generated CSS remains within configured payload budget</w:t>
      </w:r>
      <w:r>
        <w:br/>
      </w:r>
      <w:r>
        <w:rPr>
          <w:rStyle w:val="VerbatimChar"/>
        </w:rPr>
        <w:t xml:space="preserve">Font-related CLS remains below 0.1</w:t>
      </w:r>
      <w:r>
        <w:br/>
      </w:r>
      <w:r>
        <w:rPr>
          <w:rStyle w:val="VerbatimChar"/>
        </w:rPr>
        <w:t xml:space="preserve">Figma synchronization completes within configured target</w:t>
      </w:r>
    </w:p>
    <w:p>
      <w:pPr>
        <w:pStyle w:val="FirstParagraph"/>
      </w:pPr>
      <w:r>
        <w:t xml:space="preserve">The source uses these measurable outcomes to evaluate whether YOTheme has successfully evolved from a JSON-oriented tool into a complete multi-audience theme platform.</w:t>
      </w:r>
    </w:p>
    <w:p>
      <w:r>
        <w:pict>
          <v:rect style="width:0;height:1.5pt" o:hralign="center" o:hrstd="t" o:hr="t"/>
        </w:pict>
      </w:r>
    </w:p>
    <w:bookmarkEnd w:id="195"/>
    <w:bookmarkStart w:id="196" w:name="final-product-outcome"/>
    <w:p>
      <w:pPr>
        <w:pStyle w:val="Heading1"/>
      </w:pPr>
      <w:r>
        <w:t xml:space="preserve">105. Final Product Outcome</w:t>
      </w:r>
    </w:p>
    <w:p>
      <w:pPr>
        <w:pStyle w:val="FirstParagraph"/>
      </w:pPr>
      <w:r>
        <w:t xml:space="preserve">YOTheme Studio becomes one unified platform with four focused experiences:</w:t>
      </w:r>
    </w:p>
    <w:p>
      <w:pPr>
        <w:pStyle w:val="SourceCode"/>
      </w:pPr>
      <w:r>
        <w:rPr>
          <w:rStyle w:val="VerbatimChar"/>
        </w:rPr>
        <w:t xml:space="preserve">Layman User</w:t>
      </w:r>
      <w:r>
        <w:br/>
      </w:r>
      <w:r>
        <w:rPr>
          <w:rStyle w:val="VerbatimChar"/>
        </w:rPr>
        <w:t xml:space="preserve">Creates themes through guided questions, presets,</w:t>
      </w:r>
      <w:r>
        <w:br/>
      </w:r>
      <w:r>
        <w:rPr>
          <w:rStyle w:val="VerbatimChar"/>
        </w:rPr>
        <w:t xml:space="preserve">brand assets, and live previews.</w:t>
      </w:r>
      <w:r>
        <w:br/>
      </w:r>
      <w:r>
        <w:br/>
      </w:r>
      <w:r>
        <w:rPr>
          <w:rStyle w:val="VerbatimChar"/>
        </w:rPr>
        <w:t xml:space="preserve">Designer</w:t>
      </w:r>
      <w:r>
        <w:br/>
      </w:r>
      <w:r>
        <w:rPr>
          <w:rStyle w:val="VerbatimChar"/>
        </w:rPr>
        <w:t xml:space="preserve">Controls tokens, components, slots, responsive behavior,</w:t>
      </w:r>
      <w:r>
        <w:br/>
      </w:r>
      <w:r>
        <w:rPr>
          <w:rStyle w:val="VerbatimChar"/>
        </w:rPr>
        <w:t xml:space="preserve">layouts, accessibility, and design-system consistency.</w:t>
      </w:r>
      <w:r>
        <w:br/>
      </w:r>
      <w:r>
        <w:br/>
      </w:r>
      <w:r>
        <w:rPr>
          <w:rStyle w:val="VerbatimChar"/>
        </w:rPr>
        <w:t xml:space="preserve">Developer</w:t>
      </w:r>
      <w:r>
        <w:br/>
      </w:r>
      <w:r>
        <w:rPr>
          <w:rStyle w:val="VerbatimChar"/>
        </w:rPr>
        <w:t xml:space="preserve">Controls schemas, code, SDKs, APIs, exports,</w:t>
      </w:r>
      <w:r>
        <w:br/>
      </w:r>
      <w:r>
        <w:rPr>
          <w:rStyle w:val="VerbatimChar"/>
        </w:rPr>
        <w:t xml:space="preserve">plugins, Figma sync, CI, and visual testing.</w:t>
      </w:r>
      <w:r>
        <w:br/>
      </w:r>
      <w:r>
        <w:br/>
      </w:r>
      <w:r>
        <w:rPr>
          <w:rStyle w:val="VerbatimChar"/>
        </w:rPr>
        <w:t xml:space="preserve">Administrator</w:t>
      </w:r>
      <w:r>
        <w:br/>
      </w:r>
      <w:r>
        <w:rPr>
          <w:rStyle w:val="VerbatimChar"/>
        </w:rPr>
        <w:t xml:space="preserve">Controls permissions, review, publishing,</w:t>
      </w:r>
      <w:r>
        <w:br/>
      </w:r>
      <w:r>
        <w:rPr>
          <w:rStyle w:val="VerbatimChar"/>
        </w:rPr>
        <w:t xml:space="preserve">assignments, schedules, and quality policies.</w:t>
      </w:r>
    </w:p>
    <w:p>
      <w:pPr>
        <w:pStyle w:val="FirstParagraph"/>
      </w:pPr>
      <w:r>
        <w:t xml:space="preserve">The final product contains:</w:t>
      </w:r>
    </w:p>
    <w:p>
      <w:pPr>
        <w:pStyle w:val="Compact"/>
        <w:numPr>
          <w:ilvl w:val="0"/>
          <w:numId w:val="1103"/>
        </w:numPr>
      </w:pPr>
      <w:r>
        <w:t xml:space="preserve">no tenant model</w:t>
      </w:r>
    </w:p>
    <w:p>
      <w:pPr>
        <w:pStyle w:val="Compact"/>
        <w:numPr>
          <w:ilvl w:val="0"/>
          <w:numId w:val="1103"/>
        </w:numPr>
      </w:pPr>
      <w:r>
        <w:t xml:space="preserve">no organization model</w:t>
      </w:r>
    </w:p>
    <w:p>
      <w:pPr>
        <w:pStyle w:val="Compact"/>
        <w:numPr>
          <w:ilvl w:val="0"/>
          <w:numId w:val="1103"/>
        </w:numPr>
      </w:pPr>
      <w:r>
        <w:t xml:space="preserve">no theme-versioning module</w:t>
      </w:r>
    </w:p>
    <w:p>
      <w:pPr>
        <w:pStyle w:val="Compact"/>
        <w:numPr>
          <w:ilvl w:val="0"/>
          <w:numId w:val="1103"/>
        </w:numPr>
      </w:pPr>
      <w:r>
        <w:t xml:space="preserve">no branching module</w:t>
      </w:r>
    </w:p>
    <w:p>
      <w:pPr>
        <w:pStyle w:val="Compact"/>
        <w:numPr>
          <w:ilvl w:val="0"/>
          <w:numId w:val="1103"/>
        </w:numPr>
      </w:pPr>
      <w:r>
        <w:t xml:space="preserve">no disaster-recovery module</w:t>
      </w:r>
    </w:p>
    <w:p>
      <w:pPr>
        <w:pStyle w:val="Compact"/>
        <w:numPr>
          <w:ilvl w:val="0"/>
          <w:numId w:val="1103"/>
        </w:numPr>
      </w:pPr>
      <w:r>
        <w:t xml:space="preserve">one unified theme configuration</w:t>
      </w:r>
    </w:p>
    <w:p>
      <w:pPr>
        <w:pStyle w:val="Compact"/>
        <w:numPr>
          <w:ilvl w:val="0"/>
          <w:numId w:val="1103"/>
        </w:numPr>
      </w:pPr>
      <w:r>
        <w:t xml:space="preserve">one three-level token engine</w:t>
      </w:r>
    </w:p>
    <w:p>
      <w:pPr>
        <w:pStyle w:val="Compact"/>
        <w:numPr>
          <w:ilvl w:val="0"/>
          <w:numId w:val="1103"/>
        </w:numPr>
      </w:pPr>
      <w:r>
        <w:t xml:space="preserve">one component registry</w:t>
      </w:r>
    </w:p>
    <w:p>
      <w:pPr>
        <w:pStyle w:val="Compact"/>
        <w:numPr>
          <w:ilvl w:val="0"/>
          <w:numId w:val="1103"/>
        </w:numPr>
      </w:pPr>
      <w:r>
        <w:t xml:space="preserve">one sandboxed preview system</w:t>
      </w:r>
    </w:p>
    <w:p>
      <w:pPr>
        <w:pStyle w:val="Compact"/>
        <w:numPr>
          <w:ilvl w:val="0"/>
          <w:numId w:val="1103"/>
        </w:numPr>
      </w:pPr>
      <w:r>
        <w:t xml:space="preserve">one publishing workflow</w:t>
      </w:r>
    </w:p>
    <w:p>
      <w:pPr>
        <w:pStyle w:val="Compact"/>
        <w:numPr>
          <w:ilvl w:val="0"/>
          <w:numId w:val="1103"/>
        </w:numPr>
      </w:pPr>
      <w:r>
        <w:t xml:space="preserve">simple base-theme inheritance</w:t>
      </w:r>
    </w:p>
    <w:p>
      <w:pPr>
        <w:pStyle w:val="Compact"/>
        <w:numPr>
          <w:ilvl w:val="0"/>
          <w:numId w:val="1103"/>
        </w:numPr>
      </w:pPr>
      <w:r>
        <w:t xml:space="preserve">application and route assignments</w:t>
      </w:r>
    </w:p>
    <w:p>
      <w:pPr>
        <w:pStyle w:val="Compact"/>
        <w:numPr>
          <w:ilvl w:val="0"/>
          <w:numId w:val="1103"/>
        </w:numPr>
      </w:pPr>
      <w:r>
        <w:t xml:space="preserve">complete visual-regression support</w:t>
      </w:r>
    </w:p>
    <w:p>
      <w:pPr>
        <w:pStyle w:val="Compact"/>
        <w:numPr>
          <w:ilvl w:val="0"/>
          <w:numId w:val="1103"/>
        </w:numPr>
      </w:pPr>
      <w:r>
        <w:t xml:space="preserve">complete designer and developer tooling</w:t>
      </w:r>
    </w:p>
    <w:p>
      <w:pPr>
        <w:pStyle w:val="Compact"/>
        <w:numPr>
          <w:ilvl w:val="0"/>
          <w:numId w:val="1103"/>
        </w:numPr>
      </w:pPr>
      <w:r>
        <w:t xml:space="preserve">phase-wise implementation boundaries</w:t>
      </w:r>
    </w:p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2026-07-28T03:09:32Z</dcterms:created>
  <dcterms:modified xsi:type="dcterms:W3CDTF">2026-07-28T03:09:32Z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