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0328E" w14:textId="0A8DB155" w:rsidR="00FC3E5B" w:rsidRPr="006960DB" w:rsidRDefault="00FC3E5B" w:rsidP="00FC3E5B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 w:rsidRPr="006960DB">
        <w:rPr>
          <w:rFonts w:ascii="Georgia" w:hAnsi="Georgia"/>
        </w:rPr>
        <w:t>https://github.com/YangPiCui/ProjectIdeas/blob/main/RainbowPiano.docx</w:t>
      </w:r>
    </w:p>
    <w:p w14:paraId="35818159" w14:textId="21906C25" w:rsidR="006960DB" w:rsidRPr="006960DB" w:rsidRDefault="00FC3E5B" w:rsidP="00FC3E5B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use Python(preferred)/C++ to code a</w:t>
      </w:r>
      <w:r w:rsidR="00BA7A78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1A3454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physical</w:t>
      </w:r>
      <w:r w:rsidR="009047FD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/digital/</w:t>
      </w: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Windows/</w:t>
      </w:r>
      <w:r w:rsidR="009047FD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Android</w:t>
      </w:r>
      <w:r w:rsidR="00BA7A78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piano/keyboard</w:t>
      </w:r>
      <w:r w:rsidR="009047FD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with evenly spaced keys</w:t>
      </w:r>
    </w:p>
    <w:p w14:paraId="26A8EFE3" w14:textId="3E88AC61" w:rsidR="00DB3452" w:rsidRDefault="006960DB" w:rsidP="004D0F3C">
      <w:pP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 w:rsidRPr="006960DB">
        <w:rPr>
          <w:rFonts w:ascii="Georgia" w:hAnsi="Georgia"/>
        </w:rPr>
        <w:t>https://music.stackexchange.com/questions/16704/is-there-such-thing-as-a-piano-like-keyboard-with-all-whole-tones-between-two-ad</w:t>
      </w:r>
      <w:r w:rsidR="00DB3452">
        <w:rPr>
          <w:rFonts w:ascii="Georgia" w:eastAsia="Times New Roman" w:hAnsi="Georgia" w:cs="Times New Roman"/>
          <w:noProof/>
          <w:color w:val="38761D"/>
          <w:kern w:val="0"/>
          <w:sz w:val="36"/>
          <w:szCs w:val="36"/>
          <w14:ligatures w14:val="none"/>
        </w:rPr>
        <w:drawing>
          <wp:inline distT="0" distB="0" distL="0" distR="0" wp14:anchorId="2B2E7D6C" wp14:editId="0667DB44">
            <wp:extent cx="3727375" cy="1066800"/>
            <wp:effectExtent l="0" t="0" r="6985" b="0"/>
            <wp:docPr id="858099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579" cy="10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BE3B" w14:textId="217DB145" w:rsidR="00DB3452" w:rsidRDefault="0094613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Color the 12 keys with a</w:t>
      </w:r>
      <w:r w:rsidR="00C20A44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n</w:t>
      </w:r>
      <w:r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C20A44">
        <w:rPr>
          <w:rFonts w:ascii="Georgia" w:hAnsi="Georgia"/>
          <w:color w:val="38761D"/>
          <w:sz w:val="36"/>
          <w:szCs w:val="36"/>
          <w:shd w:val="clear" w:color="auto" w:fill="FFFFFF"/>
        </w:rPr>
        <w:t>increasing color frequency</w:t>
      </w:r>
      <w:r w:rsidR="00C20A44"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C20A44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pattern </w:t>
      </w:r>
      <w:r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in the visible spectrum from 400–790 </w:t>
      </w:r>
      <w:proofErr w:type="spellStart"/>
      <w:r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TeraHz</w:t>
      </w:r>
      <w:proofErr w:type="spellEnd"/>
      <w:r w:rsidR="009047FD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DB3452" w:rsidRPr="00DB3452">
        <w:rPr>
          <w:rFonts w:ascii="Georgia" w:eastAsia="Times New Roman" w:hAnsi="Georgia" w:cs="Times New Roman"/>
          <w:color w:val="E06666"/>
          <w:kern w:val="0"/>
          <w:sz w:val="36"/>
          <w:szCs w:val="36"/>
          <w14:ligatures w14:val="none"/>
        </w:rPr>
        <w:t>C</w:t>
      </w:r>
      <w:r w:rsidR="00DB3452" w:rsidRPr="00DB3452">
        <w:rPr>
          <w:rFonts w:ascii="Georgia" w:eastAsia="Times New Roman" w:hAnsi="Georgia" w:cs="Times New Roman"/>
          <w:color w:val="E69138"/>
          <w:kern w:val="0"/>
          <w:sz w:val="36"/>
          <w:szCs w:val="36"/>
          <w14:ligatures w14:val="none"/>
        </w:rPr>
        <w:t>D</w:t>
      </w:r>
      <w:r w:rsidR="00DB3452" w:rsidRPr="00DB3452">
        <w:rPr>
          <w:rFonts w:ascii="Georgia" w:eastAsia="Times New Roman" w:hAnsi="Georgia" w:cs="Times New Roman"/>
          <w:color w:val="F1C232"/>
          <w:kern w:val="0"/>
          <w:sz w:val="36"/>
          <w:szCs w:val="36"/>
          <w14:ligatures w14:val="none"/>
        </w:rPr>
        <w:t>E</w:t>
      </w:r>
      <w:r w:rsidR="00DB3452" w:rsidRPr="00DB3452">
        <w:rPr>
          <w:rFonts w:ascii="Georgia" w:eastAsia="Times New Roman" w:hAnsi="Georgia" w:cs="Times New Roman"/>
          <w:color w:val="6AA84F"/>
          <w:kern w:val="0"/>
          <w:sz w:val="36"/>
          <w:szCs w:val="36"/>
          <w14:ligatures w14:val="none"/>
        </w:rPr>
        <w:t>F</w:t>
      </w:r>
      <w:r w:rsidR="00DB3452" w:rsidRPr="00DB3452">
        <w:rPr>
          <w:rFonts w:ascii="Georgia" w:eastAsia="Times New Roman" w:hAnsi="Georgia" w:cs="Times New Roman"/>
          <w:color w:val="45818E"/>
          <w:kern w:val="0"/>
          <w:sz w:val="36"/>
          <w:szCs w:val="36"/>
          <w14:ligatures w14:val="none"/>
        </w:rPr>
        <w:t>G</w:t>
      </w:r>
      <w:r w:rsidR="00DB3452" w:rsidRPr="00DB3452">
        <w:rPr>
          <w:rFonts w:ascii="Georgia" w:eastAsia="Times New Roman" w:hAnsi="Georgia" w:cs="Times New Roman"/>
          <w:color w:val="3D85C6"/>
          <w:kern w:val="0"/>
          <w:sz w:val="36"/>
          <w:szCs w:val="36"/>
          <w14:ligatures w14:val="none"/>
        </w:rPr>
        <w:t>A</w:t>
      </w:r>
      <w:r w:rsidR="00DB3452" w:rsidRPr="00DB3452"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  <w:t>B</w:t>
      </w:r>
      <w:r w:rsidR="001E7617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</w:t>
      </w:r>
    </w:p>
    <w:p w14:paraId="1E42BB82" w14:textId="601C7385" w:rsidR="009B558F" w:rsidRDefault="004D0F3C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 w:rsidRPr="004D0F3C">
        <w:rPr>
          <w:rFonts w:ascii="Georgia" w:eastAsia="Times New Roman" w:hAnsi="Georgia" w:cs="Times New Roman"/>
          <w:kern w:val="0"/>
          <w14:ligatures w14:val="none"/>
        </w:rPr>
        <w:t>https://405nm.com/wavelength-to-color/</w:t>
      </w:r>
    </w:p>
    <w:p w14:paraId="2B30DDB6" w14:textId="253D11BE" w:rsidR="00F641E9" w:rsidRDefault="009B558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538135" w:themeColor="accent6" w:themeShade="BF"/>
          <w:kern w:val="0"/>
          <w:sz w:val="36"/>
          <w:szCs w:val="36"/>
          <w14:ligatures w14:val="none"/>
        </w:rPr>
        <w:drawing>
          <wp:inline distT="0" distB="0" distL="0" distR="0" wp14:anchorId="7ADC9DEE" wp14:editId="0BD7BD24">
            <wp:extent cx="3924300" cy="1093658"/>
            <wp:effectExtent l="0" t="0" r="0" b="0"/>
            <wp:docPr id="173280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46" cy="111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A9C1" w14:textId="304E34B9" w:rsidR="00352AB9" w:rsidRDefault="00352AB9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674EA7"/>
          <w:kern w:val="0"/>
          <w:sz w:val="36"/>
          <w:szCs w:val="36"/>
          <w14:ligatures w14:val="none"/>
        </w:rPr>
        <w:drawing>
          <wp:inline distT="0" distB="0" distL="0" distR="0" wp14:anchorId="6363499B" wp14:editId="2626DCD6">
            <wp:extent cx="3943350" cy="1098966"/>
            <wp:effectExtent l="0" t="0" r="0" b="6350"/>
            <wp:docPr id="1483057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22" cy="111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D179" w14:textId="75300BA4" w:rsidR="004D0F3C" w:rsidRDefault="00313524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674EA7"/>
          <w:kern w:val="0"/>
          <w:sz w:val="36"/>
          <w:szCs w:val="36"/>
          <w14:ligatures w14:val="none"/>
        </w:rPr>
        <w:drawing>
          <wp:inline distT="0" distB="0" distL="0" distR="0" wp14:anchorId="4F12464A" wp14:editId="2F0770AB">
            <wp:extent cx="5057775" cy="1209645"/>
            <wp:effectExtent l="0" t="0" r="0" b="0"/>
            <wp:docPr id="131473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338" cy="121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9FC9" w14:textId="77777777" w:rsidR="009B558F" w:rsidRDefault="009B558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</w:p>
    <w:p w14:paraId="56D7438D" w14:textId="77777777" w:rsidR="00313524" w:rsidRDefault="00313524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kern w:val="0"/>
          <w14:ligatures w14:val="none"/>
        </w:rPr>
      </w:pPr>
    </w:p>
    <w:p w14:paraId="492C326D" w14:textId="17F6E509" w:rsidR="00FC3E5B" w:rsidRPr="00FE20D0" w:rsidRDefault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Additional </w:t>
      </w:r>
      <w:r w:rsidR="00FC3E5B"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Features:</w:t>
      </w:r>
    </w:p>
    <w:p w14:paraId="7FC51EA4" w14:textId="2F027AF1" w:rsidR="00FC3E5B" w:rsidRPr="00FE20D0" w:rsidRDefault="00FC3E5B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. source code available</w:t>
      </w:r>
    </w:p>
    <w:p w14:paraId="003F8C5A" w14:textId="7B4C53A5" w:rsidR="00077BAB" w:rsidRDefault="00FC3E5B" w:rsidP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lastRenderedPageBreak/>
        <w:t>. can change color of the keys</w:t>
      </w:r>
      <w:r w:rsidR="00077BAB"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with RGB values on UI </w:t>
      </w:r>
    </w:p>
    <w:p w14:paraId="59E952AC" w14:textId="1E04AE9C" w:rsidR="00A61727" w:rsidRPr="00FE20D0" w:rsidRDefault="00A61727" w:rsidP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. can change color pattern on the keys in UI</w:t>
      </w:r>
    </w:p>
    <w:p w14:paraId="08FA0942" w14:textId="77777777" w:rsidR="00077BAB" w:rsidRPr="00FE20D0" w:rsidRDefault="00077BAB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</w:p>
    <w:p w14:paraId="5FA0849C" w14:textId="3E814B8C" w:rsidR="008F52A5" w:rsidRPr="00FE20D0" w:rsidRDefault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This APP will be free to use.</w:t>
      </w:r>
    </w:p>
    <w:p w14:paraId="758B08BF" w14:textId="74C04340" w:rsidR="00B24DF4" w:rsidRPr="00FE20D0" w:rsidRDefault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I am happy to share a portion of the BSV donation if app and source code well-written.</w:t>
      </w:r>
    </w:p>
    <w:p w14:paraId="76A4282D" w14:textId="3F9A5554" w:rsidR="001A3454" w:rsidRPr="00FE20D0" w:rsidRDefault="008F52A5" w:rsidP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If you know someone who wants to build a physical keyboard like the Yamaha Reface CP, please contact me.</w:t>
      </w:r>
    </w:p>
    <w:p w14:paraId="03EBA96A" w14:textId="77777777" w:rsidR="00EE66AA" w:rsidRDefault="00EE66AA">
      <w:pP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</w:p>
    <w:p w14:paraId="3F7D0C64" w14:textId="3B512B0D" w:rsidR="00900CEF" w:rsidRDefault="00900CEF">
      <w:pP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br w:type="page"/>
      </w:r>
    </w:p>
    <w:p w14:paraId="33ED5994" w14:textId="77777777" w:rsidR="00900CEF" w:rsidRDefault="00900CEF">
      <w:pP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</w:p>
    <w:p w14:paraId="5B98EF09" w14:textId="7A147FE5" w:rsidR="00EE66AA" w:rsidRDefault="00EE66AA">
      <w:pP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>Upwork job description</w:t>
      </w:r>
    </w:p>
    <w:p w14:paraId="345B03E2" w14:textId="77777777" w:rsidR="00EE66AA" w:rsidRDefault="00EE66AA" w:rsidP="00EE66AA">
      <w:r>
        <w:t xml:space="preserve">Create an Android app similar to </w:t>
      </w:r>
      <w:proofErr w:type="spellStart"/>
      <w:r>
        <w:t>PerfectPiano</w:t>
      </w:r>
      <w:proofErr w:type="spellEnd"/>
      <w:r>
        <w:t>, or make a physical piano/digital keyboard, but with evenly spaced keys.</w:t>
      </w:r>
    </w:p>
    <w:p w14:paraId="22B0B850" w14:textId="77777777" w:rsidR="00EE66AA" w:rsidRDefault="00EE66AA" w:rsidP="00EE66AA"/>
    <w:p w14:paraId="709BAC47" w14:textId="77777777" w:rsidR="00EE66AA" w:rsidRDefault="00EE66AA" w:rsidP="00EE66AA">
      <w:r>
        <w:t xml:space="preserve">In addition, color the 12 keys with a repeated color pattern in the visible spectrum from 400–790 </w:t>
      </w:r>
      <w:proofErr w:type="spellStart"/>
      <w:r>
        <w:t>TeraHz</w:t>
      </w:r>
      <w:proofErr w:type="spellEnd"/>
      <w:r>
        <w:t>. Hence, the rainbowed keys.</w:t>
      </w:r>
    </w:p>
    <w:p w14:paraId="1F2D0A1E" w14:textId="77777777" w:rsidR="00EE66AA" w:rsidRDefault="00EE66AA" w:rsidP="00EE66AA"/>
    <w:p w14:paraId="1DE9F126" w14:textId="77777777" w:rsidR="00EE66AA" w:rsidRDefault="00EE66AA" w:rsidP="00EE66AA">
      <w:r>
        <w:t>Full Description:</w:t>
      </w:r>
    </w:p>
    <w:p w14:paraId="32D506E3" w14:textId="77777777" w:rsidR="00EE66AA" w:rsidRDefault="00EE66AA" w:rsidP="00EE66AA">
      <w:r>
        <w:t>https://github.com/YangPiCui/ProjectIdeas/blob/main/RainbowPiano.docx</w:t>
      </w:r>
    </w:p>
    <w:sectPr w:rsidR="00EE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A3"/>
    <w:rsid w:val="00077BAB"/>
    <w:rsid w:val="000C3DA5"/>
    <w:rsid w:val="00147C9F"/>
    <w:rsid w:val="001856B2"/>
    <w:rsid w:val="001A3454"/>
    <w:rsid w:val="001E7617"/>
    <w:rsid w:val="00267FEE"/>
    <w:rsid w:val="00284A83"/>
    <w:rsid w:val="002B706E"/>
    <w:rsid w:val="002C191F"/>
    <w:rsid w:val="00313524"/>
    <w:rsid w:val="003436FB"/>
    <w:rsid w:val="00352AB9"/>
    <w:rsid w:val="003740AF"/>
    <w:rsid w:val="00491323"/>
    <w:rsid w:val="004B79F0"/>
    <w:rsid w:val="004D0F3C"/>
    <w:rsid w:val="005D6915"/>
    <w:rsid w:val="006960DB"/>
    <w:rsid w:val="006D630A"/>
    <w:rsid w:val="006D7DA5"/>
    <w:rsid w:val="0080362B"/>
    <w:rsid w:val="00866B49"/>
    <w:rsid w:val="008F52A5"/>
    <w:rsid w:val="00900CEF"/>
    <w:rsid w:val="009047FD"/>
    <w:rsid w:val="0094613F"/>
    <w:rsid w:val="009B558F"/>
    <w:rsid w:val="009F0352"/>
    <w:rsid w:val="00A61727"/>
    <w:rsid w:val="00AA6B94"/>
    <w:rsid w:val="00AE06C7"/>
    <w:rsid w:val="00B24DF4"/>
    <w:rsid w:val="00BA77DD"/>
    <w:rsid w:val="00BA7A78"/>
    <w:rsid w:val="00BF7248"/>
    <w:rsid w:val="00C04B29"/>
    <w:rsid w:val="00C20A44"/>
    <w:rsid w:val="00C23960"/>
    <w:rsid w:val="00C933A2"/>
    <w:rsid w:val="00C94255"/>
    <w:rsid w:val="00C94919"/>
    <w:rsid w:val="00DA0BA3"/>
    <w:rsid w:val="00DB3452"/>
    <w:rsid w:val="00E36746"/>
    <w:rsid w:val="00EE66AA"/>
    <w:rsid w:val="00F443E2"/>
    <w:rsid w:val="00F45883"/>
    <w:rsid w:val="00F641E9"/>
    <w:rsid w:val="00FC3E5B"/>
    <w:rsid w:val="00FE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6FBC"/>
  <w15:chartTrackingRefBased/>
  <w15:docId w15:val="{F1D51235-C7CB-4FA7-B836-6BF6D582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Cui</dc:creator>
  <cp:keywords/>
  <dc:description/>
  <cp:lastModifiedBy>Yang Cui</cp:lastModifiedBy>
  <cp:revision>39</cp:revision>
  <dcterms:created xsi:type="dcterms:W3CDTF">2024-07-04T20:07:00Z</dcterms:created>
  <dcterms:modified xsi:type="dcterms:W3CDTF">2024-07-30T03:08:00Z</dcterms:modified>
</cp:coreProperties>
</file>