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Walk - 8fps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Idle - 2fps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Jump - 8fps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Veil Jump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Dying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Teleport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