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8B2F" w14:textId="62B3492A" w:rsidR="00233F4B" w:rsidRDefault="00233F4B" w:rsidP="00DA17BF">
      <w:pPr>
        <w:pStyle w:val="1"/>
      </w:pPr>
      <w:r>
        <w:rPr>
          <w:rFonts w:hint="eastAsia"/>
        </w:rPr>
        <w:t>所有服务节点：管理平台、</w:t>
      </w:r>
      <w:r w:rsidR="00151A16">
        <w:rPr>
          <w:rFonts w:hint="eastAsia"/>
        </w:rPr>
        <w:t>API</w:t>
      </w:r>
      <w:r w:rsidR="00DA17BF">
        <w:rPr>
          <w:rFonts w:hint="eastAsia"/>
        </w:rPr>
        <w:t>，</w:t>
      </w:r>
      <w:r w:rsidR="00AE5BCB">
        <w:rPr>
          <w:rFonts w:hint="eastAsia"/>
        </w:rPr>
        <w:t>说明</w:t>
      </w:r>
      <w:r w:rsidRPr="00233F4B">
        <w:t>为什么这样部署，能避免什么问题</w:t>
      </w:r>
    </w:p>
    <w:p w14:paraId="0D174910" w14:textId="0850E0F1" w:rsidR="00D21245" w:rsidRPr="00D21245" w:rsidRDefault="00D21245" w:rsidP="007E29C2">
      <w:pPr>
        <w:pStyle w:val="2"/>
      </w:pPr>
      <w:r>
        <w:rPr>
          <w:rFonts w:hint="eastAsia"/>
        </w:rPr>
        <w:t>API服务</w:t>
      </w:r>
    </w:p>
    <w:p w14:paraId="717ECA91" w14:textId="750B389B" w:rsidR="00D21245" w:rsidRDefault="00D21245" w:rsidP="00D21245">
      <w:r>
        <w:rPr>
          <w:rFonts w:hint="eastAsia"/>
        </w:rPr>
        <w:t>API服务面向终端SDK，</w:t>
      </w:r>
      <w:r w:rsidR="007E29C2">
        <w:rPr>
          <w:rFonts w:hint="eastAsia"/>
        </w:rPr>
        <w:t>接受</w:t>
      </w:r>
      <w:r w:rsidR="00A46269">
        <w:rPr>
          <w:rFonts w:hint="eastAsia"/>
        </w:rPr>
        <w:t>终端</w:t>
      </w:r>
      <w:r w:rsidR="007E29C2">
        <w:rPr>
          <w:rFonts w:hint="eastAsia"/>
        </w:rPr>
        <w:t>SDK调用并返回数据，包括：机构、菜单、卡片、JS规则等</w:t>
      </w:r>
      <w:r w:rsidR="00BF7BB2">
        <w:rPr>
          <w:rFonts w:hint="eastAsia"/>
        </w:rPr>
        <w:t xml:space="preserve">。 </w:t>
      </w:r>
    </w:p>
    <w:p w14:paraId="4E4BD73C" w14:textId="4E3C57C4" w:rsidR="00D631C6" w:rsidRDefault="00D631C6" w:rsidP="00D21245">
      <w:r>
        <w:rPr>
          <w:rFonts w:hint="eastAsia"/>
        </w:rPr>
        <w:t>考虑的点：</w:t>
      </w:r>
    </w:p>
    <w:p w14:paraId="4B6B5B65" w14:textId="77777777" w:rsidR="000C0550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78DD2178" w14:textId="75BBDF8F" w:rsidR="007E29C2" w:rsidRDefault="00BA50F3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 w:rsidR="007E29C2">
        <w:rPr>
          <w:rFonts w:hint="eastAsia"/>
        </w:rPr>
        <w:t>，且未来还会持续增长</w:t>
      </w:r>
    </w:p>
    <w:p w14:paraId="05179673" w14:textId="720CF264" w:rsidR="000C0550" w:rsidRDefault="00766801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43532E">
        <w:rPr>
          <w:rFonts w:hint="eastAsia"/>
        </w:rPr>
        <w:t>有</w:t>
      </w:r>
      <w:r>
        <w:rPr>
          <w:rFonts w:hint="eastAsia"/>
        </w:rPr>
        <w:t>本地缓存</w:t>
      </w:r>
      <w:r w:rsidR="0043532E">
        <w:rPr>
          <w:rFonts w:hint="eastAsia"/>
        </w:rPr>
        <w:t>、</w:t>
      </w:r>
      <w:r>
        <w:rPr>
          <w:rFonts w:hint="eastAsia"/>
        </w:rPr>
        <w:t>本地数据库，</w:t>
      </w:r>
      <w:r w:rsidR="0043532E">
        <w:rPr>
          <w:rFonts w:hint="eastAsia"/>
        </w:rPr>
        <w:t>可降低对同一数据的访问频次</w:t>
      </w:r>
    </w:p>
    <w:p w14:paraId="2EDD7D93" w14:textId="3F4AB1BC" w:rsidR="00280BA8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477E2E40" w14:textId="7D1CAB72" w:rsidR="00932FD9" w:rsidRDefault="00932FD9" w:rsidP="00932FD9">
      <w:r>
        <w:rPr>
          <w:rFonts w:hint="eastAsia"/>
        </w:rPr>
        <w:t>部署方案：</w:t>
      </w:r>
    </w:p>
    <w:p w14:paraId="2FE92254" w14:textId="2F915A68" w:rsidR="00486976" w:rsidRPr="00932FD9" w:rsidRDefault="00182C61" w:rsidP="00932F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 w:rsidR="00D21245">
        <w:rPr>
          <w:rFonts w:hint="eastAsia"/>
        </w:rPr>
        <w:t>4台API服务器</w:t>
      </w:r>
      <w:r>
        <w:rPr>
          <w:rFonts w:hint="eastAsia"/>
        </w:rPr>
        <w:t>，通过</w:t>
      </w:r>
      <w:proofErr w:type="spellStart"/>
      <w:r w:rsidR="00D21245">
        <w:rPr>
          <w:rFonts w:hint="eastAsia"/>
        </w:rPr>
        <w:t>Nginx</w:t>
      </w:r>
      <w:proofErr w:type="spellEnd"/>
      <w:r w:rsidR="00D21245">
        <w:rPr>
          <w:rFonts w:hint="eastAsia"/>
        </w:rPr>
        <w:t>做负载均衡</w:t>
      </w:r>
      <w:r w:rsidR="007E29C2">
        <w:rPr>
          <w:rFonts w:hint="eastAsia"/>
        </w:rPr>
        <w:t>，采用轮询算法，</w:t>
      </w:r>
      <w:r>
        <w:rPr>
          <w:rFonts w:hint="eastAsia"/>
        </w:rPr>
        <w:t>由</w:t>
      </w:r>
      <w:r w:rsidR="007E29C2">
        <w:rPr>
          <w:rFonts w:hint="eastAsia"/>
        </w:rPr>
        <w:t>4台API服务器共同承担终端SDK的访问。</w:t>
      </w:r>
      <w:r w:rsidR="00932FD9">
        <w:rPr>
          <w:rFonts w:hint="eastAsia"/>
        </w:rPr>
        <w:t>随着时间推移，如果发现4台不够，可以很容易地增加服务器分担负载，保证服务稳定</w:t>
      </w:r>
    </w:p>
    <w:p w14:paraId="1827494D" w14:textId="76460AD7" w:rsidR="00BF7BB2" w:rsidRDefault="00486976" w:rsidP="00BF7B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成为瓶颈，设计部署</w:t>
      </w:r>
      <w:r w:rsidR="00932FD9">
        <w:rPr>
          <w:rFonts w:hint="eastAsia"/>
        </w:rPr>
        <w:t>2</w:t>
      </w:r>
      <w:r>
        <w:rPr>
          <w:rFonts w:hint="eastAsia"/>
        </w:rPr>
        <w:t>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服务器，通过DNS</w:t>
      </w:r>
      <w:r w:rsidR="00932FD9">
        <w:rPr>
          <w:rFonts w:hint="eastAsia"/>
        </w:rPr>
        <w:t>（</w:t>
      </w:r>
      <w:r>
        <w:rPr>
          <w:rFonts w:hint="eastAsia"/>
        </w:rPr>
        <w:t>或LVS</w:t>
      </w:r>
      <w:r w:rsidR="00932FD9">
        <w:rPr>
          <w:rFonts w:hint="eastAsia"/>
        </w:rPr>
        <w:t>）</w:t>
      </w:r>
      <w:r>
        <w:rPr>
          <w:rFonts w:hint="eastAsia"/>
        </w:rPr>
        <w:t>进行负载均衡</w:t>
      </w:r>
    </w:p>
    <w:p w14:paraId="3F8F21E8" w14:textId="40D74BAE" w:rsidR="00BF7BB2" w:rsidRDefault="00BF7BB2" w:rsidP="00BF7BB2">
      <w:pPr>
        <w:pStyle w:val="2"/>
      </w:pPr>
      <w:r>
        <w:rPr>
          <w:rFonts w:hint="eastAsia"/>
        </w:rPr>
        <w:lastRenderedPageBreak/>
        <w:t>打点服务</w:t>
      </w:r>
    </w:p>
    <w:p w14:paraId="1E7F3318" w14:textId="4A8795F5" w:rsidR="00BF7BB2" w:rsidRDefault="00D36A67" w:rsidP="00BF7BB2">
      <w:r>
        <w:rPr>
          <w:rFonts w:hint="eastAsia"/>
        </w:rPr>
        <w:t>打点服务面向终端SDK，接收</w:t>
      </w:r>
      <w:r w:rsidR="00A46269">
        <w:rPr>
          <w:rFonts w:hint="eastAsia"/>
        </w:rPr>
        <w:t>终端</w:t>
      </w:r>
      <w:r>
        <w:rPr>
          <w:rFonts w:hint="eastAsia"/>
        </w:rPr>
        <w:t>SDK上报的打点数据，包括：卡片解析、菜单点击等。</w:t>
      </w:r>
    </w:p>
    <w:p w14:paraId="684CAF42" w14:textId="77777777" w:rsidR="00D36A67" w:rsidRDefault="00D36A67" w:rsidP="00D36A67">
      <w:r>
        <w:rPr>
          <w:rFonts w:hint="eastAsia"/>
        </w:rPr>
        <w:t>考虑的点：</w:t>
      </w:r>
    </w:p>
    <w:p w14:paraId="29A9BAE3" w14:textId="77777777" w:rsidR="000C0550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5E3667CE" w14:textId="5F1BDBF1" w:rsidR="00D36A67" w:rsidRDefault="00D36A67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>
        <w:rPr>
          <w:rFonts w:hint="eastAsia"/>
        </w:rPr>
        <w:t>，且未来还会持续增长</w:t>
      </w:r>
    </w:p>
    <w:p w14:paraId="437C6D1B" w14:textId="701E16E8" w:rsidR="0043532E" w:rsidRDefault="0043532E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终端先将打点数据记录到本地数据库，定时调用打点服务</w:t>
      </w:r>
    </w:p>
    <w:p w14:paraId="2B1BE5D4" w14:textId="07297C60" w:rsidR="00D36A67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74CC81FD" w14:textId="577940C3" w:rsidR="00D36A67" w:rsidRDefault="00225529" w:rsidP="00D36A67">
      <w:r>
        <w:rPr>
          <w:rFonts w:hint="eastAsia"/>
        </w:rPr>
        <w:t>部署方案：</w:t>
      </w:r>
    </w:p>
    <w:p w14:paraId="2876C382" w14:textId="5D952F76" w:rsidR="00225529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部署2台打点服务器，通过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43899190" w14:textId="5A378A7C" w:rsidR="00225529" w:rsidRPr="00BF7BB2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2FF33836" w14:textId="6F3716DC" w:rsidR="00DA17BF" w:rsidRDefault="00A137BD" w:rsidP="00A137BD">
      <w:pPr>
        <w:pStyle w:val="2"/>
      </w:pPr>
      <w:r>
        <w:rPr>
          <w:rFonts w:hint="eastAsia"/>
        </w:rPr>
        <w:t>管理平台</w:t>
      </w:r>
    </w:p>
    <w:p w14:paraId="580AA1C1" w14:textId="77777777" w:rsidR="008210FB" w:rsidRDefault="008210FB" w:rsidP="00A137BD">
      <w:r>
        <w:rPr>
          <w:rFonts w:hint="eastAsia"/>
        </w:rPr>
        <w:t>管理平台分为客户门户和运营门户。</w:t>
      </w:r>
    </w:p>
    <w:p w14:paraId="071D0CDC" w14:textId="00C0130B" w:rsidR="008210FB" w:rsidRDefault="008210FB" w:rsidP="00A137BD">
      <w:r>
        <w:rPr>
          <w:rFonts w:hint="eastAsia"/>
        </w:rPr>
        <w:t>客户门户面向来自领航平台的产品客户，</w:t>
      </w:r>
      <w:r w:rsidR="00D32059">
        <w:rPr>
          <w:rFonts w:hint="eastAsia"/>
        </w:rPr>
        <w:t>根据实际需要自定义Logo、菜单、卡片等</w:t>
      </w:r>
      <w:r>
        <w:rPr>
          <w:rFonts w:hint="eastAsia"/>
        </w:rPr>
        <w:t>。</w:t>
      </w:r>
    </w:p>
    <w:p w14:paraId="1AB322D8" w14:textId="7E6FE2C9" w:rsidR="00A137BD" w:rsidRDefault="008210FB" w:rsidP="00A137BD">
      <w:r>
        <w:rPr>
          <w:rFonts w:hint="eastAsia"/>
        </w:rPr>
        <w:t>运营门户面向管理员，</w:t>
      </w:r>
      <w:r w:rsidR="00D32059">
        <w:rPr>
          <w:rFonts w:hint="eastAsia"/>
        </w:rPr>
        <w:t>负责审核客户门户提交的数据</w:t>
      </w:r>
      <w:r>
        <w:rPr>
          <w:rFonts w:hint="eastAsia"/>
        </w:rPr>
        <w:t>。</w:t>
      </w:r>
    </w:p>
    <w:p w14:paraId="5DAC680B" w14:textId="3830E3A5" w:rsidR="00D631C6" w:rsidRDefault="00D631C6" w:rsidP="00A137BD">
      <w:r>
        <w:rPr>
          <w:rFonts w:hint="eastAsia"/>
        </w:rPr>
        <w:t>考虑的点：</w:t>
      </w:r>
    </w:p>
    <w:p w14:paraId="423017D9" w14:textId="77777777" w:rsidR="00135FC2" w:rsidRDefault="00280BA8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高并发：</w:t>
      </w:r>
    </w:p>
    <w:p w14:paraId="49011148" w14:textId="75BC3866" w:rsidR="00135FC2" w:rsidRDefault="005C68DF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 w:rsidR="00135FC2">
        <w:rPr>
          <w:rFonts w:hint="eastAsia"/>
        </w:rPr>
        <w:t>数量</w:t>
      </w:r>
      <w:r>
        <w:rPr>
          <w:rFonts w:hint="eastAsia"/>
        </w:rPr>
        <w:t>不多</w:t>
      </w:r>
    </w:p>
    <w:p w14:paraId="71A327BC" w14:textId="7C2EF87C" w:rsidR="005C68DF" w:rsidRDefault="00135FC2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5C68DF">
        <w:rPr>
          <w:rFonts w:hint="eastAsia"/>
        </w:rPr>
        <w:t>操作有</w:t>
      </w:r>
      <w:r w:rsidR="00BA0DC0">
        <w:rPr>
          <w:rFonts w:hint="eastAsia"/>
        </w:rPr>
        <w:t>“</w:t>
      </w:r>
      <w:r w:rsidR="005C68DF">
        <w:rPr>
          <w:rFonts w:hint="eastAsia"/>
        </w:rPr>
        <w:t>思考时间</w:t>
      </w:r>
      <w:r w:rsidR="00BA0DC0">
        <w:rPr>
          <w:rFonts w:hint="eastAsia"/>
        </w:rPr>
        <w:t>”，并发程度较低</w:t>
      </w:r>
    </w:p>
    <w:p w14:paraId="29FB7391" w14:textId="23C63D46" w:rsidR="005C68DF" w:rsidRDefault="005C68DF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高可用</w:t>
      </w:r>
      <w:r w:rsidR="00280BA8">
        <w:rPr>
          <w:rFonts w:hint="eastAsia"/>
        </w:rPr>
        <w:t>：为</w:t>
      </w:r>
      <w:r>
        <w:rPr>
          <w:rFonts w:hint="eastAsia"/>
        </w:rPr>
        <w:t>避免单点故障，建议部署</w:t>
      </w:r>
      <w:r w:rsidR="00280BA8">
        <w:rPr>
          <w:rFonts w:hint="eastAsia"/>
        </w:rPr>
        <w:t>大于1</w:t>
      </w:r>
      <w:r>
        <w:rPr>
          <w:rFonts w:hint="eastAsia"/>
        </w:rPr>
        <w:t>台服务器</w:t>
      </w:r>
    </w:p>
    <w:p w14:paraId="293A0E6B" w14:textId="2D0AFC07" w:rsidR="00932FD9" w:rsidRDefault="00932FD9" w:rsidP="00932FD9">
      <w:r>
        <w:rPr>
          <w:rFonts w:hint="eastAsia"/>
        </w:rPr>
        <w:t>部署方案：</w:t>
      </w:r>
    </w:p>
    <w:p w14:paraId="20C047CF" w14:textId="781AC9BF" w:rsidR="00DA17BF" w:rsidRDefault="005C68DF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部署2台客户门户服务器、2台运营门户服务器，通过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6B747DED" w14:textId="0F77A9BE" w:rsidR="00932FD9" w:rsidRPr="00932FD9" w:rsidRDefault="00932FD9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6D844929" w14:textId="2C29A1B3" w:rsidR="00233F4B" w:rsidRDefault="001D4DAC" w:rsidP="00D21245">
      <w:pPr>
        <w:pStyle w:val="1"/>
      </w:pPr>
      <w:r>
        <w:rPr>
          <w:rFonts w:hint="eastAsia"/>
          <w:highlight w:val="yellow"/>
        </w:rPr>
        <w:t>测试方案</w:t>
      </w:r>
    </w:p>
    <w:p w14:paraId="542D1F60" w14:textId="3E372496" w:rsidR="001D4DAC" w:rsidRDefault="00405C96" w:rsidP="00405C96">
      <w:pPr>
        <w:pStyle w:val="2"/>
      </w:pPr>
      <w:r>
        <w:rPr>
          <w:rFonts w:hint="eastAsia"/>
        </w:rPr>
        <w:t>启停测试</w:t>
      </w:r>
      <w:bookmarkStart w:id="0" w:name="_GoBack"/>
      <w:bookmarkEnd w:id="0"/>
    </w:p>
    <w:p w14:paraId="64836748" w14:textId="7AB6A3EF" w:rsidR="00405C96" w:rsidRDefault="00CC6F9A" w:rsidP="001D4DAC">
      <w:r>
        <w:rPr>
          <w:rFonts w:hint="eastAsia"/>
        </w:rPr>
        <w:t>//TODO</w:t>
      </w:r>
    </w:p>
    <w:p w14:paraId="201E185D" w14:textId="5EEAE7ED" w:rsidR="00405C96" w:rsidRDefault="00405C96" w:rsidP="00405C96">
      <w:pPr>
        <w:pStyle w:val="2"/>
      </w:pPr>
      <w:r>
        <w:rPr>
          <w:rFonts w:hint="eastAsia"/>
        </w:rPr>
        <w:t>负载均衡测试</w:t>
      </w:r>
    </w:p>
    <w:p w14:paraId="3626DBAE" w14:textId="46E25BD5" w:rsidR="00405C96" w:rsidRDefault="00CC6F9A" w:rsidP="001D4DAC">
      <w:pPr>
        <w:rPr>
          <w:rFonts w:hint="eastAsia"/>
        </w:rPr>
      </w:pPr>
      <w:r>
        <w:rPr>
          <w:rFonts w:hint="eastAsia"/>
        </w:rPr>
        <w:t>//TODO</w:t>
      </w:r>
    </w:p>
    <w:p w14:paraId="313218F1" w14:textId="77777777" w:rsidR="00B7305B" w:rsidRDefault="00B7305B" w:rsidP="001D4DAC"/>
    <w:sectPr w:rsidR="00B7305B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C8B06" w14:textId="77777777" w:rsidR="001C3BB0" w:rsidRDefault="001C3BB0" w:rsidP="00B7305B">
      <w:r>
        <w:separator/>
      </w:r>
    </w:p>
  </w:endnote>
  <w:endnote w:type="continuationSeparator" w:id="0">
    <w:p w14:paraId="246E2DF8" w14:textId="77777777" w:rsidR="001C3BB0" w:rsidRDefault="001C3BB0" w:rsidP="00B7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CBAFD" w14:textId="77777777" w:rsidR="001C3BB0" w:rsidRDefault="001C3BB0" w:rsidP="00B7305B">
      <w:r>
        <w:separator/>
      </w:r>
    </w:p>
  </w:footnote>
  <w:footnote w:type="continuationSeparator" w:id="0">
    <w:p w14:paraId="65E8F28F" w14:textId="77777777" w:rsidR="001C3BB0" w:rsidRDefault="001C3BB0" w:rsidP="00B7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C59"/>
    <w:multiLevelType w:val="hybridMultilevel"/>
    <w:tmpl w:val="A406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86CC9"/>
    <w:multiLevelType w:val="hybridMultilevel"/>
    <w:tmpl w:val="396C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896DA0"/>
    <w:multiLevelType w:val="hybridMultilevel"/>
    <w:tmpl w:val="DD6A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D373AD"/>
    <w:multiLevelType w:val="hybridMultilevel"/>
    <w:tmpl w:val="20B4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856F57"/>
    <w:multiLevelType w:val="hybridMultilevel"/>
    <w:tmpl w:val="6F58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FC541B"/>
    <w:multiLevelType w:val="hybridMultilevel"/>
    <w:tmpl w:val="8D428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4B"/>
    <w:rsid w:val="00052C2B"/>
    <w:rsid w:val="000628CD"/>
    <w:rsid w:val="000C0550"/>
    <w:rsid w:val="00106BFA"/>
    <w:rsid w:val="00135FC2"/>
    <w:rsid w:val="00151A16"/>
    <w:rsid w:val="00182C61"/>
    <w:rsid w:val="001C3BB0"/>
    <w:rsid w:val="001D4DAC"/>
    <w:rsid w:val="00225529"/>
    <w:rsid w:val="00233F4B"/>
    <w:rsid w:val="00270406"/>
    <w:rsid w:val="00280BA8"/>
    <w:rsid w:val="002858AF"/>
    <w:rsid w:val="003B6DB1"/>
    <w:rsid w:val="00405C96"/>
    <w:rsid w:val="0043532E"/>
    <w:rsid w:val="00486976"/>
    <w:rsid w:val="00524CB8"/>
    <w:rsid w:val="005C68DF"/>
    <w:rsid w:val="006B4C39"/>
    <w:rsid w:val="00766801"/>
    <w:rsid w:val="007A0035"/>
    <w:rsid w:val="007E29C2"/>
    <w:rsid w:val="0081024A"/>
    <w:rsid w:val="008210FB"/>
    <w:rsid w:val="00884F02"/>
    <w:rsid w:val="008E71FD"/>
    <w:rsid w:val="00905718"/>
    <w:rsid w:val="00932FD9"/>
    <w:rsid w:val="009359A1"/>
    <w:rsid w:val="00971EB8"/>
    <w:rsid w:val="009E7F70"/>
    <w:rsid w:val="00A137BD"/>
    <w:rsid w:val="00A46269"/>
    <w:rsid w:val="00A54BB3"/>
    <w:rsid w:val="00AE5BCB"/>
    <w:rsid w:val="00B576FD"/>
    <w:rsid w:val="00B7305B"/>
    <w:rsid w:val="00BA0DC0"/>
    <w:rsid w:val="00BA50F3"/>
    <w:rsid w:val="00BF7BB2"/>
    <w:rsid w:val="00C00E93"/>
    <w:rsid w:val="00C5536E"/>
    <w:rsid w:val="00CC6F9A"/>
    <w:rsid w:val="00D21245"/>
    <w:rsid w:val="00D32059"/>
    <w:rsid w:val="00D36A67"/>
    <w:rsid w:val="00D631C6"/>
    <w:rsid w:val="00DA17BF"/>
    <w:rsid w:val="00E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D09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36</cp:revision>
  <dcterms:created xsi:type="dcterms:W3CDTF">2019-07-22T03:38:00Z</dcterms:created>
  <dcterms:modified xsi:type="dcterms:W3CDTF">2019-07-22T10:32:00Z</dcterms:modified>
</cp:coreProperties>
</file>