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a simple introductory line for the sample document.</w:t>
      </w:r>
    </w:p>
    <w:p>
      <w:r>
        <w:t>Paragraph 2 explains nothing important but provides additional body text.</w:t>
      </w:r>
    </w:p>
    <w:p>
      <w:r>
        <w:t>Paragraph 3 keeps the structure realistic for the evaluation scenario.</w:t>
      </w:r>
    </w:p>
    <w:p>
      <w:r>
        <w:t>Paragraph 4 adds length so that paragraph 7 is not the first or last one.</w:t>
      </w:r>
    </w:p>
    <w:p>
      <w:r>
        <w:t>Paragraph 5 continues the filler content without any special characters.</w:t>
      </w:r>
    </w:p>
    <w:p>
      <w:r>
        <w:t>Paragraph 6 is here merely so the next one will truly be paragraph 7.</w:t>
      </w:r>
    </w:p>
    <w:p>
      <w:r>
        <w:t>This paragraph demonstrates the issue. A sample sentence illustrates how LibreOffice may leave A at the end of a line. To fix it, we need to ensure the A stays with the following word in another A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