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demonstrates how LibreOffice handles spell-checking.</w:t>
      </w:r>
    </w:p>
    <w:p>
      <w:r>
        <w:t>Each paragraph is plain text so the differences are obvious.</w:t>
      </w:r>
    </w:p>
    <w:p>
      <w:r>
        <w:t>Only one specific paragraph – number eleven – contains SQL code.</w:t>
      </w:r>
    </w:p>
    <w:p>
      <w:r>
        <w:t>LibreOffice’s spell checker does not understand SQL keywords.</w:t>
      </w:r>
    </w:p>
    <w:p>
      <w:r>
        <w:t>Consequently it keeps showing red underlines on those words.</w:t>
      </w:r>
    </w:p>
    <w:p>
      <w:r>
        <w:t>We will change just that paragraph’s language to 'None'.</w:t>
      </w:r>
    </w:p>
    <w:p>
      <w:r>
        <w:t>Doing so prevents the spell checker from analysing it.</w:t>
      </w:r>
    </w:p>
    <w:p>
      <w:r>
        <w:t>All the other paragraphs must remain in English (USA).</w:t>
      </w:r>
    </w:p>
    <w:p>
      <w:r>
        <w:t>The rest of the document will continue to be spell-checked.</w:t>
      </w:r>
    </w:p>
    <w:p>
      <w:r>
        <w:t>Nothing else in the file should change when the task is done.</w:t>
      </w:r>
    </w:p>
    <w:p>
      <w:r>
        <w:t>SELECT * FROM customers WHERE country = 'USA';</w:t>
      </w:r>
    </w:p>
    <w:p>
      <w:r>
        <w:t>End of demonstration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