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Awesome Report</w:t>
      </w:r>
    </w:p>
    <w:p>
      <w:pPr>
        <w:jc w:val="center"/>
      </w:pPr>
      <w:r>
        <w:t>Subtitle or Tagline</w:t>
      </w:r>
    </w:p>
    <w:p>
      <w:pPr>
        <w:jc w:val="center"/>
      </w:pPr>
      <w:r>
        <w:t>Author: John Doe</w:t>
      </w:r>
    </w:p>
    <w:p>
      <w:pPr>
        <w:pStyle w:val="Heading1"/>
      </w:pPr>
      <w:r>
        <w:t>Introduction</w:t>
      </w:r>
    </w:p>
    <w:p>
      <w:r>
        <w:t>Lorem ipsum dolor sit amet, consectetur adipiscing elit. Sed non risus. Suspendisse lectus tortor, dignissim sit amet, adipiscing nec, ultricies sed, dolor.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