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the first sentence of the first paragraph. </w:t>
      </w:r>
      <w:r>
        <w:t xml:space="preserve">This is the second sentence that needs to pop. </w:t>
      </w:r>
      <w:r>
        <w:t>Finally, this is the third sentence that should also pop.</w:t>
      </w:r>
    </w:p>
    <w:p>
      <w:r>
        <w:t>Here is a second paragraph with some placeholder content to complete the draft.</w:t>
      </w:r>
    </w:p>
    <w:p>
      <w:r>
        <w:t>A third paragraph follows, maintaining the realistic structure of a working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