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8A935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bookmarkStart w:id="0" w:name="_GoBack"/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在智能传感与健康监测领域，[1] Jianing Kang等人的研究聚焦智能传感与健康监测领域，设计出基于MXene-Lys复合材料的微型无线蓝牙湿度传感器。借助DFT计算优化材料吸湿特性，配合柔性基底与微型电路，该传感器响应速度达毫秒级，灵敏度△R/R0≈95%。它可实时监测手指位置、呼吸及运动状态，通过蓝牙将数据同步至移动终端，用于健康监测与智能交互场景。此成果为可穿戴设备提供了高精度、低功耗解决方案，还拓展了二维材料在环境传感中的应用。</w:t>
      </w:r>
    </w:p>
    <w:p w14:paraId="7883B543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在无人系统自主导航领域下，[2] 罗王斌、王翔等来自多单位的团队开展《无人水面艇LSTM-PPO避障算法及训练环境研究》。针对传统算法在理想化模型训练的不足，提出LSTM-PPO融合算法，结合LSTM与PPO强化无人艇能力。基于Unity引擎构建高仿真训练环境，整合物理模型和水域场景，利用虚拟LiDAR感知障碍。算法通过LSTM优化决策，改进奖励函数提升探索效率。实验显示，该算法避障成功率高，路径规划和收敛速度优化，轨迹更平滑，为无人艇在真实海洋的动态避障及实际应用奠定基础。</w:t>
      </w:r>
    </w:p>
    <w:p w14:paraId="322634DA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与此同时，动态避障技术的研究正从水面载具向空中设备延伸，[6] 墨西哥与意大利联合团队(JulianRasconEnriquez等)的《基于增强速度场的无人机动态障碍物避障算法研究》专注于无人机自主导航与动态避障。针对移动机器人避障和路径跟踪难题，提出融合流体力学与增强速度场的算法。该算法构建动态速度场模型，结合障碍物与无人机运动特性，实现2D、3D统一避障框架，还设计协同调控系统。经四旋翼无人机实验，在动态障碍物干扰下，路径跟踪误差低于5%，避障响应达毫秒级，显著提升无人机在复杂环境中的安全性与可靠性，为高动态场景避障提供有效方案。</w:t>
      </w:r>
    </w:p>
    <w:p w14:paraId="35DA1434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在物联网环境监测系统领域，[3] 武汉理工大学严玉琦的《基于WiFi的智能车辆环境监测系统设计》聚焦物联网与智能汽车交叉领域。该研究以STM32F103单片机为核心，融合温湿度、烟雾等传感器及WiFi无线通信技术，构建车辆内部环境监测系统。此系统可采集温湿度、一氧化碳浓度等数据，实时显示、超标报警，还能将数据上传云端供远程查看。其以低成本实现高精度监测，具备多种实用功能，为提升车辆环境安全性和驾乘舒适性提供方案，有潜在商业价值。</w:t>
      </w:r>
    </w:p>
    <w:p w14:paraId="49DFC582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环境监测技术不仅应用在车辆上，在农业上也有一定的成果，[4] 张丽娟和陈沪江的研究针对牲畜长途运输中车厢环境参数监测难题，设计了基于STM32与ZigBee的环境监测系统。该系统以STM32F103为核心，集成多种模块，利用ZigBee协议实现低功耗无线传输，能实时显示温湿度、二氧化碳浓度等参数，异常时报警。实验表明，系统运行稳定，数据采集精度较高，具备实时监控、报警和数据追溯功能，为降低牲畜运输损耗、提升动物福利提供了有力技术支持，在智慧畜牧业领域实用性强。</w:t>
      </w:r>
    </w:p>
    <w:p w14:paraId="34DF34F6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面对复杂场景的监测需求，分布式系统展现出更强适应性，[5] 熊奎、刘莎等学者的《基于STM32的无线环境监测系统设计与实现》聚焦智能环境监测与物联网交叉领域。该研究以STM32微控制器为核心，结合多种技术设计出四模块协同的分布式监测系统。系统集成多种硬件采集环境参数，经无线传输处理后，在LCD屏或移动端实现可视化与交互控制。它还具备数据融合、阈值报警等功能，能有效实现动态监测、远程传输与自动化调控，为智慧农业、工业环境管理提供低成本、高可靠性方案，在复杂场景监测与人机交互方面价值显著。</w:t>
      </w:r>
    </w:p>
    <w:p w14:paraId="0B3BF87D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在嵌入式操作系统开发领域，[7] 马后权与施华君合作的《基于STM32MP1的鸿蒙最小系统移植》，聚焦国产嵌入式操作系统生态拓展。他们基于STM32MP157芯片，以LiteOS-a内核为基础，经内核架构分析、编译系统重构和硬件驱动开发，首次在非海思芯片上实现鸿蒙核心功能运行。通过解决编译适配、突破硬件驱动技术，成功启动鸿蒙内核并验证功能。该成果填补鸿蒙生态空白，为工业控制等领域提供技术范式，助力国产操作系统发展，加速其市场化进程。</w:t>
      </w:r>
    </w:p>
    <w:p w14:paraId="1BAFF3EC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在智能机器人技术领域下，随着嵌入式系统技术的成熟，智能移动设备的开发迎来新突破，[8] 周涛的《基于STM32单片机的多功能避障小车》聚焦智能机器人领域。该小车以STM32F103C8T6为主控芯片，搭配多种硬件模块，实现全方位障碍物检测与路径规划。软件利用距离阈值判断和PWM波控制电机差速，完成避障和循迹功能。经测试，小车能精准识别30cm内障碍物并灵活调整路径，循迹稳定。其技术亮点在于多传感器协同、动态路径决策和低成本配置，适用于物流配送、自动化巡检等场景。</w:t>
      </w:r>
    </w:p>
    <w:p w14:paraId="3F5C4CDD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除了像周涛这样的人才在智能机器人领域小有建树，还有一批批的优秀团队通过不同技术路径推进智能小车的功能创新：[9] 唐志军与何欣荣的《基于STM32单片机的智能小车设计》着眼于嵌入式系统与智能控制领域。他们以STM32F103C8T6单片机为核心设计智能小车，硬件集成多种模块，软件基于Keil开发环境实现循迹、蓝牙遥控等功能。小车经模块化设计，测试中展现多模式运行能力，具有低成本、高扩展性。其技术核心涵盖STM32控制、PWM调速等，可应用于工业制造、救援探测等场景，验证了在复杂环境下的实用性与稳定性。[10] 宋玉博、郭宗祥等的《基于STM32的智能循迹避障小车研究》属于自动化与机器人领域。该研究以STM32F103ZET6为核心，设计出集成循迹、避障和WiFi遥控功能的小车。硬件配置多种模块并结合图传套件实现远程视觉控制，软件用PWM波调控电机差速完成相应功能。测试表明小车在复杂路径运行稳定，技术亮点有多传感器融合等。该成果为小车原型，为无人驾驶和工业机器人技术提供实践基础。</w:t>
      </w:r>
    </w:p>
    <w:p w14:paraId="65193E69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于此同时此类技术正向商业应用场景渗透，[11] 张洋和刘建粉的《基于鸿蒙Hi3861和STM32双控的智能餐厅系统设计》聚焦物联网与智能餐饮领域。该系统以鸿蒙Hi3861和STM32为双控制器，融合NFC、MQTT协议及云平台。硬件集成多种设备实现多项功能，软件借助数据库和云平台实现数据监测与远程控制。其技术核心涵盖系统适配、多协议通信等，提供了高效安全的智能餐厅方案，能提升管理效率和用户体验，有商业化推广潜力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230730"/>
    <w:rsid w:val="0B505C87"/>
    <w:rsid w:val="0C230730"/>
    <w:rsid w:val="12DB4B97"/>
    <w:rsid w:val="482C05E8"/>
    <w:rsid w:val="52137925"/>
    <w:rsid w:val="5618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2191</Words>
  <Characters>2453</Characters>
  <Lines>0</Lines>
  <Paragraphs>0</Paragraphs>
  <TotalTime>31</TotalTime>
  <ScaleCrop>false</ScaleCrop>
  <LinksUpToDate>false</LinksUpToDate>
  <CharactersWithSpaces>2465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2025-04-16T10:47:00Z</dcterms:created>
  <dc:creator>小郑</dc:creator>
  <cp:lastModifiedBy>小郑</cp:lastModifiedBy>
  <dcterms:modified xsi:type="dcterms:W3CDTF">2025-04-16T12:53:21Z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2AA7CB4E825A4CE1B2B681CCE3CBDA5B_11</vt:lpwstr>
  </property>
  <property fmtid="{D5CDD505-2E9C-101B-9397-08002B2CF9AE}" pid="4" name="KSOTemplateDocerSaveRecord">
    <vt:lpwstr>eyJoZGlkIjoiZGUxYWQ2YzI1MDI4MjAyYjMxYmIzMmY1MjVjMjM1YmMifQ==</vt:lpwstr>
  </property>
</Properties>
</file>