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E7" w:rsidRDefault="005268E7" w:rsidP="005048D8">
      <w:pPr>
        <w:spacing w:line="360" w:lineRule="auto"/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啥叫数学思维呢？简单来说啊</w:t>
      </w:r>
      <w:r>
        <w:rPr>
          <w:rFonts w:ascii="宋体" w:eastAsia="宋体" w:hAnsi="宋体" w:hint="eastAsia"/>
        </w:rPr>
        <w:t>：</w:t>
      </w:r>
    </w:p>
    <w:p w:rsidR="005268E7" w:rsidRPr="005268E7" w:rsidRDefault="005C6DDE" w:rsidP="005048D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已经</w:t>
      </w:r>
      <w:r w:rsidR="005268E7" w:rsidRPr="005268E7">
        <w:rPr>
          <w:rFonts w:ascii="宋体" w:eastAsia="宋体" w:hAnsi="宋体" w:hint="eastAsia"/>
        </w:rPr>
        <w:t>做过的题你会</w:t>
      </w:r>
      <w:r w:rsidR="005268E7">
        <w:rPr>
          <w:rFonts w:ascii="宋体" w:eastAsia="宋体" w:hAnsi="宋体" w:hint="eastAsia"/>
        </w:rPr>
        <w:t>，</w:t>
      </w:r>
      <w:r w:rsidR="005268E7" w:rsidRPr="005268E7">
        <w:rPr>
          <w:rFonts w:ascii="宋体" w:eastAsia="宋体" w:hAnsi="宋体" w:hint="eastAsia"/>
        </w:rPr>
        <w:t>这叫本分</w:t>
      </w:r>
      <w:r w:rsidR="005268E7">
        <w:rPr>
          <w:rFonts w:ascii="宋体" w:eastAsia="宋体" w:hAnsi="宋体" w:hint="eastAsia"/>
        </w:rPr>
        <w:t>；</w:t>
      </w:r>
    </w:p>
    <w:p w:rsidR="005268E7" w:rsidRPr="005268E7" w:rsidRDefault="00044283" w:rsidP="005048D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做了</w:t>
      </w:r>
      <w:r w:rsidR="005268E7" w:rsidRPr="005268E7">
        <w:rPr>
          <w:rFonts w:ascii="宋体" w:eastAsia="宋体" w:hAnsi="宋体" w:hint="eastAsia"/>
        </w:rPr>
        <w:t>错过的题</w:t>
      </w:r>
      <w:r w:rsidR="005268E7">
        <w:rPr>
          <w:rFonts w:ascii="宋体" w:eastAsia="宋体" w:hAnsi="宋体" w:hint="eastAsia"/>
        </w:rPr>
        <w:t>，</w:t>
      </w:r>
      <w:r w:rsidR="005268E7" w:rsidRPr="005268E7">
        <w:rPr>
          <w:rFonts w:ascii="宋体" w:eastAsia="宋体" w:hAnsi="宋体" w:hint="eastAsia"/>
        </w:rPr>
        <w:t>你下次会做了</w:t>
      </w:r>
      <w:r w:rsidR="005268E7">
        <w:rPr>
          <w:rFonts w:ascii="宋体" w:eastAsia="宋体" w:hAnsi="宋体" w:hint="eastAsia"/>
        </w:rPr>
        <w:t>，</w:t>
      </w:r>
      <w:r w:rsidR="005268E7" w:rsidRPr="005268E7">
        <w:rPr>
          <w:rFonts w:ascii="宋体" w:eastAsia="宋体" w:hAnsi="宋体" w:hint="eastAsia"/>
        </w:rPr>
        <w:t>这个叫做技术</w:t>
      </w:r>
      <w:r w:rsidR="005268E7">
        <w:rPr>
          <w:rFonts w:ascii="宋体" w:eastAsia="宋体" w:hAnsi="宋体" w:hint="eastAsia"/>
        </w:rPr>
        <w:t>；</w:t>
      </w:r>
    </w:p>
    <w:p w:rsidR="005268E7" w:rsidRPr="005268E7" w:rsidRDefault="005268E7" w:rsidP="005048D8">
      <w:pPr>
        <w:spacing w:line="360" w:lineRule="auto"/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没做过的题你会做</w:t>
      </w:r>
      <w:r w:rsidR="00B90EEA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这个叫能力</w:t>
      </w:r>
      <w:r>
        <w:rPr>
          <w:rFonts w:ascii="宋体" w:eastAsia="宋体" w:hAnsi="宋体" w:hint="eastAsia"/>
        </w:rPr>
        <w:t>；</w:t>
      </w:r>
    </w:p>
    <w:p w:rsidR="005268E7" w:rsidRPr="005268E7" w:rsidRDefault="005268E7" w:rsidP="005048D8">
      <w:pPr>
        <w:spacing w:line="360" w:lineRule="auto"/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没见过的题</w:t>
      </w:r>
      <w:r w:rsidR="002345F8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你也会做这个叫数学思维啊</w:t>
      </w:r>
      <w:r w:rsidR="002345F8">
        <w:rPr>
          <w:rFonts w:ascii="宋体" w:eastAsia="宋体" w:hAnsi="宋体" w:hint="eastAsia"/>
        </w:rPr>
        <w:t>。（让我想起了宇哥说的，上考场别想见过没见过，积累提醒是平时的事儿，扫一眼不是自己能够秒的积累的题型，就别费工夫去思考为什么没有见过，是不是忘记了？花功夫打那七个环节）</w:t>
      </w:r>
    </w:p>
    <w:p w:rsidR="005268E7" w:rsidRPr="005268E7" w:rsidRDefault="005268E7" w:rsidP="005048D8">
      <w:pPr>
        <w:spacing w:line="360" w:lineRule="auto"/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我是高考数学满分陈小黑</w:t>
      </w:r>
      <w:r w:rsidR="00BE6FFD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教了1万3000小时的数学班课</w:t>
      </w:r>
      <w:r w:rsidR="00BE6FFD">
        <w:rPr>
          <w:rFonts w:ascii="宋体" w:eastAsia="宋体" w:hAnsi="宋体" w:hint="eastAsia"/>
        </w:rPr>
        <w:t>。</w:t>
      </w:r>
    </w:p>
    <w:p w:rsidR="00BB57B5" w:rsidRDefault="005268E7" w:rsidP="005048D8">
      <w:pPr>
        <w:spacing w:line="360" w:lineRule="auto"/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我今天和大家聊一聊这个话题</w:t>
      </w:r>
      <w:r w:rsidR="009C2F16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就是大家真的要把数学</w:t>
      </w:r>
      <w:r w:rsidR="009C2F16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学懂学活</w:t>
      </w:r>
      <w:r w:rsidR="00E502CC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其实到最后的这个就是数学思维</w:t>
      </w:r>
      <w:r w:rsidR="005F3A88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那我们怎么去理解这个东西呢</w:t>
      </w:r>
      <w:r w:rsidR="005F3A88">
        <w:rPr>
          <w:rFonts w:ascii="宋体" w:eastAsia="宋体" w:hAnsi="宋体" w:hint="eastAsia"/>
        </w:rPr>
        <w:t>？</w:t>
      </w:r>
      <w:r w:rsidRPr="005268E7">
        <w:rPr>
          <w:rFonts w:ascii="宋体" w:eastAsia="宋体" w:hAnsi="宋体" w:hint="eastAsia"/>
        </w:rPr>
        <w:t>首先呢我们要明确一个基本概念</w:t>
      </w:r>
      <w:r w:rsidR="00DF4833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就是数学思维它并不是指数学天赋啊</w:t>
      </w:r>
      <w:r w:rsidR="00240207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这个不是天生的</w:t>
      </w:r>
      <w:r w:rsidR="00240207">
        <w:rPr>
          <w:rFonts w:ascii="宋体" w:eastAsia="宋体" w:hAnsi="宋体" w:hint="eastAsia"/>
        </w:rPr>
        <w:t>，</w:t>
      </w:r>
      <w:r w:rsidRPr="009D1EBD">
        <w:rPr>
          <w:rFonts w:ascii="宋体" w:eastAsia="宋体" w:hAnsi="宋体" w:hint="eastAsia"/>
          <w:b/>
          <w:color w:val="C00000"/>
        </w:rPr>
        <w:t>它是指数学知识点的关联和运用</w:t>
      </w:r>
      <w:r w:rsidR="001C1BD4" w:rsidRPr="009D1EBD">
        <w:rPr>
          <w:rFonts w:ascii="宋体" w:eastAsia="宋体" w:hAnsi="宋体" w:hint="eastAsia"/>
          <w:b/>
          <w:color w:val="C00000"/>
        </w:rPr>
        <w:t>，</w:t>
      </w:r>
      <w:r w:rsidRPr="009D1EBD">
        <w:rPr>
          <w:rFonts w:ascii="宋体" w:eastAsia="宋体" w:hAnsi="宋体" w:hint="eastAsia"/>
          <w:b/>
          <w:color w:val="C00000"/>
        </w:rPr>
        <w:t>做到融会贯通的一种能力</w:t>
      </w:r>
      <w:r w:rsidR="002D0B8D">
        <w:rPr>
          <w:rFonts w:ascii="宋体" w:eastAsia="宋体" w:hAnsi="宋体" w:hint="eastAsia"/>
        </w:rPr>
        <w:t>。</w:t>
      </w:r>
    </w:p>
    <w:p w:rsidR="005268E7" w:rsidRDefault="005268E7" w:rsidP="005048D8">
      <w:pPr>
        <w:spacing w:line="360" w:lineRule="auto"/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其实融会贯通我给你说具体点就是两个</w:t>
      </w:r>
      <w:r w:rsidR="00ED2BE4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一个是横向</w:t>
      </w:r>
      <w:r w:rsidR="00ED2BE4">
        <w:rPr>
          <w:rFonts w:ascii="宋体" w:eastAsia="宋体" w:hAnsi="宋体" w:hint="eastAsia"/>
        </w:rPr>
        <w:t>(知识点之间的关联</w:t>
      </w:r>
      <w:r w:rsidR="00ED2BE4">
        <w:rPr>
          <w:rFonts w:ascii="宋体" w:eastAsia="宋体" w:hAnsi="宋体"/>
        </w:rPr>
        <w:t>)</w:t>
      </w:r>
      <w:r w:rsidR="00ED2BE4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一个是纵向</w:t>
      </w:r>
      <w:r w:rsidR="00ED2BE4">
        <w:rPr>
          <w:rFonts w:ascii="宋体" w:eastAsia="宋体" w:hAnsi="宋体" w:hint="eastAsia"/>
        </w:rPr>
        <w:t>(具体知识点的深度</w:t>
      </w:r>
      <w:r w:rsidR="00ED2BE4">
        <w:rPr>
          <w:rFonts w:ascii="宋体" w:eastAsia="宋体" w:hAnsi="宋体"/>
        </w:rPr>
        <w:t>)</w:t>
      </w:r>
      <w:r w:rsidR="00ED2BE4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就是思维链路在横向以及纵向这两个方向能够多么自由地进行扩展</w:t>
      </w:r>
      <w:r w:rsidR="0067189B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比如说高阶的复杂的知识和低阶的简单的知识能不能联系起来</w:t>
      </w:r>
      <w:r w:rsidR="003B24F4">
        <w:rPr>
          <w:rFonts w:ascii="宋体" w:eastAsia="宋体" w:hAnsi="宋体" w:hint="eastAsia"/>
        </w:rPr>
        <w:t>？</w:t>
      </w:r>
      <w:r w:rsidRPr="005268E7">
        <w:rPr>
          <w:rFonts w:ascii="宋体" w:eastAsia="宋体" w:hAnsi="宋体" w:hint="eastAsia"/>
        </w:rPr>
        <w:t>以及把问题和我们的数学知识连起来的一个能力</w:t>
      </w:r>
      <w:r w:rsidR="00090AD3">
        <w:rPr>
          <w:rFonts w:ascii="宋体" w:eastAsia="宋体" w:hAnsi="宋体" w:hint="eastAsia"/>
        </w:rPr>
        <w:t>。</w:t>
      </w:r>
    </w:p>
    <w:p w:rsidR="004C2C91" w:rsidRPr="005268E7" w:rsidRDefault="004C2C91" w:rsidP="005048D8">
      <w:pPr>
        <w:spacing w:line="360" w:lineRule="auto"/>
        <w:rPr>
          <w:rFonts w:ascii="宋体" w:eastAsia="宋体" w:hAnsi="宋体"/>
        </w:rPr>
      </w:pPr>
    </w:p>
    <w:p w:rsidR="00F219EE" w:rsidRPr="00E637DB" w:rsidRDefault="005268E7" w:rsidP="005048D8">
      <w:pPr>
        <w:spacing w:line="360" w:lineRule="auto"/>
        <w:rPr>
          <w:rFonts w:ascii="宋体" w:eastAsia="宋体" w:hAnsi="宋体"/>
          <w:color w:val="002060"/>
        </w:rPr>
      </w:pPr>
      <w:r w:rsidRPr="005268E7">
        <w:rPr>
          <w:rFonts w:ascii="宋体" w:eastAsia="宋体" w:hAnsi="宋体" w:hint="eastAsia"/>
        </w:rPr>
        <w:t>其实大家通过持续的这种就是我们平时这种练习啊</w:t>
      </w:r>
      <w:r w:rsidR="00CF3888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你的大脑里面</w:t>
      </w:r>
      <w:r w:rsidR="00385A90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其实数学知识其实最终形成的是一张知识网络</w:t>
      </w:r>
      <w:r w:rsidR="00B45A27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有了这个网络以后</w:t>
      </w:r>
      <w:r w:rsidR="0055152A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你才有可能慢慢形成这个数学思维</w:t>
      </w:r>
      <w:r w:rsidR="00374A8C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你看到了中学以后</w:t>
      </w:r>
      <w:r w:rsidR="00940AB4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很多小孩他数学课上他能听懂</w:t>
      </w:r>
      <w:r w:rsidR="00A27E3C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但一做题就不会</w:t>
      </w:r>
      <w:r w:rsidR="006004A6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一看答案又会了</w:t>
      </w:r>
      <w:r w:rsidR="006A067A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那其实原因就是什么</w:t>
      </w:r>
      <w:r w:rsidR="006E4ECB">
        <w:rPr>
          <w:rFonts w:ascii="宋体" w:eastAsia="宋体" w:hAnsi="宋体" w:hint="eastAsia"/>
        </w:rPr>
        <w:t>？</w:t>
      </w:r>
      <w:r w:rsidRPr="005268E7">
        <w:rPr>
          <w:rFonts w:ascii="宋体" w:eastAsia="宋体" w:hAnsi="宋体" w:hint="eastAsia"/>
        </w:rPr>
        <w:t>他上课听到的是老师的解题过程</w:t>
      </w:r>
      <w:r w:rsidR="00F219EE">
        <w:rPr>
          <w:rFonts w:ascii="宋体" w:eastAsia="宋体" w:hAnsi="宋体" w:hint="eastAsia"/>
        </w:rPr>
        <w:t>，</w:t>
      </w:r>
      <w:r w:rsidR="00F219EE" w:rsidRPr="00F219EE">
        <w:rPr>
          <w:rFonts w:ascii="宋体" w:eastAsia="宋体" w:hAnsi="宋体" w:hint="eastAsia"/>
        </w:rPr>
        <w:t>他没有听到的是这个</w:t>
      </w:r>
      <w:r w:rsidR="00F219EE" w:rsidRPr="005D113D">
        <w:rPr>
          <w:rFonts w:ascii="宋体" w:eastAsia="宋体" w:hAnsi="宋体" w:hint="eastAsia"/>
          <w:b/>
          <w:color w:val="C00000"/>
        </w:rPr>
        <w:t>过程背后他的切入点</w:t>
      </w:r>
      <w:r w:rsidR="00E76480" w:rsidRPr="008C2AAE">
        <w:rPr>
          <w:rFonts w:ascii="宋体" w:eastAsia="宋体" w:hAnsi="宋体" w:hint="eastAsia"/>
          <w:b/>
          <w:color w:val="C00000"/>
        </w:rPr>
        <w:t>，</w:t>
      </w:r>
      <w:r w:rsidR="00F219EE" w:rsidRPr="008C2AAE">
        <w:rPr>
          <w:rFonts w:ascii="宋体" w:eastAsia="宋体" w:hAnsi="宋体" w:hint="eastAsia"/>
          <w:b/>
          <w:color w:val="C00000"/>
        </w:rPr>
        <w:t>就是说这个知识运用的入口在哪</w:t>
      </w:r>
      <w:r w:rsidR="008C2AAE">
        <w:rPr>
          <w:rFonts w:ascii="宋体" w:eastAsia="宋体" w:hAnsi="宋体" w:hint="eastAsia"/>
          <w:b/>
          <w:color w:val="C00000"/>
        </w:rPr>
        <w:t>（故而，好的老师也应该抓住并讲出切入点）</w:t>
      </w:r>
      <w:r w:rsidR="0067600F" w:rsidRPr="00F85F8A">
        <w:rPr>
          <w:rFonts w:ascii="宋体" w:eastAsia="宋体" w:hAnsi="宋体" w:hint="eastAsia"/>
          <w:b/>
          <w:color w:val="538135" w:themeColor="accent6" w:themeShade="BF"/>
        </w:rPr>
        <w:t>【</w:t>
      </w:r>
      <w:r w:rsidR="00BB57B5" w:rsidRPr="00F85F8A">
        <w:rPr>
          <w:rFonts w:ascii="宋体" w:eastAsia="宋体" w:hAnsi="宋体" w:hint="eastAsia"/>
          <w:b/>
          <w:color w:val="538135" w:themeColor="accent6" w:themeShade="BF"/>
        </w:rPr>
        <w:t xml:space="preserve">9月25日 </w:t>
      </w:r>
      <w:r w:rsidR="00BB57B5" w:rsidRPr="00F85F8A">
        <w:rPr>
          <w:rFonts w:ascii="宋体" w:eastAsia="宋体" w:hAnsi="宋体"/>
          <w:b/>
          <w:color w:val="538135" w:themeColor="accent6" w:themeShade="BF"/>
        </w:rPr>
        <w:t xml:space="preserve">                                                                     </w:t>
      </w:r>
      <w:r w:rsidR="00BB57B5" w:rsidRPr="00F85F8A">
        <w:rPr>
          <w:rFonts w:ascii="宋体" w:eastAsia="宋体" w:hAnsi="宋体" w:hint="eastAsia"/>
          <w:b/>
          <w:color w:val="538135" w:themeColor="accent6" w:themeShade="BF"/>
        </w:rPr>
        <w:t>更新：能够讲还不够，这个是能够帮助学生理解的基本要求，但是学生自己想要提分的话，还要二刷笔记、三刷错题、考前复习</w:t>
      </w:r>
      <w:r w:rsidR="0067600F" w:rsidRPr="00F85F8A">
        <w:rPr>
          <w:rFonts w:ascii="宋体" w:eastAsia="宋体" w:hAnsi="宋体" w:hint="eastAsia"/>
          <w:b/>
          <w:color w:val="538135" w:themeColor="accent6" w:themeShade="BF"/>
        </w:rPr>
        <w:t>】</w:t>
      </w:r>
    </w:p>
    <w:p w:rsidR="00F219EE" w:rsidRPr="00F219EE" w:rsidRDefault="00F219EE" w:rsidP="005048D8">
      <w:pPr>
        <w:spacing w:line="360" w:lineRule="auto"/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恰恰是这个东西啊</w:t>
      </w:r>
      <w:r w:rsidR="00A70B25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就是</w:t>
      </w:r>
      <w:r w:rsidR="00D416CC">
        <w:rPr>
          <w:rFonts w:ascii="宋体" w:eastAsia="宋体" w:hAnsi="宋体" w:hint="eastAsia"/>
        </w:rPr>
        <w:t>很多</w:t>
      </w:r>
      <w:r w:rsidRPr="00F219EE">
        <w:rPr>
          <w:rFonts w:ascii="宋体" w:eastAsia="宋体" w:hAnsi="宋体" w:hint="eastAsia"/>
        </w:rPr>
        <w:t>老师他往往没有办法</w:t>
      </w:r>
      <w:r w:rsidR="00D416CC">
        <w:rPr>
          <w:rFonts w:ascii="宋体" w:eastAsia="宋体" w:hAnsi="宋体" w:hint="eastAsia"/>
        </w:rPr>
        <w:t>把</w:t>
      </w:r>
      <w:r w:rsidRPr="00F219EE">
        <w:rPr>
          <w:rFonts w:ascii="宋体" w:eastAsia="宋体" w:hAnsi="宋体" w:hint="eastAsia"/>
        </w:rPr>
        <w:t>这种思维</w:t>
      </w:r>
      <w:r w:rsidR="00D416CC">
        <w:rPr>
          <w:rFonts w:ascii="宋体" w:eastAsia="宋体" w:hAnsi="宋体" w:hint="eastAsia"/>
        </w:rPr>
        <w:t>直接</w:t>
      </w:r>
      <w:r w:rsidRPr="00F219EE">
        <w:rPr>
          <w:rFonts w:ascii="宋体" w:eastAsia="宋体" w:hAnsi="宋体" w:hint="eastAsia"/>
        </w:rPr>
        <w:t>语言</w:t>
      </w:r>
      <w:r w:rsidR="00830552">
        <w:rPr>
          <w:rFonts w:ascii="宋体" w:eastAsia="宋体" w:hAnsi="宋体" w:hint="eastAsia"/>
        </w:rPr>
        <w:t>上的</w:t>
      </w:r>
      <w:r w:rsidRPr="00F219EE">
        <w:rPr>
          <w:rFonts w:ascii="宋体" w:eastAsia="宋体" w:hAnsi="宋体" w:hint="eastAsia"/>
        </w:rPr>
        <w:t>告诉你或者讲给你</w:t>
      </w:r>
      <w:r w:rsidR="00C95242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所以有时候就是我有时候老跟大家去讲</w:t>
      </w:r>
      <w:r w:rsidR="005C1C93">
        <w:rPr>
          <w:rFonts w:ascii="宋体" w:eastAsia="宋体" w:hAnsi="宋体" w:hint="eastAsia"/>
        </w:rPr>
        <w:t>，</w:t>
      </w:r>
      <w:r w:rsidR="006605AB">
        <w:rPr>
          <w:rFonts w:ascii="宋体" w:eastAsia="宋体" w:hAnsi="宋体" w:hint="eastAsia"/>
        </w:rPr>
        <w:t>就是上课的时候。</w:t>
      </w:r>
      <w:r w:rsidRPr="00F219EE">
        <w:rPr>
          <w:rFonts w:ascii="宋体" w:eastAsia="宋体" w:hAnsi="宋体" w:hint="eastAsia"/>
        </w:rPr>
        <w:t>我经常会讲一个最关键的点</w:t>
      </w:r>
      <w:r w:rsidR="002A2E97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我说</w:t>
      </w:r>
      <w:r w:rsidR="0089506F">
        <w:rPr>
          <w:rFonts w:ascii="宋体" w:eastAsia="宋体" w:hAnsi="宋体" w:hint="eastAsia"/>
        </w:rPr>
        <w:t>“</w:t>
      </w:r>
      <w:r w:rsidRPr="00F219EE">
        <w:rPr>
          <w:rFonts w:ascii="宋体" w:eastAsia="宋体" w:hAnsi="宋体" w:hint="eastAsia"/>
        </w:rPr>
        <w:t>你们不要看这个题</w:t>
      </w:r>
      <w:r w:rsidR="0089506F">
        <w:rPr>
          <w:rFonts w:ascii="宋体" w:eastAsia="宋体" w:hAnsi="宋体" w:hint="eastAsia"/>
        </w:rPr>
        <w:t>咱</w:t>
      </w:r>
      <w:r w:rsidRPr="00F219EE">
        <w:rPr>
          <w:rFonts w:ascii="宋体" w:eastAsia="宋体" w:hAnsi="宋体" w:hint="eastAsia"/>
        </w:rPr>
        <w:t>们已经做完了</w:t>
      </w:r>
      <w:r w:rsidR="0089506F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最关键就在前面</w:t>
      </w:r>
      <w:r w:rsidR="00B4623C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那我把它叫做什么呢</w:t>
      </w:r>
      <w:r w:rsidR="00B4623C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叫做切入</w:t>
      </w:r>
      <w:r w:rsidR="00851312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这道题就是他是怎么想的</w:t>
      </w:r>
      <w:r w:rsidR="00884830">
        <w:rPr>
          <w:rFonts w:ascii="宋体" w:eastAsia="宋体" w:hAnsi="宋体"/>
        </w:rPr>
        <w:t>”</w:t>
      </w:r>
      <w:r w:rsidR="00180BA7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就是你要</w:t>
      </w:r>
      <w:r w:rsidRPr="00F64D24">
        <w:rPr>
          <w:rFonts w:ascii="宋体" w:eastAsia="宋体" w:hAnsi="宋体" w:hint="eastAsia"/>
          <w:b/>
        </w:rPr>
        <w:t>能把这个怎么想</w:t>
      </w:r>
      <w:r w:rsidR="00A704C8">
        <w:rPr>
          <w:rFonts w:ascii="宋体" w:eastAsia="宋体" w:hAnsi="宋体" w:hint="eastAsia"/>
          <w:b/>
        </w:rPr>
        <w:t>，</w:t>
      </w:r>
      <w:r w:rsidRPr="00F64D24">
        <w:rPr>
          <w:rFonts w:ascii="宋体" w:eastAsia="宋体" w:hAnsi="宋体" w:hint="eastAsia"/>
          <w:b/>
        </w:rPr>
        <w:t>你能够想到</w:t>
      </w:r>
      <w:r w:rsidR="002D62BD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你就能够把这个问题做出来</w:t>
      </w:r>
      <w:r w:rsidR="00917E92">
        <w:rPr>
          <w:rFonts w:ascii="宋体" w:eastAsia="宋体" w:hAnsi="宋体" w:hint="eastAsia"/>
        </w:rPr>
        <w:t>。</w:t>
      </w:r>
    </w:p>
    <w:p w:rsidR="00DF1F1B" w:rsidRDefault="00F219EE" w:rsidP="005048D8">
      <w:pPr>
        <w:spacing w:line="360" w:lineRule="auto"/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那怎么能想到这个点呢</w:t>
      </w:r>
      <w:r w:rsidR="004E4E17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其实就是说我们说这个同学有没有数学思维</w:t>
      </w:r>
      <w:r w:rsidR="00537C70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那有同学说老师</w:t>
      </w:r>
      <w:r w:rsidR="00624EE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</w:t>
      </w:r>
      <w:r w:rsidRPr="00F219EE">
        <w:rPr>
          <w:rFonts w:ascii="宋体" w:eastAsia="宋体" w:hAnsi="宋体" w:hint="eastAsia"/>
        </w:rPr>
        <w:lastRenderedPageBreak/>
        <w:t>我这个问题到底怎么想</w:t>
      </w:r>
      <w:r w:rsidR="002A24A8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到底是靠什么呢</w:t>
      </w:r>
      <w:r w:rsidR="00FF33B4">
        <w:rPr>
          <w:rFonts w:ascii="宋体" w:eastAsia="宋体" w:hAnsi="宋体" w:hint="eastAsia"/>
        </w:rPr>
        <w:t>？</w:t>
      </w:r>
    </w:p>
    <w:p w:rsidR="006841E0" w:rsidRDefault="00F219EE" w:rsidP="005048D8">
      <w:pPr>
        <w:spacing w:line="360" w:lineRule="auto"/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是这样的</w:t>
      </w:r>
      <w:r w:rsidR="009C5A51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思维本身是一个复杂的概念对吧</w:t>
      </w:r>
      <w:r w:rsidR="00960A3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那我们把它</w:t>
      </w:r>
      <w:r w:rsidRPr="00A704C8">
        <w:rPr>
          <w:rFonts w:ascii="宋体" w:eastAsia="宋体" w:hAnsi="宋体" w:hint="eastAsia"/>
          <w:b/>
        </w:rPr>
        <w:t>具象化以后</w:t>
      </w:r>
      <w:r w:rsidR="00C20AF8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其实说白了</w:t>
      </w:r>
      <w:r w:rsidR="00E43954">
        <w:rPr>
          <w:rFonts w:ascii="宋体" w:eastAsia="宋体" w:hAnsi="宋体" w:hint="eastAsia"/>
        </w:rPr>
        <w:t>，</w:t>
      </w:r>
      <w:r w:rsidR="00D973A1">
        <w:rPr>
          <w:rFonts w:ascii="宋体" w:eastAsia="宋体" w:hAnsi="宋体" w:hint="eastAsia"/>
        </w:rPr>
        <w:t>我可以跟大家</w:t>
      </w:r>
      <w:r w:rsidRPr="00F219EE">
        <w:rPr>
          <w:rFonts w:ascii="宋体" w:eastAsia="宋体" w:hAnsi="宋体" w:hint="eastAsia"/>
        </w:rPr>
        <w:t>讲</w:t>
      </w:r>
      <w:r w:rsidR="00D2665A">
        <w:rPr>
          <w:rFonts w:ascii="宋体" w:eastAsia="宋体" w:hAnsi="宋体" w:hint="eastAsia"/>
        </w:rPr>
        <w:t>，</w:t>
      </w:r>
      <w:r w:rsidRPr="00A704C8">
        <w:rPr>
          <w:rFonts w:ascii="宋体" w:eastAsia="宋体" w:hAnsi="宋体" w:hint="eastAsia"/>
          <w:b/>
          <w:u w:val="wavyHeavy"/>
        </w:rPr>
        <w:t>就是我们能够想到</w:t>
      </w:r>
      <w:r w:rsidR="00096E89" w:rsidRPr="00A704C8">
        <w:rPr>
          <w:rFonts w:ascii="宋体" w:eastAsia="宋体" w:hAnsi="宋体" w:hint="eastAsia"/>
          <w:b/>
          <w:u w:val="wavyHeavy"/>
        </w:rPr>
        <w:t>“</w:t>
      </w:r>
      <w:r w:rsidR="00D71991" w:rsidRPr="00A704C8">
        <w:rPr>
          <w:rFonts w:ascii="宋体" w:eastAsia="宋体" w:hAnsi="宋体" w:hint="eastAsia"/>
          <w:b/>
          <w:u w:val="wavyHeavy"/>
        </w:rPr>
        <w:t>怎么</w:t>
      </w:r>
      <w:r w:rsidRPr="00A704C8">
        <w:rPr>
          <w:rFonts w:ascii="宋体" w:eastAsia="宋体" w:hAnsi="宋体" w:hint="eastAsia"/>
          <w:b/>
          <w:u w:val="wavyHeavy"/>
        </w:rPr>
        <w:t>想到</w:t>
      </w:r>
      <w:r w:rsidR="00E072DA" w:rsidRPr="00A704C8">
        <w:rPr>
          <w:rFonts w:ascii="宋体" w:eastAsia="宋体" w:hAnsi="宋体" w:hint="eastAsia"/>
          <w:b/>
          <w:u w:val="wavyHeavy"/>
        </w:rPr>
        <w:t>”</w:t>
      </w:r>
      <w:r w:rsidR="00E072DA">
        <w:rPr>
          <w:rFonts w:ascii="宋体" w:eastAsia="宋体" w:hAnsi="宋体" w:hint="eastAsia"/>
        </w:rPr>
        <w:t>，所凭</w:t>
      </w:r>
      <w:r w:rsidRPr="00F219EE">
        <w:rPr>
          <w:rFonts w:ascii="宋体" w:eastAsia="宋体" w:hAnsi="宋体" w:hint="eastAsia"/>
        </w:rPr>
        <w:t>的内容</w:t>
      </w:r>
      <w:r w:rsidR="006841E0">
        <w:rPr>
          <w:rFonts w:ascii="宋体" w:eastAsia="宋体" w:hAnsi="宋体" w:hint="eastAsia"/>
        </w:rPr>
        <w:t>：</w:t>
      </w:r>
    </w:p>
    <w:p w:rsidR="00E56345" w:rsidRPr="00F85F8A" w:rsidRDefault="00E56345" w:rsidP="005048D8">
      <w:pPr>
        <w:spacing w:line="360" w:lineRule="auto"/>
        <w:rPr>
          <w:rFonts w:ascii="宋体" w:eastAsia="宋体" w:hAnsi="宋体" w:hint="eastAsia"/>
          <w:b/>
          <w:color w:val="538135" w:themeColor="accent6" w:themeShade="BF"/>
        </w:rPr>
      </w:pPr>
      <w:r w:rsidRPr="00F85F8A">
        <w:rPr>
          <w:rFonts w:ascii="宋体" w:eastAsia="宋体" w:hAnsi="宋体" w:hint="eastAsia"/>
          <w:b/>
          <w:color w:val="538135" w:themeColor="accent6" w:themeShade="BF"/>
        </w:rPr>
        <w:t>【9月25日更新：</w:t>
      </w:r>
      <w:r w:rsidR="005C5688">
        <w:rPr>
          <w:rFonts w:ascii="宋体" w:eastAsia="宋体" w:hAnsi="宋体" w:hint="eastAsia"/>
          <w:b/>
          <w:color w:val="538135" w:themeColor="accent6" w:themeShade="BF"/>
        </w:rPr>
        <w:t>思维</w:t>
      </w:r>
      <w:r w:rsidR="005C5688" w:rsidRPr="005C5688">
        <w:rPr>
          <w:rFonts w:ascii="宋体" w:eastAsia="宋体" w:hAnsi="宋体" w:hint="eastAsia"/>
          <w:b/>
          <w:color w:val="538135" w:themeColor="accent6" w:themeShade="BF"/>
        </w:rPr>
        <w:t>是指人的大脑对信息就行分析、综合、抽象和概括的过程</w:t>
      </w:r>
      <w:r w:rsidR="005C5688">
        <w:rPr>
          <w:rFonts w:ascii="宋体" w:eastAsia="宋体" w:hAnsi="宋体" w:hint="eastAsia"/>
          <w:b/>
          <w:color w:val="538135" w:themeColor="accent6" w:themeShade="BF"/>
        </w:rPr>
        <w:t>。</w:t>
      </w:r>
      <w:r w:rsidR="00B26E62" w:rsidRPr="00B26E62">
        <w:rPr>
          <w:rFonts w:ascii="宋体" w:eastAsia="宋体" w:hAnsi="宋体" w:hint="eastAsia"/>
          <w:b/>
          <w:color w:val="538135" w:themeColor="accent6" w:themeShade="BF"/>
        </w:rPr>
        <w:t>数学思维和其他思维一样，</w:t>
      </w:r>
      <w:r w:rsidR="00B26E62" w:rsidRPr="00F8114C">
        <w:rPr>
          <w:rFonts w:ascii="宋体" w:eastAsia="宋体" w:hAnsi="宋体" w:hint="eastAsia"/>
          <w:b/>
          <w:color w:val="538135" w:themeColor="accent6" w:themeShade="BF"/>
          <w:u w:val="dottedHeavy"/>
        </w:rPr>
        <w:t>可以说是一种能力，也可以说</w:t>
      </w:r>
      <w:r w:rsidR="00B26E62" w:rsidRPr="00F8114C">
        <w:rPr>
          <w:rFonts w:ascii="宋体" w:eastAsia="宋体" w:hAnsi="宋体" w:hint="eastAsia"/>
          <w:b/>
          <w:color w:val="C00000"/>
          <w:u w:val="dottedHeavy"/>
        </w:rPr>
        <w:t>是一种思考方式</w:t>
      </w:r>
      <w:r w:rsidR="00F8114C">
        <w:rPr>
          <w:rFonts w:ascii="宋体" w:eastAsia="宋体" w:hAnsi="宋体" w:hint="eastAsia"/>
          <w:b/>
          <w:color w:val="538135" w:themeColor="accent6" w:themeShade="BF"/>
        </w:rPr>
        <w:t>。</w:t>
      </w:r>
      <w:r w:rsidR="00244A1F" w:rsidRPr="00244A1F">
        <w:rPr>
          <w:rFonts w:ascii="宋体" w:eastAsia="宋体" w:hAnsi="宋体" w:hint="eastAsia"/>
          <w:b/>
          <w:color w:val="538135" w:themeColor="accent6" w:themeShade="BF"/>
        </w:rPr>
        <w:t>那从这个角度来说</w:t>
      </w:r>
      <w:r w:rsidR="00244A1F" w:rsidRPr="00244A1F">
        <w:rPr>
          <w:rFonts w:ascii="宋体" w:eastAsia="宋体" w:hAnsi="宋体" w:hint="eastAsia"/>
          <w:b/>
          <w:color w:val="C00000"/>
        </w:rPr>
        <w:t>，提升数学思维就是提升“用数学思考问题的能力”。</w:t>
      </w:r>
      <w:r w:rsidR="00244A1F" w:rsidRPr="00244A1F">
        <w:rPr>
          <w:rFonts w:ascii="宋体" w:eastAsia="宋体" w:hAnsi="宋体" w:hint="eastAsia"/>
          <w:b/>
          <w:color w:val="538135" w:themeColor="accent6" w:themeShade="BF"/>
        </w:rPr>
        <w:t>说通俗点就是利用数学解决问题的能力</w:t>
      </w:r>
      <w:r w:rsidR="000E7F44">
        <w:rPr>
          <w:rFonts w:ascii="宋体" w:eastAsia="宋体" w:hAnsi="宋体" w:hint="eastAsia"/>
          <w:b/>
          <w:color w:val="538135" w:themeColor="accent6" w:themeShade="BF"/>
        </w:rPr>
        <w:t>。</w:t>
      </w:r>
      <w:r w:rsidR="0069655B">
        <w:rPr>
          <w:rFonts w:ascii="宋体" w:eastAsia="宋体" w:hAnsi="宋体" w:hint="eastAsia"/>
          <w:b/>
          <w:color w:val="538135" w:themeColor="accent6" w:themeShade="BF"/>
        </w:rPr>
        <w:t>到提升用数学思考的能力这里，其实就止步了，补习课上交的是解决问题和得分的方法，这是由考试的大背景顶下的基调。说讲锻炼数学思考的能力，是有点虚无缥缈的，因为纯纯解题的话，有点刷题机器的感觉</w:t>
      </w:r>
      <w:r w:rsidR="004E6863">
        <w:rPr>
          <w:rFonts w:ascii="宋体" w:eastAsia="宋体" w:hAnsi="宋体" w:hint="eastAsia"/>
          <w:b/>
          <w:color w:val="538135" w:themeColor="accent6" w:themeShade="BF"/>
        </w:rPr>
        <w:t>。当然，按照矛盾的对立统一，虚无飘渺的对立面反而简单易做。需要锻炼用数学思考的能力是吧，我们先搞清楚最终的目的，倘若是为了搞高分去名校，那不用折腾这些，老老实实跟着学方法论吧，倘如是为了日后生活中由数学思维的智慧，那可以倒腾一</w:t>
      </w:r>
      <w:r w:rsidR="00D251C9">
        <w:rPr>
          <w:rFonts w:ascii="宋体" w:eastAsia="宋体" w:hAnsi="宋体" w:hint="eastAsia"/>
          <w:b/>
          <w:color w:val="538135" w:themeColor="accent6" w:themeShade="BF"/>
        </w:rPr>
        <w:t>下，</w:t>
      </w:r>
      <w:r w:rsidR="00D251C9" w:rsidRPr="00D251C9">
        <w:rPr>
          <w:rFonts w:ascii="宋体" w:eastAsia="宋体" w:hAnsi="宋体" w:hint="eastAsia"/>
          <w:b/>
          <w:color w:val="C00000"/>
        </w:rPr>
        <w:t>有道（数学思维）无术（方法论）</w:t>
      </w:r>
      <w:r w:rsidR="00D251C9" w:rsidRPr="00D251C9">
        <w:rPr>
          <w:rFonts w:ascii="宋体" w:eastAsia="宋体" w:hAnsi="宋体"/>
          <w:b/>
          <w:color w:val="C00000"/>
        </w:rPr>
        <w:t xml:space="preserve"> 术尚可求也。有术无道 止于术</w:t>
      </w:r>
      <w:r w:rsidR="00D251C9">
        <w:rPr>
          <w:rFonts w:ascii="宋体" w:eastAsia="宋体" w:hAnsi="宋体" w:hint="eastAsia"/>
          <w:b/>
          <w:color w:val="538135" w:themeColor="accent6" w:themeShade="BF"/>
        </w:rPr>
        <w:t>。好了，假如定好目标，数学思维反而是多方面的。比如我常用的立场、条件思维，即我说的话、我的结论是在我的条件、我的立场下孕育而出的，在我的立场下是不会错的[这个一场的世界</w:t>
      </w:r>
      <w:r w:rsidR="00D251C9">
        <w:rPr>
          <w:rFonts w:ascii="宋体" w:eastAsia="宋体" w:hAnsi="宋体"/>
          <w:b/>
          <w:color w:val="538135" w:themeColor="accent6" w:themeShade="BF"/>
        </w:rPr>
        <w:t>]</w:t>
      </w:r>
      <w:r w:rsidR="00D251C9">
        <w:rPr>
          <w:rFonts w:ascii="宋体" w:eastAsia="宋体" w:hAnsi="宋体" w:hint="eastAsia"/>
          <w:b/>
          <w:color w:val="538135" w:themeColor="accent6" w:themeShade="BF"/>
        </w:rPr>
        <w:t>，</w:t>
      </w:r>
      <w:r w:rsidR="008F0C44">
        <w:rPr>
          <w:rFonts w:ascii="宋体" w:eastAsia="宋体" w:hAnsi="宋体" w:hint="eastAsia"/>
          <w:b/>
          <w:color w:val="538135" w:themeColor="accent6" w:themeShade="BF"/>
        </w:rPr>
        <w:t>但是出了我的立场、我的条件，对错难评，这个也是</w:t>
      </w:r>
      <w:r w:rsidR="00D2030C">
        <w:rPr>
          <w:rFonts w:ascii="宋体" w:eastAsia="宋体" w:hAnsi="宋体" w:hint="eastAsia"/>
          <w:b/>
          <w:color w:val="538135" w:themeColor="accent6" w:themeShade="BF"/>
        </w:rPr>
        <w:t>马哲的</w:t>
      </w:r>
      <w:r w:rsidR="008F0C44">
        <w:rPr>
          <w:rFonts w:ascii="宋体" w:eastAsia="宋体" w:hAnsi="宋体" w:hint="eastAsia"/>
          <w:b/>
          <w:color w:val="538135" w:themeColor="accent6" w:themeShade="BF"/>
        </w:rPr>
        <w:t>辩证法。</w:t>
      </w:r>
      <w:r w:rsidR="00D2030C">
        <w:rPr>
          <w:rFonts w:ascii="宋体" w:eastAsia="宋体" w:hAnsi="宋体" w:hint="eastAsia"/>
          <w:b/>
          <w:color w:val="538135" w:themeColor="accent6" w:themeShade="BF"/>
        </w:rPr>
        <w:t>比如计数的思考方法/思维，能够让我知道哪些数据应该是正常的。比如数学讲究工具、讲究数形结合，那么能够善用工具也是“用数学思考问题能力”的体现和锻炼。</w:t>
      </w:r>
      <w:r w:rsidR="00B551B7">
        <w:rPr>
          <w:rFonts w:ascii="宋体" w:eastAsia="宋体" w:hAnsi="宋体" w:hint="eastAsia"/>
          <w:b/>
          <w:color w:val="538135" w:themeColor="accent6" w:themeShade="BF"/>
        </w:rPr>
        <w:t>比如逻辑思维，由A推导B，先做流程一、再做流程二、再做流程三</w:t>
      </w:r>
      <w:r w:rsidR="00B551B7">
        <w:rPr>
          <w:rFonts w:ascii="宋体" w:eastAsia="宋体" w:hAnsi="宋体"/>
          <w:b/>
          <w:color w:val="538135" w:themeColor="accent6" w:themeShade="BF"/>
        </w:rPr>
        <w:t>…</w:t>
      </w:r>
      <w:r w:rsidR="00B551B7">
        <w:rPr>
          <w:rFonts w:ascii="宋体" w:eastAsia="宋体" w:hAnsi="宋体" w:hint="eastAsia"/>
          <w:b/>
          <w:color w:val="538135" w:themeColor="accent6" w:themeShade="BF"/>
        </w:rPr>
        <w:t>。</w:t>
      </w:r>
      <w:bookmarkStart w:id="0" w:name="_GoBack"/>
      <w:bookmarkEnd w:id="0"/>
      <w:r w:rsidR="00C10142">
        <w:rPr>
          <w:rFonts w:ascii="宋体" w:eastAsia="宋体" w:hAnsi="宋体" w:hint="eastAsia"/>
          <w:b/>
          <w:color w:val="538135" w:themeColor="accent6" w:themeShade="BF"/>
        </w:rPr>
        <w:t>那么，这么多不是刷题的例子，我们应该怎么做？这里需要的是一个明白“如何用数学角度去思考问题”的得道者或者师傅带着去生活中观察生活，落于生活的点滴了，因为最后的目的就是打点好生活，那么为什么不直接带着怼项目了？[我计算机的项目化思维，从项目中学习，而不是漫长漫长的准备，当然，准备也是需要的，只是标记、查找到自己的不足之后再回到准备、学习阶段，一阴一阳之谓道</w:t>
      </w:r>
      <w:r w:rsidR="00C10142">
        <w:rPr>
          <w:rFonts w:ascii="宋体" w:eastAsia="宋体" w:hAnsi="宋体"/>
          <w:b/>
          <w:color w:val="538135" w:themeColor="accent6" w:themeShade="BF"/>
        </w:rPr>
        <w:t>]</w:t>
      </w:r>
      <w:r w:rsidR="0053188B">
        <w:rPr>
          <w:rFonts w:ascii="宋体" w:eastAsia="宋体" w:hAnsi="宋体" w:hint="eastAsia"/>
          <w:b/>
          <w:color w:val="538135" w:themeColor="accent6" w:themeShade="BF"/>
        </w:rPr>
        <w:t>。</w:t>
      </w:r>
      <w:r w:rsidR="00256099">
        <w:rPr>
          <w:rFonts w:ascii="宋体" w:eastAsia="宋体" w:hAnsi="宋体" w:hint="eastAsia"/>
          <w:b/>
          <w:color w:val="538135" w:themeColor="accent6" w:themeShade="BF"/>
        </w:rPr>
        <w:t>家长可以怎么做？比较现实的做法是，此刻认识之后，先把分数搞好，然后再自己去刻意锻炼用数学思考的能力，比如配合一点优质的科普读物等等，假如只是搞分，我前面说了，整方法论就就可以了</w:t>
      </w:r>
      <w:r w:rsidRPr="00F85F8A">
        <w:rPr>
          <w:rFonts w:ascii="宋体" w:eastAsia="宋体" w:hAnsi="宋体" w:hint="eastAsia"/>
          <w:b/>
          <w:color w:val="538135" w:themeColor="accent6" w:themeShade="BF"/>
        </w:rPr>
        <w:t>】</w:t>
      </w:r>
    </w:p>
    <w:p w:rsidR="00F219EE" w:rsidRPr="00F219EE" w:rsidRDefault="00F219EE" w:rsidP="005048D8">
      <w:pPr>
        <w:spacing w:line="360" w:lineRule="auto"/>
        <w:rPr>
          <w:rFonts w:ascii="宋体" w:eastAsia="宋体" w:hAnsi="宋体"/>
        </w:rPr>
      </w:pPr>
      <w:r w:rsidRPr="00300EE8">
        <w:rPr>
          <w:rFonts w:ascii="宋体" w:eastAsia="宋体" w:hAnsi="宋体" w:hint="eastAsia"/>
          <w:b/>
          <w:color w:val="C00000"/>
        </w:rPr>
        <w:t>第一</w:t>
      </w:r>
      <w:r w:rsidR="00300EE8" w:rsidRPr="00300EE8">
        <w:rPr>
          <w:rFonts w:ascii="宋体" w:eastAsia="宋体" w:hAnsi="宋体" w:hint="eastAsia"/>
          <w:b/>
          <w:color w:val="C00000"/>
        </w:rPr>
        <w:t>有</w:t>
      </w:r>
      <w:r w:rsidRPr="00300EE8">
        <w:rPr>
          <w:rFonts w:ascii="宋体" w:eastAsia="宋体" w:hAnsi="宋体" w:hint="eastAsia"/>
          <w:b/>
          <w:color w:val="C00000"/>
        </w:rPr>
        <w:t>基础知识</w:t>
      </w:r>
      <w:r w:rsidR="00300EE8">
        <w:rPr>
          <w:rFonts w:ascii="宋体" w:eastAsia="宋体" w:hAnsi="宋体" w:hint="eastAsia"/>
        </w:rPr>
        <w:t>：</w:t>
      </w:r>
      <w:r w:rsidRPr="00F219EE">
        <w:rPr>
          <w:rFonts w:ascii="宋体" w:eastAsia="宋体" w:hAnsi="宋体" w:hint="eastAsia"/>
        </w:rPr>
        <w:t>很多很难的题啊</w:t>
      </w:r>
      <w:r w:rsidR="007A59E4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这就是我们说的那种没有见过的题</w:t>
      </w:r>
      <w:r w:rsidR="001148D3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那你觉得他还能靠什么</w:t>
      </w:r>
      <w:r w:rsidR="001148D3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你会发现有一些非常简单的基础的东西</w:t>
      </w:r>
      <w:r w:rsidR="00452188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反而是他的切入点</w:t>
      </w:r>
      <w:r w:rsidR="00452188">
        <w:rPr>
          <w:rFonts w:ascii="宋体" w:eastAsia="宋体" w:hAnsi="宋体" w:hint="eastAsia"/>
        </w:rPr>
        <w:t>。</w:t>
      </w:r>
      <w:r w:rsidRPr="00FE53F0">
        <w:rPr>
          <w:rFonts w:ascii="宋体" w:eastAsia="宋体" w:hAnsi="宋体" w:hint="eastAsia"/>
          <w:u w:val="wavyHeavy"/>
        </w:rPr>
        <w:t>我记得我在比如我在高中的时候</w:t>
      </w:r>
      <w:r w:rsidR="00F22FA8" w:rsidRPr="00FE53F0">
        <w:rPr>
          <w:rFonts w:ascii="宋体" w:eastAsia="宋体" w:hAnsi="宋体" w:hint="eastAsia"/>
          <w:u w:val="wavyHeavy"/>
        </w:rPr>
        <w:t>，</w:t>
      </w:r>
      <w:r w:rsidRPr="00FE53F0">
        <w:rPr>
          <w:rFonts w:ascii="宋体" w:eastAsia="宋体" w:hAnsi="宋体" w:hint="eastAsia"/>
          <w:u w:val="wavyHeavy"/>
        </w:rPr>
        <w:t>讲到这个抽象函数单调性的证明</w:t>
      </w:r>
      <w:r w:rsidR="00594FD5" w:rsidRPr="00FE53F0">
        <w:rPr>
          <w:rFonts w:ascii="宋体" w:eastAsia="宋体" w:hAnsi="宋体" w:hint="eastAsia"/>
          <w:u w:val="wavyHeavy"/>
        </w:rPr>
        <w:t>，</w:t>
      </w:r>
      <w:r w:rsidRPr="00FE53F0">
        <w:rPr>
          <w:rFonts w:ascii="宋体" w:eastAsia="宋体" w:hAnsi="宋体" w:hint="eastAsia"/>
          <w:u w:val="wavyHeavy"/>
        </w:rPr>
        <w:t>很多时候去构造两个</w:t>
      </w:r>
      <w:r w:rsidRPr="00FE53F0">
        <w:rPr>
          <w:rFonts w:ascii="宋体" w:eastAsia="宋体" w:hAnsi="宋体"/>
          <w:u w:val="wavyHeavy"/>
        </w:rPr>
        <w:t>F相减</w:t>
      </w:r>
      <w:r w:rsidR="00384992" w:rsidRPr="00FE53F0">
        <w:rPr>
          <w:rFonts w:ascii="宋体" w:eastAsia="宋体" w:hAnsi="宋体" w:hint="eastAsia"/>
          <w:u w:val="wavyHeavy"/>
        </w:rPr>
        <w:t>，</w:t>
      </w:r>
      <w:r w:rsidRPr="00FE53F0">
        <w:rPr>
          <w:rFonts w:ascii="宋体" w:eastAsia="宋体" w:hAnsi="宋体" w:hint="eastAsia"/>
          <w:u w:val="wavyHeavy"/>
        </w:rPr>
        <w:t>有学生就会问我一个问题</w:t>
      </w:r>
      <w:r w:rsidR="00FE53F0" w:rsidRPr="00FE53F0">
        <w:rPr>
          <w:rFonts w:ascii="宋体" w:eastAsia="宋体" w:hAnsi="宋体" w:hint="eastAsia"/>
          <w:u w:val="wavyHeavy"/>
        </w:rPr>
        <w:t>：“</w:t>
      </w:r>
      <w:r w:rsidRPr="00FE53F0">
        <w:rPr>
          <w:rFonts w:ascii="宋体" w:eastAsia="宋体" w:hAnsi="宋体" w:hint="eastAsia"/>
          <w:u w:val="wavyHeavy"/>
        </w:rPr>
        <w:t>老师你是怎么想的</w:t>
      </w:r>
      <w:r w:rsidR="00242022" w:rsidRPr="00FE53F0">
        <w:rPr>
          <w:rFonts w:ascii="宋体" w:eastAsia="宋体" w:hAnsi="宋体" w:hint="eastAsia"/>
          <w:u w:val="wavyHeavy"/>
        </w:rPr>
        <w:t>?</w:t>
      </w:r>
      <w:r w:rsidR="00242022" w:rsidRPr="00FE53F0">
        <w:rPr>
          <w:rFonts w:ascii="宋体" w:eastAsia="宋体" w:hAnsi="宋体"/>
          <w:u w:val="wavyHeavy"/>
        </w:rPr>
        <w:t>”</w:t>
      </w:r>
      <w:r w:rsidR="00242022" w:rsidRPr="00FE53F0">
        <w:rPr>
          <w:rFonts w:ascii="宋体" w:eastAsia="宋体" w:hAnsi="宋体" w:hint="eastAsia"/>
          <w:u w:val="wavyHeavy"/>
        </w:rPr>
        <w:t>。</w:t>
      </w:r>
      <w:r w:rsidRPr="00FE53F0">
        <w:rPr>
          <w:rFonts w:ascii="宋体" w:eastAsia="宋体" w:hAnsi="宋体" w:hint="eastAsia"/>
          <w:u w:val="wavyHeavy"/>
        </w:rPr>
        <w:t>我说非常简单</w:t>
      </w:r>
      <w:r w:rsidR="008E60FB" w:rsidRPr="00FE53F0">
        <w:rPr>
          <w:rFonts w:ascii="宋体" w:eastAsia="宋体" w:hAnsi="宋体" w:hint="eastAsia"/>
          <w:u w:val="wavyHeavy"/>
        </w:rPr>
        <w:t>，</w:t>
      </w:r>
      <w:r w:rsidRPr="00FE53F0">
        <w:rPr>
          <w:rFonts w:ascii="宋体" w:eastAsia="宋体" w:hAnsi="宋体" w:hint="eastAsia"/>
          <w:u w:val="wavyHeavy"/>
        </w:rPr>
        <w:t>因为这是单调性的定义</w:t>
      </w:r>
      <w:r w:rsidR="00FE53F0">
        <w:rPr>
          <w:rFonts w:ascii="宋体" w:eastAsia="宋体" w:hAnsi="宋体" w:hint="eastAsia"/>
        </w:rPr>
        <w:t>【</w:t>
      </w:r>
      <w:r w:rsidR="00F577DE">
        <w:rPr>
          <w:rFonts w:ascii="宋体" w:eastAsia="宋体" w:hAnsi="宋体" w:hint="eastAsia"/>
        </w:rPr>
        <w:t>9月25日：</w:t>
      </w:r>
      <w:r w:rsidR="00FE53F0">
        <w:rPr>
          <w:rFonts w:ascii="宋体" w:eastAsia="宋体" w:hAnsi="宋体" w:hint="eastAsia"/>
        </w:rPr>
        <w:t>逆向去凑】</w:t>
      </w:r>
      <w:r w:rsidR="00AC6A6F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你看对于这样一个很难的题目</w:t>
      </w:r>
      <w:r w:rsidR="00A03A4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它的切入点是定义</w:t>
      </w:r>
      <w:r w:rsidR="000B6332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那你所以说我们说定义</w:t>
      </w:r>
      <w:r w:rsidR="002A1B33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lastRenderedPageBreak/>
        <w:t>不是说你知道</w:t>
      </w:r>
      <w:r w:rsidR="002A1B33">
        <w:rPr>
          <w:rFonts w:ascii="宋体" w:eastAsia="宋体" w:hAnsi="宋体" w:hint="eastAsia"/>
        </w:rPr>
        <w:t>。是要</w:t>
      </w:r>
      <w:r w:rsidRPr="00F219EE">
        <w:rPr>
          <w:rFonts w:ascii="宋体" w:eastAsia="宋体" w:hAnsi="宋体" w:hint="eastAsia"/>
        </w:rPr>
        <w:t>你在题目上能够反应过来</w:t>
      </w:r>
      <w:r w:rsidR="00AD5966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前提就是先要熟练对吧</w:t>
      </w:r>
      <w:r w:rsidR="00E5070A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先要熟练</w:t>
      </w:r>
      <w:r w:rsidR="00E5070A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这就是说数学里面基础定义</w:t>
      </w:r>
      <w:r w:rsidR="00883FA4">
        <w:rPr>
          <w:rFonts w:ascii="宋体" w:eastAsia="宋体" w:hAnsi="宋体" w:hint="eastAsia"/>
        </w:rPr>
        <w:t>。</w:t>
      </w:r>
    </w:p>
    <w:p w:rsidR="00EC1B60" w:rsidRDefault="00F219EE" w:rsidP="005048D8">
      <w:pPr>
        <w:spacing w:line="360" w:lineRule="auto"/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第二个切入点是什么</w:t>
      </w:r>
      <w:r w:rsidR="00860CBA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是一些典型的问题的解法</w:t>
      </w:r>
      <w:r w:rsidR="002572DE">
        <w:rPr>
          <w:rFonts w:ascii="宋体" w:eastAsia="宋体" w:hAnsi="宋体" w:hint="eastAsia"/>
        </w:rPr>
        <w:t>(对题型的积累</w:t>
      </w:r>
      <w:r w:rsidR="002572DE">
        <w:rPr>
          <w:rFonts w:ascii="宋体" w:eastAsia="宋体" w:hAnsi="宋体"/>
        </w:rPr>
        <w:t>)</w:t>
      </w:r>
      <w:r w:rsidR="002572DE">
        <w:rPr>
          <w:rFonts w:ascii="宋体" w:eastAsia="宋体" w:hAnsi="宋体" w:hint="eastAsia"/>
        </w:rPr>
        <w:t>，</w:t>
      </w:r>
      <w:r w:rsidR="003348CD">
        <w:rPr>
          <w:rFonts w:ascii="宋体" w:eastAsia="宋体" w:hAnsi="宋体" w:hint="eastAsia"/>
        </w:rPr>
        <w:t>就是有一些问题它</w:t>
      </w:r>
      <w:r w:rsidRPr="00F219EE">
        <w:rPr>
          <w:rFonts w:ascii="宋体" w:eastAsia="宋体" w:hAnsi="宋体" w:hint="eastAsia"/>
        </w:rPr>
        <w:t>太典型了</w:t>
      </w:r>
      <w:r w:rsidR="009C03A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你不能每次做这个典型题</w:t>
      </w:r>
      <w:r w:rsidR="00781C6D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你还要退到最原始的基本公式</w:t>
      </w:r>
      <w:r w:rsidR="005B7432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那这个过程太长</w:t>
      </w:r>
      <w:r w:rsidR="004B5B9A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复杂问题可能在这个典型</w:t>
      </w:r>
      <w:r w:rsidR="00EC1B60">
        <w:rPr>
          <w:rFonts w:ascii="宋体" w:eastAsia="宋体" w:hAnsi="宋体" w:hint="eastAsia"/>
        </w:rPr>
        <w:t>问</w:t>
      </w:r>
      <w:r w:rsidRPr="00F219EE">
        <w:rPr>
          <w:rFonts w:ascii="宋体" w:eastAsia="宋体" w:hAnsi="宋体" w:hint="eastAsia"/>
        </w:rPr>
        <w:t>题</w:t>
      </w:r>
      <w:r w:rsidR="00EC1B60">
        <w:rPr>
          <w:rFonts w:ascii="宋体" w:eastAsia="宋体" w:hAnsi="宋体" w:hint="eastAsia"/>
        </w:rPr>
        <w:t>的</w:t>
      </w:r>
      <w:r w:rsidRPr="00F219EE">
        <w:rPr>
          <w:rFonts w:ascii="宋体" w:eastAsia="宋体" w:hAnsi="宋体" w:hint="eastAsia"/>
        </w:rPr>
        <w:t>基础上去建立</w:t>
      </w:r>
      <w:r w:rsidR="0042143C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那我们说如果你有思数学思维啊</w:t>
      </w:r>
      <w:r w:rsidR="003964AB">
        <w:rPr>
          <w:rFonts w:ascii="宋体" w:eastAsia="宋体" w:hAnsi="宋体" w:hint="eastAsia"/>
        </w:rPr>
        <w:t>，</w:t>
      </w:r>
      <w:r w:rsidR="00EC1B60">
        <w:rPr>
          <w:rFonts w:ascii="宋体" w:eastAsia="宋体" w:hAnsi="宋体" w:hint="eastAsia"/>
        </w:rPr>
        <w:t>你能够把一个问题</w:t>
      </w:r>
      <w:r w:rsidRPr="00F219EE">
        <w:rPr>
          <w:rFonts w:ascii="宋体" w:eastAsia="宋体" w:hAnsi="宋体" w:hint="eastAsia"/>
        </w:rPr>
        <w:t>很快的做出来</w:t>
      </w:r>
      <w:r w:rsidR="002E478F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那其实就是什么</w:t>
      </w:r>
      <w:r w:rsidR="007356FD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你对这个典型的问题足够的熟练</w:t>
      </w:r>
      <w:r w:rsidR="00401F41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就你见到复杂问题能从这个地方出发</w:t>
      </w:r>
      <w:r w:rsidR="00EC1B60">
        <w:rPr>
          <w:rFonts w:ascii="宋体" w:eastAsia="宋体" w:hAnsi="宋体" w:hint="eastAsia"/>
        </w:rPr>
        <w:t>【9月25日：即拆解到基本的题型上了】</w:t>
      </w:r>
    </w:p>
    <w:p w:rsidR="00F219EE" w:rsidRPr="00F219EE" w:rsidRDefault="00F219EE" w:rsidP="005048D8">
      <w:pPr>
        <w:spacing w:line="360" w:lineRule="auto"/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所以以上两种其实已经足够大家应付了</w:t>
      </w:r>
      <w:r w:rsidR="002466F7">
        <w:rPr>
          <w:rFonts w:ascii="宋体" w:eastAsia="宋体" w:hAnsi="宋体" w:hint="eastAsia"/>
        </w:rPr>
        <w:t>，</w:t>
      </w:r>
      <w:r w:rsidR="00CC503B">
        <w:rPr>
          <w:rFonts w:ascii="宋体" w:eastAsia="宋体" w:hAnsi="宋体" w:hint="eastAsia"/>
        </w:rPr>
        <w:t>就绝大部分的数学题其实切入点就这两大种</w:t>
      </w:r>
      <w:r w:rsidR="00883082">
        <w:rPr>
          <w:rFonts w:ascii="宋体" w:eastAsia="宋体" w:hAnsi="宋体" w:hint="eastAsia"/>
        </w:rPr>
        <w:t>：</w:t>
      </w:r>
      <w:r w:rsidRPr="00F219EE">
        <w:rPr>
          <w:rFonts w:ascii="宋体" w:eastAsia="宋体" w:hAnsi="宋体" w:hint="eastAsia"/>
        </w:rPr>
        <w:t>你说数学思维</w:t>
      </w:r>
      <w:r w:rsidR="00CE2EDF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我们把它具象化</w:t>
      </w:r>
      <w:r w:rsidR="00C9145B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其实</w:t>
      </w:r>
      <w:r w:rsidR="00991B71">
        <w:rPr>
          <w:rFonts w:ascii="宋体" w:eastAsia="宋体" w:hAnsi="宋体" w:hint="eastAsia"/>
        </w:rPr>
        <w:t>第一</w:t>
      </w:r>
      <w:r w:rsidRPr="00F219EE">
        <w:rPr>
          <w:rFonts w:ascii="宋体" w:eastAsia="宋体" w:hAnsi="宋体" w:hint="eastAsia"/>
        </w:rPr>
        <w:t>就是基础知识和概念的理解</w:t>
      </w:r>
      <w:r w:rsidR="00C9145B">
        <w:rPr>
          <w:rFonts w:ascii="宋体" w:eastAsia="宋体" w:hAnsi="宋体" w:hint="eastAsia"/>
        </w:rPr>
        <w:t>，因为有很多题就是从那</w:t>
      </w:r>
      <w:r w:rsidRPr="00F219EE">
        <w:rPr>
          <w:rFonts w:ascii="宋体" w:eastAsia="宋体" w:hAnsi="宋体" w:hint="eastAsia"/>
        </w:rPr>
        <w:t>儿来的</w:t>
      </w:r>
      <w:r w:rsidR="00BA24B6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第二个就是有的时候的一些典型的题型方法</w:t>
      </w:r>
      <w:r w:rsidR="008D5B7A">
        <w:rPr>
          <w:rFonts w:ascii="宋体" w:eastAsia="宋体" w:hAnsi="宋体" w:hint="eastAsia"/>
        </w:rPr>
        <w:t>的掌握。</w:t>
      </w:r>
    </w:p>
    <w:p w:rsidR="002346D7" w:rsidRDefault="002346D7" w:rsidP="005048D8">
      <w:pPr>
        <w:spacing w:line="360" w:lineRule="auto"/>
        <w:rPr>
          <w:rFonts w:ascii="宋体" w:eastAsia="宋体" w:hAnsi="宋体"/>
        </w:rPr>
      </w:pPr>
      <w:r>
        <w:rPr>
          <w:noProof/>
          <w14:ligatures w14:val="none"/>
        </w:rPr>
        <w:drawing>
          <wp:inline distT="0" distB="0" distL="0" distR="0" wp14:anchorId="6DD3A897" wp14:editId="2A0A400A">
            <wp:extent cx="5274310" cy="230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1C" w:rsidRDefault="00DC5E1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177BA2" w:rsidRDefault="004413DF" w:rsidP="00177BA2">
      <w:pPr>
        <w:pStyle w:val="a7"/>
      </w:pPr>
      <w:r>
        <w:rPr>
          <w:rFonts w:hint="eastAsia"/>
        </w:rPr>
        <w:lastRenderedPageBreak/>
        <w:t>一、</w:t>
      </w:r>
      <w:r w:rsidR="00177BA2" w:rsidRPr="00177BA2">
        <w:t>试题编制的过程</w:t>
      </w:r>
    </w:p>
    <w:p w:rsidR="003B4675" w:rsidRPr="003B4675" w:rsidRDefault="003B4675" w:rsidP="003B467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B4675">
        <w:rPr>
          <w:rFonts w:ascii="宋体" w:eastAsia="宋体" w:hAnsi="宋体" w:cs="宋体"/>
          <w:kern w:val="0"/>
          <w:sz w:val="24"/>
          <w:szCs w:val="24"/>
          <w:highlight w:val="darkGray"/>
          <w14:ligatures w14:val="none"/>
        </w:rPr>
        <w:t>1、制定命题双向细目表</w:t>
      </w:r>
    </w:p>
    <w:p w:rsidR="00A74D07" w:rsidRPr="00A74D07" w:rsidRDefault="00A74D07" w:rsidP="00A74D0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74D07">
        <w:rPr>
          <w:rFonts w:ascii="宋体" w:eastAsia="宋体" w:hAnsi="宋体" w:cs="宋体"/>
          <w:kern w:val="0"/>
          <w:sz w:val="24"/>
          <w:szCs w:val="24"/>
          <w14:ligatures w14:val="none"/>
        </w:rPr>
        <w:t>这个表有三个维度：</w:t>
      </w:r>
      <w:r w:rsidRPr="00A74D07">
        <w:rPr>
          <w:rFonts w:ascii="宋体" w:eastAsia="宋体" w:hAnsi="宋体" w:cs="宋体"/>
          <w:kern w:val="0"/>
          <w:sz w:val="24"/>
          <w:szCs w:val="24"/>
          <w:u w:val="single"/>
          <w14:ligatures w14:val="none"/>
        </w:rPr>
        <w:t>考试的内容，考试的题型（选择、填空、解答）、考试的难度（分为5个档次）。</w:t>
      </w:r>
    </w:p>
    <w:p w:rsidR="003B4675" w:rsidRPr="00A74D07" w:rsidRDefault="000D0478" w:rsidP="003B4675">
      <w:pPr>
        <w:rPr>
          <w:rFonts w:hint="eastAsia"/>
        </w:rPr>
      </w:pPr>
      <w:r>
        <w:rPr>
          <w:noProof/>
          <w14:ligatures w14:val="none"/>
        </w:rPr>
        <w:drawing>
          <wp:inline distT="0" distB="0" distL="0" distR="0" wp14:anchorId="1C786843" wp14:editId="4DF03426">
            <wp:extent cx="5274310" cy="1235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78" w:rsidRPr="000D0478" w:rsidRDefault="000D0478" w:rsidP="000D047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D0478">
        <w:rPr>
          <w:rFonts w:ascii="宋体" w:eastAsia="宋体" w:hAnsi="宋体" w:cs="宋体"/>
          <w:kern w:val="0"/>
          <w:sz w:val="24"/>
          <w:szCs w:val="24"/>
          <w14:ligatures w14:val="none"/>
        </w:rPr>
        <w:t>命题老师们会按照最新考试大纲，以知识的重要程度、难度与内容的多少来分配试题在细目表中的位置。综合题涉及知识点多，可用分数表示题数。</w:t>
      </w:r>
    </w:p>
    <w:p w:rsidR="00DC5E1C" w:rsidRDefault="00282646" w:rsidP="005048D8">
      <w:pPr>
        <w:spacing w:line="360" w:lineRule="auto"/>
        <w:rPr>
          <w:rFonts w:ascii="宋体" w:eastAsia="宋体" w:hAnsi="宋体"/>
        </w:rPr>
      </w:pPr>
      <w:r>
        <w:rPr>
          <w:noProof/>
          <w14:ligatures w14:val="none"/>
        </w:rPr>
        <w:drawing>
          <wp:inline distT="0" distB="0" distL="0" distR="0" wp14:anchorId="5B0134DB" wp14:editId="71E548D9">
            <wp:extent cx="5274310" cy="1377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E4" w:rsidRDefault="00F765E4" w:rsidP="005048D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【去年我干了一件事，就是按照这个双向细目表去拆解一个题目，拆解试卷】</w:t>
      </w:r>
    </w:p>
    <w:p w:rsidR="00A65E0A" w:rsidRPr="00A65E0A" w:rsidRDefault="00A65E0A" w:rsidP="00A65E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65E0A">
        <w:rPr>
          <w:rFonts w:ascii="宋体" w:eastAsia="宋体" w:hAnsi="宋体" w:cs="宋体"/>
          <w:kern w:val="0"/>
          <w:sz w:val="24"/>
          <w:szCs w:val="24"/>
          <w:highlight w:val="darkGray"/>
          <w14:ligatures w14:val="none"/>
        </w:rPr>
        <w:t>2、按照双向细目表选题、编题、磨题</w:t>
      </w:r>
    </w:p>
    <w:p w:rsidR="00A65E0A" w:rsidRDefault="00A65E0A" w:rsidP="00A65E0A">
      <w:pPr>
        <w:pStyle w:val="a9"/>
        <w:spacing w:before="150" w:beforeAutospacing="0" w:after="150" w:afterAutospacing="0" w:line="420" w:lineRule="atLeast"/>
        <w:ind w:left="75" w:right="75"/>
        <w:jc w:val="both"/>
      </w:pPr>
      <w:r>
        <w:rPr>
          <w:rStyle w:val="aa"/>
          <w:shd w:val="clear" w:color="auto" w:fill="FDEADA"/>
        </w:rPr>
        <w:t>1）选题与编题</w:t>
      </w:r>
    </w:p>
    <w:p w:rsidR="00A65E0A" w:rsidRDefault="00A65E0A" w:rsidP="00A65E0A">
      <w:pPr>
        <w:pStyle w:val="a9"/>
        <w:spacing w:before="150" w:beforeAutospacing="0" w:after="150" w:afterAutospacing="0" w:line="420" w:lineRule="atLeast"/>
        <w:ind w:left="75" w:right="75"/>
        <w:jc w:val="both"/>
      </w:pPr>
      <w:r>
        <w:t>① 从大量题源库（包括征题）中选择符合细目表的试题；</w:t>
      </w:r>
    </w:p>
    <w:p w:rsidR="00A65E0A" w:rsidRDefault="00A65E0A" w:rsidP="00A65E0A">
      <w:pPr>
        <w:pStyle w:val="a9"/>
        <w:spacing w:before="150" w:beforeAutospacing="0" w:after="150" w:afterAutospacing="0" w:line="420" w:lineRule="atLeast"/>
        <w:ind w:left="75" w:right="75"/>
        <w:jc w:val="both"/>
        <w:rPr>
          <w:rFonts w:hint="eastAsia"/>
        </w:rPr>
      </w:pPr>
      <w:r>
        <w:t>② 若没有合适的，就由命题人编制。</w:t>
      </w:r>
    </w:p>
    <w:p w:rsidR="00A65E0A" w:rsidRDefault="00A65E0A" w:rsidP="00A65E0A">
      <w:pPr>
        <w:pStyle w:val="a9"/>
        <w:spacing w:before="150" w:beforeAutospacing="0" w:after="150" w:afterAutospacing="0" w:line="420" w:lineRule="atLeast"/>
        <w:ind w:left="75" w:right="75"/>
        <w:jc w:val="both"/>
      </w:pPr>
      <w:r>
        <w:rPr>
          <w:rStyle w:val="aa"/>
          <w:shd w:val="clear" w:color="auto" w:fill="FDEADA"/>
        </w:rPr>
        <w:t>2）磨题</w:t>
      </w:r>
    </w:p>
    <w:p w:rsidR="00A65E0A" w:rsidRDefault="00A65E0A" w:rsidP="00A65E0A">
      <w:pPr>
        <w:pStyle w:val="a9"/>
        <w:spacing w:before="150" w:beforeAutospacing="0" w:after="150" w:afterAutospacing="0" w:line="420" w:lineRule="atLeast"/>
        <w:ind w:left="75" w:right="75"/>
        <w:jc w:val="both"/>
      </w:pPr>
      <w:r>
        <w:t>磨题就是要求命题人将一道选题或编题“磨”成</w:t>
      </w:r>
      <w:r>
        <w:rPr>
          <w:rStyle w:val="aa"/>
          <w:color w:val="FF0000"/>
          <w:shd w:val="clear" w:color="auto" w:fill="FFFFFF"/>
        </w:rPr>
        <w:t>全面</w:t>
      </w:r>
      <w:r>
        <w:t>符合细目表要求的考题。</w:t>
      </w:r>
    </w:p>
    <w:p w:rsidR="00F765E4" w:rsidRDefault="00616316" w:rsidP="005048D8">
      <w:pPr>
        <w:spacing w:line="360" w:lineRule="auto"/>
        <w:rPr>
          <w:rFonts w:ascii="宋体" w:eastAsia="宋体" w:hAnsi="宋体"/>
        </w:rPr>
      </w:pPr>
      <w:r>
        <w:rPr>
          <w:noProof/>
          <w14:ligatures w14:val="none"/>
        </w:rPr>
        <w:drawing>
          <wp:inline distT="0" distB="0" distL="0" distR="0" wp14:anchorId="542C9649" wp14:editId="19A14E65">
            <wp:extent cx="3603280" cy="207581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208" cy="20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DF" w:rsidRPr="004413DF" w:rsidRDefault="004413DF" w:rsidP="004413DF">
      <w:pPr>
        <w:pStyle w:val="a7"/>
      </w:pPr>
      <w:r w:rsidRPr="004413DF">
        <w:lastRenderedPageBreak/>
        <w:t>二、关于做题建议</w:t>
      </w:r>
    </w:p>
    <w:p w:rsidR="00616316" w:rsidRPr="00A65E0A" w:rsidRDefault="00B817DD" w:rsidP="005048D8">
      <w:pPr>
        <w:spacing w:line="360" w:lineRule="auto"/>
        <w:rPr>
          <w:rFonts w:ascii="宋体" w:eastAsia="宋体" w:hAnsi="宋体" w:hint="eastAsia"/>
        </w:rPr>
      </w:pPr>
      <w:r>
        <w:rPr>
          <w:noProof/>
          <w14:ligatures w14:val="none"/>
        </w:rPr>
        <w:drawing>
          <wp:inline distT="0" distB="0" distL="0" distR="0" wp14:anchorId="66755579" wp14:editId="5FC7762F">
            <wp:extent cx="5274310" cy="2389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50" w:rsidRPr="005268E7" w:rsidRDefault="009E7350" w:rsidP="005048D8">
      <w:pPr>
        <w:spacing w:line="360" w:lineRule="auto"/>
        <w:rPr>
          <w:rFonts w:ascii="宋体" w:eastAsia="宋体" w:hAnsi="宋体"/>
        </w:rPr>
      </w:pPr>
    </w:p>
    <w:sectPr w:rsidR="009E7350" w:rsidRPr="0052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499" w:rsidRDefault="00CC6499" w:rsidP="005268E7">
      <w:r>
        <w:separator/>
      </w:r>
    </w:p>
  </w:endnote>
  <w:endnote w:type="continuationSeparator" w:id="0">
    <w:p w:rsidR="00CC6499" w:rsidRDefault="00CC6499" w:rsidP="0052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499" w:rsidRDefault="00CC6499" w:rsidP="005268E7">
      <w:r>
        <w:separator/>
      </w:r>
    </w:p>
  </w:footnote>
  <w:footnote w:type="continuationSeparator" w:id="0">
    <w:p w:rsidR="00CC6499" w:rsidRDefault="00CC6499" w:rsidP="00526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2"/>
    <w:rsid w:val="00024087"/>
    <w:rsid w:val="00044283"/>
    <w:rsid w:val="00090AD3"/>
    <w:rsid w:val="00096E89"/>
    <w:rsid w:val="000B6332"/>
    <w:rsid w:val="000D0478"/>
    <w:rsid w:val="000E7F44"/>
    <w:rsid w:val="001148D3"/>
    <w:rsid w:val="00145107"/>
    <w:rsid w:val="00177BA2"/>
    <w:rsid w:val="00180BA7"/>
    <w:rsid w:val="00184053"/>
    <w:rsid w:val="001C1BD4"/>
    <w:rsid w:val="002345F8"/>
    <w:rsid w:val="002346D7"/>
    <w:rsid w:val="00240207"/>
    <w:rsid w:val="00242022"/>
    <w:rsid w:val="00244A1F"/>
    <w:rsid w:val="002466F7"/>
    <w:rsid w:val="00256099"/>
    <w:rsid w:val="002572DE"/>
    <w:rsid w:val="00282646"/>
    <w:rsid w:val="002A1B33"/>
    <w:rsid w:val="002A24A8"/>
    <w:rsid w:val="002A2E97"/>
    <w:rsid w:val="002D0B8D"/>
    <w:rsid w:val="002D62BD"/>
    <w:rsid w:val="002E478F"/>
    <w:rsid w:val="00300EE8"/>
    <w:rsid w:val="003348CD"/>
    <w:rsid w:val="00374A8C"/>
    <w:rsid w:val="00384992"/>
    <w:rsid w:val="00385A90"/>
    <w:rsid w:val="00393AAC"/>
    <w:rsid w:val="003964AB"/>
    <w:rsid w:val="003B24F4"/>
    <w:rsid w:val="003B4675"/>
    <w:rsid w:val="003D4996"/>
    <w:rsid w:val="00401F41"/>
    <w:rsid w:val="0042143C"/>
    <w:rsid w:val="004413DF"/>
    <w:rsid w:val="00452188"/>
    <w:rsid w:val="00485013"/>
    <w:rsid w:val="004B5B9A"/>
    <w:rsid w:val="004C2C91"/>
    <w:rsid w:val="004E4E17"/>
    <w:rsid w:val="004E6863"/>
    <w:rsid w:val="005048D8"/>
    <w:rsid w:val="005268E7"/>
    <w:rsid w:val="0053188B"/>
    <w:rsid w:val="00537C70"/>
    <w:rsid w:val="0055152A"/>
    <w:rsid w:val="00594FD5"/>
    <w:rsid w:val="005B7432"/>
    <w:rsid w:val="005C1C93"/>
    <w:rsid w:val="005C3497"/>
    <w:rsid w:val="005C5688"/>
    <w:rsid w:val="005C6DDE"/>
    <w:rsid w:val="005D113D"/>
    <w:rsid w:val="005F3A88"/>
    <w:rsid w:val="006004A6"/>
    <w:rsid w:val="00616316"/>
    <w:rsid w:val="006204E8"/>
    <w:rsid w:val="00624EE0"/>
    <w:rsid w:val="006605AB"/>
    <w:rsid w:val="0067189B"/>
    <w:rsid w:val="0067600F"/>
    <w:rsid w:val="006841E0"/>
    <w:rsid w:val="006926A2"/>
    <w:rsid w:val="0069655B"/>
    <w:rsid w:val="006A067A"/>
    <w:rsid w:val="006A4B74"/>
    <w:rsid w:val="006E4ECB"/>
    <w:rsid w:val="00702FD2"/>
    <w:rsid w:val="007077E8"/>
    <w:rsid w:val="007356FD"/>
    <w:rsid w:val="00781C6D"/>
    <w:rsid w:val="00782516"/>
    <w:rsid w:val="007A59E4"/>
    <w:rsid w:val="00830552"/>
    <w:rsid w:val="00851312"/>
    <w:rsid w:val="00860CBA"/>
    <w:rsid w:val="00883082"/>
    <w:rsid w:val="00883FA4"/>
    <w:rsid w:val="00884830"/>
    <w:rsid w:val="0088719F"/>
    <w:rsid w:val="0089506F"/>
    <w:rsid w:val="008B66AC"/>
    <w:rsid w:val="008C2AAE"/>
    <w:rsid w:val="008D5B7A"/>
    <w:rsid w:val="008E60FB"/>
    <w:rsid w:val="008F0C44"/>
    <w:rsid w:val="00917E92"/>
    <w:rsid w:val="00940AB4"/>
    <w:rsid w:val="009423DC"/>
    <w:rsid w:val="00960A30"/>
    <w:rsid w:val="00991B71"/>
    <w:rsid w:val="009C03A0"/>
    <w:rsid w:val="009C2F16"/>
    <w:rsid w:val="009C5A51"/>
    <w:rsid w:val="009D1EBD"/>
    <w:rsid w:val="009E7350"/>
    <w:rsid w:val="00A03A40"/>
    <w:rsid w:val="00A27E3C"/>
    <w:rsid w:val="00A65E0A"/>
    <w:rsid w:val="00A704C8"/>
    <w:rsid w:val="00A70B25"/>
    <w:rsid w:val="00A74D07"/>
    <w:rsid w:val="00A93BFE"/>
    <w:rsid w:val="00AA47E1"/>
    <w:rsid w:val="00AC6A6F"/>
    <w:rsid w:val="00AD5966"/>
    <w:rsid w:val="00AF56EE"/>
    <w:rsid w:val="00B26E62"/>
    <w:rsid w:val="00B45A27"/>
    <w:rsid w:val="00B4623C"/>
    <w:rsid w:val="00B551B7"/>
    <w:rsid w:val="00B817DD"/>
    <w:rsid w:val="00B90EEA"/>
    <w:rsid w:val="00B96046"/>
    <w:rsid w:val="00BA24B6"/>
    <w:rsid w:val="00BB57B5"/>
    <w:rsid w:val="00BE6FFD"/>
    <w:rsid w:val="00C10142"/>
    <w:rsid w:val="00C20AF8"/>
    <w:rsid w:val="00C9145B"/>
    <w:rsid w:val="00C9444F"/>
    <w:rsid w:val="00C95242"/>
    <w:rsid w:val="00CA3FAA"/>
    <w:rsid w:val="00CC45A1"/>
    <w:rsid w:val="00CC503B"/>
    <w:rsid w:val="00CC6499"/>
    <w:rsid w:val="00CE2EDF"/>
    <w:rsid w:val="00CF3888"/>
    <w:rsid w:val="00D2030C"/>
    <w:rsid w:val="00D251C9"/>
    <w:rsid w:val="00D2665A"/>
    <w:rsid w:val="00D416CC"/>
    <w:rsid w:val="00D62C84"/>
    <w:rsid w:val="00D71991"/>
    <w:rsid w:val="00D973A1"/>
    <w:rsid w:val="00DA3F55"/>
    <w:rsid w:val="00DC5E1C"/>
    <w:rsid w:val="00DF1F1B"/>
    <w:rsid w:val="00DF4833"/>
    <w:rsid w:val="00E072DA"/>
    <w:rsid w:val="00E43954"/>
    <w:rsid w:val="00E502CC"/>
    <w:rsid w:val="00E5070A"/>
    <w:rsid w:val="00E54975"/>
    <w:rsid w:val="00E56345"/>
    <w:rsid w:val="00E637DB"/>
    <w:rsid w:val="00E664EE"/>
    <w:rsid w:val="00E76480"/>
    <w:rsid w:val="00E7709E"/>
    <w:rsid w:val="00EC1B60"/>
    <w:rsid w:val="00ED2BE4"/>
    <w:rsid w:val="00F219EE"/>
    <w:rsid w:val="00F22FA8"/>
    <w:rsid w:val="00F577DE"/>
    <w:rsid w:val="00F64D24"/>
    <w:rsid w:val="00F765E4"/>
    <w:rsid w:val="00F8114C"/>
    <w:rsid w:val="00F85F8A"/>
    <w:rsid w:val="00F97233"/>
    <w:rsid w:val="00FD66F7"/>
    <w:rsid w:val="00FE53F0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8C77"/>
  <w15:chartTrackingRefBased/>
  <w15:docId w15:val="{352EB95A-3483-4C6B-81CB-72052B9F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8E7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8E7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77B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77BA2"/>
    <w:rPr>
      <w:b/>
      <w:bCs/>
      <w:kern w:val="28"/>
      <w:sz w:val="32"/>
      <w:szCs w:val="32"/>
      <w14:ligatures w14:val="standardContextual"/>
    </w:rPr>
  </w:style>
  <w:style w:type="paragraph" w:styleId="a9">
    <w:name w:val="Normal (Web)"/>
    <w:basedOn w:val="a"/>
    <w:uiPriority w:val="99"/>
    <w:semiHidden/>
    <w:unhideWhenUsed/>
    <w:rsid w:val="00A65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A65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165</cp:revision>
  <dcterms:created xsi:type="dcterms:W3CDTF">2024-06-22T15:59:00Z</dcterms:created>
  <dcterms:modified xsi:type="dcterms:W3CDTF">2024-09-25T10:43:00Z</dcterms:modified>
</cp:coreProperties>
</file>