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FCEC51" w14:textId="77777777" w:rsidR="00811D14" w:rsidRPr="00811D14" w:rsidRDefault="00811D14" w:rsidP="00811D14">
      <w:pPr>
        <w:shd w:val="clear" w:color="auto" w:fill="FFFFFF"/>
        <w:outlineLvl w:val="0"/>
        <w:rPr>
          <w:rFonts w:ascii="Segoe UI" w:eastAsia="Times New Roman" w:hAnsi="Segoe UI" w:cs="Segoe UI"/>
          <w:color w:val="205081"/>
          <w:kern w:val="36"/>
          <w:sz w:val="42"/>
          <w:szCs w:val="42"/>
          <w:lang w:eastAsia="zh-CN"/>
        </w:rPr>
      </w:pPr>
      <w:r w:rsidRPr="00811D14">
        <w:rPr>
          <w:rFonts w:ascii="Segoe UI" w:eastAsia="Times New Roman" w:hAnsi="Segoe UI" w:cs="Segoe UI"/>
          <w:color w:val="205081"/>
          <w:kern w:val="36"/>
          <w:sz w:val="42"/>
          <w:szCs w:val="42"/>
          <w:lang w:eastAsia="zh-CN"/>
        </w:rPr>
        <w:t>Database configuration</w:t>
      </w:r>
    </w:p>
    <w:p w14:paraId="6402CD0B" w14:textId="77777777" w:rsidR="00811D14" w:rsidRPr="00811D14" w:rsidRDefault="00811D14" w:rsidP="00811D14">
      <w:pPr>
        <w:shd w:val="clear" w:color="auto" w:fill="FFFFFF"/>
        <w:rPr>
          <w:rFonts w:ascii="Segoe UI" w:eastAsia="Times New Roman" w:hAnsi="Segoe UI" w:cs="Segoe UI"/>
          <w:color w:val="707070"/>
          <w:sz w:val="18"/>
          <w:szCs w:val="18"/>
          <w:lang w:eastAsia="zh-CN"/>
        </w:rPr>
      </w:pPr>
    </w:p>
    <w:p w14:paraId="5A81153B" w14:textId="77777777" w:rsidR="00811D14" w:rsidRDefault="00811D14" w:rsidP="00811D14">
      <w:pPr>
        <w:shd w:val="clear" w:color="auto" w:fill="FFFFFF"/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zh-CN"/>
        </w:rPr>
      </w:pPr>
      <w:hyperlink r:id="rId4" w:history="1">
        <w:r w:rsidRPr="00811D14">
          <w:rPr>
            <w:rFonts w:ascii="Segoe UI" w:eastAsia="Times New Roman" w:hAnsi="Segoe UI" w:cs="Segoe UI"/>
            <w:b/>
            <w:bCs/>
            <w:color w:val="000000"/>
            <w:sz w:val="21"/>
            <w:szCs w:val="21"/>
            <w:u w:val="single"/>
            <w:lang w:eastAsia="zh-CN"/>
          </w:rPr>
          <w:t>Yang Wu</w:t>
        </w:r>
      </w:hyperlink>
    </w:p>
    <w:p w14:paraId="25186A67" w14:textId="77777777" w:rsidR="00811D14" w:rsidRPr="00811D14" w:rsidRDefault="00811D14" w:rsidP="00811D14">
      <w:pPr>
        <w:shd w:val="clear" w:color="auto" w:fill="FFFFFF"/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zh-CN"/>
        </w:rPr>
      </w:pPr>
    </w:p>
    <w:p w14:paraId="34B6AF76" w14:textId="77777777" w:rsidR="00811D14" w:rsidRPr="00811D14" w:rsidRDefault="00811D14" w:rsidP="00811D14">
      <w:pPr>
        <w:shd w:val="clear" w:color="auto" w:fill="FFFFFF"/>
        <w:outlineLvl w:val="4"/>
        <w:rPr>
          <w:rFonts w:ascii="Segoe UI" w:eastAsia="Times New Roman" w:hAnsi="Segoe UI" w:cs="Segoe UI"/>
          <w:b/>
          <w:bCs/>
          <w:color w:val="707070"/>
          <w:sz w:val="21"/>
          <w:szCs w:val="21"/>
          <w:lang w:eastAsia="zh-CN"/>
        </w:rPr>
      </w:pPr>
      <w:r w:rsidRPr="00811D14">
        <w:rPr>
          <w:rFonts w:ascii="Segoe UI" w:eastAsia="Times New Roman" w:hAnsi="Segoe UI" w:cs="Segoe UI"/>
          <w:b/>
          <w:bCs/>
          <w:color w:val="707070"/>
          <w:sz w:val="21"/>
          <w:szCs w:val="21"/>
          <w:lang w:eastAsia="zh-CN"/>
        </w:rPr>
        <w:t xml:space="preserve">Each year, </w:t>
      </w:r>
      <w:proofErr w:type="gramStart"/>
      <w:r w:rsidRPr="00811D14">
        <w:rPr>
          <w:rFonts w:ascii="Segoe UI" w:eastAsia="Times New Roman" w:hAnsi="Segoe UI" w:cs="Segoe UI"/>
          <w:b/>
          <w:bCs/>
          <w:color w:val="707070"/>
          <w:sz w:val="21"/>
          <w:szCs w:val="21"/>
          <w:lang w:eastAsia="zh-CN"/>
        </w:rPr>
        <w:t>TEA(</w:t>
      </w:r>
      <w:proofErr w:type="gramEnd"/>
      <w:r w:rsidRPr="00811D14">
        <w:rPr>
          <w:rFonts w:ascii="Segoe UI" w:eastAsia="Times New Roman" w:hAnsi="Segoe UI" w:cs="Segoe UI"/>
          <w:b/>
          <w:bCs/>
          <w:color w:val="707070"/>
          <w:sz w:val="21"/>
          <w:szCs w:val="21"/>
          <w:lang w:eastAsia="zh-CN"/>
        </w:rPr>
        <w:t>Texas Education Agency) will give the data file formats. V3 team member has to set up the database based on these formats before users use the procedure.</w:t>
      </w:r>
    </w:p>
    <w:p w14:paraId="5F7604A0" w14:textId="77777777" w:rsidR="00811D14" w:rsidRPr="00811D14" w:rsidRDefault="00811D14" w:rsidP="00811D14">
      <w:pPr>
        <w:shd w:val="clear" w:color="auto" w:fill="FFFFFF"/>
        <w:spacing w:before="150"/>
        <w:outlineLvl w:val="4"/>
        <w:rPr>
          <w:rFonts w:ascii="Segoe UI" w:eastAsia="Times New Roman" w:hAnsi="Segoe UI" w:cs="Segoe UI"/>
          <w:b/>
          <w:bCs/>
          <w:color w:val="707070"/>
          <w:sz w:val="21"/>
          <w:szCs w:val="21"/>
          <w:lang w:eastAsia="zh-CN"/>
        </w:rPr>
      </w:pPr>
      <w:r w:rsidRPr="00811D14">
        <w:rPr>
          <w:rFonts w:ascii="Segoe UI" w:eastAsia="Times New Roman" w:hAnsi="Segoe UI" w:cs="Segoe UI"/>
          <w:b/>
          <w:bCs/>
          <w:color w:val="707070"/>
          <w:sz w:val="21"/>
          <w:szCs w:val="21"/>
          <w:lang w:eastAsia="zh-CN"/>
        </w:rPr>
        <w:t>Note that there are 4 Tables need to be set up.</w:t>
      </w:r>
    </w:p>
    <w:p w14:paraId="4D9C6842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1.</w:t>
      </w:r>
    </w:p>
    <w:p w14:paraId="045888AB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b/>
          <w:bCs/>
          <w:color w:val="333333"/>
          <w:sz w:val="21"/>
          <w:szCs w:val="21"/>
          <w:lang w:eastAsia="zh-CN"/>
        </w:rPr>
        <w:t>Table:</w:t>
      </w: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 REF_DATAIMPORT_FILE</w:t>
      </w:r>
    </w:p>
    <w:p w14:paraId="537FAFAF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Save the supported file type and corresponding length of the line.</w:t>
      </w:r>
    </w:p>
    <w:p w14:paraId="6483A2D1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09D1E773" wp14:editId="54A8E8F0">
            <wp:extent cx="5854700" cy="2743200"/>
            <wp:effectExtent l="0" t="0" r="1270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0864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b/>
          <w:bCs/>
          <w:color w:val="333333"/>
          <w:sz w:val="21"/>
          <w:szCs w:val="21"/>
          <w:lang w:eastAsia="zh-CN"/>
        </w:rPr>
        <w:t>Columns:</w:t>
      </w:r>
    </w:p>
    <w:p w14:paraId="00F09D5A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IUNIQUE: auto increment</w:t>
      </w:r>
    </w:p>
    <w:p w14:paraId="29D141F0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IORG_UID: default: 0</w:t>
      </w:r>
    </w:p>
    <w:p w14:paraId="5BDB6F86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TFILENAME: supported file </w:t>
      </w:r>
      <w:proofErr w:type="gramStart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type(</w:t>
      </w:r>
      <w:proofErr w:type="gramEnd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dropdown list items)</w:t>
      </w:r>
    </w:p>
    <w:p w14:paraId="0C525D22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ILINELENGTH: line length from TEA's data format</w:t>
      </w:r>
    </w:p>
    <w:p w14:paraId="4ECB9D4B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</w:p>
    <w:p w14:paraId="745E2C12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2.</w:t>
      </w:r>
    </w:p>
    <w:p w14:paraId="5BCDA8F8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b/>
          <w:bCs/>
          <w:color w:val="333333"/>
          <w:sz w:val="21"/>
          <w:szCs w:val="21"/>
          <w:lang w:eastAsia="zh-CN"/>
        </w:rPr>
        <w:t>Table: </w:t>
      </w: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REF_DATAIMPORT_MAPPING</w:t>
      </w:r>
    </w:p>
    <w:p w14:paraId="7BD82ACD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Save all indicators which decide whether process record or not.</w:t>
      </w:r>
    </w:p>
    <w:p w14:paraId="2EEEEC37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lastRenderedPageBreak/>
        <w:drawing>
          <wp:inline distT="0" distB="0" distL="0" distR="0" wp14:anchorId="6EFD27EF" wp14:editId="00F1F97C">
            <wp:extent cx="5943600" cy="17049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C9A2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b/>
          <w:bCs/>
          <w:color w:val="333333"/>
          <w:sz w:val="21"/>
          <w:szCs w:val="21"/>
          <w:lang w:eastAsia="zh-CN"/>
        </w:rPr>
        <w:t>Columns:</w:t>
      </w:r>
    </w:p>
    <w:p w14:paraId="638C028C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IUNIQUE: auto increment</w:t>
      </w:r>
    </w:p>
    <w:p w14:paraId="0D4AA5A1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IORG_UID: default: 0</w:t>
      </w:r>
    </w:p>
    <w:p w14:paraId="03C0D321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TFILEYEAR: administration year</w:t>
      </w:r>
    </w:p>
    <w:p w14:paraId="177050F6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TNAME: administration type</w:t>
      </w:r>
    </w:p>
    <w:p w14:paraId="4ADEBB24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TNAMEDMAP: field </w:t>
      </w:r>
      <w:proofErr w:type="gramStart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name(</w:t>
      </w:r>
      <w:proofErr w:type="gramEnd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could be subject name, like 'Math'; or any filed from TEA which is the indicator to decide whether process this record, like 'TRESULT')</w:t>
      </w:r>
    </w:p>
    <w:p w14:paraId="5DBE42BF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ISTART: start index</w:t>
      </w:r>
    </w:p>
    <w:p w14:paraId="67137E17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IEND: end index</w:t>
      </w:r>
    </w:p>
    <w:p w14:paraId="71D916FD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ILENGTH: data length (not used currently, could be used as index checker)</w:t>
      </w:r>
    </w:p>
    <w:p w14:paraId="3053D18F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TSRCTABLE: source </w:t>
      </w:r>
      <w:proofErr w:type="gramStart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table(</w:t>
      </w:r>
      <w:proofErr w:type="gramEnd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default: null)</w:t>
      </w:r>
    </w:p>
    <w:p w14:paraId="1A9B3949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TSRCCOLUMN: source </w:t>
      </w:r>
      <w:proofErr w:type="gramStart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column(</w:t>
      </w:r>
      <w:proofErr w:type="gramEnd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default: null)</w:t>
      </w:r>
    </w:p>
    <w:p w14:paraId="4FF1734B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TINDICATOR: different indicator has different meanings, which could be found in TEA's data format</w:t>
      </w:r>
    </w:p>
    <w:p w14:paraId="7CE0F2E9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</w:p>
    <w:p w14:paraId="5CD3DFB6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3. </w:t>
      </w:r>
    </w:p>
    <w:p w14:paraId="473A27C0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b/>
          <w:bCs/>
          <w:color w:val="333333"/>
          <w:sz w:val="21"/>
          <w:szCs w:val="21"/>
          <w:lang w:eastAsia="zh-CN"/>
        </w:rPr>
        <w:t>Table: </w:t>
      </w: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REF_DATAIMPORT_SUBJECT_MAPPING</w:t>
      </w:r>
    </w:p>
    <w:p w14:paraId="1D13DA67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Save configuration for all fields.</w:t>
      </w:r>
    </w:p>
    <w:p w14:paraId="1DAE593E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5DFCAEAF" wp14:editId="41C668F6">
            <wp:extent cx="5943600" cy="1181100"/>
            <wp:effectExtent l="0" t="0" r="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5F5D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b/>
          <w:bCs/>
          <w:color w:val="333333"/>
          <w:sz w:val="21"/>
          <w:szCs w:val="21"/>
          <w:lang w:eastAsia="zh-CN"/>
        </w:rPr>
        <w:t>Columns:</w:t>
      </w:r>
    </w:p>
    <w:p w14:paraId="24314356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IUNIQUE: auto increment</w:t>
      </w:r>
    </w:p>
    <w:p w14:paraId="10F0F7D6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IORG_UID: default: 0</w:t>
      </w:r>
    </w:p>
    <w:p w14:paraId="07608C0F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TFILEYEAR: administration year</w:t>
      </w:r>
    </w:p>
    <w:p w14:paraId="1DE9E196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TNAME: administration type</w:t>
      </w:r>
    </w:p>
    <w:p w14:paraId="307FEB92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TIMPORTINDICATOR: import </w:t>
      </w:r>
      <w:proofErr w:type="gramStart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flag(</w:t>
      </w:r>
      <w:proofErr w:type="gramEnd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consistent with REF_DATAIMPORT_MAPPING$TINDICATOR), note that </w:t>
      </w:r>
      <w:r w:rsidRPr="00811D14">
        <w:rPr>
          <w:rFonts w:ascii="Helvetica" w:eastAsia="Helvetica" w:hAnsi="Helvetica" w:cs="Helvetica"/>
          <w:color w:val="333333"/>
          <w:sz w:val="21"/>
          <w:szCs w:val="21"/>
          <w:lang w:eastAsia="zh-CN"/>
        </w:rPr>
        <w:t>“blank” means always process</w:t>
      </w:r>
    </w:p>
    <w:p w14:paraId="367CFCBB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TSUBJECT: subject name, </w:t>
      </w:r>
      <w:r w:rsidRPr="00811D14">
        <w:rPr>
          <w:rFonts w:ascii="Helvetica" w:eastAsia="Helvetica" w:hAnsi="Helvetica" w:cs="Helvetica"/>
          <w:color w:val="333333"/>
          <w:sz w:val="21"/>
          <w:szCs w:val="21"/>
          <w:lang w:eastAsia="zh-CN"/>
        </w:rPr>
        <w:t xml:space="preserve">“blank” means no subject required for this </w:t>
      </w:r>
      <w:proofErr w:type="gramStart"/>
      <w:r w:rsidRPr="00811D14">
        <w:rPr>
          <w:rFonts w:ascii="Helvetica" w:eastAsia="Helvetica" w:hAnsi="Helvetica" w:cs="Helvetica"/>
          <w:color w:val="333333"/>
          <w:sz w:val="21"/>
          <w:szCs w:val="21"/>
          <w:lang w:eastAsia="zh-CN"/>
        </w:rPr>
        <w:t>type(</w:t>
      </w:r>
      <w:proofErr w:type="gramEnd"/>
      <w:r w:rsidRPr="00811D14">
        <w:rPr>
          <w:rFonts w:ascii="Helvetica" w:eastAsia="Helvetica" w:hAnsi="Helvetica" w:cs="Helvetica"/>
          <w:color w:val="333333"/>
          <w:sz w:val="21"/>
          <w:szCs w:val="21"/>
          <w:lang w:eastAsia="zh-CN"/>
        </w:rPr>
        <w:t>like 'TELPAS')</w:t>
      </w:r>
    </w:p>
    <w:p w14:paraId="73F870B7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TNAMEDMAP: field name</w:t>
      </w:r>
    </w:p>
    <w:p w14:paraId="1D091412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ISTART: start index</w:t>
      </w:r>
    </w:p>
    <w:p w14:paraId="0053A61F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IEND: end index</w:t>
      </w:r>
    </w:p>
    <w:p w14:paraId="2418B3DA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ILENGTH: data length (not used currently, could be used as index checker)</w:t>
      </w:r>
    </w:p>
    <w:p w14:paraId="62B87BB3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TSRCTABLE: source </w:t>
      </w:r>
      <w:proofErr w:type="gramStart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table(</w:t>
      </w:r>
      <w:proofErr w:type="gramEnd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default: null)</w:t>
      </w:r>
    </w:p>
    <w:p w14:paraId="5A6E7185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TSRCCOLUMN: source </w:t>
      </w:r>
      <w:proofErr w:type="gramStart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column(</w:t>
      </w:r>
      <w:proofErr w:type="gramEnd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default: null)</w:t>
      </w:r>
    </w:p>
    <w:p w14:paraId="5A05DFF2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TDEFAULTVALUE: default value</w:t>
      </w:r>
    </w:p>
    <w:p w14:paraId="2E6D1E95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TMAPPINGINDICATOR: check if the field has mapping data based on the code in the .</w:t>
      </w:r>
      <w:proofErr w:type="spellStart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dat</w:t>
      </w:r>
      <w:proofErr w:type="spellEnd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 </w:t>
      </w:r>
      <w:proofErr w:type="gramStart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file(</w:t>
      </w:r>
      <w:proofErr w:type="gramEnd"/>
      <w:r w:rsidRPr="00811D14">
        <w:rPr>
          <w:rFonts w:ascii="Helvetica" w:eastAsia="Helvetica" w:hAnsi="Helvetica" w:cs="Helvetica"/>
          <w:color w:val="333333"/>
          <w:sz w:val="21"/>
          <w:szCs w:val="21"/>
          <w:lang w:eastAsia="zh-CN"/>
        </w:rPr>
        <w:t>‘Y’ means have to find mapped data in the REF_DATAIMPORT_CODE)</w:t>
      </w:r>
    </w:p>
    <w:p w14:paraId="2B3B018A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TFIELDTYPE: field type</w:t>
      </w:r>
    </w:p>
    <w:p w14:paraId="11B6C295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1) FIELD: regular field</w:t>
      </w:r>
    </w:p>
    <w:p w14:paraId="2B53917E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2)REASON: reason why </w:t>
      </w:r>
      <w:proofErr w:type="spellStart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can not</w:t>
      </w:r>
      <w:proofErr w:type="spellEnd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 be processed</w:t>
      </w:r>
    </w:p>
    <w:p w14:paraId="40014D90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</w:p>
    <w:p w14:paraId="0D096F66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4.</w:t>
      </w:r>
      <w:bookmarkStart w:id="0" w:name="_GoBack"/>
      <w:bookmarkEnd w:id="0"/>
    </w:p>
    <w:p w14:paraId="3E03469D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b/>
          <w:bCs/>
          <w:color w:val="333333"/>
          <w:sz w:val="21"/>
          <w:szCs w:val="21"/>
          <w:lang w:eastAsia="zh-CN"/>
        </w:rPr>
        <w:t>Table: </w:t>
      </w: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REF_DATAIMPORT_CODE</w:t>
      </w:r>
    </w:p>
    <w:p w14:paraId="1EB8D578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Save mapping rules</w:t>
      </w:r>
    </w:p>
    <w:p w14:paraId="33E22DAB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73B56E32" wp14:editId="12516349">
            <wp:extent cx="5943600" cy="160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C122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b/>
          <w:bCs/>
          <w:color w:val="333333"/>
          <w:sz w:val="21"/>
          <w:szCs w:val="21"/>
          <w:lang w:eastAsia="zh-CN"/>
        </w:rPr>
        <w:t>Columns:</w:t>
      </w:r>
    </w:p>
    <w:p w14:paraId="7643D7D1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IUNIQUE: auto increment</w:t>
      </w:r>
    </w:p>
    <w:p w14:paraId="23BB5C0C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IORG_UID: districts</w:t>
      </w:r>
      <w:r w:rsidRPr="00811D14">
        <w:rPr>
          <w:rFonts w:ascii="Helvetica" w:eastAsia="Helvetica" w:hAnsi="Helvetica" w:cs="Helvetica"/>
          <w:color w:val="333333"/>
          <w:sz w:val="21"/>
          <w:szCs w:val="21"/>
          <w:lang w:eastAsia="zh-CN"/>
        </w:rPr>
        <w:t xml:space="preserve">’ </w:t>
      </w:r>
      <w:proofErr w:type="spellStart"/>
      <w:proofErr w:type="gramStart"/>
      <w:r w:rsidRPr="00811D14">
        <w:rPr>
          <w:rFonts w:ascii="Helvetica" w:eastAsia="Helvetica" w:hAnsi="Helvetica" w:cs="Helvetica"/>
          <w:color w:val="333333"/>
          <w:sz w:val="21"/>
          <w:szCs w:val="21"/>
          <w:lang w:eastAsia="zh-CN"/>
        </w:rPr>
        <w:t>orgid</w:t>
      </w:r>
      <w:proofErr w:type="spellEnd"/>
      <w:r w:rsidRPr="00811D14">
        <w:rPr>
          <w:rFonts w:ascii="Helvetica" w:eastAsia="Helvetica" w:hAnsi="Helvetica" w:cs="Helvetica"/>
          <w:color w:val="333333"/>
          <w:sz w:val="21"/>
          <w:szCs w:val="21"/>
          <w:lang w:eastAsia="zh-CN"/>
        </w:rPr>
        <w:t>(</w:t>
      </w:r>
      <w:proofErr w:type="gramEnd"/>
      <w:r w:rsidRPr="00811D14">
        <w:rPr>
          <w:rFonts w:ascii="Helvetica" w:eastAsia="Helvetica" w:hAnsi="Helvetica" w:cs="Helvetica"/>
          <w:color w:val="333333"/>
          <w:sz w:val="21"/>
          <w:szCs w:val="21"/>
          <w:lang w:eastAsia="zh-CN"/>
        </w:rPr>
        <w:t>default: 0)</w:t>
      </w:r>
    </w:p>
    <w:p w14:paraId="65C6FA38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TFILEYEAR: administration year</w:t>
      </w:r>
    </w:p>
    <w:p w14:paraId="1D7A2996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TNAME: administration type</w:t>
      </w:r>
    </w:p>
    <w:p w14:paraId="729A20E7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TNAMEDMAP: field name</w:t>
      </w:r>
    </w:p>
    <w:p w14:paraId="1DED2DB7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TRAWDATA:  raw data in the file</w:t>
      </w:r>
    </w:p>
    <w:p w14:paraId="2EFF7942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TMAPPEDDATA: mapped </w:t>
      </w:r>
      <w:proofErr w:type="gramStart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data(</w:t>
      </w:r>
      <w:proofErr w:type="gramEnd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could be found in the data format)</w:t>
      </w:r>
    </w:p>
    <w:p w14:paraId="19DBA029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TMAPPINGTYPE: field type</w:t>
      </w:r>
    </w:p>
    <w:p w14:paraId="199C0DCD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1) FIELD: regular field</w:t>
      </w:r>
    </w:p>
    <w:p w14:paraId="12CA4133" w14:textId="77777777" w:rsidR="00811D14" w:rsidRPr="00811D14" w:rsidRDefault="00811D14" w:rsidP="00811D14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2)REASON: reason why </w:t>
      </w:r>
      <w:proofErr w:type="spellStart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>can not</w:t>
      </w:r>
      <w:proofErr w:type="spellEnd"/>
      <w:r w:rsidRPr="00811D14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 be processed</w:t>
      </w:r>
    </w:p>
    <w:p w14:paraId="7433FF31" w14:textId="77777777" w:rsidR="005859C2" w:rsidRDefault="00811D14"/>
    <w:sectPr w:rsidR="005859C2" w:rsidSect="00922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D14"/>
    <w:rsid w:val="00811D14"/>
    <w:rsid w:val="0092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5AF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1D1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zh-CN"/>
    </w:rPr>
  </w:style>
  <w:style w:type="paragraph" w:styleId="Heading5">
    <w:name w:val="heading 5"/>
    <w:basedOn w:val="Normal"/>
    <w:link w:val="Heading5Char"/>
    <w:uiPriority w:val="9"/>
    <w:qFormat/>
    <w:rsid w:val="00811D14"/>
    <w:pPr>
      <w:spacing w:before="100" w:beforeAutospacing="1" w:after="100" w:afterAutospacing="1"/>
      <w:outlineLvl w:val="4"/>
    </w:pPr>
    <w:rPr>
      <w:rFonts w:ascii="Times New Roman" w:hAnsi="Times New Roman" w:cs="Times New Roman"/>
      <w:b/>
      <w:bCs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D14"/>
    <w:rPr>
      <w:rFonts w:ascii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rsid w:val="00811D14"/>
    <w:rPr>
      <w:rFonts w:ascii="Times New Roman" w:hAnsi="Times New Roman" w:cs="Times New Roman"/>
      <w:b/>
      <w:bCs/>
      <w:sz w:val="20"/>
      <w:szCs w:val="20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811D14"/>
    <w:rPr>
      <w:color w:val="0000FF"/>
      <w:u w:val="single"/>
    </w:rPr>
  </w:style>
  <w:style w:type="character" w:customStyle="1" w:styleId="last-modified">
    <w:name w:val="last-modified"/>
    <w:basedOn w:val="DefaultParagraphFont"/>
    <w:rsid w:val="00811D14"/>
  </w:style>
  <w:style w:type="paragraph" w:styleId="NormalWeb">
    <w:name w:val="Normal (Web)"/>
    <w:basedOn w:val="Normal"/>
    <w:uiPriority w:val="99"/>
    <w:semiHidden/>
    <w:unhideWhenUsed/>
    <w:rsid w:val="00811D14"/>
    <w:pPr>
      <w:spacing w:before="100" w:beforeAutospacing="1" w:after="100" w:afterAutospacing="1"/>
    </w:pPr>
    <w:rPr>
      <w:rFonts w:ascii="Times New Roman" w:hAnsi="Times New Roman" w:cs="Times New Roman"/>
      <w:lang w:eastAsia="zh-CN"/>
    </w:rPr>
  </w:style>
  <w:style w:type="character" w:styleId="Strong">
    <w:name w:val="Strong"/>
    <w:basedOn w:val="DefaultParagraphFont"/>
    <w:uiPriority w:val="22"/>
    <w:qFormat/>
    <w:rsid w:val="00811D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19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0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26609">
                  <w:marLeft w:val="0"/>
                  <w:marRight w:val="0"/>
                  <w:marTop w:val="30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4738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085320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3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8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35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1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56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9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frontlinetechnologies.atlassian.net/wiki/display/~ywu" TargetMode="External"/><Relationship Id="rId5" Type="http://schemas.openxmlformats.org/officeDocument/2006/relationships/image" Target="media/image1.tiff"/><Relationship Id="rId6" Type="http://schemas.openxmlformats.org/officeDocument/2006/relationships/image" Target="media/image2.tiff"/><Relationship Id="rId7" Type="http://schemas.openxmlformats.org/officeDocument/2006/relationships/image" Target="media/image3.tiff"/><Relationship Id="rId8" Type="http://schemas.openxmlformats.org/officeDocument/2006/relationships/image" Target="media/image4.tiff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374</Words>
  <Characters>2137</Characters>
  <Application>Microsoft Macintosh Word</Application>
  <DocSecurity>0</DocSecurity>
  <Lines>17</Lines>
  <Paragraphs>5</Paragraphs>
  <ScaleCrop>false</ScaleCrop>
  <LinksUpToDate>false</LinksUpToDate>
  <CharactersWithSpaces>2506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Wu</dc:creator>
  <cp:keywords/>
  <dc:description/>
  <cp:lastModifiedBy>Yang Wu</cp:lastModifiedBy>
  <cp:revision>1</cp:revision>
  <dcterms:created xsi:type="dcterms:W3CDTF">2018-03-25T13:30:00Z</dcterms:created>
  <dcterms:modified xsi:type="dcterms:W3CDTF">2018-03-25T13:32:00Z</dcterms:modified>
</cp:coreProperties>
</file>