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Toc2237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民法案例写作模板</w:t>
      </w:r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模板一 一物二卖+不动产物权变动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素材：两个买卖合同（甲乙、甲丙）+预告登记（过期）+甲丙过户登记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甲乙买卖合同自成立时生效；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1.1甲乙的合同不因未办理过户登记而无效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 甲乙的合同不因一物二卖而无效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甲丙的买卖合同自成立时生效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2.1 甲丙的合同不因一物二卖而无效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 甲丙的合同不因预告登记的存在而无效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3.丙因完成过户登记而取得所有权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3.1因预告登记已经过期，且丙完成了过户登记，所以丙可以取得房屋所有权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4.未取得所有权的</w:t>
      </w:r>
      <w:r>
        <w:rPr>
          <w:rFonts w:hint="eastAsia" w:ascii="宋体" w:hAnsi="宋体" w:eastAsia="宋体" w:cs="宋体"/>
          <w:color w:val="FF0000"/>
          <w:lang w:val="en-US" w:eastAsia="zh-CN"/>
        </w:rPr>
        <w:t>乙</w:t>
      </w:r>
      <w:r>
        <w:rPr>
          <w:rFonts w:hint="eastAsia" w:ascii="宋体" w:hAnsi="宋体" w:eastAsia="宋体" w:cs="宋体"/>
        </w:rPr>
        <w:t>可以追究出让人甲的违约责任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4.1 甲乙合同有效，乙可以以甲根本违约为由向甲主张违约责任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4.2 甲乙合同不因一物二卖而无效，乙可以合同目的不能实现为由解除合同并要求甲赔偿损失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模板二 混合担保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素材：一个债权关系（甲乙）+多个担保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甲乙债权债务关系，乙以自有房产为甲提供抵押担保，丙以一辆汽车为甲提供抵押担保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则：在乙不能清偿债务时，甲可以向乙或者丙主张抵押权，也可以同时向乙丙主张抵押权。丙承担担保责任以后，可以向乙追偿。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甲乙债权债务关系，乙以自有房产为甲提供抵押担保，丙为连带保证人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则：在乙不能清偿债务时，甲只能先向乙主张抵押权；不足部分再由丙承担保证责任。丙承担保证责任以后，可以向乙追偿。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甲乙债权债务关系，丙丁分别以自有房产为甲提供抵押担保。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则：在乙不能清偿债务时，甲可以分别向丙或者丁主张抵押权，也可以同时向丙丁主张抵押权。丙丁在承担担保责任后，可以向乙追偿，也可以彼此追偿。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甲乙债权债务关系，丙丁分别提供连带保证。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则：在乙不能清偿债务时，甲可以分别向丙或者丁主张保证责任，也可以同时向丙丁主张保证责任。丙丁在承担保证责任后应首先向乙追偿，向乙追偿不能的部分可以彼此追偿。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甲乙债权债务关系，丙以自有房产为甲提供抵押担保，丁为连带保证人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则：在乙不能清偿债务时，甲可以分别向丙主张抵押权或者向丁主张保证责任。也可以同时向丙主张抵押权并向丁主张保证责任。丙丁在承担担保责任后，可以向乙追偿，也可以彼此追偿。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甲乙债权债务关系，乙丙分别以自有房产为甲提供抵押担保，丁为连带保证人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则：在乙不能清偿债务时，甲应该首先向乙主张抵押权；不足部分再（分别或者同时）向丙丁主张担保责任。丙丁在承担担保责任后，可以向乙追偿，也可以彼此追偿。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模板三 违约责任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素材：甲乙合同关系+甲方违约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如果甲方为后履行方：</w:t>
      </w:r>
    </w:p>
    <w:p>
      <w:pPr>
        <w:numPr>
          <w:ilvl w:val="1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乙方可以主张不安抗辩权，拒绝履行自己的合同义务</w:t>
      </w:r>
    </w:p>
    <w:p>
      <w:pPr>
        <w:numPr>
          <w:ilvl w:val="1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乙方有权解除合同</w:t>
      </w:r>
    </w:p>
    <w:p>
      <w:pPr>
        <w:numPr>
          <w:ilvl w:val="1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乙方可以追究甲方预期违约的违约责任，要求</w:t>
      </w:r>
      <w:r>
        <w:rPr>
          <w:rFonts w:hint="eastAsia" w:ascii="宋体" w:hAnsi="宋体" w:eastAsia="宋体" w:cs="宋体"/>
          <w:color w:val="FF0000"/>
          <w:lang w:val="en-US" w:eastAsia="zh-CN"/>
        </w:rPr>
        <w:t>甲方</w:t>
      </w:r>
      <w:r>
        <w:rPr>
          <w:rFonts w:hint="eastAsia" w:ascii="宋体" w:hAnsi="宋体" w:eastAsia="宋体" w:cs="宋体"/>
        </w:rPr>
        <w:t>赔偿损失</w:t>
      </w:r>
    </w:p>
    <w:p>
      <w:pPr>
        <w:numPr>
          <w:ilvl w:val="1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如果双方约定有定金或者违约金，则乙方可以选择主张违约金或者定金责任。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如果甲方为</w:t>
      </w:r>
      <w:r>
        <w:rPr>
          <w:rFonts w:hint="eastAsia" w:ascii="宋体" w:hAnsi="宋体" w:eastAsia="宋体" w:cs="宋体"/>
          <w:color w:val="FF0000"/>
          <w:lang w:val="en-US" w:eastAsia="zh-CN"/>
        </w:rPr>
        <w:t>先</w:t>
      </w:r>
      <w:r>
        <w:rPr>
          <w:rFonts w:hint="eastAsia" w:ascii="宋体" w:hAnsi="宋体" w:eastAsia="宋体" w:cs="宋体"/>
        </w:rPr>
        <w:t>履行方：</w:t>
      </w:r>
    </w:p>
    <w:p>
      <w:pPr>
        <w:numPr>
          <w:ilvl w:val="1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乙方可以主张顺序履行抗辩权，拒绝履行自己的合同义务</w:t>
      </w:r>
    </w:p>
    <w:p>
      <w:pPr>
        <w:numPr>
          <w:ilvl w:val="1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乙方有权解除合同</w:t>
      </w:r>
    </w:p>
    <w:p>
      <w:pPr>
        <w:numPr>
          <w:ilvl w:val="1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乙方可以追究甲方的违约责任，要求</w:t>
      </w:r>
      <w:r>
        <w:rPr>
          <w:rFonts w:hint="eastAsia" w:ascii="宋体" w:hAnsi="宋体" w:eastAsia="宋体" w:cs="宋体"/>
          <w:color w:val="FF0000"/>
          <w:lang w:val="en-US" w:eastAsia="zh-CN"/>
        </w:rPr>
        <w:t>甲方</w:t>
      </w:r>
      <w:r>
        <w:rPr>
          <w:rFonts w:hint="eastAsia" w:ascii="宋体" w:hAnsi="宋体" w:eastAsia="宋体" w:cs="宋体"/>
        </w:rPr>
        <w:t>赔偿损失</w:t>
      </w:r>
    </w:p>
    <w:p>
      <w:pPr>
        <w:numPr>
          <w:ilvl w:val="1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如果双方约定有定金或者违约金，则乙方可以选择主张违约金或者定金责任。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模板四  善意取得</w:t>
      </w:r>
    </w:p>
    <w:p>
      <w:pPr>
        <w:rPr>
          <w:rFonts w:hint="eastAsia" w:ascii="宋体" w:hAnsi="宋体" w:eastAsia="宋体" w:cs="宋体"/>
          <w:color w:val="FF0000"/>
          <w:lang w:eastAsia="zh-CN"/>
        </w:rPr>
      </w:pPr>
      <w:r>
        <w:rPr>
          <w:rFonts w:hint="eastAsia" w:ascii="宋体" w:hAnsi="宋体" w:eastAsia="宋体" w:cs="宋体"/>
        </w:rPr>
        <w:t>素材：标的物所有权归甲，乙为保管人，乙丙签订买卖合同并完成交付</w:t>
      </w:r>
      <w:bookmarkStart w:id="1" w:name="_GoBack"/>
      <w:r>
        <w:rPr>
          <w:rFonts w:hint="eastAsia" w:ascii="宋体" w:hAnsi="宋体" w:eastAsia="宋体" w:cs="宋体"/>
          <w:color w:val="FF0000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lang w:val="en-US" w:eastAsia="zh-CN"/>
        </w:rPr>
        <w:t>或登记</w:t>
      </w:r>
      <w:r>
        <w:rPr>
          <w:rFonts w:hint="eastAsia" w:ascii="宋体" w:hAnsi="宋体" w:eastAsia="宋体" w:cs="宋体"/>
          <w:color w:val="FF0000"/>
          <w:lang w:eastAsia="zh-CN"/>
        </w:rPr>
        <w:t>）</w:t>
      </w:r>
    </w:p>
    <w:bookmarkEnd w:id="1"/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1.乙丙买卖合同有效，物权变动效力待定，如经甲追认，丙则基于有效的合同继受取得物权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2.如果甲不追认，则只有在符合善意取得的条件下，丙才能善意取得标的物的所有权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3.如果丙胁迫乙签订买卖合同，则只有在乙不行使撤销权时，丙才有可能善意取得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4.在甲不追认的前提下，丙必须满足善意、有偿（合理对价）和交付</w:t>
      </w:r>
      <w:r>
        <w:rPr>
          <w:rFonts w:hint="eastAsia" w:ascii="宋体" w:hAnsi="宋体" w:eastAsia="宋体" w:cs="宋体"/>
          <w:color w:val="FF0000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lang w:val="en-US" w:eastAsia="zh-CN"/>
        </w:rPr>
        <w:t>或登记</w:t>
      </w:r>
      <w:r>
        <w:rPr>
          <w:rFonts w:hint="eastAsia" w:ascii="宋体" w:hAnsi="宋体" w:eastAsia="宋体" w:cs="宋体"/>
          <w:color w:val="FF0000"/>
          <w:lang w:eastAsia="zh-CN"/>
        </w:rPr>
        <w:t>）</w:t>
      </w:r>
      <w:r>
        <w:rPr>
          <w:rFonts w:hint="eastAsia" w:ascii="宋体" w:hAnsi="宋体" w:eastAsia="宋体" w:cs="宋体"/>
        </w:rPr>
        <w:t>三个要件，才能善意取得标的物的所有权。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5.如果丙善意取得，甲可以向乙追偿。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模板五  商品房买卖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素材 ：甲（开发商）与乙（买家）之间签订商品房买卖合同，完成预告登记。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合同效力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①如甲未取得商品房预售许可证明，则甲乙订立的商品房买卖合同的，该合同无效；但是在起诉前取得商品房预售许可证明的，可以认定合同有效。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②甲与乙订立商品房买卖合同，未依法办理预售备案登记。此时，甲乙均不得以此为由，主张商品房买卖合同无效。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③甲与乙订立商品房买卖合同，约定以办理预售备案登记为合同的生效条件。现甲未办登记。此时，原则上，该合同不成立、不生效。但是，如果乙向甲支付了价款，甲接受的，视为合同有效成立。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④甲与乙订立认购书，约定开盘后乙优先选房。及至开盘，甲忘了通知乙前来选房，导致乙购房计划落空。此时，甲乙间的商品房买卖合同不成立，甲应承担认购书违约责任。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2.商品房广告与欺诈（设甲的广告构成要约）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如甲未履行构成要约的商业广告中的义务 ，乙有两条救济途径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2.1 乙可以以欺诈为由，诉请法院撤销合同并要求甲承担缔约过失责任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2.2 乙也可以主张甲构成根本违约，诉请法院解除合同并要求甲承担违约责任。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3.惩罚性赔偿责任（赔偿金额为不超过已付购房款一倍）</w:t>
      </w:r>
    </w:p>
    <w:p>
      <w:pPr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①甲与乙订立安置补偿协议，约定将房A向乙补偿。后来，甲又将房A出卖给丙，并办理过户登记。此时，乙有权请求承担惩罚性赔偿责任。</w:t>
      </w:r>
    </w:p>
    <w:p>
      <w:pPr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②甲与乙订立商品房A买卖合同后，又将房A抵押给丙银行。此时，因抵押权的存在导致乙不能取得房屋的，乙有权解除该合同，并请求甲承担惩罚性赔偿责任。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③甲与乙订立商品房A买卖合同后，又将房A出卖给丙，并过户登记。此时，乙有权请求甲承担惩罚性赔偿责任。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④甲谎称拥有售房许可证，与乙订立商品房A买卖合同。此时，不仅该合同无效，乙还有权请求甲承担惩罚性赔偿责任。</w:t>
      </w:r>
    </w:p>
    <w:p>
      <w:pPr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⑤甲将房A抵押给丙银行后，隐瞒这一事实，又将房A出卖给乙。此时，因抵押权的存在导致乙不能取得房屋的，乙有权解除该合同，并请求甲承担惩罚性赔偿责任。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⑥甲与乙订立商品房A买卖合同后，又将房A出卖给丙。现甲向乙办理过户登记。此时，丙有权请求甲承担惩罚性赔偿责任。</w:t>
      </w:r>
    </w:p>
    <w:p>
      <w:pPr>
        <w:ind w:firstLine="420" w:firstLineChars="200"/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4、面积误差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甲与乙订立商品房买卖合同，约定面积100平米。房屋交付后，实测面积与合同约定面积不符。此时，如果实测面积为102平米，乙无权解除合同，接应补缴2平米价金；如果实测面积为98平米，乙无权解除合同，但甲应退还2平米价金及利息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②甲与乙订立商品房买卖合同，约定面积100平米。房屋交付后，实测面积为105平米。此时，乙有权解除合同。乙不解除合同的，应补缴3平米的房价，另外2平米无偿取得。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③甲与乙订立商品房买卖合同，约定面积100平米。房屋交付后，实测面积为95平米。此时，乙有权解除合同。乙不解除合同的，甲应返还3平米的房价及利息，并双倍返还另外2平米的房价。</w:t>
      </w:r>
    </w:p>
    <w:p>
      <w:pPr>
        <w:ind w:firstLine="420" w:firstLineChars="200"/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5、迟延履行解除权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①甲与乙订立商品房买卖合同，约定甲于3月15日交房。现甲迟延交房，乙于4月15日催告甲交房。此时，若甲于7月15日</w:t>
      </w:r>
      <w:r>
        <w:rPr>
          <w:rFonts w:hint="eastAsia" w:ascii="宋体" w:hAnsi="宋体" w:eastAsia="宋体" w:cs="宋体"/>
          <w:color w:val="FF0000"/>
        </w:rPr>
        <w:t>（</w:t>
      </w:r>
      <w:r>
        <w:rPr>
          <w:rFonts w:hint="eastAsia" w:ascii="宋体" w:hAnsi="宋体" w:eastAsia="宋体" w:cs="宋体"/>
          <w:color w:val="FF0000"/>
          <w:lang w:val="en-US" w:eastAsia="zh-CN"/>
        </w:rPr>
        <w:t>催告后三个月</w:t>
      </w:r>
      <w:r>
        <w:rPr>
          <w:rFonts w:hint="eastAsia" w:ascii="宋体" w:hAnsi="宋体" w:eastAsia="宋体" w:cs="宋体"/>
          <w:color w:val="FF0000"/>
        </w:rPr>
        <w:t>）</w:t>
      </w:r>
      <w:r>
        <w:rPr>
          <w:rFonts w:hint="eastAsia" w:ascii="宋体" w:hAnsi="宋体" w:eastAsia="宋体" w:cs="宋体"/>
        </w:rPr>
        <w:t>前仍未交房的，乙取得解除权。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a.在乙取得解除权后，如甲于8月15日催告乙行使解除权。则乙在11月15日（催告后三个月）前未行使解除权的，乙的解除权消灭。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B.在乙取得解除权后，如甲从未催告乙行使解除权。此时，若乙在次年7月15日（无催告的一年）前，未行使解除权的，乙的解除权消灭。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3月10日，甲与乙订立商品房买卖合同，并于9月10日向乙交房。此时，如果3月10日房屋尚未建成，则甲应自9月10日（交房日）起90日内，向乙办理过户登记；如果3月10日房屋已经竣工，则甲应自3月10日（缔约日）起90日内，向甲办理过户登记。如果甲未如期向乙办理过户登记，乙有权自甲构成迟延登记之日1年内，解除合同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模板六  债权让与与债务承担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素材一：甲债权人、乙债务人，丙受让人，丁保证人。甲丙签订债权让与合同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①甲丙的债权让与自成立时生效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②甲的债权让与通知到达乙时对乙生效，同时中断诉讼时效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③抗辩延续：</w:t>
      </w:r>
      <w:r>
        <w:rPr>
          <w:rFonts w:hint="eastAsia" w:ascii="宋体" w:hAnsi="宋体" w:eastAsia="宋体" w:cs="宋体"/>
          <w:color w:val="FF0000"/>
          <w:lang w:val="en-US" w:eastAsia="zh-CN"/>
        </w:rPr>
        <w:t>乙</w:t>
      </w:r>
      <w:r>
        <w:rPr>
          <w:rFonts w:hint="eastAsia" w:ascii="宋体" w:hAnsi="宋体" w:eastAsia="宋体" w:cs="宋体"/>
          <w:color w:val="FF0000"/>
        </w:rPr>
        <w:t>对</w:t>
      </w:r>
      <w:r>
        <w:rPr>
          <w:rFonts w:hint="eastAsia" w:ascii="宋体" w:hAnsi="宋体" w:eastAsia="宋体" w:cs="宋体"/>
          <w:color w:val="FF0000"/>
          <w:lang w:val="en-US" w:eastAsia="zh-CN"/>
        </w:rPr>
        <w:t>甲</w:t>
      </w:r>
      <w:r>
        <w:rPr>
          <w:rFonts w:hint="eastAsia" w:ascii="宋体" w:hAnsi="宋体" w:eastAsia="宋体" w:cs="宋体"/>
        </w:rPr>
        <w:t>的抗辩权可以向丙主张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④如果</w:t>
      </w:r>
      <w:r>
        <w:rPr>
          <w:rFonts w:hint="eastAsia" w:ascii="宋体" w:hAnsi="宋体" w:eastAsia="宋体" w:cs="宋体"/>
          <w:color w:val="FF0000"/>
          <w:lang w:val="en-US" w:eastAsia="zh-CN"/>
        </w:rPr>
        <w:t>乙</w:t>
      </w:r>
      <w:r>
        <w:rPr>
          <w:rFonts w:hint="eastAsia" w:ascii="宋体" w:hAnsi="宋体" w:eastAsia="宋体" w:cs="宋体"/>
        </w:rPr>
        <w:t>的债权先于</w:t>
      </w:r>
      <w:r>
        <w:rPr>
          <w:rFonts w:hint="eastAsia" w:ascii="宋体" w:hAnsi="宋体" w:eastAsia="宋体" w:cs="宋体"/>
          <w:color w:val="FF0000"/>
          <w:lang w:val="en-US" w:eastAsia="zh-CN"/>
        </w:rPr>
        <w:t>甲</w:t>
      </w:r>
      <w:r>
        <w:rPr>
          <w:rFonts w:hint="eastAsia" w:ascii="宋体" w:hAnsi="宋体" w:eastAsia="宋体" w:cs="宋体"/>
        </w:rPr>
        <w:t>到期或者同时到期，则</w:t>
      </w:r>
      <w:r>
        <w:rPr>
          <w:rFonts w:hint="eastAsia" w:ascii="宋体" w:hAnsi="宋体" w:eastAsia="宋体" w:cs="宋体"/>
          <w:color w:val="FF0000"/>
          <w:lang w:val="en-US" w:eastAsia="zh-CN"/>
        </w:rPr>
        <w:t>乙</w:t>
      </w:r>
      <w:r>
        <w:rPr>
          <w:rFonts w:hint="eastAsia" w:ascii="宋体" w:hAnsi="宋体" w:eastAsia="宋体" w:cs="宋体"/>
        </w:rPr>
        <w:t>可以向丙主张抵销权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⑤丁继续承担保证责任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素材二：甲债权人、乙债务人，乙丙签订债务承担协议，丁为甲的债权提供抵押担保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①债务承担在</w:t>
      </w:r>
      <w:r>
        <w:rPr>
          <w:rFonts w:hint="eastAsia" w:ascii="宋体" w:hAnsi="宋体" w:eastAsia="宋体" w:cs="宋体"/>
          <w:color w:val="FF0000"/>
          <w:lang w:val="en-US" w:eastAsia="zh-CN"/>
        </w:rPr>
        <w:t>乙丙</w:t>
      </w:r>
      <w:r>
        <w:rPr>
          <w:rFonts w:hint="eastAsia" w:ascii="宋体" w:hAnsi="宋体" w:eastAsia="宋体" w:cs="宋体"/>
        </w:rPr>
        <w:t>之间一经成立马上生效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②非经债权人</w:t>
      </w:r>
      <w:r>
        <w:rPr>
          <w:rFonts w:hint="eastAsia" w:ascii="宋体" w:hAnsi="宋体" w:eastAsia="宋体" w:cs="宋体"/>
          <w:color w:val="FF0000"/>
          <w:lang w:val="en-US" w:eastAsia="zh-CN"/>
        </w:rPr>
        <w:t>甲</w:t>
      </w:r>
      <w:r>
        <w:rPr>
          <w:rFonts w:hint="eastAsia" w:ascii="宋体" w:hAnsi="宋体" w:eastAsia="宋体" w:cs="宋体"/>
        </w:rPr>
        <w:t>同意，对乙不生效力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③丙可以对</w:t>
      </w:r>
      <w:r>
        <w:rPr>
          <w:rFonts w:hint="eastAsia" w:ascii="宋体" w:hAnsi="宋体" w:eastAsia="宋体" w:cs="宋体"/>
          <w:color w:val="FF0000"/>
          <w:lang w:val="en-US" w:eastAsia="zh-CN"/>
        </w:rPr>
        <w:t>甲</w:t>
      </w:r>
      <w:r>
        <w:rPr>
          <w:rFonts w:hint="eastAsia" w:ascii="宋体" w:hAnsi="宋体" w:eastAsia="宋体" w:cs="宋体"/>
        </w:rPr>
        <w:t>主张</w:t>
      </w:r>
      <w:r>
        <w:rPr>
          <w:rFonts w:hint="eastAsia" w:ascii="宋体" w:hAnsi="宋体" w:eastAsia="宋体" w:cs="宋体"/>
          <w:color w:val="FF0000"/>
          <w:lang w:val="en-US" w:eastAsia="zh-CN"/>
        </w:rPr>
        <w:t>乙</w:t>
      </w:r>
      <w:r>
        <w:rPr>
          <w:rFonts w:hint="eastAsia" w:ascii="宋体" w:hAnsi="宋体" w:eastAsia="宋体" w:cs="宋体"/>
          <w:color w:val="FF0000"/>
        </w:rPr>
        <w:t>对</w:t>
      </w:r>
      <w:r>
        <w:rPr>
          <w:rFonts w:hint="eastAsia" w:ascii="宋体" w:hAnsi="宋体" w:eastAsia="宋体" w:cs="宋体"/>
          <w:color w:val="FF0000"/>
          <w:lang w:val="en-US" w:eastAsia="zh-CN"/>
        </w:rPr>
        <w:t>甲</w:t>
      </w:r>
      <w:r>
        <w:rPr>
          <w:rFonts w:hint="eastAsia" w:ascii="宋体" w:hAnsi="宋体" w:eastAsia="宋体" w:cs="宋体"/>
        </w:rPr>
        <w:t>的抗辩权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④丙不可以对</w:t>
      </w:r>
      <w:r>
        <w:rPr>
          <w:rFonts w:hint="eastAsia" w:ascii="宋体" w:hAnsi="宋体" w:eastAsia="宋体" w:cs="宋体"/>
          <w:color w:val="FF0000"/>
          <w:lang w:val="en-US" w:eastAsia="zh-CN"/>
        </w:rPr>
        <w:t>甲</w:t>
      </w:r>
      <w:r>
        <w:rPr>
          <w:rFonts w:hint="eastAsia" w:ascii="宋体" w:hAnsi="宋体" w:eastAsia="宋体" w:cs="宋体"/>
        </w:rPr>
        <w:t>主张</w:t>
      </w:r>
      <w:r>
        <w:rPr>
          <w:rFonts w:hint="eastAsia" w:ascii="宋体" w:hAnsi="宋体" w:eastAsia="宋体" w:cs="宋体"/>
          <w:color w:val="FF0000"/>
          <w:lang w:val="en-US" w:eastAsia="zh-CN"/>
        </w:rPr>
        <w:t>乙对甲</w:t>
      </w:r>
      <w:r>
        <w:rPr>
          <w:rFonts w:hint="eastAsia" w:ascii="宋体" w:hAnsi="宋体" w:eastAsia="宋体" w:cs="宋体"/>
        </w:rPr>
        <w:t>的抵销权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⑤非经担保人丁书面同意，丁可免除担保责任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39A18"/>
    <w:multiLevelType w:val="multilevel"/>
    <w:tmpl w:val="99F39A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CB4612A8"/>
    <w:multiLevelType w:val="multilevel"/>
    <w:tmpl w:val="CB4612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CC29A35B"/>
    <w:multiLevelType w:val="singleLevel"/>
    <w:tmpl w:val="CC29A35B"/>
    <w:lvl w:ilvl="0" w:tentative="0">
      <w:start w:val="1"/>
      <w:numFmt w:val="chineseCounting"/>
      <w:suff w:val="space"/>
      <w:lvlText w:val="第%1部分"/>
      <w:lvlJc w:val="left"/>
      <w:rPr>
        <w:rFonts w:hint="eastAsia"/>
      </w:rPr>
    </w:lvl>
  </w:abstractNum>
  <w:abstractNum w:abstractNumId="3">
    <w:nsid w:val="F0261A25"/>
    <w:multiLevelType w:val="singleLevel"/>
    <w:tmpl w:val="F0261A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DEA86AD"/>
    <w:multiLevelType w:val="singleLevel"/>
    <w:tmpl w:val="FDEA86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86BF3"/>
    <w:rsid w:val="30686BF3"/>
    <w:rsid w:val="536F3B0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a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2018-10-06T16:08:00Z</dcterms:created>
  <dc:creator>duan</dc:creator>
  <cp:lastModifiedBy>duan</cp:lastModifiedBy>
  <dcterms:modified xsi:type="dcterms:W3CDTF">2018-10-07T12:22:32Z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