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0C877" w14:textId="77777777" w:rsidR="009D1A77" w:rsidRPr="009D1A77" w:rsidRDefault="009D1A77" w:rsidP="009D1A77">
      <w:pPr>
        <w:jc w:val="center"/>
        <w:rPr>
          <w:b/>
        </w:rPr>
      </w:pPr>
      <w:r w:rsidRPr="009D1A77">
        <w:rPr>
          <w:rFonts w:hint="eastAsia"/>
          <w:b/>
        </w:rPr>
        <w:t>《平常之道不平常：悲华长老为众信士开示人身苦患及略说珍惜宝身之道》</w:t>
      </w:r>
    </w:p>
    <w:p w14:paraId="2F873581" w14:textId="77777777" w:rsidR="009D1A77" w:rsidRDefault="009D1A77" w:rsidP="009D1A77"/>
    <w:p w14:paraId="711C5925" w14:textId="77777777" w:rsidR="009D1A77" w:rsidRDefault="009D1A77" w:rsidP="009D1A77">
      <w:pPr>
        <w:ind w:firstLine="420"/>
      </w:pPr>
      <w:proofErr w:type="gramStart"/>
      <w:r>
        <w:rPr>
          <w:rFonts w:hint="eastAsia"/>
        </w:rPr>
        <w:t>诸具信弟子</w:t>
      </w:r>
      <w:proofErr w:type="gramEnd"/>
      <w:r>
        <w:rPr>
          <w:rFonts w:hint="eastAsia"/>
        </w:rPr>
        <w:t>，人生有</w:t>
      </w:r>
      <w:proofErr w:type="gramStart"/>
      <w:r>
        <w:rPr>
          <w:rFonts w:hint="eastAsia"/>
        </w:rPr>
        <w:t>八苦当</w:t>
      </w:r>
      <w:proofErr w:type="gramEnd"/>
      <w:r>
        <w:rPr>
          <w:rFonts w:hint="eastAsia"/>
        </w:rPr>
        <w:t>学与认知。人生短暂如梦如幻，从根本上就是生命之树上结的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苦果。何以故？因其无常，故一切皆苦！</w:t>
      </w:r>
    </w:p>
    <w:p w14:paraId="6794E4FD" w14:textId="77777777" w:rsidR="009D1A77" w:rsidRDefault="009D1A77" w:rsidP="009D1A77"/>
    <w:p w14:paraId="5621A430" w14:textId="77777777" w:rsidR="009D1A77" w:rsidRDefault="009D1A77" w:rsidP="009D1A77">
      <w:pPr>
        <w:ind w:firstLine="420"/>
      </w:pPr>
      <w:r>
        <w:rPr>
          <w:rFonts w:hint="eastAsia"/>
        </w:rPr>
        <w:t>苦有苦苦、坏苦、行苦。</w:t>
      </w:r>
    </w:p>
    <w:p w14:paraId="7A1F3402" w14:textId="530F95E0" w:rsidR="009D1A77" w:rsidRDefault="009D1A77" w:rsidP="009D1A77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苦苦是</w:t>
      </w:r>
      <w:proofErr w:type="gramStart"/>
      <w:r>
        <w:rPr>
          <w:rFonts w:hint="eastAsia"/>
        </w:rPr>
        <w:t>当下能</w:t>
      </w:r>
      <w:proofErr w:type="gramEnd"/>
      <w:r>
        <w:rPr>
          <w:rFonts w:hint="eastAsia"/>
        </w:rPr>
        <w:t>感知到压迫不自在之苦感的苦，饥渴</w:t>
      </w:r>
      <w:proofErr w:type="gramStart"/>
      <w:r>
        <w:rPr>
          <w:rFonts w:hint="eastAsia"/>
        </w:rPr>
        <w:t>寒热晕痒酸痛</w:t>
      </w:r>
      <w:proofErr w:type="gramEnd"/>
      <w:r>
        <w:rPr>
          <w:rFonts w:hint="eastAsia"/>
        </w:rPr>
        <w:t>难受忧伤焦虑惊吓等等。苦苦从一生下来就伴随了我们一生，</w:t>
      </w:r>
      <w:proofErr w:type="gramStart"/>
      <w:r>
        <w:rPr>
          <w:rFonts w:hint="eastAsia"/>
        </w:rPr>
        <w:t>随着年</w:t>
      </w:r>
      <w:proofErr w:type="gramEnd"/>
      <w:r>
        <w:rPr>
          <w:rFonts w:hint="eastAsia"/>
        </w:rPr>
        <w:t>增长，于苦感甚至越来越迟钝。</w:t>
      </w:r>
    </w:p>
    <w:p w14:paraId="1A1B19B4" w14:textId="77777777" w:rsidR="009D1A77" w:rsidRDefault="009D1A77" w:rsidP="009D1A77"/>
    <w:p w14:paraId="02F66B49" w14:textId="67CFBA92" w:rsidR="009D1A77" w:rsidRDefault="009D1A77" w:rsidP="009D1A77">
      <w:pPr>
        <w:ind w:firstLine="420"/>
      </w:pPr>
      <w:r>
        <w:rPr>
          <w:rFonts w:hint="eastAsia"/>
        </w:rPr>
        <w:t>2</w:t>
      </w:r>
      <w:r>
        <w:t>.</w:t>
      </w:r>
      <w:proofErr w:type="gramStart"/>
      <w:r>
        <w:rPr>
          <w:rFonts w:hint="eastAsia"/>
        </w:rPr>
        <w:t>坏苦也叫</w:t>
      </w:r>
      <w:proofErr w:type="gramEnd"/>
      <w:r>
        <w:rPr>
          <w:rFonts w:hint="eastAsia"/>
        </w:rPr>
        <w:t>变异苦。坏</w:t>
      </w:r>
      <w:proofErr w:type="gramStart"/>
      <w:r>
        <w:rPr>
          <w:rFonts w:hint="eastAsia"/>
        </w:rPr>
        <w:t>苦是一</w:t>
      </w:r>
      <w:proofErr w:type="gramEnd"/>
      <w:r>
        <w:rPr>
          <w:rFonts w:hint="eastAsia"/>
        </w:rPr>
        <w:t>切变</w:t>
      </w:r>
      <w:proofErr w:type="gramStart"/>
      <w:r>
        <w:rPr>
          <w:rFonts w:hint="eastAsia"/>
        </w:rPr>
        <w:t>坏带来</w:t>
      </w:r>
      <w:proofErr w:type="gramEnd"/>
      <w:r>
        <w:rPr>
          <w:rFonts w:hint="eastAsia"/>
        </w:rPr>
        <w:t>的苦，所有的都会变坏直至彻底消亡，世间任何乐境都是坏苦。从我们一出生，</w:t>
      </w:r>
      <w:proofErr w:type="gramStart"/>
      <w:r>
        <w:rPr>
          <w:rFonts w:hint="eastAsia"/>
        </w:rPr>
        <w:t>坏苦就</w:t>
      </w:r>
      <w:proofErr w:type="gramEnd"/>
      <w:r>
        <w:rPr>
          <w:rFonts w:hint="eastAsia"/>
        </w:rPr>
        <w:t>一直伴随着我们。随着年龄的增长，</w:t>
      </w:r>
      <w:proofErr w:type="gramStart"/>
      <w:r>
        <w:rPr>
          <w:rFonts w:hint="eastAsia"/>
        </w:rPr>
        <w:t>坏苦的</w:t>
      </w:r>
      <w:proofErr w:type="gramEnd"/>
      <w:r>
        <w:rPr>
          <w:rFonts w:hint="eastAsia"/>
        </w:rPr>
        <w:t>感知当更加容易认识与体会。</w:t>
      </w:r>
    </w:p>
    <w:p w14:paraId="427E86D1" w14:textId="77777777" w:rsidR="009D1A77" w:rsidRDefault="009D1A77" w:rsidP="009D1A77"/>
    <w:p w14:paraId="2127D985" w14:textId="30F8C7A3" w:rsidR="009D1A77" w:rsidRDefault="009D1A77" w:rsidP="009D1A77">
      <w:pPr>
        <w:ind w:firstLine="420"/>
      </w:pPr>
      <w:r>
        <w:t>3.</w:t>
      </w:r>
      <w:proofErr w:type="gramStart"/>
      <w:r>
        <w:rPr>
          <w:rFonts w:hint="eastAsia"/>
        </w:rPr>
        <w:t>行苦就是</w:t>
      </w:r>
      <w:proofErr w:type="gramEnd"/>
      <w:r>
        <w:rPr>
          <w:rFonts w:hint="eastAsia"/>
        </w:rPr>
        <w:t>世间所有不断迁流变化，绵绵密密、潜移默化，没有一刻能留住，如是无常不住。这种无常的逼迫，就是行苦。行苦，是最深刻最细微的苦，在无苦无乐的感受中仍然存在的变易之苦。子曰：逝者如斯夫。无常恒在，</w:t>
      </w:r>
      <w:proofErr w:type="gramStart"/>
      <w:r>
        <w:rPr>
          <w:rFonts w:hint="eastAsia"/>
        </w:rPr>
        <w:t>此苦遍及</w:t>
      </w:r>
      <w:proofErr w:type="gramEnd"/>
      <w:r>
        <w:rPr>
          <w:rFonts w:hint="eastAsia"/>
        </w:rPr>
        <w:t>世间，亦称遍行苦。随着理性的增长，</w:t>
      </w:r>
      <w:proofErr w:type="gramStart"/>
      <w:r>
        <w:rPr>
          <w:rFonts w:hint="eastAsia"/>
        </w:rPr>
        <w:t>此苦的觉知</w:t>
      </w:r>
      <w:proofErr w:type="gramEnd"/>
      <w:r>
        <w:rPr>
          <w:rFonts w:hint="eastAsia"/>
        </w:rPr>
        <w:t>与感受会更加强烈。</w:t>
      </w:r>
    </w:p>
    <w:p w14:paraId="10D07539" w14:textId="77777777" w:rsidR="009D1A77" w:rsidRDefault="009D1A77" w:rsidP="009D1A77"/>
    <w:p w14:paraId="2A82937E" w14:textId="71EBC831" w:rsidR="009D1A77" w:rsidRDefault="009D1A77" w:rsidP="009D1A77">
      <w:pPr>
        <w:ind w:firstLine="420"/>
      </w:pPr>
      <w:r>
        <w:rPr>
          <w:rFonts w:hint="eastAsia"/>
        </w:rPr>
        <w:t>人的一生从出生开始直到生命结束那天，不快乐、快乐、不知不觉这三种苦就一直伴随着，分分秒秒、从未停歇：生苦、老苦、病苦、死苦、求不得苦、爱别离苦、怨憎会苦和五阴炽盛</w:t>
      </w:r>
      <w:proofErr w:type="gramStart"/>
      <w:r>
        <w:rPr>
          <w:rFonts w:hint="eastAsia"/>
        </w:rPr>
        <w:t>苦这人生八苦便</w:t>
      </w:r>
      <w:proofErr w:type="gramEnd"/>
      <w:r>
        <w:rPr>
          <w:rFonts w:hint="eastAsia"/>
        </w:rPr>
        <w:t>一刻不停地存在着。无论怎样世间一切众生皆苦，有生皆苦，无一例外。从生</w:t>
      </w:r>
      <w:proofErr w:type="gramStart"/>
      <w:r>
        <w:rPr>
          <w:rFonts w:hint="eastAsia"/>
        </w:rPr>
        <w:t>苦开始必</w:t>
      </w:r>
      <w:proofErr w:type="gramEnd"/>
      <w:r>
        <w:rPr>
          <w:rFonts w:hint="eastAsia"/>
        </w:rPr>
        <w:t>同时存在老、病、死、求不得之苦，纵有稍许安乐又无一能免爱别离、怨憎会之苦，最终都在五阴炽盛苦中煎熬从未解脱。世间依无</w:t>
      </w:r>
      <w:proofErr w:type="gramStart"/>
      <w:r>
        <w:rPr>
          <w:rFonts w:hint="eastAsia"/>
        </w:rPr>
        <w:t>明程度</w:t>
      </w:r>
      <w:proofErr w:type="gramEnd"/>
      <w:r>
        <w:rPr>
          <w:rFonts w:hint="eastAsia"/>
        </w:rPr>
        <w:t>的不同分为欲界、色界和无色界等三界，依烦恼的轻重分为善道、恶道、不善不恶等三道。贪不除生欲界、嗔不除生色界、痴不除生无色界；</w:t>
      </w:r>
      <w:proofErr w:type="gramStart"/>
      <w:r>
        <w:rPr>
          <w:rFonts w:hint="eastAsia"/>
        </w:rPr>
        <w:t>三毒重偏痴业盛者入傍生道胎门</w:t>
      </w:r>
      <w:proofErr w:type="gramEnd"/>
      <w:r>
        <w:rPr>
          <w:rFonts w:hint="eastAsia"/>
        </w:rPr>
        <w:t>、更重</w:t>
      </w:r>
      <w:proofErr w:type="gramStart"/>
      <w:r>
        <w:rPr>
          <w:rFonts w:hint="eastAsia"/>
        </w:rPr>
        <w:t>偏贪业盛</w:t>
      </w:r>
      <w:proofErr w:type="gramEnd"/>
      <w:r>
        <w:rPr>
          <w:rFonts w:hint="eastAsia"/>
        </w:rPr>
        <w:t>者入饿鬼道、极重偏</w:t>
      </w:r>
      <w:proofErr w:type="gramStart"/>
      <w:r>
        <w:rPr>
          <w:rFonts w:hint="eastAsia"/>
        </w:rPr>
        <w:t>嗔业盛</w:t>
      </w:r>
      <w:proofErr w:type="gramEnd"/>
      <w:r>
        <w:rPr>
          <w:rFonts w:hint="eastAsia"/>
        </w:rPr>
        <w:t>者直堕冷热</w:t>
      </w:r>
      <w:proofErr w:type="gramStart"/>
      <w:r>
        <w:rPr>
          <w:rFonts w:hint="eastAsia"/>
        </w:rPr>
        <w:t>近独十八种</w:t>
      </w:r>
      <w:proofErr w:type="gramEnd"/>
      <w:r>
        <w:rPr>
          <w:rFonts w:hint="eastAsia"/>
        </w:rPr>
        <w:t>地狱。六道之中唯得人身者苦乐参半、勇猛强记，虽寿命短暂，但却是沉降之</w:t>
      </w:r>
      <w:proofErr w:type="gramStart"/>
      <w:r>
        <w:rPr>
          <w:rFonts w:hint="eastAsia"/>
        </w:rPr>
        <w:t>枢</w:t>
      </w:r>
      <w:proofErr w:type="gramEnd"/>
      <w:r>
        <w:rPr>
          <w:rFonts w:hint="eastAsia"/>
        </w:rPr>
        <w:t>钮、迷悟之关键。若能得</w:t>
      </w:r>
      <w:proofErr w:type="gramStart"/>
      <w:r>
        <w:rPr>
          <w:rFonts w:hint="eastAsia"/>
        </w:rPr>
        <w:t>暇</w:t>
      </w:r>
      <w:proofErr w:type="gramEnd"/>
      <w:r>
        <w:rPr>
          <w:rFonts w:hint="eastAsia"/>
        </w:rPr>
        <w:t>满之人身，则虽具众苦，却极为殊胜、是为珍宝。《法苑珠林·优劣部》云：“长阿含经云。佛告比丘。阎浮提人有三事。胜</w:t>
      </w:r>
      <w:proofErr w:type="gramStart"/>
      <w:r>
        <w:rPr>
          <w:rFonts w:hint="eastAsia"/>
        </w:rPr>
        <w:t>拘</w:t>
      </w:r>
      <w:proofErr w:type="gramEnd"/>
      <w:r>
        <w:rPr>
          <w:rFonts w:hint="eastAsia"/>
        </w:rPr>
        <w:t>耶尼人。何等为三。一者勇猛强记能造业行。二者勇猛强记勤修</w:t>
      </w:r>
      <w:proofErr w:type="gramStart"/>
      <w:r>
        <w:rPr>
          <w:rFonts w:hint="eastAsia"/>
        </w:rPr>
        <w:t>梵</w:t>
      </w:r>
      <w:proofErr w:type="gramEnd"/>
      <w:r>
        <w:rPr>
          <w:rFonts w:hint="eastAsia"/>
        </w:rPr>
        <w:t>行。三者勇猛强记佛出其土。”阎浮提有三事胜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于逮。何等为三。一者勇猛强记能造业行。二者勇猛强记能修</w:t>
      </w:r>
      <w:proofErr w:type="gramStart"/>
      <w:r>
        <w:rPr>
          <w:rFonts w:hint="eastAsia"/>
        </w:rPr>
        <w:t>梵</w:t>
      </w:r>
      <w:proofErr w:type="gramEnd"/>
      <w:r>
        <w:rPr>
          <w:rFonts w:hint="eastAsia"/>
        </w:rPr>
        <w:t>行。三者勇猛强记佛出其土。”“阎浮提有三事胜郁单越。何等为三。一者勇猛强记能造业行。二者勇猛强记能修</w:t>
      </w:r>
      <w:proofErr w:type="gramStart"/>
      <w:r>
        <w:rPr>
          <w:rFonts w:hint="eastAsia"/>
        </w:rPr>
        <w:t>梵</w:t>
      </w:r>
      <w:proofErr w:type="gramEnd"/>
      <w:r>
        <w:rPr>
          <w:rFonts w:hint="eastAsia"/>
        </w:rPr>
        <w:t>行。三者勇猛强记佛出其土。”</w:t>
      </w:r>
    </w:p>
    <w:p w14:paraId="6E611220" w14:textId="77777777" w:rsidR="009D1A77" w:rsidRDefault="009D1A77" w:rsidP="009D1A77"/>
    <w:p w14:paraId="2A7A225A" w14:textId="2D7AA1C9" w:rsidR="009D1A77" w:rsidRDefault="009D1A77" w:rsidP="009D1A77">
      <w:pPr>
        <w:ind w:firstLine="420"/>
      </w:pPr>
      <w:r>
        <w:rPr>
          <w:rFonts w:hint="eastAsia"/>
        </w:rPr>
        <w:t>说明这个珍宝人身指的是</w:t>
      </w:r>
      <w:proofErr w:type="gramStart"/>
      <w:r>
        <w:rPr>
          <w:rFonts w:hint="eastAsia"/>
        </w:rPr>
        <w:t>阎浮提的</w:t>
      </w:r>
      <w:proofErr w:type="gramEnd"/>
      <w:r>
        <w:rPr>
          <w:rFonts w:hint="eastAsia"/>
        </w:rPr>
        <w:t>人身，非指东胜</w:t>
      </w:r>
      <w:proofErr w:type="gramStart"/>
      <w:r>
        <w:rPr>
          <w:rFonts w:hint="eastAsia"/>
        </w:rPr>
        <w:t>神洲</w:t>
      </w:r>
      <w:proofErr w:type="gramEnd"/>
      <w:r>
        <w:rPr>
          <w:rFonts w:hint="eastAsia"/>
        </w:rPr>
        <w:t>（</w:t>
      </w:r>
      <w:proofErr w:type="gramStart"/>
      <w:r>
        <w:rPr>
          <w:rFonts w:hint="eastAsia"/>
        </w:rPr>
        <w:t>拘</w:t>
      </w:r>
      <w:proofErr w:type="gramEnd"/>
      <w:r>
        <w:rPr>
          <w:rFonts w:hint="eastAsia"/>
        </w:rPr>
        <w:t>耶尼）、西牛贺洲（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于逮）和北俱卢洲</w:t>
      </w:r>
      <w:r>
        <w:t>(郁单越）的人类。</w:t>
      </w:r>
      <w:r>
        <w:rPr>
          <w:rFonts w:hint="eastAsia"/>
        </w:rPr>
        <w:t>我们这个世界叫阎浮提，过去叫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提</w:t>
      </w:r>
      <w:proofErr w:type="gramStart"/>
      <w:r>
        <w:rPr>
          <w:rFonts w:hint="eastAsia"/>
        </w:rPr>
        <w:t>岚</w:t>
      </w:r>
      <w:proofErr w:type="gramEnd"/>
      <w:r>
        <w:rPr>
          <w:rFonts w:hint="eastAsia"/>
        </w:rPr>
        <w:t>，那时有佛出世叫宝藏如来，释迦如来前身宝海</w:t>
      </w:r>
      <w:proofErr w:type="gramStart"/>
      <w:r>
        <w:rPr>
          <w:rFonts w:hint="eastAsia"/>
        </w:rPr>
        <w:t>梵</w:t>
      </w:r>
      <w:proofErr w:type="gramEnd"/>
      <w:r>
        <w:rPr>
          <w:rFonts w:hint="eastAsia"/>
        </w:rPr>
        <w:t>志即于那时初发五百大愿，于今正是阎</w:t>
      </w:r>
      <w:proofErr w:type="gramStart"/>
      <w:r>
        <w:rPr>
          <w:rFonts w:hint="eastAsia"/>
        </w:rPr>
        <w:t>浮提之贤劫之住劫</w:t>
      </w:r>
      <w:proofErr w:type="gramEnd"/>
      <w:r>
        <w:rPr>
          <w:rFonts w:hint="eastAsia"/>
        </w:rPr>
        <w:t>之第九小劫</w:t>
      </w:r>
      <w:proofErr w:type="gramStart"/>
      <w:r>
        <w:rPr>
          <w:rFonts w:hint="eastAsia"/>
        </w:rPr>
        <w:t>之减劫</w:t>
      </w:r>
      <w:proofErr w:type="gramEnd"/>
      <w:r>
        <w:rPr>
          <w:rFonts w:hint="eastAsia"/>
        </w:rPr>
        <w:t>人寿</w:t>
      </w:r>
      <w:proofErr w:type="gramStart"/>
      <w:r>
        <w:rPr>
          <w:rFonts w:hint="eastAsia"/>
        </w:rPr>
        <w:t>百二十</w:t>
      </w:r>
      <w:proofErr w:type="gramEnd"/>
      <w:r>
        <w:rPr>
          <w:rFonts w:hint="eastAsia"/>
        </w:rPr>
        <w:t>岁之时。此时阎浮提人上寿</w:t>
      </w:r>
      <w:proofErr w:type="gramStart"/>
      <w:r>
        <w:rPr>
          <w:rFonts w:hint="eastAsia"/>
        </w:rPr>
        <w:t>百二十五</w:t>
      </w:r>
      <w:proofErr w:type="gramEnd"/>
      <w:r>
        <w:rPr>
          <w:rFonts w:hint="eastAsia"/>
        </w:rPr>
        <w:t>岁、中寿百岁、下寿六十，中有夭折者不记其数。</w:t>
      </w:r>
      <w:proofErr w:type="gramStart"/>
      <w:r>
        <w:rPr>
          <w:rFonts w:hint="eastAsia"/>
        </w:rPr>
        <w:t>佛入灭至今</w:t>
      </w:r>
      <w:proofErr w:type="gramEnd"/>
      <w:r>
        <w:rPr>
          <w:rFonts w:hint="eastAsia"/>
        </w:rPr>
        <w:t>已三千多年，佛于人寿百岁时示现成佛，佛之正法五百年、</w:t>
      </w:r>
      <w:proofErr w:type="gramStart"/>
      <w:r>
        <w:rPr>
          <w:rFonts w:hint="eastAsia"/>
        </w:rPr>
        <w:t>像法一千年</w:t>
      </w:r>
      <w:proofErr w:type="gramEnd"/>
      <w:r>
        <w:rPr>
          <w:rFonts w:hint="eastAsia"/>
        </w:rPr>
        <w:t>、末法一万年，吾辈今正处末法之前期。</w:t>
      </w:r>
      <w:proofErr w:type="gramStart"/>
      <w:r>
        <w:rPr>
          <w:rFonts w:hint="eastAsia"/>
        </w:rPr>
        <w:t>人寿每</w:t>
      </w:r>
      <w:proofErr w:type="gramEnd"/>
      <w:r>
        <w:rPr>
          <w:rFonts w:hint="eastAsia"/>
        </w:rPr>
        <w:t>百年减一岁，直至十岁。于后五百岁</w:t>
      </w:r>
      <w:proofErr w:type="gramStart"/>
      <w:r>
        <w:rPr>
          <w:rFonts w:hint="eastAsia"/>
        </w:rPr>
        <w:t>经教逐渐灭</w:t>
      </w:r>
      <w:proofErr w:type="gramEnd"/>
      <w:r>
        <w:rPr>
          <w:rFonts w:hint="eastAsia"/>
        </w:rPr>
        <w:t>去，人间便无佛法，</w:t>
      </w:r>
      <w:proofErr w:type="gramStart"/>
      <w:r>
        <w:rPr>
          <w:rFonts w:hint="eastAsia"/>
        </w:rPr>
        <w:t>佛日西</w:t>
      </w:r>
      <w:proofErr w:type="gramEnd"/>
      <w:r>
        <w:rPr>
          <w:rFonts w:hint="eastAsia"/>
        </w:rPr>
        <w:t>沉、甚可怖畏！末</w:t>
      </w:r>
      <w:proofErr w:type="gramStart"/>
      <w:r>
        <w:rPr>
          <w:rFonts w:hint="eastAsia"/>
        </w:rPr>
        <w:t>法时代</w:t>
      </w:r>
      <w:proofErr w:type="gramEnd"/>
      <w:r>
        <w:rPr>
          <w:rFonts w:hint="eastAsia"/>
        </w:rPr>
        <w:t>去佛时遥、贤圣隐没、魔道兴盛、正法势弱，众生苦毒、烦恼炽盛、刚强难化、薄信</w:t>
      </w:r>
      <w:proofErr w:type="gramStart"/>
      <w:r>
        <w:rPr>
          <w:rFonts w:hint="eastAsia"/>
        </w:rPr>
        <w:t>寡</w:t>
      </w:r>
      <w:proofErr w:type="gramEnd"/>
      <w:r>
        <w:rPr>
          <w:rFonts w:hint="eastAsia"/>
        </w:rPr>
        <w:t>义，非大悲愿力菩萨不足以住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度人，已被十方诸佛遗弃、</w:t>
      </w:r>
      <w:proofErr w:type="gramStart"/>
      <w:r>
        <w:rPr>
          <w:rFonts w:hint="eastAsia"/>
        </w:rPr>
        <w:t>众圣远离</w:t>
      </w:r>
      <w:proofErr w:type="gramEnd"/>
      <w:r>
        <w:rPr>
          <w:rFonts w:hint="eastAsia"/>
        </w:rPr>
        <w:t>，唯释迦如来及其同伦诸大菩萨之所摄受。释迦如来之后第十小</w:t>
      </w:r>
      <w:proofErr w:type="gramStart"/>
      <w:r>
        <w:rPr>
          <w:rFonts w:hint="eastAsia"/>
        </w:rPr>
        <w:t>劫增劫劫</w:t>
      </w:r>
      <w:proofErr w:type="gramEnd"/>
      <w:r>
        <w:rPr>
          <w:rFonts w:hint="eastAsia"/>
        </w:rPr>
        <w:t>初人寿八万四千岁时弥勒如来方下生成佛，于</w:t>
      </w:r>
      <w:proofErr w:type="gramStart"/>
      <w:r>
        <w:rPr>
          <w:rFonts w:hint="eastAsia"/>
        </w:rPr>
        <w:t>后贤劫中共</w:t>
      </w:r>
      <w:proofErr w:type="gramEnd"/>
      <w:r>
        <w:rPr>
          <w:rFonts w:hint="eastAsia"/>
        </w:rPr>
        <w:t>相继有千佛出于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最后楼</w:t>
      </w:r>
      <w:proofErr w:type="gramEnd"/>
      <w:r>
        <w:rPr>
          <w:rFonts w:hint="eastAsia"/>
        </w:rPr>
        <w:t>至佛后世界</w:t>
      </w:r>
      <w:proofErr w:type="gramStart"/>
      <w:r>
        <w:rPr>
          <w:rFonts w:hint="eastAsia"/>
        </w:rPr>
        <w:t>坏空光明劫</w:t>
      </w:r>
      <w:proofErr w:type="gramEnd"/>
      <w:r>
        <w:rPr>
          <w:rFonts w:hint="eastAsia"/>
        </w:rPr>
        <w:t>不再，长陷黑暗劫，久久乃有佛出。此人道中生又为善</w:t>
      </w:r>
      <w:r>
        <w:rPr>
          <w:rFonts w:hint="eastAsia"/>
        </w:rPr>
        <w:lastRenderedPageBreak/>
        <w:t>知识所摄受，</w:t>
      </w:r>
      <w:proofErr w:type="gramStart"/>
      <w:r>
        <w:rPr>
          <w:rFonts w:hint="eastAsia"/>
        </w:rPr>
        <w:t>虽处末法</w:t>
      </w:r>
      <w:proofErr w:type="gramEnd"/>
      <w:r>
        <w:rPr>
          <w:rFonts w:hint="eastAsia"/>
        </w:rPr>
        <w:t>亦极为珍贵，然一失人身、万劫不复，故切莫虚度。人道三事，六道之中无有一道可以胜出。唯此珍宝人身最极稀有，此中教义容后详叙。“阎浮提人亦以上三事胜饿鬼趣。饿鬼趣有三事胜阎浮提。何等为三。一者长寿。二者身大。三者他作自受。阎浮提人亦以上三事胜金翅鸟。金翅鸟复有三事胜阎浮提。何等为三。一者长寿。二者身大。三者宫殿。阎浮提以上三事胜阿须伦。阿须伦复有三事胜阎浮提。何等为三。一者宫殿高广。二者宫殿庄严。三者宫殿清净。阎浮提人以上三事胜四天王天。复以三事胜阎浮提。何等为三。一者长寿。二者端正。三者多乐。阎浮提人亦以上三事。胜</w:t>
      </w:r>
      <w:proofErr w:type="gramStart"/>
      <w:r>
        <w:rPr>
          <w:rFonts w:hint="eastAsia"/>
        </w:rPr>
        <w:t>忉利天焰</w:t>
      </w:r>
      <w:proofErr w:type="gramEnd"/>
      <w:r>
        <w:rPr>
          <w:rFonts w:hint="eastAsia"/>
        </w:rPr>
        <w:t>摩天兜率天化乐天他化自在天。此诸天复有三事胜阎浮提。何等为三。一者长寿。二者端正。三者多乐。”</w:t>
      </w:r>
    </w:p>
    <w:p w14:paraId="10F52ED5" w14:textId="549D5CC2" w:rsidR="00123FAF" w:rsidRDefault="009D1A77" w:rsidP="009D1A77">
      <w:pPr>
        <w:ind w:firstLine="420"/>
      </w:pPr>
      <w:bookmarkStart w:id="0" w:name="_GoBack"/>
      <w:bookmarkEnd w:id="0"/>
      <w:r>
        <w:rPr>
          <w:rFonts w:hint="eastAsia"/>
        </w:rPr>
        <w:t>人道中</w:t>
      </w:r>
      <w:proofErr w:type="gramStart"/>
      <w:r>
        <w:rPr>
          <w:rFonts w:hint="eastAsia"/>
        </w:rPr>
        <w:t>以瑕满人身最</w:t>
      </w:r>
      <w:proofErr w:type="gramEnd"/>
      <w:r>
        <w:rPr>
          <w:rFonts w:hint="eastAsia"/>
        </w:rPr>
        <w:t>极珍贵殊胜稀有。若说得人身者难中之难，那么</w:t>
      </w:r>
      <w:proofErr w:type="gramStart"/>
      <w:r>
        <w:rPr>
          <w:rFonts w:hint="eastAsia"/>
        </w:rPr>
        <w:t>得瑕满</w:t>
      </w:r>
      <w:proofErr w:type="gramEnd"/>
      <w:r>
        <w:rPr>
          <w:rFonts w:hint="eastAsia"/>
        </w:rPr>
        <w:t>善根之身者则万难中万难。此宝贵人身当倍加珍惜，若虚度之，一失人身、万劫不复！莫虚掷亦莫轻置此身，若得十八种</w:t>
      </w:r>
      <w:proofErr w:type="gramStart"/>
      <w:r>
        <w:rPr>
          <w:rFonts w:hint="eastAsia"/>
        </w:rPr>
        <w:t>暇</w:t>
      </w:r>
      <w:proofErr w:type="gramEnd"/>
      <w:r>
        <w:rPr>
          <w:rFonts w:hint="eastAsia"/>
        </w:rPr>
        <w:t>满人身，虽有众苦，</w:t>
      </w:r>
      <w:proofErr w:type="gramStart"/>
      <w:r>
        <w:rPr>
          <w:rFonts w:hint="eastAsia"/>
        </w:rPr>
        <w:t>其价如摩尼</w:t>
      </w:r>
      <w:proofErr w:type="gramEnd"/>
      <w:r>
        <w:rPr>
          <w:rFonts w:hint="eastAsia"/>
        </w:rPr>
        <w:t>宝。若具</w:t>
      </w:r>
      <w:proofErr w:type="gramStart"/>
      <w:r>
        <w:rPr>
          <w:rFonts w:hint="eastAsia"/>
        </w:rPr>
        <w:t>此善根福报万</w:t>
      </w:r>
      <w:proofErr w:type="gramEnd"/>
      <w:r>
        <w:rPr>
          <w:rFonts w:hint="eastAsia"/>
        </w:rPr>
        <w:t>金难买、千劫难换，须知光阴似箭、岁月如梭，若沉沦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欲、虚度年华，一失人身、万劫不复、后悔莫及。</w:t>
      </w:r>
    </w:p>
    <w:sectPr w:rsidR="00123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4F3C8" w14:textId="77777777" w:rsidR="00684860" w:rsidRDefault="00684860" w:rsidP="009D1A77">
      <w:r>
        <w:separator/>
      </w:r>
    </w:p>
  </w:endnote>
  <w:endnote w:type="continuationSeparator" w:id="0">
    <w:p w14:paraId="4FF9A252" w14:textId="77777777" w:rsidR="00684860" w:rsidRDefault="00684860" w:rsidP="009D1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2C36A" w14:textId="77777777" w:rsidR="00684860" w:rsidRDefault="00684860" w:rsidP="009D1A77">
      <w:r>
        <w:separator/>
      </w:r>
    </w:p>
  </w:footnote>
  <w:footnote w:type="continuationSeparator" w:id="0">
    <w:p w14:paraId="4A3530BE" w14:textId="77777777" w:rsidR="00684860" w:rsidRDefault="00684860" w:rsidP="009D1A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AF"/>
    <w:rsid w:val="00123FAF"/>
    <w:rsid w:val="00684860"/>
    <w:rsid w:val="009D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A01CC"/>
  <w15:chartTrackingRefBased/>
  <w15:docId w15:val="{1A8C0B98-4327-4068-AF1A-0094FEE5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1A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1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1A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2019-10-17T14:30:00Z</dcterms:created>
  <dcterms:modified xsi:type="dcterms:W3CDTF">2019-10-17T14:33:00Z</dcterms:modified>
</cp:coreProperties>
</file>