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23864" w14:textId="77777777" w:rsidR="003700E0" w:rsidRPr="003700E0" w:rsidRDefault="003700E0" w:rsidP="003700E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00E0">
        <w:rPr>
          <w:rFonts w:ascii="宋体" w:eastAsia="宋体" w:hAnsi="宋体" w:cs="宋体"/>
          <w:kern w:val="0"/>
          <w:sz w:val="24"/>
          <w:szCs w:val="24"/>
        </w:rPr>
        <w:t>1、关于学习的三则教言：</w:t>
      </w:r>
      <w:r w:rsidRPr="003700E0">
        <w:rPr>
          <w:rFonts w:ascii="宋体" w:eastAsia="宋体" w:hAnsi="宋体" w:cs="宋体"/>
          <w:kern w:val="0"/>
          <w:sz w:val="24"/>
          <w:szCs w:val="24"/>
        </w:rPr>
        <w:br/>
        <w:t>（思考：学习的作用？学习的目标？学习的意义?）</w:t>
      </w:r>
      <w:r w:rsidRPr="003700E0">
        <w:rPr>
          <w:rFonts w:ascii="宋体" w:eastAsia="宋体" w:hAnsi="宋体" w:cs="宋体"/>
          <w:kern w:val="0"/>
          <w:sz w:val="24"/>
          <w:szCs w:val="24"/>
        </w:rPr>
        <w:br/>
      </w:r>
      <w:r w:rsidRPr="003700E0">
        <w:rPr>
          <w:rFonts w:ascii="宋体" w:eastAsia="宋体" w:hAnsi="宋体" w:cs="宋体"/>
          <w:kern w:val="0"/>
          <w:sz w:val="24"/>
          <w:szCs w:val="24"/>
        </w:rPr>
        <w:br/>
        <w:t>（1）学什么</w:t>
      </w:r>
      <w:r w:rsidRPr="003700E0">
        <w:rPr>
          <w:rFonts w:ascii="宋体" w:eastAsia="宋体" w:hAnsi="宋体" w:cs="宋体"/>
          <w:kern w:val="0"/>
          <w:sz w:val="24"/>
          <w:szCs w:val="24"/>
        </w:rPr>
        <w:br/>
      </w:r>
      <w:r w:rsidRPr="003700E0">
        <w:rPr>
          <w:rFonts w:ascii="宋体" w:eastAsia="宋体" w:hAnsi="宋体" w:cs="宋体"/>
          <w:kern w:val="0"/>
          <w:sz w:val="24"/>
          <w:szCs w:val="24"/>
        </w:rPr>
        <w:br/>
        <w:t>A.某“信士”式“弟子”问：</w:t>
      </w:r>
      <w:r w:rsidRPr="003700E0">
        <w:rPr>
          <w:rFonts w:ascii="宋体" w:eastAsia="宋体" w:hAnsi="宋体" w:cs="宋体"/>
          <w:kern w:val="0"/>
          <w:sz w:val="24"/>
          <w:szCs w:val="24"/>
        </w:rPr>
        <w:br/>
        <w:t>“上师，弟子愚昧，弟子平日里学皈依法要时，该怎么做？是每天读多少遍，若有理解到什么，立马请问上师理解的对不对，还是不管怎么样？先每天读个多少遍？弟子实在不懂怎么来好好的，恭敬的，如法的做这件神圣的事情</w:t>
      </w:r>
      <w:r w:rsidRPr="003700E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3BA30DD" wp14:editId="48F174A3">
            <wp:extent cx="222885" cy="222885"/>
            <wp:effectExtent l="0" t="0" r="5715" b="5715"/>
            <wp:docPr id="4" name="图片 4" descr="C:\Users\Administrator.WIN-SV0OGJ78DLT\AppData\Roaming\Tencent\QQ\Temp\%K7OD)XHUEJWT$C{OG8K4[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.WIN-SV0OGJ78DLT\AppData\Roaming\Tencent\QQ\Temp\%K7OD)XHUEJWT$C{OG8K4[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00E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2146FD9" wp14:editId="1513C17C">
            <wp:extent cx="222885" cy="222885"/>
            <wp:effectExtent l="0" t="0" r="5715" b="5715"/>
            <wp:docPr id="5" name="图片 5" descr="C:\Users\Administrator.WIN-SV0OGJ78DLT\AppData\Roaming\Tencent\QQ\Temp\%K7OD)XHUEJWT$C{OG8K4[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.WIN-SV0OGJ78DLT\AppData\Roaming\Tencent\QQ\Temp\%K7OD)XHUEJWT$C{OG8K4[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00E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1F26A05" wp14:editId="3BDA0F98">
            <wp:extent cx="222885" cy="222885"/>
            <wp:effectExtent l="0" t="0" r="5715" b="5715"/>
            <wp:docPr id="6" name="图片 6" descr="C:\Users\Administrator.WIN-SV0OGJ78DLT\AppData\Roaming\Tencent\QQ\Temp\%K7OD)XHUEJWT$C{OG8K4[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.WIN-SV0OGJ78DLT\AppData\Roaming\Tencent\QQ\Temp\%K7OD)XHUEJWT$C{OG8K4[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00E0">
        <w:rPr>
          <w:rFonts w:ascii="宋体" w:eastAsia="宋体" w:hAnsi="宋体" w:cs="宋体"/>
          <w:kern w:val="0"/>
          <w:sz w:val="24"/>
          <w:szCs w:val="24"/>
        </w:rPr>
        <w:t>”</w:t>
      </w:r>
      <w:r w:rsidRPr="003700E0">
        <w:rPr>
          <w:rFonts w:ascii="宋体" w:eastAsia="宋体" w:hAnsi="宋体" w:cs="宋体"/>
          <w:kern w:val="0"/>
          <w:sz w:val="24"/>
          <w:szCs w:val="24"/>
        </w:rPr>
        <w:br/>
        <w:t>B.师答：</w:t>
      </w:r>
      <w:r w:rsidRPr="003700E0">
        <w:rPr>
          <w:rFonts w:ascii="宋体" w:eastAsia="宋体" w:hAnsi="宋体" w:cs="宋体"/>
          <w:kern w:val="0"/>
          <w:sz w:val="24"/>
          <w:szCs w:val="24"/>
        </w:rPr>
        <w:br/>
        <w:t>学习要明确学习的目标、意义和方式方法以及范围，这些是要长期依止上师学修而实现的，也是自宗实修派的传统和一大特点。所以要“学”《皈依法要》并“修”“皈依法要”，不学不实践怎么知道怎么做和结果是什么？！</w:t>
      </w:r>
      <w:r w:rsidRPr="003700E0">
        <w:rPr>
          <w:rFonts w:ascii="宋体" w:eastAsia="宋体" w:hAnsi="宋体" w:cs="宋体"/>
          <w:kern w:val="0"/>
          <w:sz w:val="24"/>
          <w:szCs w:val="24"/>
        </w:rPr>
        <w:br/>
        <w:t>（思考：1、学的本质意义是什么？修的本质意义是什么?2、为什么问怎么学却回答应去学？3、学和修的根本是什么?最终目标是为了什么?）</w:t>
      </w:r>
      <w:r w:rsidRPr="003700E0">
        <w:rPr>
          <w:rFonts w:ascii="宋体" w:eastAsia="宋体" w:hAnsi="宋体" w:cs="宋体"/>
          <w:kern w:val="0"/>
          <w:sz w:val="24"/>
          <w:szCs w:val="24"/>
        </w:rPr>
        <w:br/>
      </w:r>
      <w:r w:rsidRPr="003700E0">
        <w:rPr>
          <w:rFonts w:ascii="宋体" w:eastAsia="宋体" w:hAnsi="宋体" w:cs="宋体"/>
          <w:kern w:val="0"/>
          <w:sz w:val="24"/>
          <w:szCs w:val="24"/>
        </w:rPr>
        <w:br/>
        <w:t>  (2) 如何学</w:t>
      </w:r>
      <w:r w:rsidRPr="003700E0">
        <w:rPr>
          <w:rFonts w:ascii="宋体" w:eastAsia="宋体" w:hAnsi="宋体" w:cs="宋体"/>
          <w:kern w:val="0"/>
          <w:sz w:val="24"/>
          <w:szCs w:val="24"/>
        </w:rPr>
        <w:br/>
      </w:r>
      <w:r w:rsidRPr="003700E0">
        <w:rPr>
          <w:rFonts w:ascii="宋体" w:eastAsia="宋体" w:hAnsi="宋体" w:cs="宋体"/>
          <w:kern w:val="0"/>
          <w:sz w:val="24"/>
          <w:szCs w:val="24"/>
        </w:rPr>
        <w:br/>
        <w:t>有两人及两人以上即可开展共修，然前提是参与者皆应遵循“一师一法一条心”原则。每次需至少一名主持人，在主持人安排下先分小段逐一通读、解读，然后总的进行深读。每次学习应相对完整，不应只完成通读却没有解读和总结、后续安排。因此主持要事先备课，应事先确定学习内容的分段与范围，准备好相关资料及其他所有所需，共修时把握时间和节奏。共修开始前，所有人应自觉向上礼敬，然后由主持人带领做发心。接着主持人做开场白、流程说明与交待注意事项。在学习过程中，主持人要讲究效率，应把握好节奏，明确、准确地引导和调控学习的方向，在有限的时间、范围里尽量、努力地去发掘、挖掘学习的质量和深度、广度。共修结束后应及时、简要地总结和安排后续事宜。</w:t>
      </w:r>
      <w:r w:rsidRPr="003700E0">
        <w:rPr>
          <w:rFonts w:ascii="宋体" w:eastAsia="宋体" w:hAnsi="宋体" w:cs="宋体"/>
          <w:kern w:val="0"/>
          <w:sz w:val="24"/>
          <w:szCs w:val="24"/>
        </w:rPr>
        <w:br/>
        <w:t>（思考：若你来主持，你会怎么做？会不会精益求精，注意和照顾到方方面面。）</w:t>
      </w:r>
      <w:r w:rsidRPr="003700E0">
        <w:rPr>
          <w:rFonts w:ascii="宋体" w:eastAsia="宋体" w:hAnsi="宋体" w:cs="宋体"/>
          <w:kern w:val="0"/>
          <w:sz w:val="24"/>
          <w:szCs w:val="24"/>
        </w:rPr>
        <w:br/>
      </w:r>
      <w:r w:rsidRPr="003700E0">
        <w:rPr>
          <w:rFonts w:ascii="宋体" w:eastAsia="宋体" w:hAnsi="宋体" w:cs="宋体"/>
          <w:kern w:val="0"/>
          <w:sz w:val="24"/>
          <w:szCs w:val="24"/>
        </w:rPr>
        <w:br/>
        <w:t>（3）为何学</w:t>
      </w:r>
      <w:bookmarkStart w:id="0" w:name="_GoBack"/>
      <w:bookmarkEnd w:id="0"/>
      <w:r w:rsidRPr="003700E0">
        <w:rPr>
          <w:rFonts w:ascii="宋体" w:eastAsia="宋体" w:hAnsi="宋体" w:cs="宋体"/>
          <w:kern w:val="0"/>
          <w:sz w:val="24"/>
          <w:szCs w:val="24"/>
        </w:rPr>
        <w:br/>
      </w:r>
      <w:r w:rsidRPr="003700E0">
        <w:rPr>
          <w:rFonts w:ascii="宋体" w:eastAsia="宋体" w:hAnsi="宋体" w:cs="宋体"/>
          <w:kern w:val="0"/>
          <w:sz w:val="24"/>
          <w:szCs w:val="24"/>
        </w:rPr>
        <w:br/>
        <w:t>某甲问：顶礼上师！弥勒尊佛！</w:t>
      </w:r>
      <w:r w:rsidRPr="003700E0">
        <w:rPr>
          <w:rFonts w:ascii="宋体" w:eastAsia="宋体" w:hAnsi="宋体" w:cs="宋体"/>
          <w:kern w:val="0"/>
          <w:sz w:val="24"/>
          <w:szCs w:val="24"/>
        </w:rPr>
        <w:br/>
        <w:t>弟子求请上师的是：弟子追求世间八法的俗心换不掉，不能完全转变这颗心，一会儿皈依，一会儿又不皈依。</w:t>
      </w:r>
      <w:r w:rsidRPr="003700E0">
        <w:rPr>
          <w:rFonts w:ascii="宋体" w:eastAsia="宋体" w:hAnsi="宋体" w:cs="宋体"/>
          <w:kern w:val="0"/>
          <w:sz w:val="24"/>
          <w:szCs w:val="24"/>
        </w:rPr>
        <w:br/>
        <w:t xml:space="preserve">上师答：那就更需要做发心煅炼了。来上师这追求世间八法是魔弟子。你在乎的是你自己的“称讥毁誉苦乐得失”呀，不是基于皈依心的出离心和菩提心呀。皈依心若支持在世俗求八法之上，而不为出离和志在菩提，那就是越努力越成魔、魔强法弱末法之特征呀。 </w:t>
      </w:r>
    </w:p>
    <w:p w14:paraId="2AC1B183" w14:textId="77777777" w:rsidR="00CD52CD" w:rsidRPr="003700E0" w:rsidRDefault="00CD52CD"/>
    <w:sectPr w:rsidR="00CD52CD" w:rsidRPr="003700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B783F4" w14:textId="77777777" w:rsidR="003700E0" w:rsidRDefault="003700E0" w:rsidP="003700E0">
      <w:r>
        <w:separator/>
      </w:r>
    </w:p>
  </w:endnote>
  <w:endnote w:type="continuationSeparator" w:id="0">
    <w:p w14:paraId="69ED215C" w14:textId="77777777" w:rsidR="003700E0" w:rsidRDefault="003700E0" w:rsidP="003700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878A2F" w14:textId="77777777" w:rsidR="003700E0" w:rsidRDefault="003700E0" w:rsidP="003700E0">
      <w:r>
        <w:separator/>
      </w:r>
    </w:p>
  </w:footnote>
  <w:footnote w:type="continuationSeparator" w:id="0">
    <w:p w14:paraId="22EF9529" w14:textId="77777777" w:rsidR="003700E0" w:rsidRDefault="003700E0" w:rsidP="003700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40C"/>
    <w:rsid w:val="003700E0"/>
    <w:rsid w:val="00C2640C"/>
    <w:rsid w:val="00CD5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51016461-DCB7-4850-8953-7546A2DC1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00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00E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00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00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9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8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2019-03-11T13:31:00Z</dcterms:created>
  <dcterms:modified xsi:type="dcterms:W3CDTF">2019-03-11T13:31:00Z</dcterms:modified>
</cp:coreProperties>
</file>