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1611" w14:textId="77777777" w:rsidR="00B52468" w:rsidRDefault="00B52468" w:rsidP="00B52468">
      <w:pPr>
        <w:widowControl/>
        <w:jc w:val="left"/>
      </w:pPr>
      <w:r>
        <w:rPr>
          <w:rFonts w:hint="eastAsia"/>
        </w:rPr>
        <w:t>上师的意是密意，你的意是自意。</w:t>
      </w:r>
    </w:p>
    <w:p w14:paraId="131D4D8A" w14:textId="77777777" w:rsidR="00B52468" w:rsidRDefault="00B52468" w:rsidP="00B52468">
      <w:pPr>
        <w:widowControl/>
        <w:jc w:val="left"/>
      </w:pPr>
      <w:r>
        <w:rPr>
          <w:rFonts w:hint="eastAsia"/>
        </w:rPr>
        <w:t>为什么密呢？因为你没理解，自以为是。</w:t>
      </w:r>
    </w:p>
    <w:p w14:paraId="663465EC" w14:textId="77777777" w:rsidR="00B52468" w:rsidRDefault="00B52468" w:rsidP="00B52468">
      <w:pPr>
        <w:widowControl/>
        <w:jc w:val="left"/>
      </w:pPr>
      <w:proofErr w:type="gramStart"/>
      <w:r>
        <w:rPr>
          <w:rFonts w:hint="eastAsia"/>
        </w:rPr>
        <w:t>修观证</w:t>
      </w:r>
      <w:proofErr w:type="gramEnd"/>
      <w:r>
        <w:rPr>
          <w:rFonts w:hint="eastAsia"/>
        </w:rPr>
        <w:t>得空性，</w:t>
      </w:r>
      <w:proofErr w:type="gramStart"/>
      <w:r>
        <w:rPr>
          <w:rFonts w:hint="eastAsia"/>
        </w:rPr>
        <w:t>修止证</w:t>
      </w:r>
      <w:proofErr w:type="gramEnd"/>
      <w:r>
        <w:rPr>
          <w:rFonts w:hint="eastAsia"/>
        </w:rPr>
        <w:t>得本体。</w:t>
      </w:r>
    </w:p>
    <w:p w14:paraId="0336F0D2" w14:textId="77777777" w:rsidR="00B52468" w:rsidRDefault="00B52468" w:rsidP="00B52468">
      <w:pPr>
        <w:widowControl/>
        <w:jc w:val="left"/>
      </w:pPr>
      <w:r>
        <w:rPr>
          <w:rFonts w:hint="eastAsia"/>
        </w:rPr>
        <w:t>共修教言的密意理解多少了</w:t>
      </w:r>
    </w:p>
    <w:p w14:paraId="6DC152D9" w14:textId="77777777" w:rsidR="00B52468" w:rsidRDefault="00B52468" w:rsidP="00B52468">
      <w:pPr>
        <w:widowControl/>
        <w:jc w:val="left"/>
      </w:pPr>
      <w:r>
        <w:rPr>
          <w:rFonts w:hint="eastAsia"/>
        </w:rPr>
        <w:t>修第一欢喜，</w:t>
      </w:r>
      <w:proofErr w:type="gramStart"/>
      <w:r>
        <w:rPr>
          <w:rFonts w:hint="eastAsia"/>
        </w:rPr>
        <w:t>证得佛的</w:t>
      </w:r>
      <w:proofErr w:type="gramEnd"/>
      <w:r>
        <w:rPr>
          <w:rFonts w:hint="eastAsia"/>
        </w:rPr>
        <w:t>化身；修第二欢喜，</w:t>
      </w:r>
      <w:proofErr w:type="gramStart"/>
      <w:r>
        <w:rPr>
          <w:rFonts w:hint="eastAsia"/>
        </w:rPr>
        <w:t>证得佛的</w:t>
      </w:r>
      <w:proofErr w:type="gramEnd"/>
      <w:r>
        <w:rPr>
          <w:rFonts w:hint="eastAsia"/>
        </w:rPr>
        <w:t>报身；修第三欢喜，</w:t>
      </w:r>
      <w:proofErr w:type="gramStart"/>
      <w:r>
        <w:rPr>
          <w:rFonts w:hint="eastAsia"/>
        </w:rPr>
        <w:t>证得佛的</w:t>
      </w:r>
      <w:proofErr w:type="gramEnd"/>
      <w:r>
        <w:rPr>
          <w:rFonts w:hint="eastAsia"/>
        </w:rPr>
        <w:t>法身。</w:t>
      </w:r>
    </w:p>
    <w:p w14:paraId="2C942F45" w14:textId="77777777" w:rsidR="00B52468" w:rsidRDefault="00B52468" w:rsidP="00B52468">
      <w:pPr>
        <w:widowControl/>
        <w:jc w:val="left"/>
      </w:pPr>
      <w:r>
        <w:rPr>
          <w:rFonts w:hint="eastAsia"/>
        </w:rPr>
        <w:t>本身就是密意，何来其中</w:t>
      </w:r>
    </w:p>
    <w:p w14:paraId="4BE62BC7" w14:textId="77777777" w:rsidR="00B52468" w:rsidRDefault="00B52468" w:rsidP="00B52468">
      <w:pPr>
        <w:widowControl/>
        <w:jc w:val="left"/>
      </w:pPr>
      <w:r>
        <w:rPr>
          <w:rFonts w:hint="eastAsia"/>
        </w:rPr>
        <w:t>共修教言对初学、</w:t>
      </w:r>
      <w:proofErr w:type="gramStart"/>
      <w:r>
        <w:rPr>
          <w:rFonts w:hint="eastAsia"/>
        </w:rPr>
        <w:t>久修都</w:t>
      </w:r>
      <w:proofErr w:type="gramEnd"/>
      <w:r>
        <w:rPr>
          <w:rFonts w:hint="eastAsia"/>
        </w:rPr>
        <w:t>一样学。</w:t>
      </w:r>
    </w:p>
    <w:p w14:paraId="582A5698" w14:textId="77777777" w:rsidR="00B52468" w:rsidRDefault="00B52468" w:rsidP="00B52468">
      <w:pPr>
        <w:widowControl/>
        <w:jc w:val="left"/>
      </w:pPr>
      <w:proofErr w:type="gramStart"/>
      <w:r>
        <w:rPr>
          <w:rFonts w:hint="eastAsia"/>
        </w:rPr>
        <w:t>修观证</w:t>
      </w:r>
      <w:proofErr w:type="gramEnd"/>
      <w:r>
        <w:rPr>
          <w:rFonts w:hint="eastAsia"/>
        </w:rPr>
        <w:t>得空性智</w:t>
      </w:r>
    </w:p>
    <w:p w14:paraId="6B48F53C" w14:textId="77777777" w:rsidR="00B52468" w:rsidRDefault="00B52468" w:rsidP="00B52468">
      <w:pPr>
        <w:widowControl/>
        <w:jc w:val="left"/>
      </w:pPr>
      <w:proofErr w:type="gramStart"/>
      <w:r>
        <w:rPr>
          <w:rFonts w:hint="eastAsia"/>
        </w:rPr>
        <w:t>修止证心</w:t>
      </w:r>
      <w:proofErr w:type="gramEnd"/>
      <w:r>
        <w:rPr>
          <w:rFonts w:hint="eastAsia"/>
        </w:rPr>
        <w:t>本体</w:t>
      </w:r>
    </w:p>
    <w:p w14:paraId="68F4EDD7" w14:textId="77777777" w:rsidR="00B52468" w:rsidRDefault="00B52468" w:rsidP="00B52468">
      <w:pPr>
        <w:widowControl/>
        <w:jc w:val="left"/>
      </w:pPr>
      <w:r>
        <w:rPr>
          <w:rFonts w:hint="eastAsia"/>
        </w:rPr>
        <w:t>止观修到圆满就是</w:t>
      </w:r>
      <w:proofErr w:type="gramStart"/>
      <w:r>
        <w:rPr>
          <w:rFonts w:hint="eastAsia"/>
        </w:rPr>
        <w:t>空智双运</w:t>
      </w:r>
      <w:proofErr w:type="gramEnd"/>
      <w:r>
        <w:rPr>
          <w:rFonts w:hint="eastAsia"/>
        </w:rPr>
        <w:t>。</w:t>
      </w:r>
    </w:p>
    <w:p w14:paraId="17553271" w14:textId="77777777" w:rsidR="00B52468" w:rsidRDefault="00B52468" w:rsidP="00B52468">
      <w:pPr>
        <w:widowControl/>
        <w:jc w:val="left"/>
      </w:pPr>
      <w:r>
        <w:rPr>
          <w:rFonts w:hint="eastAsia"/>
        </w:rPr>
        <w:t>共修教言好好修，不要像你们现在这个样子，谁都不想修，谁都不肯这样做，好好修行，好好修，好好思考，好好一条一条的一点一滴的慢慢去做，去相应；让你好好学习，让你好好求法，不是叫你在那里肯定到怀疑，评价佛说的是对还是错，到底为什么佛这么说，这种修学方向是错误的。</w:t>
      </w:r>
    </w:p>
    <w:p w14:paraId="3A7CCAA7" w14:textId="77777777" w:rsidR="00B52468" w:rsidRDefault="00B52468" w:rsidP="00B52468">
      <w:pPr>
        <w:widowControl/>
        <w:jc w:val="left"/>
      </w:pPr>
      <w:r>
        <w:rPr>
          <w:rFonts w:hint="eastAsia"/>
        </w:rPr>
        <w:t>我怎么就不见你们具体的学习这个共修教言，为什么都绕开了，为什么害怕学习共修教言。</w:t>
      </w:r>
    </w:p>
    <w:p w14:paraId="60774BF2" w14:textId="77777777" w:rsidR="00B52468" w:rsidRDefault="00B52468" w:rsidP="00B52468">
      <w:pPr>
        <w:widowControl/>
        <w:jc w:val="left"/>
      </w:pPr>
      <w:r>
        <w:rPr>
          <w:rFonts w:hint="eastAsia"/>
        </w:rPr>
        <w:t>不管是刚刚入门的，还是已修行很久的，都可以去学这个共修教言，因为共修教言是窍诀，是包含所有要告诉你的东西，你学习从里面学进去就对了，你想另外从哪里进来，你想干什么都得好好思考</w:t>
      </w:r>
    </w:p>
    <w:p w14:paraId="5BA9769A" w14:textId="77777777" w:rsidR="00B52468" w:rsidRDefault="00B52468" w:rsidP="00B52468">
      <w:pPr>
        <w:widowControl/>
        <w:jc w:val="left"/>
      </w:pPr>
      <w:r>
        <w:rPr>
          <w:rFonts w:hint="eastAsia"/>
        </w:rPr>
        <w:t>不见你们谈论具体的这个共修教言，一句</w:t>
      </w:r>
      <w:proofErr w:type="gramStart"/>
      <w:r>
        <w:rPr>
          <w:rFonts w:hint="eastAsia"/>
        </w:rPr>
        <w:t>一句</w:t>
      </w:r>
      <w:proofErr w:type="gramEnd"/>
      <w:r>
        <w:rPr>
          <w:rFonts w:hint="eastAsia"/>
        </w:rPr>
        <w:t>的，都是捕风捉影，拐弯抹角，擦边靠拢，还是说奇思妙想的随便问问说说想想，这样学习态度不对，这个半年多来一直叫你们学习共修教言到现在还没有真正的说上路，入门。</w:t>
      </w:r>
    </w:p>
    <w:p w14:paraId="0F37DD2C" w14:textId="77777777" w:rsidR="00B52468" w:rsidRDefault="00B52468" w:rsidP="00B52468">
      <w:pPr>
        <w:widowControl/>
        <w:jc w:val="left"/>
      </w:pPr>
      <w:r>
        <w:rPr>
          <w:rFonts w:hint="eastAsia"/>
        </w:rPr>
        <w:t>成为真正的弟子，奉行三欢喜，就是我们这个皈依养正群所要达到的目的就叫得法入门，得法，什么意思了，就是说他知道了，上师的法就是这样的，我以后要朝着这里去努力，入门就是说你已经正式成为上</w:t>
      </w:r>
      <w:proofErr w:type="gramStart"/>
      <w:r>
        <w:rPr>
          <w:rFonts w:hint="eastAsia"/>
        </w:rPr>
        <w:t>师真正</w:t>
      </w:r>
      <w:proofErr w:type="gramEnd"/>
      <w:r>
        <w:rPr>
          <w:rFonts w:hint="eastAsia"/>
        </w:rPr>
        <w:t>的皈依弟子，成为门内弟子。</w:t>
      </w:r>
    </w:p>
    <w:p w14:paraId="46377370" w14:textId="77777777" w:rsidR="0053385B" w:rsidRDefault="0053385B">
      <w:bookmarkStart w:id="0" w:name="_GoBack"/>
      <w:bookmarkEnd w:id="0"/>
    </w:p>
    <w:sectPr w:rsidR="0053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939CE" w14:textId="77777777" w:rsidR="003C1760" w:rsidRDefault="003C1760" w:rsidP="00B52468">
      <w:r>
        <w:separator/>
      </w:r>
    </w:p>
  </w:endnote>
  <w:endnote w:type="continuationSeparator" w:id="0">
    <w:p w14:paraId="7B4028E7" w14:textId="77777777" w:rsidR="003C1760" w:rsidRDefault="003C1760" w:rsidP="00B5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C796C" w14:textId="77777777" w:rsidR="003C1760" w:rsidRDefault="003C1760" w:rsidP="00B52468">
      <w:r>
        <w:separator/>
      </w:r>
    </w:p>
  </w:footnote>
  <w:footnote w:type="continuationSeparator" w:id="0">
    <w:p w14:paraId="11053C46" w14:textId="77777777" w:rsidR="003C1760" w:rsidRDefault="003C1760" w:rsidP="00B52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5B"/>
    <w:rsid w:val="003C1760"/>
    <w:rsid w:val="0053385B"/>
    <w:rsid w:val="00B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56502-ADF6-4264-8FC2-DC4A08E7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468"/>
    <w:pPr>
      <w:widowControl w:val="0"/>
      <w:jc w:val="both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  <w:lang w:bidi="bo-CN"/>
    </w:rPr>
  </w:style>
  <w:style w:type="character" w:customStyle="1" w:styleId="a4">
    <w:name w:val="页眉 字符"/>
    <w:basedOn w:val="a0"/>
    <w:link w:val="a3"/>
    <w:uiPriority w:val="99"/>
    <w:rsid w:val="00B52468"/>
    <w:rPr>
      <w:sz w:val="18"/>
      <w:szCs w:val="26"/>
    </w:rPr>
  </w:style>
  <w:style w:type="paragraph" w:styleId="a5">
    <w:name w:val="footer"/>
    <w:basedOn w:val="a"/>
    <w:link w:val="a6"/>
    <w:uiPriority w:val="99"/>
    <w:unhideWhenUsed/>
    <w:rsid w:val="00B52468"/>
    <w:pPr>
      <w:tabs>
        <w:tab w:val="center" w:pos="4153"/>
        <w:tab w:val="right" w:pos="8306"/>
      </w:tabs>
      <w:snapToGrid w:val="0"/>
      <w:jc w:val="left"/>
    </w:pPr>
    <w:rPr>
      <w:sz w:val="18"/>
      <w:szCs w:val="26"/>
      <w:lang w:bidi="bo-CN"/>
    </w:rPr>
  </w:style>
  <w:style w:type="character" w:customStyle="1" w:styleId="a6">
    <w:name w:val="页脚 字符"/>
    <w:basedOn w:val="a0"/>
    <w:link w:val="a5"/>
    <w:uiPriority w:val="99"/>
    <w:rsid w:val="00B52468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2021-03-13T10:15:00Z</dcterms:created>
  <dcterms:modified xsi:type="dcterms:W3CDTF">2021-03-13T10:15:00Z</dcterms:modified>
</cp:coreProperties>
</file>