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E5CEC" w14:textId="6C021F98" w:rsidR="00797947" w:rsidRPr="00797947" w:rsidRDefault="00797947" w:rsidP="007979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947">
        <w:rPr>
          <w:rFonts w:ascii="宋体" w:eastAsia="宋体" w:hAnsi="宋体" w:cs="宋体"/>
          <w:kern w:val="0"/>
          <w:sz w:val="24"/>
          <w:szCs w:val="24"/>
        </w:rPr>
        <w:t>《关于共修中开展学习和研讨的问答》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1、某信士：上师，弟子愚昧，弟子平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日里学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皈依法要时，该怎么做？是每天读多少遍，若有理解到什么，立马请问上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师理解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的对不对，还是不管怎么样？先每天读个多少遍？弟子实在不懂怎么来好好的，恭敬的，如法的做这件神圣的事情</w:t>
      </w:r>
      <w:r w:rsidRPr="00797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853398" wp14:editId="6EE89752">
            <wp:extent cx="220980" cy="220980"/>
            <wp:effectExtent l="0" t="0" r="7620" b="7620"/>
            <wp:docPr id="3" name="图片 3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193386" wp14:editId="166FA410">
            <wp:extent cx="220980" cy="220980"/>
            <wp:effectExtent l="0" t="0" r="7620" b="7620"/>
            <wp:docPr id="2" name="图片 2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DA6555" wp14:editId="5105F957">
            <wp:extent cx="220980" cy="220980"/>
            <wp:effectExtent l="0" t="0" r="7620" b="7620"/>
            <wp:docPr id="1" name="图片 1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师答：所以要学《皈依法要》，不学怎么知道怎么做。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2、某弟子：顶礼上师！弥勒尊佛！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感恩上师慈悲开示！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    弟子从法会结束，一直在反观自己这次求法之旅的情况。弟子反省到自己对“修法”的重视超过了对依师的程度。这是本末倒置的。以后弟子应重视修三欢喜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超于修仪轨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，才是成就正途。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不知弟子有没有反省在根本的点上，祈请上师</w:t>
      </w:r>
      <w:bookmarkStart w:id="0" w:name="_GoBack"/>
      <w:bookmarkEnd w:id="0"/>
      <w:r w:rsidRPr="00797947">
        <w:rPr>
          <w:rFonts w:ascii="宋体" w:eastAsia="宋体" w:hAnsi="宋体" w:cs="宋体"/>
          <w:kern w:val="0"/>
          <w:sz w:val="24"/>
          <w:szCs w:val="24"/>
        </w:rPr>
        <w:t>慈悲开示弟子！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师答：这无疑是最根本的一个点。依师修行得解脱的过程无疑就是修“三欢喜”，承事供养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依止具德上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师的过程。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三种令师欢喜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行持呢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？就是以信敬为基、菩提心为出发点的三种行为：一、物质上大力支持上师；二、助力上师的弘法利生事业；三、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依止上师学习修证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佛法。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什么叫第一欢喜：就是以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信敬心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菩提心致力于钱财与四事供养上师。（四事：饮食、衣服、卧具、汤药）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什么叫第二欢喜?就是以菩提信心致力于令上师身体健康、法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缘广大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的事业，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营助上师弘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法利生。具体的包括：服伺、护理、管事、成事、敬语、敬行、赞颂、回遮、宣扬、劝助、引导等身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语所有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善行。</w:t>
      </w:r>
      <w:r w:rsidRPr="00797947">
        <w:rPr>
          <w:rFonts w:ascii="宋体" w:eastAsia="宋体" w:hAnsi="宋体" w:cs="宋体"/>
          <w:kern w:val="0"/>
          <w:sz w:val="24"/>
          <w:szCs w:val="24"/>
        </w:rPr>
        <w:br/>
        <w:t>什么叫第三欢喜？就是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以信敬菩提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心，遵循“求请、受持、回复”六字口诀的原则，致力于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依止上师学习和修证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的“一师一法一条心”的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心意识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供养行为。（注：</w:t>
      </w:r>
      <w:r w:rsidRPr="00797947">
        <w:rPr>
          <w:rFonts w:ascii="MS Mincho" w:eastAsia="MS Mincho" w:hAnsi="MS Mincho" w:cs="MS Mincho" w:hint="eastAsia"/>
          <w:kern w:val="0"/>
          <w:sz w:val="24"/>
          <w:szCs w:val="24"/>
        </w:rPr>
        <w:t> 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心意识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>指所有的心理活动，就是</w:t>
      </w:r>
      <w:proofErr w:type="gramStart"/>
      <w:r w:rsidRPr="00797947">
        <w:rPr>
          <w:rFonts w:ascii="宋体" w:eastAsia="宋体" w:hAnsi="宋体" w:cs="宋体"/>
          <w:kern w:val="0"/>
          <w:sz w:val="24"/>
          <w:szCs w:val="24"/>
        </w:rPr>
        <w:t>身口意三门</w:t>
      </w:r>
      <w:proofErr w:type="gramEnd"/>
      <w:r w:rsidRPr="00797947">
        <w:rPr>
          <w:rFonts w:ascii="宋体" w:eastAsia="宋体" w:hAnsi="宋体" w:cs="宋体"/>
          <w:kern w:val="0"/>
          <w:sz w:val="24"/>
          <w:szCs w:val="24"/>
        </w:rPr>
        <w:t xml:space="preserve">中的意门） </w:t>
      </w:r>
    </w:p>
    <w:p w14:paraId="4FCD4B1E" w14:textId="77777777" w:rsidR="002B4F99" w:rsidRDefault="002B4F99">
      <w:pPr>
        <w:rPr>
          <w:rFonts w:hint="eastAsia"/>
        </w:rPr>
      </w:pPr>
    </w:p>
    <w:sectPr w:rsidR="002B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6"/>
    <w:rsid w:val="002B4F99"/>
    <w:rsid w:val="00797947"/>
    <w:rsid w:val="00C7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02E4C-8CF8-45FE-92B8-2BE904E4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2018-11-08T23:25:00Z</dcterms:created>
  <dcterms:modified xsi:type="dcterms:W3CDTF">2018-11-08T23:26:00Z</dcterms:modified>
</cp:coreProperties>
</file>