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FBB91" w14:textId="6F3F33D2" w:rsidR="00AB5B28" w:rsidRDefault="004A56DE">
      <w:r>
        <w:rPr>
          <w:rFonts w:hint="eastAsia"/>
        </w:rPr>
        <w:t>忏悔开始监督节制自己，加持开始努力修正自己，摄受开始奉献自己。</w:t>
      </w:r>
    </w:p>
    <w:p w14:paraId="66B3E018" w14:textId="1DA8ECA3" w:rsidR="004A56DE" w:rsidRDefault="004A56DE"/>
    <w:p w14:paraId="748ADC9D" w14:textId="0407434E" w:rsidR="004A56DE" w:rsidRDefault="004A56DE">
      <w:r>
        <w:rPr>
          <w:rFonts w:hint="eastAsia"/>
        </w:rPr>
        <w:t>@兜率慧冰 早就让学 为什么不学呢</w:t>
      </w:r>
    </w:p>
    <w:p w14:paraId="25ADC30E" w14:textId="1620C103" w:rsidR="004A56DE" w:rsidRDefault="004A56DE"/>
    <w:p w14:paraId="01994A2A" w14:textId="4F5C0E6D" w:rsidR="004A56DE" w:rsidRDefault="004A56DE">
      <w:r>
        <w:rPr>
          <w:rFonts w:hint="eastAsia"/>
        </w:rPr>
        <w:t>一字一句地学呀</w:t>
      </w:r>
    </w:p>
    <w:p w14:paraId="19A24EBB" w14:textId="02B31B54" w:rsidR="004A56DE" w:rsidRDefault="004A56DE"/>
    <w:p w14:paraId="2C2C0C41" w14:textId="34C4DFD8" w:rsidR="004A56DE" w:rsidRDefault="004A56DE">
      <w:r>
        <w:rPr>
          <w:rFonts w:hint="eastAsia"/>
        </w:rPr>
        <w:t>反复要求的</w:t>
      </w:r>
    </w:p>
    <w:p w14:paraId="7FCC4040" w14:textId="59C9CED6" w:rsidR="004A56DE" w:rsidRDefault="004A56DE"/>
    <w:p w14:paraId="2E10BDB0" w14:textId="78541854" w:rsidR="004A56DE" w:rsidRDefault="004A56DE">
      <w:r>
        <w:rPr>
          <w:rFonts w:hint="eastAsia"/>
        </w:rPr>
        <w:t>@普明 理解正确，但要去落实</w:t>
      </w:r>
    </w:p>
    <w:p w14:paraId="4D3641AE" w14:textId="35829118" w:rsidR="004A56DE" w:rsidRDefault="004A56DE"/>
    <w:p w14:paraId="6D051A3C" w14:textId="6285C624" w:rsidR="004A56DE" w:rsidRDefault="004A56DE">
      <w:r>
        <w:rPr>
          <w:rFonts w:hint="eastAsia"/>
        </w:rPr>
        <w:t>顶礼上师！弥勒尊佛！弟子理解求和受是互相呼应关系。我们在上师三宝面前求忏悔，就应当“开始监督节制自己”，才能忏悔清净；我们在上师三宝面前求加持，就应当“开始努力修正自己”，才能获得加持增上；我们在上师三宝面前求摄受，就应当“开始奉献自己”，奉行三欢喜，把身心交给上师，才能真正得到上师的摄受调教。不知道弟子理解是否正确，祈请上师慈悲开示！</w:t>
      </w:r>
    </w:p>
    <w:p w14:paraId="410F3D7A" w14:textId="00B64877" w:rsidR="004A56DE" w:rsidRDefault="004A56DE"/>
    <w:p w14:paraId="6C06BA38" w14:textId="73CA901D" w:rsidR="004A56DE" w:rsidRDefault="004A56DE">
      <w:r>
        <w:rPr>
          <w:rFonts w:hint="eastAsia"/>
        </w:rPr>
        <w:t>@清心 “1、问讯礼拜上师。明了自己的发心，以惭愧感恩、求忏悔、求加持、求摄受之心，虔诚顶礼上师，并做种种敬行。注意，进场与离场皆以礼敬尊者为先为要。”</w:t>
      </w:r>
    </w:p>
    <w:p w14:paraId="3D078D2A" w14:textId="65BF5BFF" w:rsidR="004A56DE" w:rsidRDefault="004A56DE"/>
    <w:p w14:paraId="79393A5F" w14:textId="691637FD" w:rsidR="004A56DE" w:rsidRDefault="004A56DE">
      <w:r>
        <w:rPr>
          <w:rFonts w:hint="eastAsia"/>
        </w:rPr>
        <w:t>学习法要里都包含了，不用他求。</w:t>
      </w:r>
    </w:p>
    <w:p w14:paraId="146EDBD3" w14:textId="7BF3EB3D" w:rsidR="004A56DE" w:rsidRDefault="004A56DE"/>
    <w:p w14:paraId="57948F33" w14:textId="4111525C" w:rsidR="004A56DE" w:rsidRDefault="004A56DE">
      <w:r>
        <w:rPr>
          <w:rFonts w:hint="eastAsia"/>
        </w:rPr>
        <w:t>@定然 是的，。处处动好心，说好话、做好事。</w:t>
      </w:r>
    </w:p>
    <w:p w14:paraId="509159B4" w14:textId="732B36C3" w:rsidR="004A56DE" w:rsidRDefault="004A56DE"/>
    <w:p w14:paraId="5BE0D804" w14:textId="439DB64B" w:rsidR="004A56DE" w:rsidRDefault="004A56DE">
      <w:r>
        <w:rPr>
          <w:rFonts w:hint="eastAsia"/>
        </w:rPr>
        <w:t>@智福 先解通原文再说</w:t>
      </w:r>
    </w:p>
    <w:p w14:paraId="14673636" w14:textId="56977CB9" w:rsidR="004A56DE" w:rsidRDefault="004A56DE"/>
    <w:p w14:paraId="0C98AD83" w14:textId="4DF28E02" w:rsidR="004A56DE" w:rsidRDefault="004A56DE">
      <w:r>
        <w:rPr>
          <w:rFonts w:hint="eastAsia"/>
        </w:rPr>
        <w:t>解脱虽然离分别，然未度之前需修善行力</w:t>
      </w:r>
    </w:p>
    <w:p w14:paraId="6D3ECFBF" w14:textId="1DB4B73E" w:rsidR="004A56DE" w:rsidRDefault="004A56DE"/>
    <w:p w14:paraId="7220F83E" w14:textId="77777777" w:rsidR="004A56DE" w:rsidRDefault="004A56DE">
      <w:r>
        <w:rPr>
          <w:rFonts w:hint="eastAsia"/>
        </w:rPr>
        <w:t>“轮回虽为所弃法，然不净除轮回因，</w:t>
      </w:r>
    </w:p>
    <w:p w14:paraId="4071A843" w14:textId="77777777" w:rsidR="004A56DE" w:rsidRDefault="004A56DE">
      <w:r>
        <w:rPr>
          <w:rFonts w:hint="eastAsia"/>
        </w:rPr>
        <w:t>不能超出轮回际，故当首先除罪恶。</w:t>
      </w:r>
    </w:p>
    <w:p w14:paraId="5970AD7A" w14:textId="77777777" w:rsidR="004A56DE" w:rsidRDefault="004A56DE">
      <w:r>
        <w:rPr>
          <w:rFonts w:hint="eastAsia"/>
        </w:rPr>
        <w:t>涅槃即为所取法，彼因善法若不修，</w:t>
      </w:r>
    </w:p>
    <w:p w14:paraId="38E68BE2" w14:textId="6B8ADF51" w:rsidR="004A56DE" w:rsidRDefault="004A56DE">
      <w:r>
        <w:rPr>
          <w:rFonts w:hint="eastAsia"/>
        </w:rPr>
        <w:t>不能取证涅槃位，是故初当取善法。”</w:t>
      </w:r>
    </w:p>
    <w:p w14:paraId="49A61CE3" w14:textId="3982F614" w:rsidR="004A56DE" w:rsidRDefault="004A56DE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《屠夫真言》</w:t>
      </w:r>
    </w:p>
    <w:p w14:paraId="7027305C" w14:textId="2A77241F" w:rsidR="004A56DE" w:rsidRDefault="004A56DE"/>
    <w:p w14:paraId="37B185EA" w14:textId="43E82686" w:rsidR="004A56DE" w:rsidRDefault="004A56DE">
      <w:r>
        <w:rPr>
          <w:rFonts w:hint="eastAsia"/>
        </w:rPr>
        <w:t>@智福 在解通每一句每一段之后深入该句该段。</w:t>
      </w:r>
    </w:p>
    <w:p w14:paraId="3C1AB840" w14:textId="681B335C" w:rsidR="004A56DE" w:rsidRDefault="004A56DE"/>
    <w:p w14:paraId="768E2E87" w14:textId="070A3360" w:rsidR="004A56DE" w:rsidRDefault="004A56DE">
      <w:r>
        <w:rPr>
          <w:rFonts w:hint="eastAsia"/>
        </w:rPr>
        <w:t>@智福 不是</w:t>
      </w:r>
    </w:p>
    <w:p w14:paraId="2D619FC0" w14:textId="153A533B" w:rsidR="004A56DE" w:rsidRDefault="004A56DE"/>
    <w:p w14:paraId="7997C709" w14:textId="77777777" w:rsidR="004A56DE" w:rsidRDefault="004A56DE">
      <w:pPr>
        <w:rPr>
          <w:rFonts w:hint="eastAsia"/>
        </w:rPr>
      </w:pPr>
      <w:bookmarkStart w:id="0" w:name="_GoBack"/>
      <w:bookmarkEnd w:id="0"/>
    </w:p>
    <w:sectPr w:rsidR="004A5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92"/>
    <w:rsid w:val="000B4292"/>
    <w:rsid w:val="004A56DE"/>
    <w:rsid w:val="00AB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BFCA"/>
  <w15:chartTrackingRefBased/>
  <w15:docId w15:val="{12CAD352-4BCC-45AD-9A39-F4C53A2F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2019-02-15T13:26:00Z</dcterms:created>
  <dcterms:modified xsi:type="dcterms:W3CDTF">2019-02-15T13:42:00Z</dcterms:modified>
</cp:coreProperties>
</file>