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6B5D4"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巴利文三皈依</w:t>
      </w:r>
      <w:r w:rsidRPr="00B13220">
        <w:rPr>
          <w:rFonts w:ascii="宋体" w:eastAsia="宋体" w:hAnsi="宋体" w:cs="宋体"/>
          <w:kern w:val="0"/>
          <w:sz w:val="24"/>
          <w:szCs w:val="24"/>
        </w:rPr>
        <w:br/>
      </w:r>
      <w:r w:rsidRPr="00B13220">
        <w:rPr>
          <w:rFonts w:ascii="宋体" w:eastAsia="宋体" w:hAnsi="宋体" w:cs="宋体"/>
          <w:kern w:val="0"/>
          <w:sz w:val="24"/>
          <w:szCs w:val="24"/>
        </w:rPr>
        <w:br/>
      </w:r>
      <w:proofErr w:type="spellStart"/>
      <w:r w:rsidRPr="00B13220">
        <w:rPr>
          <w:rFonts w:ascii="宋体" w:eastAsia="宋体" w:hAnsi="宋体" w:cs="宋体"/>
          <w:kern w:val="0"/>
          <w:sz w:val="24"/>
          <w:szCs w:val="24"/>
        </w:rPr>
        <w:t>Buddham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Saranam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Gacchami</w:t>
      </w:r>
      <w:proofErr w:type="spellEnd"/>
      <w:r w:rsidRPr="00B13220">
        <w:rPr>
          <w:rFonts w:ascii="宋体" w:eastAsia="宋体" w:hAnsi="宋体" w:cs="宋体"/>
          <w:kern w:val="0"/>
          <w:sz w:val="24"/>
          <w:szCs w:val="24"/>
        </w:rPr>
        <w:br/>
      </w:r>
      <w:r w:rsidRPr="00B13220">
        <w:rPr>
          <w:rFonts w:ascii="宋体" w:eastAsia="宋体" w:hAnsi="宋体" w:cs="宋体"/>
          <w:kern w:val="0"/>
          <w:sz w:val="24"/>
          <w:szCs w:val="24"/>
        </w:rPr>
        <w:br/>
        <w:t>（</w:t>
      </w:r>
      <w:proofErr w:type="gramStart"/>
      <w:r w:rsidRPr="00B13220">
        <w:rPr>
          <w:rFonts w:ascii="宋体" w:eastAsia="宋体" w:hAnsi="宋体" w:cs="宋体"/>
          <w:kern w:val="0"/>
          <w:sz w:val="24"/>
          <w:szCs w:val="24"/>
        </w:rPr>
        <w:t>菩</w:t>
      </w:r>
      <w:proofErr w:type="gramEnd"/>
      <w:r w:rsidRPr="00B13220">
        <w:rPr>
          <w:rFonts w:ascii="宋体" w:eastAsia="宋体" w:hAnsi="宋体" w:cs="宋体"/>
          <w:kern w:val="0"/>
          <w:sz w:val="24"/>
          <w:szCs w:val="24"/>
        </w:rPr>
        <w:t>汤 萨拉囊 </w:t>
      </w:r>
      <w:proofErr w:type="gramStart"/>
      <w:r w:rsidRPr="00B13220">
        <w:rPr>
          <w:rFonts w:ascii="宋体" w:eastAsia="宋体" w:hAnsi="宋体" w:cs="宋体"/>
          <w:kern w:val="0"/>
          <w:sz w:val="24"/>
          <w:szCs w:val="24"/>
        </w:rPr>
        <w:t>噶</w:t>
      </w:r>
      <w:proofErr w:type="gramEnd"/>
      <w:r w:rsidRPr="00B13220">
        <w:rPr>
          <w:rFonts w:ascii="宋体" w:eastAsia="宋体" w:hAnsi="宋体" w:cs="宋体"/>
          <w:kern w:val="0"/>
          <w:sz w:val="24"/>
          <w:szCs w:val="24"/>
        </w:rPr>
        <w:t>恰米）</w:t>
      </w:r>
      <w:r w:rsidRPr="00B13220">
        <w:rPr>
          <w:rFonts w:ascii="宋体" w:eastAsia="宋体" w:hAnsi="宋体" w:cs="宋体"/>
          <w:kern w:val="0"/>
          <w:sz w:val="24"/>
          <w:szCs w:val="24"/>
        </w:rPr>
        <w:br/>
      </w:r>
      <w:r w:rsidRPr="00B13220">
        <w:rPr>
          <w:rFonts w:ascii="宋体" w:eastAsia="宋体" w:hAnsi="宋体" w:cs="宋体"/>
          <w:kern w:val="0"/>
          <w:sz w:val="24"/>
          <w:szCs w:val="24"/>
        </w:rPr>
        <w:br/>
      </w:r>
      <w:proofErr w:type="spellStart"/>
      <w:r w:rsidRPr="00B13220">
        <w:rPr>
          <w:rFonts w:ascii="宋体" w:eastAsia="宋体" w:hAnsi="宋体" w:cs="宋体"/>
          <w:kern w:val="0"/>
          <w:sz w:val="24"/>
          <w:szCs w:val="24"/>
        </w:rPr>
        <w:t>Dhammam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Saranam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Gacchami</w:t>
      </w:r>
      <w:proofErr w:type="spellEnd"/>
      <w:r w:rsidRPr="00B13220">
        <w:rPr>
          <w:rFonts w:ascii="宋体" w:eastAsia="宋体" w:hAnsi="宋体" w:cs="宋体"/>
          <w:kern w:val="0"/>
          <w:sz w:val="24"/>
          <w:szCs w:val="24"/>
        </w:rPr>
        <w:br/>
      </w:r>
      <w:r w:rsidRPr="00B13220">
        <w:rPr>
          <w:rFonts w:ascii="宋体" w:eastAsia="宋体" w:hAnsi="宋体" w:cs="宋体"/>
          <w:kern w:val="0"/>
          <w:sz w:val="24"/>
          <w:szCs w:val="24"/>
        </w:rPr>
        <w:br/>
        <w:t>（汤忙 萨拉囊 </w:t>
      </w:r>
      <w:proofErr w:type="gramStart"/>
      <w:r w:rsidRPr="00B13220">
        <w:rPr>
          <w:rFonts w:ascii="宋体" w:eastAsia="宋体" w:hAnsi="宋体" w:cs="宋体"/>
          <w:kern w:val="0"/>
          <w:sz w:val="24"/>
          <w:szCs w:val="24"/>
        </w:rPr>
        <w:t>噶</w:t>
      </w:r>
      <w:proofErr w:type="gramEnd"/>
      <w:r w:rsidRPr="00B13220">
        <w:rPr>
          <w:rFonts w:ascii="宋体" w:eastAsia="宋体" w:hAnsi="宋体" w:cs="宋体"/>
          <w:kern w:val="0"/>
          <w:sz w:val="24"/>
          <w:szCs w:val="24"/>
        </w:rPr>
        <w:t>恰米）</w:t>
      </w:r>
      <w:r w:rsidRPr="00B13220">
        <w:rPr>
          <w:rFonts w:ascii="宋体" w:eastAsia="宋体" w:hAnsi="宋体" w:cs="宋体"/>
          <w:kern w:val="0"/>
          <w:sz w:val="24"/>
          <w:szCs w:val="24"/>
        </w:rPr>
        <w:br/>
      </w:r>
      <w:r w:rsidRPr="00B13220">
        <w:rPr>
          <w:rFonts w:ascii="宋体" w:eastAsia="宋体" w:hAnsi="宋体" w:cs="宋体"/>
          <w:kern w:val="0"/>
          <w:sz w:val="24"/>
          <w:szCs w:val="24"/>
        </w:rPr>
        <w:br/>
      </w:r>
      <w:proofErr w:type="spellStart"/>
      <w:r w:rsidRPr="00B13220">
        <w:rPr>
          <w:rFonts w:ascii="宋体" w:eastAsia="宋体" w:hAnsi="宋体" w:cs="宋体"/>
          <w:kern w:val="0"/>
          <w:sz w:val="24"/>
          <w:szCs w:val="24"/>
        </w:rPr>
        <w:t>Sangham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Saranam</w:t>
      </w:r>
      <w:proofErr w:type="spellEnd"/>
      <w:r w:rsidRPr="00B13220">
        <w:rPr>
          <w:rFonts w:ascii="宋体" w:eastAsia="宋体" w:hAnsi="宋体" w:cs="宋体"/>
          <w:kern w:val="0"/>
          <w:sz w:val="24"/>
          <w:szCs w:val="24"/>
        </w:rPr>
        <w:t> </w:t>
      </w:r>
      <w:proofErr w:type="spellStart"/>
      <w:r w:rsidRPr="00B13220">
        <w:rPr>
          <w:rFonts w:ascii="宋体" w:eastAsia="宋体" w:hAnsi="宋体" w:cs="宋体"/>
          <w:kern w:val="0"/>
          <w:sz w:val="24"/>
          <w:szCs w:val="24"/>
        </w:rPr>
        <w:t>Gacchami</w:t>
      </w:r>
      <w:proofErr w:type="spellEnd"/>
    </w:p>
    <w:p w14:paraId="2F173B63" w14:textId="207F52A8" w:rsidR="004D32CC" w:rsidRDefault="004D32CC"/>
    <w:p w14:paraId="4DDD0740" w14:textId="77777777" w:rsidR="00B13220" w:rsidRPr="00B13220" w:rsidRDefault="00B13220" w:rsidP="00B13220">
      <w:pPr>
        <w:widowControl/>
        <w:jc w:val="left"/>
        <w:rPr>
          <w:rFonts w:ascii="宋体" w:eastAsia="宋体" w:hAnsi="宋体" w:cs="宋体"/>
          <w:color w:val="00B0F0"/>
          <w:kern w:val="0"/>
          <w:sz w:val="24"/>
          <w:szCs w:val="24"/>
        </w:rPr>
      </w:pPr>
      <w:r w:rsidRPr="00B13220">
        <w:rPr>
          <w:rFonts w:ascii="宋体" w:eastAsia="宋体" w:hAnsi="宋体" w:cs="宋体"/>
          <w:color w:val="00B0F0"/>
          <w:kern w:val="0"/>
          <w:sz w:val="24"/>
          <w:szCs w:val="24"/>
        </w:rPr>
        <w:t>顶礼上师！弥勒尊佛！</w:t>
      </w:r>
      <w:r w:rsidRPr="00B13220">
        <w:rPr>
          <w:rFonts w:ascii="宋体" w:eastAsia="宋体" w:hAnsi="宋体" w:cs="宋体"/>
          <w:color w:val="00B0F0"/>
          <w:kern w:val="0"/>
          <w:sz w:val="24"/>
          <w:szCs w:val="24"/>
        </w:rPr>
        <w:br/>
        <w:t>以师佛为导师，通过</w:t>
      </w:r>
      <w:proofErr w:type="gramStart"/>
      <w:r w:rsidRPr="00B13220">
        <w:rPr>
          <w:rFonts w:ascii="宋体" w:eastAsia="宋体" w:hAnsi="宋体" w:cs="宋体"/>
          <w:color w:val="00B0F0"/>
          <w:kern w:val="0"/>
          <w:sz w:val="24"/>
          <w:szCs w:val="24"/>
        </w:rPr>
        <w:t>行持三</w:t>
      </w:r>
      <w:proofErr w:type="gramEnd"/>
      <w:r w:rsidRPr="00B13220">
        <w:rPr>
          <w:rFonts w:ascii="宋体" w:eastAsia="宋体" w:hAnsi="宋体" w:cs="宋体"/>
          <w:color w:val="00B0F0"/>
          <w:kern w:val="0"/>
          <w:sz w:val="24"/>
          <w:szCs w:val="24"/>
        </w:rPr>
        <w:t>欢喜，处处求得与师相应，实现皈依佛，求得自心觉。依上师教导法理于一切时处抉择善恶因果正邪的辨别，实现皈依法。一切时处以清净心观待，力行善法无障碍，实现皈依僧。</w:t>
      </w:r>
    </w:p>
    <w:p w14:paraId="4F92B5F8" w14:textId="77777777" w:rsidR="00B13220" w:rsidRPr="00B13220" w:rsidRDefault="00B13220">
      <w:pPr>
        <w:rPr>
          <w:rFonts w:hint="eastAsia"/>
        </w:rPr>
      </w:pPr>
    </w:p>
    <w:p w14:paraId="2495C3A5"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w:t>
      </w:r>
      <w:proofErr w:type="gramStart"/>
      <w:r w:rsidRPr="00B13220">
        <w:rPr>
          <w:rFonts w:ascii="宋体" w:eastAsia="宋体" w:hAnsi="宋体" w:cs="宋体"/>
          <w:kern w:val="0"/>
          <w:sz w:val="24"/>
          <w:szCs w:val="24"/>
        </w:rPr>
        <w:t>智晴</w:t>
      </w:r>
      <w:proofErr w:type="gramEnd"/>
      <w:r w:rsidRPr="00B13220">
        <w:rPr>
          <w:rFonts w:ascii="MS Gothic" w:eastAsia="MS Gothic" w:hAnsi="MS Gothic" w:cs="MS Gothic"/>
          <w:kern w:val="0"/>
          <w:sz w:val="24"/>
          <w:szCs w:val="24"/>
        </w:rPr>
        <w:t> </w:t>
      </w:r>
      <w:r w:rsidRPr="00B13220">
        <w:rPr>
          <w:rFonts w:ascii="宋体" w:eastAsia="宋体" w:hAnsi="宋体" w:cs="宋体"/>
          <w:kern w:val="0"/>
          <w:sz w:val="24"/>
          <w:szCs w:val="24"/>
        </w:rPr>
        <w:t>不是不是。先</w:t>
      </w:r>
      <w:proofErr w:type="gramStart"/>
      <w:r w:rsidRPr="00B13220">
        <w:rPr>
          <w:rFonts w:ascii="宋体" w:eastAsia="宋体" w:hAnsi="宋体" w:cs="宋体"/>
          <w:kern w:val="0"/>
          <w:sz w:val="24"/>
          <w:szCs w:val="24"/>
        </w:rPr>
        <w:t>一个字一个字</w:t>
      </w:r>
      <w:proofErr w:type="gramEnd"/>
      <w:r w:rsidRPr="00B13220">
        <w:rPr>
          <w:rFonts w:ascii="宋体" w:eastAsia="宋体" w:hAnsi="宋体" w:cs="宋体"/>
          <w:kern w:val="0"/>
          <w:sz w:val="24"/>
          <w:szCs w:val="24"/>
        </w:rPr>
        <w:t>地用心体会。</w:t>
      </w:r>
    </w:p>
    <w:p w14:paraId="572BFDAE" w14:textId="4DAFD275" w:rsidR="00B13220" w:rsidRPr="00B13220" w:rsidRDefault="00B13220"/>
    <w:p w14:paraId="0389FE07"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觉 迷 正 邪 净 染 </w:t>
      </w:r>
    </w:p>
    <w:p w14:paraId="6D299F9A" w14:textId="70DCD3A0" w:rsidR="00B13220" w:rsidRDefault="00B13220"/>
    <w:p w14:paraId="75787D96"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分别内心体会觉正净迷</w:t>
      </w:r>
      <w:proofErr w:type="gramStart"/>
      <w:r w:rsidRPr="00B13220">
        <w:rPr>
          <w:rFonts w:ascii="宋体" w:eastAsia="宋体" w:hAnsi="宋体" w:cs="宋体"/>
          <w:kern w:val="0"/>
          <w:sz w:val="24"/>
          <w:szCs w:val="24"/>
        </w:rPr>
        <w:t>邪染是</w:t>
      </w:r>
      <w:proofErr w:type="gramEnd"/>
      <w:r w:rsidRPr="00B13220">
        <w:rPr>
          <w:rFonts w:ascii="宋体" w:eastAsia="宋体" w:hAnsi="宋体" w:cs="宋体"/>
          <w:kern w:val="0"/>
          <w:sz w:val="24"/>
          <w:szCs w:val="24"/>
        </w:rPr>
        <w:t>什么！</w:t>
      </w:r>
      <w:proofErr w:type="gramStart"/>
      <w:r w:rsidRPr="00B13220">
        <w:rPr>
          <w:rFonts w:ascii="宋体" w:eastAsia="宋体" w:hAnsi="宋体" w:cs="宋体"/>
          <w:kern w:val="0"/>
          <w:sz w:val="24"/>
          <w:szCs w:val="24"/>
        </w:rPr>
        <w:t>一个字一个字</w:t>
      </w:r>
      <w:proofErr w:type="gramEnd"/>
      <w:r w:rsidRPr="00B13220">
        <w:rPr>
          <w:rFonts w:ascii="宋体" w:eastAsia="宋体" w:hAnsi="宋体" w:cs="宋体"/>
          <w:kern w:val="0"/>
          <w:sz w:val="24"/>
          <w:szCs w:val="24"/>
        </w:rPr>
        <w:t>来。</w:t>
      </w:r>
    </w:p>
    <w:p w14:paraId="62AF848E" w14:textId="027D16ED" w:rsidR="00B13220" w:rsidRPr="00B13220" w:rsidRDefault="00B13220"/>
    <w:p w14:paraId="599B32B0"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少来这些抄来的文字堆砌</w:t>
      </w:r>
    </w:p>
    <w:p w14:paraId="13E545B0" w14:textId="5DAF1E45" w:rsidR="00B13220" w:rsidRPr="00B13220" w:rsidRDefault="00B13220"/>
    <w:p w14:paraId="4EB02734" w14:textId="77777777" w:rsidR="00B13220" w:rsidRPr="00B13220" w:rsidRDefault="00B13220" w:rsidP="00B13220">
      <w:pPr>
        <w:widowControl/>
        <w:jc w:val="left"/>
        <w:rPr>
          <w:rFonts w:ascii="宋体" w:eastAsia="宋体" w:hAnsi="宋体" w:cs="宋体"/>
          <w:color w:val="00B0F0"/>
          <w:kern w:val="0"/>
          <w:sz w:val="24"/>
          <w:szCs w:val="24"/>
        </w:rPr>
      </w:pPr>
      <w:r w:rsidRPr="00B13220">
        <w:rPr>
          <w:rFonts w:ascii="宋体" w:eastAsia="宋体" w:hAnsi="宋体" w:cs="宋体"/>
          <w:color w:val="00B0F0"/>
          <w:kern w:val="0"/>
          <w:sz w:val="24"/>
          <w:szCs w:val="24"/>
        </w:rPr>
        <w:t>顶礼上师！弥勒尊佛！</w:t>
      </w:r>
      <w:r w:rsidRPr="00B13220">
        <w:rPr>
          <w:rFonts w:ascii="宋体" w:eastAsia="宋体" w:hAnsi="宋体" w:cs="宋体"/>
          <w:color w:val="00B0F0"/>
          <w:kern w:val="0"/>
          <w:sz w:val="24"/>
          <w:szCs w:val="24"/>
        </w:rPr>
        <w:br/>
        <w:t>弟子再认知到的：</w:t>
      </w:r>
      <w:r w:rsidRPr="00B13220">
        <w:rPr>
          <w:rFonts w:ascii="宋体" w:eastAsia="宋体" w:hAnsi="宋体" w:cs="宋体"/>
          <w:color w:val="00B0F0"/>
          <w:kern w:val="0"/>
          <w:sz w:val="24"/>
          <w:szCs w:val="24"/>
        </w:rPr>
        <w:br/>
        <w:t>觉：看不见摸不着，心</w:t>
      </w:r>
      <w:proofErr w:type="gramStart"/>
      <w:r w:rsidRPr="00B13220">
        <w:rPr>
          <w:rFonts w:ascii="宋体" w:eastAsia="宋体" w:hAnsi="宋体" w:cs="宋体"/>
          <w:color w:val="00B0F0"/>
          <w:kern w:val="0"/>
          <w:sz w:val="24"/>
          <w:szCs w:val="24"/>
        </w:rPr>
        <w:t>心</w:t>
      </w:r>
      <w:proofErr w:type="gramEnd"/>
      <w:r w:rsidRPr="00B13220">
        <w:rPr>
          <w:rFonts w:ascii="宋体" w:eastAsia="宋体" w:hAnsi="宋体" w:cs="宋体"/>
          <w:color w:val="00B0F0"/>
          <w:kern w:val="0"/>
          <w:sz w:val="24"/>
          <w:szCs w:val="24"/>
        </w:rPr>
        <w:t>昭然。</w:t>
      </w:r>
      <w:r w:rsidRPr="00B13220">
        <w:rPr>
          <w:rFonts w:ascii="宋体" w:eastAsia="宋体" w:hAnsi="宋体" w:cs="宋体"/>
          <w:color w:val="00B0F0"/>
          <w:kern w:val="0"/>
          <w:sz w:val="24"/>
          <w:szCs w:val="24"/>
        </w:rPr>
        <w:br/>
        <w:t>迷：修辞解释，各种证明，心中知见。</w:t>
      </w:r>
      <w:r w:rsidRPr="00B13220">
        <w:rPr>
          <w:rFonts w:ascii="宋体" w:eastAsia="宋体" w:hAnsi="宋体" w:cs="宋体"/>
          <w:color w:val="00B0F0"/>
          <w:kern w:val="0"/>
          <w:sz w:val="24"/>
          <w:szCs w:val="24"/>
        </w:rPr>
        <w:br/>
        <w:t>正：光明磊落，正中不偏刚好。</w:t>
      </w:r>
      <w:r w:rsidRPr="00B13220">
        <w:rPr>
          <w:rFonts w:ascii="宋体" w:eastAsia="宋体" w:hAnsi="宋体" w:cs="宋体"/>
          <w:color w:val="00B0F0"/>
          <w:kern w:val="0"/>
          <w:sz w:val="24"/>
          <w:szCs w:val="24"/>
        </w:rPr>
        <w:br/>
        <w:t>邪：心</w:t>
      </w:r>
      <w:proofErr w:type="gramStart"/>
      <w:r w:rsidRPr="00B13220">
        <w:rPr>
          <w:rFonts w:ascii="宋体" w:eastAsia="宋体" w:hAnsi="宋体" w:cs="宋体"/>
          <w:color w:val="00B0F0"/>
          <w:kern w:val="0"/>
          <w:sz w:val="24"/>
          <w:szCs w:val="24"/>
        </w:rPr>
        <w:t>不</w:t>
      </w:r>
      <w:proofErr w:type="gramEnd"/>
      <w:r w:rsidRPr="00B13220">
        <w:rPr>
          <w:rFonts w:ascii="宋体" w:eastAsia="宋体" w:hAnsi="宋体" w:cs="宋体"/>
          <w:color w:val="00B0F0"/>
          <w:kern w:val="0"/>
          <w:sz w:val="24"/>
          <w:szCs w:val="24"/>
        </w:rPr>
        <w:t>端直，立场不坚定。</w:t>
      </w:r>
      <w:r w:rsidRPr="00B13220">
        <w:rPr>
          <w:rFonts w:ascii="宋体" w:eastAsia="宋体" w:hAnsi="宋体" w:cs="宋体"/>
          <w:color w:val="00B0F0"/>
          <w:kern w:val="0"/>
          <w:sz w:val="24"/>
          <w:szCs w:val="24"/>
        </w:rPr>
        <w:br/>
        <w:t>净：真实无欺，随顺不乱。</w:t>
      </w:r>
      <w:r w:rsidRPr="00B13220">
        <w:rPr>
          <w:rFonts w:ascii="宋体" w:eastAsia="宋体" w:hAnsi="宋体" w:cs="宋体"/>
          <w:color w:val="00B0F0"/>
          <w:kern w:val="0"/>
          <w:sz w:val="24"/>
          <w:szCs w:val="24"/>
        </w:rPr>
        <w:br/>
        <w:t>染：虚伪</w:t>
      </w:r>
      <w:proofErr w:type="gramStart"/>
      <w:r w:rsidRPr="00B13220">
        <w:rPr>
          <w:rFonts w:ascii="宋体" w:eastAsia="宋体" w:hAnsi="宋体" w:cs="宋体"/>
          <w:color w:val="00B0F0"/>
          <w:kern w:val="0"/>
          <w:sz w:val="24"/>
          <w:szCs w:val="24"/>
        </w:rPr>
        <w:t>谄</w:t>
      </w:r>
      <w:proofErr w:type="gramEnd"/>
      <w:r w:rsidRPr="00B13220">
        <w:rPr>
          <w:rFonts w:ascii="宋体" w:eastAsia="宋体" w:hAnsi="宋体" w:cs="宋体"/>
          <w:color w:val="00B0F0"/>
          <w:kern w:val="0"/>
          <w:sz w:val="24"/>
          <w:szCs w:val="24"/>
        </w:rPr>
        <w:t>曲，心有是非分别。</w:t>
      </w:r>
      <w:r w:rsidRPr="00B13220">
        <w:rPr>
          <w:rFonts w:ascii="宋体" w:eastAsia="宋体" w:hAnsi="宋体" w:cs="宋体"/>
          <w:color w:val="00B0F0"/>
          <w:kern w:val="0"/>
          <w:sz w:val="24"/>
          <w:szCs w:val="24"/>
        </w:rPr>
        <w:br/>
        <w:t>顶礼上师！弟子觉得再怎么解释也不对啊。[流汗]</w:t>
      </w:r>
    </w:p>
    <w:p w14:paraId="222929CA" w14:textId="2034F35E" w:rsidR="00B13220" w:rsidRDefault="00B13220"/>
    <w:p w14:paraId="03EC1D5E"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@智道</w:t>
      </w:r>
      <w:r w:rsidRPr="00B13220">
        <w:rPr>
          <w:rFonts w:ascii="MS Gothic" w:eastAsia="MS Gothic" w:hAnsi="MS Gothic" w:cs="MS Gothic"/>
          <w:kern w:val="0"/>
          <w:sz w:val="24"/>
          <w:szCs w:val="24"/>
        </w:rPr>
        <w:t> </w:t>
      </w:r>
      <w:r w:rsidRPr="00B13220">
        <w:rPr>
          <w:rFonts w:ascii="宋体" w:eastAsia="宋体" w:hAnsi="宋体" w:cs="宋体"/>
          <w:kern w:val="0"/>
          <w:sz w:val="24"/>
          <w:szCs w:val="24"/>
        </w:rPr>
        <w:t>如果皈依法宝是正义与邪恶的辨别，请问三藏十二部有什么价值可言？怎么如此幼稚呀！</w:t>
      </w:r>
    </w:p>
    <w:p w14:paraId="2A690D7B" w14:textId="1B36E13B" w:rsidR="00B13220" w:rsidRPr="00B13220" w:rsidRDefault="00B13220"/>
    <w:p w14:paraId="5C088A13" w14:textId="77777777" w:rsidR="00B13220" w:rsidRPr="00B13220" w:rsidRDefault="00B13220" w:rsidP="00B13220">
      <w:pPr>
        <w:widowControl/>
        <w:jc w:val="left"/>
        <w:rPr>
          <w:rFonts w:ascii="宋体" w:eastAsia="宋体" w:hAnsi="宋体" w:cs="宋体"/>
          <w:kern w:val="0"/>
          <w:sz w:val="24"/>
          <w:szCs w:val="24"/>
        </w:rPr>
      </w:pPr>
      <w:r w:rsidRPr="00B13220">
        <w:rPr>
          <w:rFonts w:ascii="宋体" w:eastAsia="宋体" w:hAnsi="宋体" w:cs="宋体"/>
          <w:kern w:val="0"/>
          <w:sz w:val="24"/>
          <w:szCs w:val="24"/>
        </w:rPr>
        <w:t>要回答为什么要解释呢？</w:t>
      </w:r>
    </w:p>
    <w:p w14:paraId="236B5B18" w14:textId="68926635" w:rsidR="00B13220" w:rsidRPr="00B13220" w:rsidRDefault="00B13220"/>
    <w:p w14:paraId="5367EBD3" w14:textId="4A6973FF" w:rsidR="00B13220" w:rsidRPr="00B13220" w:rsidRDefault="00B13220">
      <w:pPr>
        <w:rPr>
          <w:highlight w:val="yellow"/>
        </w:rPr>
      </w:pPr>
      <w:r w:rsidRPr="00B13220">
        <w:rPr>
          <w:rFonts w:hint="eastAsia"/>
          <w:highlight w:val="yellow"/>
        </w:rPr>
        <w:t>“分别内心体会觉正净迷邪染是什么！</w:t>
      </w:r>
      <w:proofErr w:type="gramStart"/>
      <w:r w:rsidRPr="00B13220">
        <w:rPr>
          <w:rFonts w:hint="eastAsia"/>
          <w:highlight w:val="yellow"/>
        </w:rPr>
        <w:t>一个字一个字</w:t>
      </w:r>
      <w:proofErr w:type="gramEnd"/>
      <w:r w:rsidRPr="00B13220">
        <w:rPr>
          <w:rFonts w:hint="eastAsia"/>
          <w:highlight w:val="yellow"/>
        </w:rPr>
        <w:t>地体会”</w:t>
      </w:r>
    </w:p>
    <w:p w14:paraId="1F502163" w14:textId="454CF1B0" w:rsidR="00B13220" w:rsidRDefault="00B13220">
      <w:r w:rsidRPr="00B13220">
        <w:rPr>
          <w:rFonts w:hint="eastAsia"/>
          <w:highlight w:val="yellow"/>
        </w:rPr>
        <w:t>以没有内心的体会去回答去解释名相这是皈依法吗？</w:t>
      </w:r>
    </w:p>
    <w:p w14:paraId="6887858A" w14:textId="321AE6D6" w:rsidR="00B13220" w:rsidRDefault="00B13220"/>
    <w:p w14:paraId="4D166234" w14:textId="6EC24326" w:rsidR="00B13220" w:rsidRDefault="00B13220"/>
    <w:p w14:paraId="2D96F5FA" w14:textId="13674453" w:rsidR="00B13220" w:rsidRDefault="00B13220"/>
    <w:p w14:paraId="5B2A7EC1" w14:textId="77777777" w:rsidR="00B13220" w:rsidRPr="00B13220" w:rsidRDefault="00B13220" w:rsidP="00B13220">
      <w:pPr>
        <w:widowControl/>
        <w:jc w:val="left"/>
        <w:rPr>
          <w:rFonts w:ascii="宋体" w:eastAsia="宋体" w:hAnsi="宋体" w:cs="宋体"/>
          <w:color w:val="00B0F0"/>
          <w:kern w:val="0"/>
          <w:sz w:val="24"/>
          <w:szCs w:val="24"/>
        </w:rPr>
      </w:pPr>
      <w:r w:rsidRPr="00B13220">
        <w:rPr>
          <w:rFonts w:ascii="宋体" w:eastAsia="宋体" w:hAnsi="宋体" w:cs="宋体"/>
          <w:color w:val="00B0F0"/>
          <w:kern w:val="0"/>
          <w:sz w:val="24"/>
          <w:szCs w:val="24"/>
        </w:rPr>
        <w:t>顶礼上师！弥勒尊佛！弟子理解要达到觉正净，一切都离不开上师智慧的指导和调教。依师才能觉；依师才能正；依师才能净。</w:t>
      </w:r>
    </w:p>
    <w:p w14:paraId="7BB4E915" w14:textId="665ECF06" w:rsidR="00B13220" w:rsidRPr="00B13220" w:rsidRDefault="00B13220"/>
    <w:p w14:paraId="5E3917E2" w14:textId="32B0EDFA" w:rsidR="00B13220" w:rsidRDefault="00B13220">
      <w:r>
        <w:rPr>
          <w:rFonts w:hint="eastAsia"/>
        </w:rPr>
        <w:t>@</w:t>
      </w:r>
      <w:proofErr w:type="gramStart"/>
      <w:r>
        <w:rPr>
          <w:rFonts w:hint="eastAsia"/>
        </w:rPr>
        <w:t>智云</w:t>
      </w:r>
      <w:proofErr w:type="gramEnd"/>
      <w:r>
        <w:tab/>
      </w:r>
      <w:r>
        <w:rPr>
          <w:rFonts w:hint="eastAsia"/>
        </w:rPr>
        <w:t>还在做梦</w:t>
      </w:r>
    </w:p>
    <w:p w14:paraId="48A6677C" w14:textId="32DCEDD1" w:rsidR="00B13220" w:rsidRDefault="00B13220"/>
    <w:p w14:paraId="39B6F70D" w14:textId="77777777" w:rsidR="00B13220" w:rsidRPr="00B13220" w:rsidRDefault="00B13220" w:rsidP="00B13220">
      <w:pPr>
        <w:widowControl/>
        <w:jc w:val="left"/>
        <w:rPr>
          <w:rFonts w:ascii="宋体" w:eastAsia="宋体" w:hAnsi="宋体" w:cs="宋体"/>
          <w:color w:val="00B0F0"/>
          <w:kern w:val="0"/>
          <w:sz w:val="24"/>
          <w:szCs w:val="24"/>
        </w:rPr>
      </w:pPr>
      <w:r w:rsidRPr="00B13220">
        <w:rPr>
          <w:rFonts w:ascii="宋体" w:eastAsia="宋体" w:hAnsi="宋体" w:cs="宋体"/>
          <w:color w:val="00B0F0"/>
          <w:kern w:val="0"/>
          <w:sz w:val="24"/>
          <w:szCs w:val="24"/>
        </w:rPr>
        <w:t>顶礼上师！弥勒尊佛！</w:t>
      </w:r>
      <w:r w:rsidRPr="00B13220">
        <w:rPr>
          <w:rFonts w:ascii="宋体" w:eastAsia="宋体" w:hAnsi="宋体" w:cs="宋体"/>
          <w:color w:val="00B0F0"/>
          <w:kern w:val="0"/>
          <w:sz w:val="24"/>
          <w:szCs w:val="24"/>
        </w:rPr>
        <w:br/>
        <w:t>弟子体会到：</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觉：明白的，清晰的，透彻的、觉知、观察、洞悉、觉悟、觉醒、自由自在。</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迷：迷茫、昏昧、迷惑、困缚、盲目、迷失。</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正：不偏不倚、刚直不阿、正气、正义凛然、正直、纠正、堂堂正正。</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邪：歪歪扭扭、鬼鬼祟祟、偏离正道、歪邪、阴险狡诈、邪魔歪道。</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净：纯净、无暇、纯粹、透彻、净化。</w:t>
      </w:r>
      <w:r w:rsidRPr="00B13220">
        <w:rPr>
          <w:rFonts w:ascii="宋体" w:eastAsia="宋体" w:hAnsi="宋体" w:cs="宋体"/>
          <w:color w:val="00B0F0"/>
          <w:kern w:val="0"/>
          <w:sz w:val="24"/>
          <w:szCs w:val="24"/>
        </w:rPr>
        <w:br/>
      </w:r>
      <w:r w:rsidRPr="00B13220">
        <w:rPr>
          <w:rFonts w:ascii="宋体" w:eastAsia="宋体" w:hAnsi="宋体" w:cs="宋体"/>
          <w:color w:val="00B0F0"/>
          <w:kern w:val="0"/>
          <w:sz w:val="24"/>
          <w:szCs w:val="24"/>
        </w:rPr>
        <w:br/>
        <w:t>染：污浊、混淆、感染、邪染、杂乱、不洁净。</w:t>
      </w:r>
    </w:p>
    <w:p w14:paraId="609C48BC" w14:textId="77777777" w:rsidR="00B13220" w:rsidRPr="00B13220" w:rsidRDefault="00B13220">
      <w:pPr>
        <w:rPr>
          <w:rFonts w:hint="eastAsia"/>
        </w:rPr>
      </w:pPr>
    </w:p>
    <w:p w14:paraId="35048F02" w14:textId="3F7D5DEF" w:rsidR="00B13220" w:rsidRDefault="00B13220">
      <w:r>
        <w:rPr>
          <w:rFonts w:hint="eastAsia"/>
        </w:rPr>
        <w:t>@</w:t>
      </w:r>
      <w:proofErr w:type="gramStart"/>
      <w:r>
        <w:rPr>
          <w:rFonts w:hint="eastAsia"/>
        </w:rPr>
        <w:t>智晴</w:t>
      </w:r>
      <w:proofErr w:type="gramEnd"/>
      <w:r>
        <w:tab/>
      </w:r>
      <w:r>
        <w:rPr>
          <w:rFonts w:hint="eastAsia"/>
        </w:rPr>
        <w:t>要打坐调心静</w:t>
      </w:r>
      <w:proofErr w:type="gramStart"/>
      <w:r>
        <w:rPr>
          <w:rFonts w:hint="eastAsia"/>
        </w:rPr>
        <w:t>虑</w:t>
      </w:r>
      <w:proofErr w:type="gramEnd"/>
    </w:p>
    <w:p w14:paraId="4789807A" w14:textId="01129C52" w:rsidR="00B13220" w:rsidRDefault="00B13220"/>
    <w:p w14:paraId="42039AA7" w14:textId="677BEB63" w:rsidR="00B13220" w:rsidRDefault="00B13220">
      <w:r>
        <w:rPr>
          <w:rFonts w:hint="eastAsia"/>
        </w:rPr>
        <w:t>我觉得你们这几个，先随喜，你对上师教你</w:t>
      </w:r>
      <w:r w:rsidR="00C6518E">
        <w:rPr>
          <w:rFonts w:hint="eastAsia"/>
        </w:rPr>
        <w:t>的</w:t>
      </w:r>
      <w:r>
        <w:rPr>
          <w:rFonts w:hint="eastAsia"/>
        </w:rPr>
        <w:t>你有回应，比还没有回复的那要好几千万倍，但是你们几个没有听上师说话，到现在为止，你还没有在上师所</w:t>
      </w:r>
      <w:r w:rsidR="007B540E">
        <w:rPr>
          <w:rFonts w:hint="eastAsia"/>
        </w:rPr>
        <w:t>说</w:t>
      </w:r>
      <w:r>
        <w:rPr>
          <w:rFonts w:hint="eastAsia"/>
        </w:rPr>
        <w:t>的点上下功夫</w:t>
      </w:r>
    </w:p>
    <w:p w14:paraId="6D99E4AD" w14:textId="43E6B7FC" w:rsidR="00B13220" w:rsidRDefault="00B13220"/>
    <w:p w14:paraId="052D1132" w14:textId="04D757C2" w:rsidR="00B13220" w:rsidRDefault="00B13220">
      <w:pPr>
        <w:rPr>
          <w:rFonts w:hint="eastAsia"/>
        </w:rPr>
      </w:pPr>
      <w:r>
        <w:rPr>
          <w:rFonts w:hint="eastAsia"/>
        </w:rPr>
        <w:t>智道，我想跟你说没有必要这样花里胡哨的，</w:t>
      </w:r>
      <w:r w:rsidR="00BA6D72">
        <w:rPr>
          <w:rFonts w:hint="eastAsia"/>
        </w:rPr>
        <w:t>我已经把问题集中在一个点上了，都集中一个点来回答我</w:t>
      </w:r>
      <w:r w:rsidR="002015FA">
        <w:rPr>
          <w:rFonts w:hint="eastAsia"/>
        </w:rPr>
        <w:t>，</w:t>
      </w:r>
      <w:r>
        <w:rPr>
          <w:rFonts w:hint="eastAsia"/>
        </w:rPr>
        <w:t>你再搞那么多 ，</w:t>
      </w:r>
      <w:r w:rsidR="002015FA">
        <w:rPr>
          <w:rFonts w:hint="eastAsia"/>
        </w:rPr>
        <w:t>又</w:t>
      </w:r>
      <w:bookmarkStart w:id="0" w:name="_GoBack"/>
      <w:bookmarkEnd w:id="0"/>
      <w:r>
        <w:rPr>
          <w:rFonts w:hint="eastAsia"/>
        </w:rPr>
        <w:t>增加你的妄想烦恼又何必呢？</w:t>
      </w:r>
    </w:p>
    <w:p w14:paraId="0ED7A254" w14:textId="570380BF" w:rsidR="00B13220" w:rsidRDefault="00B13220"/>
    <w:p w14:paraId="4E735C5F" w14:textId="78FA9514" w:rsidR="005B12B0" w:rsidRDefault="005B12B0">
      <w:pPr>
        <w:rPr>
          <w:rFonts w:hint="eastAsia"/>
        </w:rPr>
      </w:pPr>
      <w:r>
        <w:rPr>
          <w:rFonts w:hint="eastAsia"/>
        </w:rPr>
        <w:t>你好好的打坐，你把前面的修行都拿来用自己的心静下来，安安静静的然后细细的体会在你的内心里面到底觉和迷到底是怎么回事，到底什么叫</w:t>
      </w:r>
      <w:proofErr w:type="gramStart"/>
      <w:r>
        <w:rPr>
          <w:rFonts w:hint="eastAsia"/>
        </w:rPr>
        <w:t>正什么</w:t>
      </w:r>
      <w:proofErr w:type="gramEnd"/>
      <w:r>
        <w:rPr>
          <w:rFonts w:hint="eastAsia"/>
        </w:rPr>
        <w:t>叫邪，什么是清净什么是染污，</w:t>
      </w:r>
    </w:p>
    <w:p w14:paraId="5ECBDE5A" w14:textId="4F09EE79" w:rsidR="005B12B0" w:rsidRDefault="005B12B0">
      <w:pPr>
        <w:rPr>
          <w:rFonts w:hint="eastAsia"/>
        </w:rPr>
      </w:pPr>
      <w:r>
        <w:rPr>
          <w:rFonts w:hint="eastAsia"/>
        </w:rPr>
        <w:t>要在你的内心体会，能不能体会到这一点，然后你去好好的回答我</w:t>
      </w:r>
      <w:proofErr w:type="gramStart"/>
      <w:r>
        <w:rPr>
          <w:rFonts w:hint="eastAsia"/>
        </w:rPr>
        <w:t>我</w:t>
      </w:r>
      <w:proofErr w:type="gramEnd"/>
      <w:r>
        <w:rPr>
          <w:rFonts w:hint="eastAsia"/>
        </w:rPr>
        <w:t>是个迷者是怎么</w:t>
      </w:r>
      <w:proofErr w:type="gramStart"/>
      <w:r>
        <w:rPr>
          <w:rFonts w:hint="eastAsia"/>
        </w:rPr>
        <w:t>转换为觉</w:t>
      </w:r>
      <w:proofErr w:type="gramEnd"/>
      <w:r>
        <w:rPr>
          <w:rFonts w:hint="eastAsia"/>
        </w:rPr>
        <w:t>者，这个转换的方法在哪里，怎么样体现日常的学习和修行当中，要这样想问题，你们有几个人是这样想的。</w:t>
      </w:r>
    </w:p>
    <w:p w14:paraId="5B0B2E7E" w14:textId="77777777" w:rsidR="005B12B0" w:rsidRDefault="005B12B0">
      <w:pPr>
        <w:rPr>
          <w:rFonts w:hint="eastAsia"/>
        </w:rPr>
      </w:pPr>
    </w:p>
    <w:p w14:paraId="6E511FB9" w14:textId="179F9A7F" w:rsidR="00B13220" w:rsidRDefault="00BA6D72">
      <w:pPr>
        <w:rPr>
          <w:rFonts w:hint="eastAsia"/>
        </w:rPr>
      </w:pPr>
      <w:r>
        <w:rPr>
          <w:rFonts w:hint="eastAsia"/>
        </w:rPr>
        <w:t>所以说说你没有入门，你看最基本的点他都不能找到这个门走进去，我们知道当你没有入这个门的时候，那你跑哪里去了，所以说入门很重要，此时此刻入门很重要，所以你不要三心二意，不要囫囵吞枣，</w:t>
      </w:r>
      <w:proofErr w:type="gramStart"/>
      <w:r>
        <w:rPr>
          <w:rFonts w:hint="eastAsia"/>
        </w:rPr>
        <w:t>仔细仔细</w:t>
      </w:r>
      <w:proofErr w:type="gramEnd"/>
      <w:r>
        <w:rPr>
          <w:rFonts w:hint="eastAsia"/>
        </w:rPr>
        <w:t>再仔细，看清楚，听清楚。</w:t>
      </w:r>
    </w:p>
    <w:p w14:paraId="272E82A4" w14:textId="3E569C1A" w:rsidR="00B13220" w:rsidRDefault="00B13220"/>
    <w:p w14:paraId="3E1D4A7F" w14:textId="77777777" w:rsidR="00060943" w:rsidRPr="00060943" w:rsidRDefault="00060943" w:rsidP="00060943">
      <w:pPr>
        <w:rPr>
          <w:color w:val="00B0F0"/>
        </w:rPr>
      </w:pPr>
      <w:r w:rsidRPr="00060943">
        <w:rPr>
          <w:rFonts w:hint="eastAsia"/>
          <w:color w:val="00B0F0"/>
        </w:rPr>
        <w:t>顶礼上师！弥勒尊佛！</w:t>
      </w:r>
    </w:p>
    <w:p w14:paraId="04BFD1FE" w14:textId="77777777" w:rsidR="00060943" w:rsidRPr="00060943" w:rsidRDefault="00060943" w:rsidP="00060943">
      <w:pPr>
        <w:rPr>
          <w:color w:val="00B0F0"/>
        </w:rPr>
      </w:pPr>
      <w:r w:rsidRPr="00060943">
        <w:rPr>
          <w:rFonts w:hint="eastAsia"/>
          <w:color w:val="00B0F0"/>
        </w:rPr>
        <w:t>弟子要想从迷到悟</w:t>
      </w:r>
      <w:r w:rsidRPr="00060943">
        <w:rPr>
          <w:color w:val="00B0F0"/>
        </w:rPr>
        <w:t>:必须</w:t>
      </w:r>
      <w:proofErr w:type="gramStart"/>
      <w:r w:rsidRPr="00060943">
        <w:rPr>
          <w:color w:val="00B0F0"/>
        </w:rPr>
        <w:t>依止上师修</w:t>
      </w:r>
      <w:proofErr w:type="gramEnd"/>
      <w:r w:rsidRPr="00060943">
        <w:rPr>
          <w:color w:val="00B0F0"/>
        </w:rPr>
        <w:t>三欢喜法！一师一法一条心！</w:t>
      </w:r>
    </w:p>
    <w:p w14:paraId="4DE7A74F" w14:textId="77777777" w:rsidR="00060943" w:rsidRPr="00060943" w:rsidRDefault="00060943" w:rsidP="00060943">
      <w:pPr>
        <w:rPr>
          <w:color w:val="00B0F0"/>
        </w:rPr>
      </w:pPr>
      <w:r w:rsidRPr="00060943">
        <w:rPr>
          <w:rFonts w:hint="eastAsia"/>
          <w:color w:val="00B0F0"/>
        </w:rPr>
        <w:t>求请，受持，回复，从上师处</w:t>
      </w:r>
      <w:proofErr w:type="gramStart"/>
      <w:r w:rsidRPr="00060943">
        <w:rPr>
          <w:rFonts w:hint="eastAsia"/>
          <w:color w:val="00B0F0"/>
        </w:rPr>
        <w:t>获得正知见</w:t>
      </w:r>
      <w:proofErr w:type="gramEnd"/>
      <w:r w:rsidRPr="00060943">
        <w:rPr>
          <w:rFonts w:hint="eastAsia"/>
          <w:color w:val="00B0F0"/>
        </w:rPr>
        <w:t>！</w:t>
      </w:r>
    </w:p>
    <w:p w14:paraId="1BAF7913" w14:textId="4B0A57B7" w:rsidR="00B13220" w:rsidRPr="00060943" w:rsidRDefault="00060943" w:rsidP="00060943">
      <w:pPr>
        <w:rPr>
          <w:color w:val="00B0F0"/>
        </w:rPr>
      </w:pPr>
      <w:r w:rsidRPr="00060943">
        <w:rPr>
          <w:rFonts w:hint="eastAsia"/>
          <w:color w:val="00B0F0"/>
        </w:rPr>
        <w:t>承事供养上师！</w:t>
      </w:r>
      <w:proofErr w:type="gramStart"/>
      <w:r w:rsidRPr="00060943">
        <w:rPr>
          <w:rFonts w:hint="eastAsia"/>
          <w:color w:val="00B0F0"/>
        </w:rPr>
        <w:t>以上师</w:t>
      </w:r>
      <w:proofErr w:type="gramEnd"/>
      <w:r w:rsidRPr="00060943">
        <w:rPr>
          <w:rFonts w:hint="eastAsia"/>
          <w:color w:val="00B0F0"/>
        </w:rPr>
        <w:t>的教导去行持，去除</w:t>
      </w:r>
      <w:proofErr w:type="gramStart"/>
      <w:r w:rsidRPr="00060943">
        <w:rPr>
          <w:rFonts w:hint="eastAsia"/>
          <w:color w:val="00B0F0"/>
        </w:rPr>
        <w:t>我执我</w:t>
      </w:r>
      <w:proofErr w:type="gramEnd"/>
      <w:r w:rsidRPr="00060943">
        <w:rPr>
          <w:rFonts w:hint="eastAsia"/>
          <w:color w:val="00B0F0"/>
        </w:rPr>
        <w:t>爱就䏻</w:t>
      </w:r>
      <w:proofErr w:type="gramStart"/>
      <w:r w:rsidRPr="00060943">
        <w:rPr>
          <w:rFonts w:hint="eastAsia"/>
          <w:color w:val="00B0F0"/>
        </w:rPr>
        <w:t>破迷</w:t>
      </w:r>
      <w:proofErr w:type="gramEnd"/>
      <w:r w:rsidRPr="00060943">
        <w:rPr>
          <w:rFonts w:hint="eastAsia"/>
          <w:color w:val="00B0F0"/>
        </w:rPr>
        <w:t>开悟！</w:t>
      </w:r>
    </w:p>
    <w:p w14:paraId="4FD7CA12" w14:textId="24700156" w:rsidR="00B13220" w:rsidRDefault="00B13220"/>
    <w:p w14:paraId="6C917DB7" w14:textId="77777777" w:rsidR="00060943" w:rsidRPr="00060943" w:rsidRDefault="00060943" w:rsidP="00060943">
      <w:pPr>
        <w:widowControl/>
        <w:jc w:val="left"/>
        <w:rPr>
          <w:rFonts w:ascii="宋体" w:eastAsia="宋体" w:hAnsi="宋体" w:cs="宋体"/>
          <w:kern w:val="0"/>
          <w:sz w:val="24"/>
          <w:szCs w:val="24"/>
        </w:rPr>
      </w:pPr>
      <w:r w:rsidRPr="00060943">
        <w:rPr>
          <w:rFonts w:ascii="宋体" w:eastAsia="宋体" w:hAnsi="宋体" w:cs="宋体"/>
          <w:kern w:val="0"/>
          <w:sz w:val="24"/>
          <w:szCs w:val="24"/>
        </w:rPr>
        <w:lastRenderedPageBreak/>
        <w:t>@</w:t>
      </w:r>
      <w:proofErr w:type="gramStart"/>
      <w:r w:rsidRPr="00060943">
        <w:rPr>
          <w:rFonts w:ascii="宋体" w:eastAsia="宋体" w:hAnsi="宋体" w:cs="宋体"/>
          <w:kern w:val="0"/>
          <w:sz w:val="24"/>
          <w:szCs w:val="24"/>
        </w:rPr>
        <w:t>智玲</w:t>
      </w:r>
      <w:proofErr w:type="gramEnd"/>
      <w:r w:rsidRPr="00060943">
        <w:rPr>
          <w:rFonts w:ascii="MS Gothic" w:eastAsia="MS Gothic" w:hAnsi="MS Gothic" w:cs="MS Gothic"/>
          <w:kern w:val="0"/>
          <w:sz w:val="24"/>
          <w:szCs w:val="24"/>
        </w:rPr>
        <w:t> </w:t>
      </w:r>
      <w:r w:rsidRPr="00060943">
        <w:rPr>
          <w:rFonts w:ascii="宋体" w:eastAsia="宋体" w:hAnsi="宋体" w:cs="宋体"/>
          <w:kern w:val="0"/>
          <w:sz w:val="24"/>
          <w:szCs w:val="24"/>
        </w:rPr>
        <w:t>太粗糙</w:t>
      </w:r>
    </w:p>
    <w:p w14:paraId="77F01030" w14:textId="4FA9FA5F" w:rsidR="00B13220" w:rsidRDefault="00B13220"/>
    <w:p w14:paraId="7B94326D" w14:textId="77777777" w:rsidR="00060943" w:rsidRPr="00060943" w:rsidRDefault="00060943" w:rsidP="00060943">
      <w:pPr>
        <w:widowControl/>
        <w:jc w:val="left"/>
        <w:rPr>
          <w:rFonts w:ascii="宋体" w:eastAsia="宋体" w:hAnsi="宋体" w:cs="宋体"/>
          <w:kern w:val="0"/>
          <w:sz w:val="24"/>
          <w:szCs w:val="24"/>
        </w:rPr>
      </w:pPr>
      <w:r w:rsidRPr="00060943">
        <w:rPr>
          <w:rFonts w:ascii="宋体" w:eastAsia="宋体" w:hAnsi="宋体" w:cs="宋体"/>
          <w:kern w:val="0"/>
          <w:sz w:val="24"/>
          <w:szCs w:val="24"/>
        </w:rPr>
        <w:t>不具可操作性</w:t>
      </w:r>
    </w:p>
    <w:p w14:paraId="46F6EEF2" w14:textId="0A398AFD" w:rsidR="00B13220" w:rsidRPr="00060943" w:rsidRDefault="00B13220"/>
    <w:p w14:paraId="5C95D3EA" w14:textId="7AEFA733" w:rsidR="00B13220" w:rsidRDefault="00B13220"/>
    <w:p w14:paraId="56EE3EA5" w14:textId="0CE6282C" w:rsidR="00B13220" w:rsidRDefault="00B13220"/>
    <w:p w14:paraId="749FC67F" w14:textId="308EDDEA" w:rsidR="00B13220" w:rsidRDefault="00B13220"/>
    <w:p w14:paraId="73E42382" w14:textId="123339B3" w:rsidR="00B13220" w:rsidRDefault="00B13220"/>
    <w:p w14:paraId="52394B16" w14:textId="7B027AA2" w:rsidR="00B13220" w:rsidRDefault="00B13220"/>
    <w:p w14:paraId="29278B6B" w14:textId="6D1C575E" w:rsidR="00B13220" w:rsidRDefault="00B13220"/>
    <w:p w14:paraId="7350A6A2" w14:textId="78158DDC" w:rsidR="00B13220" w:rsidRDefault="00B13220"/>
    <w:p w14:paraId="6DF0183F" w14:textId="2EDF154F" w:rsidR="00B13220" w:rsidRDefault="00B13220"/>
    <w:p w14:paraId="3F414B3F" w14:textId="46F077AB" w:rsidR="00B13220" w:rsidRDefault="00B13220"/>
    <w:p w14:paraId="122BB56A" w14:textId="31DB5244" w:rsidR="00B13220" w:rsidRDefault="00B13220"/>
    <w:p w14:paraId="45EFBB5E" w14:textId="18F3D5A0" w:rsidR="00B13220" w:rsidRDefault="00B13220"/>
    <w:p w14:paraId="5D5711BF" w14:textId="7050B62F" w:rsidR="00B13220" w:rsidRDefault="00B13220"/>
    <w:p w14:paraId="636A1532" w14:textId="77BBFD32" w:rsidR="00B13220" w:rsidRDefault="00B13220"/>
    <w:p w14:paraId="01ED65CC" w14:textId="0B66F5B1" w:rsidR="00B13220" w:rsidRDefault="00B13220"/>
    <w:p w14:paraId="07EC2BB9" w14:textId="0A5606F5" w:rsidR="00B13220" w:rsidRDefault="00B13220"/>
    <w:p w14:paraId="21559669" w14:textId="6B780FED" w:rsidR="00B13220" w:rsidRDefault="00B13220"/>
    <w:p w14:paraId="7807E73A" w14:textId="623E827F" w:rsidR="00B13220" w:rsidRDefault="00B13220"/>
    <w:p w14:paraId="132127AB" w14:textId="79FB8350" w:rsidR="00B13220" w:rsidRDefault="00B13220"/>
    <w:p w14:paraId="40E99D1B" w14:textId="5D3CF730" w:rsidR="00B13220" w:rsidRDefault="00B13220"/>
    <w:p w14:paraId="06E3D93D" w14:textId="6E11A2BE" w:rsidR="00B13220" w:rsidRDefault="00B13220"/>
    <w:p w14:paraId="359D4BF5" w14:textId="6E77D66F" w:rsidR="00B13220" w:rsidRDefault="00B13220"/>
    <w:p w14:paraId="066A57C4" w14:textId="38B59BFF" w:rsidR="00B13220" w:rsidRDefault="00B13220"/>
    <w:p w14:paraId="2A2E5C68" w14:textId="4F9BC24B" w:rsidR="00B13220" w:rsidRDefault="00B13220"/>
    <w:p w14:paraId="2579A026" w14:textId="460190AB" w:rsidR="00B13220" w:rsidRDefault="00B13220"/>
    <w:p w14:paraId="4517D92C" w14:textId="3EF339C9" w:rsidR="00B13220" w:rsidRDefault="00B13220"/>
    <w:p w14:paraId="13FCB4D4" w14:textId="60B1F691" w:rsidR="00B13220" w:rsidRDefault="00B13220"/>
    <w:p w14:paraId="264CF271" w14:textId="77777777" w:rsidR="00B13220" w:rsidRDefault="00B13220">
      <w:pPr>
        <w:rPr>
          <w:rFonts w:hint="eastAsia"/>
        </w:rPr>
      </w:pPr>
    </w:p>
    <w:sectPr w:rsidR="00B13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CC"/>
    <w:rsid w:val="00060943"/>
    <w:rsid w:val="001C6E33"/>
    <w:rsid w:val="002015FA"/>
    <w:rsid w:val="004D32CC"/>
    <w:rsid w:val="005B12B0"/>
    <w:rsid w:val="007B540E"/>
    <w:rsid w:val="00B13220"/>
    <w:rsid w:val="00BA6D72"/>
    <w:rsid w:val="00C6518E"/>
    <w:rsid w:val="00FD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59CA"/>
  <w15:chartTrackingRefBased/>
  <w15:docId w15:val="{72619144-6B75-4919-9129-0C56D0B2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907">
      <w:bodyDiv w:val="1"/>
      <w:marLeft w:val="0"/>
      <w:marRight w:val="0"/>
      <w:marTop w:val="0"/>
      <w:marBottom w:val="0"/>
      <w:divBdr>
        <w:top w:val="none" w:sz="0" w:space="0" w:color="auto"/>
        <w:left w:val="none" w:sz="0" w:space="0" w:color="auto"/>
        <w:bottom w:val="none" w:sz="0" w:space="0" w:color="auto"/>
        <w:right w:val="none" w:sz="0" w:space="0" w:color="auto"/>
      </w:divBdr>
      <w:divsChild>
        <w:div w:id="352266146">
          <w:marLeft w:val="0"/>
          <w:marRight w:val="0"/>
          <w:marTop w:val="0"/>
          <w:marBottom w:val="0"/>
          <w:divBdr>
            <w:top w:val="none" w:sz="0" w:space="0" w:color="auto"/>
            <w:left w:val="none" w:sz="0" w:space="0" w:color="auto"/>
            <w:bottom w:val="none" w:sz="0" w:space="0" w:color="auto"/>
            <w:right w:val="none" w:sz="0" w:space="0" w:color="auto"/>
          </w:divBdr>
        </w:div>
      </w:divsChild>
    </w:div>
    <w:div w:id="66222133">
      <w:bodyDiv w:val="1"/>
      <w:marLeft w:val="0"/>
      <w:marRight w:val="0"/>
      <w:marTop w:val="0"/>
      <w:marBottom w:val="0"/>
      <w:divBdr>
        <w:top w:val="none" w:sz="0" w:space="0" w:color="auto"/>
        <w:left w:val="none" w:sz="0" w:space="0" w:color="auto"/>
        <w:bottom w:val="none" w:sz="0" w:space="0" w:color="auto"/>
        <w:right w:val="none" w:sz="0" w:space="0" w:color="auto"/>
      </w:divBdr>
      <w:divsChild>
        <w:div w:id="938172159">
          <w:marLeft w:val="0"/>
          <w:marRight w:val="0"/>
          <w:marTop w:val="0"/>
          <w:marBottom w:val="0"/>
          <w:divBdr>
            <w:top w:val="none" w:sz="0" w:space="0" w:color="auto"/>
            <w:left w:val="none" w:sz="0" w:space="0" w:color="auto"/>
            <w:bottom w:val="none" w:sz="0" w:space="0" w:color="auto"/>
            <w:right w:val="none" w:sz="0" w:space="0" w:color="auto"/>
          </w:divBdr>
        </w:div>
      </w:divsChild>
    </w:div>
    <w:div w:id="250312724">
      <w:bodyDiv w:val="1"/>
      <w:marLeft w:val="0"/>
      <w:marRight w:val="0"/>
      <w:marTop w:val="0"/>
      <w:marBottom w:val="0"/>
      <w:divBdr>
        <w:top w:val="none" w:sz="0" w:space="0" w:color="auto"/>
        <w:left w:val="none" w:sz="0" w:space="0" w:color="auto"/>
        <w:bottom w:val="none" w:sz="0" w:space="0" w:color="auto"/>
        <w:right w:val="none" w:sz="0" w:space="0" w:color="auto"/>
      </w:divBdr>
      <w:divsChild>
        <w:div w:id="1531648352">
          <w:marLeft w:val="0"/>
          <w:marRight w:val="0"/>
          <w:marTop w:val="0"/>
          <w:marBottom w:val="0"/>
          <w:divBdr>
            <w:top w:val="none" w:sz="0" w:space="0" w:color="auto"/>
            <w:left w:val="none" w:sz="0" w:space="0" w:color="auto"/>
            <w:bottom w:val="none" w:sz="0" w:space="0" w:color="auto"/>
            <w:right w:val="none" w:sz="0" w:space="0" w:color="auto"/>
          </w:divBdr>
        </w:div>
      </w:divsChild>
    </w:div>
    <w:div w:id="586505424">
      <w:bodyDiv w:val="1"/>
      <w:marLeft w:val="0"/>
      <w:marRight w:val="0"/>
      <w:marTop w:val="0"/>
      <w:marBottom w:val="0"/>
      <w:divBdr>
        <w:top w:val="none" w:sz="0" w:space="0" w:color="auto"/>
        <w:left w:val="none" w:sz="0" w:space="0" w:color="auto"/>
        <w:bottom w:val="none" w:sz="0" w:space="0" w:color="auto"/>
        <w:right w:val="none" w:sz="0" w:space="0" w:color="auto"/>
      </w:divBdr>
      <w:divsChild>
        <w:div w:id="1222253901">
          <w:marLeft w:val="0"/>
          <w:marRight w:val="0"/>
          <w:marTop w:val="0"/>
          <w:marBottom w:val="0"/>
          <w:divBdr>
            <w:top w:val="none" w:sz="0" w:space="0" w:color="auto"/>
            <w:left w:val="none" w:sz="0" w:space="0" w:color="auto"/>
            <w:bottom w:val="none" w:sz="0" w:space="0" w:color="auto"/>
            <w:right w:val="none" w:sz="0" w:space="0" w:color="auto"/>
          </w:divBdr>
        </w:div>
      </w:divsChild>
    </w:div>
    <w:div w:id="1038043741">
      <w:bodyDiv w:val="1"/>
      <w:marLeft w:val="0"/>
      <w:marRight w:val="0"/>
      <w:marTop w:val="0"/>
      <w:marBottom w:val="0"/>
      <w:divBdr>
        <w:top w:val="none" w:sz="0" w:space="0" w:color="auto"/>
        <w:left w:val="none" w:sz="0" w:space="0" w:color="auto"/>
        <w:bottom w:val="none" w:sz="0" w:space="0" w:color="auto"/>
        <w:right w:val="none" w:sz="0" w:space="0" w:color="auto"/>
      </w:divBdr>
      <w:divsChild>
        <w:div w:id="1496728359">
          <w:marLeft w:val="0"/>
          <w:marRight w:val="0"/>
          <w:marTop w:val="0"/>
          <w:marBottom w:val="0"/>
          <w:divBdr>
            <w:top w:val="none" w:sz="0" w:space="0" w:color="auto"/>
            <w:left w:val="none" w:sz="0" w:space="0" w:color="auto"/>
            <w:bottom w:val="none" w:sz="0" w:space="0" w:color="auto"/>
            <w:right w:val="none" w:sz="0" w:space="0" w:color="auto"/>
          </w:divBdr>
        </w:div>
      </w:divsChild>
    </w:div>
    <w:div w:id="1081178648">
      <w:bodyDiv w:val="1"/>
      <w:marLeft w:val="0"/>
      <w:marRight w:val="0"/>
      <w:marTop w:val="0"/>
      <w:marBottom w:val="0"/>
      <w:divBdr>
        <w:top w:val="none" w:sz="0" w:space="0" w:color="auto"/>
        <w:left w:val="none" w:sz="0" w:space="0" w:color="auto"/>
        <w:bottom w:val="none" w:sz="0" w:space="0" w:color="auto"/>
        <w:right w:val="none" w:sz="0" w:space="0" w:color="auto"/>
      </w:divBdr>
      <w:divsChild>
        <w:div w:id="1756243285">
          <w:marLeft w:val="0"/>
          <w:marRight w:val="0"/>
          <w:marTop w:val="0"/>
          <w:marBottom w:val="0"/>
          <w:divBdr>
            <w:top w:val="none" w:sz="0" w:space="0" w:color="auto"/>
            <w:left w:val="none" w:sz="0" w:space="0" w:color="auto"/>
            <w:bottom w:val="none" w:sz="0" w:space="0" w:color="auto"/>
            <w:right w:val="none" w:sz="0" w:space="0" w:color="auto"/>
          </w:divBdr>
        </w:div>
      </w:divsChild>
    </w:div>
    <w:div w:id="1184586252">
      <w:bodyDiv w:val="1"/>
      <w:marLeft w:val="0"/>
      <w:marRight w:val="0"/>
      <w:marTop w:val="0"/>
      <w:marBottom w:val="0"/>
      <w:divBdr>
        <w:top w:val="none" w:sz="0" w:space="0" w:color="auto"/>
        <w:left w:val="none" w:sz="0" w:space="0" w:color="auto"/>
        <w:bottom w:val="none" w:sz="0" w:space="0" w:color="auto"/>
        <w:right w:val="none" w:sz="0" w:space="0" w:color="auto"/>
      </w:divBdr>
      <w:divsChild>
        <w:div w:id="661545682">
          <w:marLeft w:val="0"/>
          <w:marRight w:val="0"/>
          <w:marTop w:val="0"/>
          <w:marBottom w:val="0"/>
          <w:divBdr>
            <w:top w:val="none" w:sz="0" w:space="0" w:color="auto"/>
            <w:left w:val="none" w:sz="0" w:space="0" w:color="auto"/>
            <w:bottom w:val="none" w:sz="0" w:space="0" w:color="auto"/>
            <w:right w:val="none" w:sz="0" w:space="0" w:color="auto"/>
          </w:divBdr>
        </w:div>
      </w:divsChild>
    </w:div>
    <w:div w:id="1306354478">
      <w:bodyDiv w:val="1"/>
      <w:marLeft w:val="0"/>
      <w:marRight w:val="0"/>
      <w:marTop w:val="0"/>
      <w:marBottom w:val="0"/>
      <w:divBdr>
        <w:top w:val="none" w:sz="0" w:space="0" w:color="auto"/>
        <w:left w:val="none" w:sz="0" w:space="0" w:color="auto"/>
        <w:bottom w:val="none" w:sz="0" w:space="0" w:color="auto"/>
        <w:right w:val="none" w:sz="0" w:space="0" w:color="auto"/>
      </w:divBdr>
      <w:divsChild>
        <w:div w:id="1101947139">
          <w:marLeft w:val="0"/>
          <w:marRight w:val="0"/>
          <w:marTop w:val="0"/>
          <w:marBottom w:val="0"/>
          <w:divBdr>
            <w:top w:val="none" w:sz="0" w:space="0" w:color="auto"/>
            <w:left w:val="none" w:sz="0" w:space="0" w:color="auto"/>
            <w:bottom w:val="none" w:sz="0" w:space="0" w:color="auto"/>
            <w:right w:val="none" w:sz="0" w:space="0" w:color="auto"/>
          </w:divBdr>
        </w:div>
      </w:divsChild>
    </w:div>
    <w:div w:id="1361515649">
      <w:bodyDiv w:val="1"/>
      <w:marLeft w:val="0"/>
      <w:marRight w:val="0"/>
      <w:marTop w:val="0"/>
      <w:marBottom w:val="0"/>
      <w:divBdr>
        <w:top w:val="none" w:sz="0" w:space="0" w:color="auto"/>
        <w:left w:val="none" w:sz="0" w:space="0" w:color="auto"/>
        <w:bottom w:val="none" w:sz="0" w:space="0" w:color="auto"/>
        <w:right w:val="none" w:sz="0" w:space="0" w:color="auto"/>
      </w:divBdr>
      <w:divsChild>
        <w:div w:id="1182666418">
          <w:marLeft w:val="0"/>
          <w:marRight w:val="0"/>
          <w:marTop w:val="0"/>
          <w:marBottom w:val="0"/>
          <w:divBdr>
            <w:top w:val="none" w:sz="0" w:space="0" w:color="auto"/>
            <w:left w:val="none" w:sz="0" w:space="0" w:color="auto"/>
            <w:bottom w:val="none" w:sz="0" w:space="0" w:color="auto"/>
            <w:right w:val="none" w:sz="0" w:space="0" w:color="auto"/>
          </w:divBdr>
        </w:div>
      </w:divsChild>
    </w:div>
    <w:div w:id="1711415777">
      <w:bodyDiv w:val="1"/>
      <w:marLeft w:val="0"/>
      <w:marRight w:val="0"/>
      <w:marTop w:val="0"/>
      <w:marBottom w:val="0"/>
      <w:divBdr>
        <w:top w:val="none" w:sz="0" w:space="0" w:color="auto"/>
        <w:left w:val="none" w:sz="0" w:space="0" w:color="auto"/>
        <w:bottom w:val="none" w:sz="0" w:space="0" w:color="auto"/>
        <w:right w:val="none" w:sz="0" w:space="0" w:color="auto"/>
      </w:divBdr>
      <w:divsChild>
        <w:div w:id="1118062233">
          <w:marLeft w:val="0"/>
          <w:marRight w:val="0"/>
          <w:marTop w:val="0"/>
          <w:marBottom w:val="0"/>
          <w:divBdr>
            <w:top w:val="none" w:sz="0" w:space="0" w:color="auto"/>
            <w:left w:val="none" w:sz="0" w:space="0" w:color="auto"/>
            <w:bottom w:val="none" w:sz="0" w:space="0" w:color="auto"/>
            <w:right w:val="none" w:sz="0" w:space="0" w:color="auto"/>
          </w:divBdr>
        </w:div>
      </w:divsChild>
    </w:div>
    <w:div w:id="1758746784">
      <w:bodyDiv w:val="1"/>
      <w:marLeft w:val="0"/>
      <w:marRight w:val="0"/>
      <w:marTop w:val="0"/>
      <w:marBottom w:val="0"/>
      <w:divBdr>
        <w:top w:val="none" w:sz="0" w:space="0" w:color="auto"/>
        <w:left w:val="none" w:sz="0" w:space="0" w:color="auto"/>
        <w:bottom w:val="none" w:sz="0" w:space="0" w:color="auto"/>
        <w:right w:val="none" w:sz="0" w:space="0" w:color="auto"/>
      </w:divBdr>
      <w:divsChild>
        <w:div w:id="318853388">
          <w:marLeft w:val="0"/>
          <w:marRight w:val="0"/>
          <w:marTop w:val="0"/>
          <w:marBottom w:val="0"/>
          <w:divBdr>
            <w:top w:val="none" w:sz="0" w:space="0" w:color="auto"/>
            <w:left w:val="none" w:sz="0" w:space="0" w:color="auto"/>
            <w:bottom w:val="none" w:sz="0" w:space="0" w:color="auto"/>
            <w:right w:val="none" w:sz="0" w:space="0" w:color="auto"/>
          </w:divBdr>
        </w:div>
      </w:divsChild>
    </w:div>
    <w:div w:id="2002737696">
      <w:bodyDiv w:val="1"/>
      <w:marLeft w:val="0"/>
      <w:marRight w:val="0"/>
      <w:marTop w:val="0"/>
      <w:marBottom w:val="0"/>
      <w:divBdr>
        <w:top w:val="none" w:sz="0" w:space="0" w:color="auto"/>
        <w:left w:val="none" w:sz="0" w:space="0" w:color="auto"/>
        <w:bottom w:val="none" w:sz="0" w:space="0" w:color="auto"/>
        <w:right w:val="none" w:sz="0" w:space="0" w:color="auto"/>
      </w:divBdr>
      <w:divsChild>
        <w:div w:id="2132087749">
          <w:marLeft w:val="0"/>
          <w:marRight w:val="0"/>
          <w:marTop w:val="0"/>
          <w:marBottom w:val="0"/>
          <w:divBdr>
            <w:top w:val="none" w:sz="0" w:space="0" w:color="auto"/>
            <w:left w:val="none" w:sz="0" w:space="0" w:color="auto"/>
            <w:bottom w:val="none" w:sz="0" w:space="0" w:color="auto"/>
            <w:right w:val="none" w:sz="0" w:space="0" w:color="auto"/>
          </w:divBdr>
        </w:div>
      </w:divsChild>
    </w:div>
    <w:div w:id="2112505786">
      <w:bodyDiv w:val="1"/>
      <w:marLeft w:val="0"/>
      <w:marRight w:val="0"/>
      <w:marTop w:val="0"/>
      <w:marBottom w:val="0"/>
      <w:divBdr>
        <w:top w:val="none" w:sz="0" w:space="0" w:color="auto"/>
        <w:left w:val="none" w:sz="0" w:space="0" w:color="auto"/>
        <w:bottom w:val="none" w:sz="0" w:space="0" w:color="auto"/>
        <w:right w:val="none" w:sz="0" w:space="0" w:color="auto"/>
      </w:divBdr>
      <w:divsChild>
        <w:div w:id="138668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7</cp:revision>
  <dcterms:created xsi:type="dcterms:W3CDTF">2019-08-24T02:27:00Z</dcterms:created>
  <dcterms:modified xsi:type="dcterms:W3CDTF">2019-08-24T03:39:00Z</dcterms:modified>
</cp:coreProperties>
</file>