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BF305" w14:textId="39D3CB84" w:rsidR="00212D71" w:rsidRDefault="00D7597A">
      <w:pPr>
        <w:rPr>
          <w:rFonts w:hint="eastAsia"/>
        </w:rPr>
      </w:pPr>
      <w:r>
        <w:rPr>
          <w:rFonts w:hint="eastAsia"/>
        </w:rPr>
        <w:t>都在观察自我当下心，不为回忆和未来活着就是活在当下。自然而然生活中当下处处可以修内观，不松不紧不妆模作样为自然，生活很难改造成佛法，将佛法变成生活，优先于将生活变成佛法。</w:t>
      </w:r>
    </w:p>
    <w:sectPr w:rsidR="00212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A8627" w14:textId="77777777" w:rsidR="00695733" w:rsidRDefault="00695733" w:rsidP="00D7597A">
      <w:r>
        <w:separator/>
      </w:r>
    </w:p>
  </w:endnote>
  <w:endnote w:type="continuationSeparator" w:id="0">
    <w:p w14:paraId="184182F2" w14:textId="77777777" w:rsidR="00695733" w:rsidRDefault="00695733" w:rsidP="00D75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91357" w14:textId="77777777" w:rsidR="00695733" w:rsidRDefault="00695733" w:rsidP="00D7597A">
      <w:r>
        <w:separator/>
      </w:r>
    </w:p>
  </w:footnote>
  <w:footnote w:type="continuationSeparator" w:id="0">
    <w:p w14:paraId="390E80E6" w14:textId="77777777" w:rsidR="00695733" w:rsidRDefault="00695733" w:rsidP="00D759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E4"/>
    <w:rsid w:val="00212D71"/>
    <w:rsid w:val="003640E4"/>
    <w:rsid w:val="00695733"/>
    <w:rsid w:val="00D7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27358"/>
  <w15:chartTrackingRefBased/>
  <w15:docId w15:val="{4969DA9B-78CB-4580-8D1C-9FC22C754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59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59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59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59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2022-11-21T23:34:00Z</dcterms:created>
  <dcterms:modified xsi:type="dcterms:W3CDTF">2022-11-21T23:38:00Z</dcterms:modified>
</cp:coreProperties>
</file>