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MATCH (p:Post)-[:INVOLVED_IN]-(u:User)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WHERE p.Id=1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RETURN p,u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