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//query (i)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db.posts2.aggregate([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{$match:{"Score":{$gte:30}}},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{$lookup:{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from:"votes1",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localField:"answer.Id",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foreignField:"PostId",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as:"votes"}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{$unwind:"$votes"},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{$match:{"votes.VoteTypeId":2}},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{$unwind:"$answer"},            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{$project:{_id:0,question_id:"$Id",acceptedanswer_id:"$answer.Id",score:"$answer.Score",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time_difference:{$subtract:["$votes.CreationTime","$decision_day"]}}},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{$match:{"time_difference":{$gt:0}}}, 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{$group:{_id:{question_id:"$question_id",answer_id:"$acceptedanswer_id",score:"$score"},num:{$sum:1}}},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{$match:{"_id.score":{$gt:0}}},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{$project:{_id:1, percentage:{$divide:["$num","$_id.score"]}}},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{$sort:{percentage:-1}},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{$limit:1}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//query (ii)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db.posts2.aggregate([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{$match:{"Score":{$gte:30}}},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{$lookup:{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from:"posts1",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localField:"Id",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foreignField:"ParentId",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as:"answer"}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{$lookup:{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from:"votes1",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localField:"answer.Id",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foreignField:"PostId",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as:"votes"}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{$unwind:"$answer"},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{$unwind:"$votes"},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{$match:{"votes.VoteTypeId":2}},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{$project:{_id:0,question_id:"$Id",answer_id:"$answer.Id",score:"$answer.Score",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time_difference:{$subtract:["$votes.CreationTime","$decision_day"]},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ifaccepted:{$subtract:["$AcceptedAnswerId","$answer.Id"]}}},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{$match:{"ifaccepted":{$ne:0}}},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{$match:{"time_difference":{$gt:0}}},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{$group:{_id:{question_id:"$question_id",answer_id:"$answer_id",score:"$score"},num:{$sum:0.055}}},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{$group:{_id:{question_id:"$_id.question_id",num:"$num"},score_total:{$sum:"$_id.score"}}},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{$project:{_id:"$_id.question_id",percentage:{$divide:["$_id.num","$score_total"]}}},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{$sort:{percentage:-1}},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{$limit:1}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