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0329B8" w:rsidP="00E3513B" w:rsidRDefault="00444303" w14:paraId="17B35820" wp14:textId="67768CD1">
      <w:pPr>
        <w:pStyle w:val="Title"/>
      </w:pPr>
      <w:r w:rsidR="5FCAB7A0">
        <w:rPr/>
        <w:t>[</w:t>
      </w:r>
      <w:r w:rsidR="5FCAB7A0">
        <w:rPr/>
        <w:t>An Online Web-Streaming Service for Bitcoin-</w:t>
      </w:r>
      <w:proofErr w:type="spellStart"/>
      <w:r w:rsidR="5FCAB7A0">
        <w:rPr/>
        <w:t>Excahnges</w:t>
      </w:r>
      <w:proofErr w:type="spellEnd"/>
      <w:r w:rsidR="5FCAB7A0">
        <w:rPr/>
        <w:t>]</w:t>
      </w:r>
    </w:p>
    <w:p xmlns:wp14="http://schemas.microsoft.com/office/word/2010/wordml" w:rsidRPr="00444303" w:rsidR="00444303" w:rsidP="00444303" w:rsidRDefault="00444303" w14:paraId="1EA55695" wp14:textId="77777777">
      <w:pPr>
        <w:pStyle w:val="PhDNormal"/>
        <w:jc w:val="center"/>
      </w:pPr>
      <w:r>
        <w:t>Project Pro</w:t>
      </w:r>
      <w:r w:rsidR="00743939">
        <w:t>gress</w:t>
      </w:r>
    </w:p>
    <w:p xmlns:wp14="http://schemas.microsoft.com/office/word/2010/wordml" w:rsidR="00865073" w:rsidP="00CB2B0D" w:rsidRDefault="00865073" w14:paraId="672A6659" wp14:textId="77777777">
      <w:pPr>
        <w:pStyle w:val="PhDNormal"/>
        <w:ind w:firstLine="0"/>
        <w:jc w:val="center"/>
        <w:rPr>
          <w:b/>
          <w:szCs w:val="24"/>
        </w:rPr>
      </w:pPr>
    </w:p>
    <w:p xmlns:wp14="http://schemas.microsoft.com/office/word/2010/wordml" w:rsidR="00444303" w:rsidP="00CB2B0D" w:rsidRDefault="00444303" w14:paraId="0A37501D" wp14:textId="77777777">
      <w:pPr>
        <w:pStyle w:val="PhDNormal"/>
        <w:ind w:firstLine="0"/>
        <w:jc w:val="center"/>
        <w:rPr>
          <w:b/>
          <w:szCs w:val="24"/>
        </w:rPr>
      </w:pPr>
    </w:p>
    <w:p xmlns:wp14="http://schemas.microsoft.com/office/word/2010/wordml" w:rsidR="00444303" w:rsidP="00CB2B0D" w:rsidRDefault="00444303" w14:paraId="5DAB6C7B" wp14:textId="77777777">
      <w:pPr>
        <w:pStyle w:val="PhDNormal"/>
        <w:ind w:firstLine="0"/>
        <w:jc w:val="center"/>
        <w:rPr>
          <w:b/>
          <w:szCs w:val="24"/>
        </w:rPr>
      </w:pPr>
    </w:p>
    <w:p xmlns:wp14="http://schemas.microsoft.com/office/word/2010/wordml" w:rsidR="00336F76" w:rsidP="00CB2B0D" w:rsidRDefault="00444303" w14:paraId="02EB378F" wp14:textId="77777777">
      <w:pPr>
        <w:pStyle w:val="PhDNormal"/>
        <w:ind w:firstLine="0"/>
        <w:jc w:val="center"/>
        <w:rPr>
          <w:szCs w:val="24"/>
        </w:rPr>
      </w:pPr>
      <w:r>
        <w:rPr>
          <w:noProof/>
          <w:lang w:eastAsia="en-AU"/>
        </w:rPr>
        <w:drawing>
          <wp:inline xmlns:wp14="http://schemas.microsoft.com/office/word/2010/wordprocessingDrawing" distT="0" distB="0" distL="0" distR="0" wp14:anchorId="58BCEC04" wp14:editId="62B74C96">
            <wp:extent cx="2763179" cy="95769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179" cy="95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36F76" w:rsidP="00CB2B0D" w:rsidRDefault="00336F76" w14:paraId="6A05A809" wp14:textId="77777777">
      <w:pPr>
        <w:pStyle w:val="PhDNormal"/>
        <w:ind w:firstLine="0"/>
        <w:jc w:val="center"/>
        <w:rPr>
          <w:szCs w:val="24"/>
        </w:rPr>
      </w:pPr>
    </w:p>
    <w:p xmlns:wp14="http://schemas.microsoft.com/office/word/2010/wordml" w:rsidR="00A571A1" w:rsidP="00CB2B0D" w:rsidRDefault="00444303" w14:paraId="46E111C4" wp14:textId="77777777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Information Technology Capstone Project</w:t>
      </w:r>
    </w:p>
    <w:p xmlns:wp14="http://schemas.microsoft.com/office/word/2010/wordml" w:rsidR="00444303" w:rsidP="00CB2B0D" w:rsidRDefault="00444303" w14:paraId="5C6ADA3F" wp14:noSpellErr="1" wp14:textId="326658D0">
      <w:pPr>
        <w:pStyle w:val="PhDNormal"/>
        <w:ind w:firstLine="0"/>
        <w:jc w:val="center"/>
        <w:rPr>
          <w:szCs w:val="24"/>
        </w:rPr>
      </w:pPr>
      <w:r w:rsidR="5FCAB7A0">
        <w:rPr/>
        <w:t>COMP5703</w:t>
      </w:r>
    </w:p>
    <w:p xmlns:wp14="http://schemas.microsoft.com/office/word/2010/wordml" w:rsidR="00E52A20" w:rsidP="00CB2B0D" w:rsidRDefault="00E52A20" w14:paraId="5A39BBE3" wp14:textId="77777777">
      <w:pPr>
        <w:pStyle w:val="PhDNormal"/>
        <w:ind w:firstLine="0"/>
        <w:jc w:val="center"/>
        <w:rPr>
          <w:szCs w:val="24"/>
        </w:rPr>
      </w:pPr>
    </w:p>
    <w:p xmlns:wp14="http://schemas.microsoft.com/office/word/2010/wordml" w:rsidR="00444303" w:rsidP="00CB2B0D" w:rsidRDefault="00444303" w14:paraId="41C8F396" wp14:textId="77777777">
      <w:pPr>
        <w:pStyle w:val="PhDNormal"/>
        <w:ind w:firstLine="0"/>
        <w:jc w:val="center"/>
        <w:rPr>
          <w:szCs w:val="24"/>
        </w:rPr>
      </w:pPr>
    </w:p>
    <w:p xmlns:wp14="http://schemas.microsoft.com/office/word/2010/wordml" w:rsidR="00444303" w:rsidP="00CB2B0D" w:rsidRDefault="00444303" w14:paraId="72A3D3EC" wp14:textId="77777777">
      <w:pPr>
        <w:pStyle w:val="PhDNormal"/>
        <w:ind w:firstLine="0"/>
        <w:jc w:val="center"/>
        <w:rPr>
          <w:szCs w:val="24"/>
        </w:rPr>
      </w:pPr>
    </w:p>
    <w:p xmlns:wp14="http://schemas.microsoft.com/office/word/2010/wordml" w:rsidR="00444303" w:rsidP="00CB2B0D" w:rsidRDefault="00444303" w14:paraId="0D0B940D" wp14:textId="77777777">
      <w:pPr>
        <w:pStyle w:val="PhDNormal"/>
        <w:ind w:firstLine="0"/>
        <w:jc w:val="center"/>
        <w:rPr>
          <w:szCs w:val="24"/>
        </w:rPr>
      </w:pPr>
    </w:p>
    <w:p xmlns:wp14="http://schemas.microsoft.com/office/word/2010/wordml" w:rsidRPr="002D2159" w:rsidR="00444303" w:rsidP="00CB2B0D" w:rsidRDefault="00444303" w14:paraId="0E27B00A" wp14:textId="77777777">
      <w:pPr>
        <w:pStyle w:val="PhDNormal"/>
        <w:ind w:firstLine="0"/>
        <w:jc w:val="center"/>
        <w:rPr>
          <w:szCs w:val="24"/>
        </w:rPr>
      </w:pPr>
    </w:p>
    <w:p xmlns:wp14="http://schemas.microsoft.com/office/word/2010/wordml" w:rsidR="000B419E" w:rsidP="00CB2B0D" w:rsidRDefault="00444303" w14:paraId="767334AF" wp14:textId="77777777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Group Members</w:t>
      </w:r>
    </w:p>
    <w:p xmlns:wp14="http://schemas.microsoft.com/office/word/2010/wordml" w:rsidR="00444303" w:rsidP="00444303" w:rsidRDefault="00444303" w14:paraId="666D1C13" wp14:textId="0911FB9F">
      <w:pPr>
        <w:pStyle w:val="GroupMembers"/>
        <w:rPr/>
      </w:pPr>
      <w:r w:rsidR="5FCAB7A0">
        <w:rPr/>
        <w:t xml:space="preserve">Karim </w:t>
      </w:r>
      <w:proofErr w:type="spellStart"/>
      <w:r w:rsidR="5FCAB7A0">
        <w:rPr/>
        <w:t>Santallo</w:t>
      </w:r>
      <w:proofErr w:type="spellEnd"/>
      <w:r w:rsidR="5FCAB7A0">
        <w:rPr/>
        <w:t xml:space="preserve"> </w:t>
      </w:r>
      <w:r w:rsidR="5FCAB7A0">
        <w:rPr/>
        <w:t>(</w:t>
      </w:r>
      <w:r w:rsidR="5FCAB7A0">
        <w:rPr/>
        <w:t>470155497</w:t>
      </w:r>
      <w:r w:rsidR="5FCAB7A0">
        <w:rPr/>
        <w:t>)</w:t>
      </w:r>
    </w:p>
    <w:p xmlns:wp14="http://schemas.microsoft.com/office/word/2010/wordml" w:rsidR="00444303" w:rsidP="00444303" w:rsidRDefault="00444303" w14:paraId="00C6004F" wp14:textId="2FC26F65">
      <w:pPr>
        <w:pStyle w:val="GroupMembers"/>
        <w:rPr/>
      </w:pPr>
      <w:proofErr w:type="spellStart"/>
      <w:r w:rsidR="5FCAB7A0">
        <w:rPr/>
        <w:t>Yangkai</w:t>
      </w:r>
      <w:proofErr w:type="spellEnd"/>
      <w:r w:rsidR="5FCAB7A0">
        <w:rPr/>
        <w:t xml:space="preserve"> Hong </w:t>
      </w:r>
      <w:r w:rsidR="5FCAB7A0">
        <w:rPr/>
        <w:t>(</w:t>
      </w:r>
      <w:r w:rsidR="5FCAB7A0">
        <w:rPr/>
        <w:t>470231528</w:t>
      </w:r>
      <w:r w:rsidR="5FCAB7A0">
        <w:rPr/>
        <w:t>)</w:t>
      </w:r>
    </w:p>
    <w:p xmlns:wp14="http://schemas.microsoft.com/office/word/2010/wordml" w:rsidR="00444303" w:rsidP="00444303" w:rsidRDefault="00444303" w14:paraId="10E7DCA1" wp14:textId="56603E29">
      <w:pPr>
        <w:pStyle w:val="GroupMembers"/>
        <w:rPr/>
      </w:pPr>
      <w:proofErr w:type="spellStart"/>
      <w:r w:rsidR="5FCAB7A0">
        <w:rPr/>
        <w:t>Jiaqing</w:t>
      </w:r>
      <w:proofErr w:type="spellEnd"/>
      <w:r w:rsidR="5FCAB7A0">
        <w:rPr/>
        <w:t xml:space="preserve"> Li (470166</w:t>
      </w:r>
      <w:r w:rsidR="5FCAB7A0">
        <w:rPr/>
        <w:t>910</w:t>
      </w:r>
      <w:r w:rsidR="5FCAB7A0">
        <w:rPr/>
        <w:t>)</w:t>
      </w:r>
    </w:p>
    <w:p xmlns:wp14="http://schemas.microsoft.com/office/word/2010/wordml" w:rsidR="00444303" w:rsidP="00444303" w:rsidRDefault="00444303" w14:paraId="686612EA" wp14:textId="1235E97D">
      <w:pPr>
        <w:pStyle w:val="GroupMembers"/>
        <w:rPr/>
      </w:pPr>
      <w:proofErr w:type="spellStart"/>
      <w:r w:rsidR="5FCAB7A0">
        <w:rPr/>
        <w:t xml:space="preserve">Sreejith </w:t>
      </w:r>
      <w:proofErr w:type="spellStart"/>
      <w:r w:rsidR="5FCAB7A0">
        <w:rPr/>
        <w:t>Warrier</w:t>
      </w:r>
      <w:proofErr w:type="spellEnd"/>
      <w:r w:rsidR="5FCAB7A0">
        <w:rPr/>
        <w:t xml:space="preserve"> (470217</w:t>
      </w:r>
      <w:r w:rsidR="5FCAB7A0">
        <w:rPr/>
        <w:t>050</w:t>
      </w:r>
      <w:r w:rsidR="5FCAB7A0">
        <w:rPr/>
        <w:t>)</w:t>
      </w:r>
      <w:proofErr w:type="spellEnd"/>
      <w:proofErr w:type="spellStart"/>
      <w:proofErr w:type="spellEnd"/>
    </w:p>
    <w:p xmlns:wp14="http://schemas.microsoft.com/office/word/2010/wordml" w:rsidR="00F80971" w:rsidP="00CB2B0D" w:rsidRDefault="00F80971" w14:paraId="60061E4C" wp14:textId="77777777">
      <w:pPr>
        <w:pStyle w:val="PhDNormal"/>
        <w:ind w:firstLine="0"/>
        <w:jc w:val="center"/>
        <w:rPr>
          <w:szCs w:val="24"/>
        </w:rPr>
      </w:pPr>
    </w:p>
    <w:p xmlns:wp14="http://schemas.microsoft.com/office/word/2010/wordml" w:rsidR="001D1804" w:rsidP="00CB2B0D" w:rsidRDefault="001D1804" w14:paraId="44EAFD9C" wp14:textId="77777777">
      <w:pPr>
        <w:pStyle w:val="PhDNormal"/>
        <w:ind w:firstLine="0"/>
        <w:jc w:val="center"/>
        <w:rPr>
          <w:szCs w:val="24"/>
        </w:rPr>
        <w:sectPr w:rsidR="001D1804" w:rsidSect="00431AC9">
          <w:pgSz w:w="11907" w:h="16840" w:orient="portrait" w:code="9"/>
          <w:pgMar w:top="1418" w:right="1418" w:bottom="1418" w:left="2268" w:header="720" w:footer="720" w:gutter="0"/>
          <w:cols w:space="720"/>
        </w:sectPr>
      </w:pPr>
    </w:p>
    <w:p xmlns:wp14="http://schemas.microsoft.com/office/word/2010/wordml" w:rsidR="000B419E" w:rsidP="00DE5818" w:rsidRDefault="0001187E" w14:paraId="22E0FC93" wp14:textId="77777777">
      <w:pPr>
        <w:pStyle w:val="PhDPreliminaryHeading"/>
      </w:pPr>
      <w:bookmarkStart w:name="_Toc521424679" w:id="0"/>
      <w:r w:rsidRPr="00555068">
        <w:lastRenderedPageBreak/>
        <w:t>Table of Contents</w:t>
      </w:r>
      <w:bookmarkEnd w:id="0"/>
    </w:p>
    <w:p xmlns:wp14="http://schemas.microsoft.com/office/word/2010/wordml" w:rsidR="00B819C2" w:rsidRDefault="00A52B8E" w14:paraId="6CA97A79" wp14:textId="77777777">
      <w:pPr>
        <w:pStyle w:val="TOC2"/>
        <w:rPr>
          <w:rFonts w:asciiTheme="minorHAnsi" w:hAnsiTheme="minorHAnsi" w:eastAsiaTheme="minorEastAsia" w:cstheme="minorBidi"/>
          <w:sz w:val="22"/>
          <w:szCs w:val="22"/>
          <w:lang w:eastAsia="en-AU"/>
        </w:rPr>
      </w:pPr>
      <w:r>
        <w:rPr>
          <w:b/>
          <w:bCs/>
          <w:caps/>
          <w:smallCaps/>
        </w:rPr>
        <w:fldChar w:fldCharType="begin"/>
      </w:r>
      <w:r w:rsidR="009334C6">
        <w:rPr>
          <w:b/>
          <w:bCs/>
          <w:caps/>
          <w:smallCaps/>
        </w:rPr>
        <w:instrText xml:space="preserve"> TOC \o "1-3" \h \z \u </w:instrText>
      </w:r>
      <w:r>
        <w:rPr>
          <w:b/>
          <w:bCs/>
          <w:caps/>
          <w:smallCaps/>
        </w:rPr>
        <w:fldChar w:fldCharType="separate"/>
      </w:r>
      <w:hyperlink w:history="1" w:anchor="_Toc521424679">
        <w:r w:rsidRPr="00613CEE" w:rsidR="00B819C2">
          <w:rPr>
            <w:rStyle w:val="Hyperlink"/>
          </w:rPr>
          <w:t>Table of Contents</w:t>
        </w:r>
        <w:r w:rsidR="00B819C2">
          <w:rPr>
            <w:webHidden/>
          </w:rPr>
          <w:tab/>
        </w:r>
        <w:r w:rsidR="00B819C2">
          <w:rPr>
            <w:webHidden/>
          </w:rPr>
          <w:fldChar w:fldCharType="begin"/>
        </w:r>
        <w:r w:rsidR="00B819C2">
          <w:rPr>
            <w:webHidden/>
          </w:rPr>
          <w:instrText xml:space="preserve"> PAGEREF _Toc521424679 \h </w:instrText>
        </w:r>
        <w:r w:rsidR="00B819C2">
          <w:rPr>
            <w:webHidden/>
          </w:rPr>
        </w:r>
        <w:r w:rsidR="00B819C2">
          <w:rPr>
            <w:webHidden/>
          </w:rPr>
          <w:fldChar w:fldCharType="separate"/>
        </w:r>
        <w:r w:rsidR="00B819C2">
          <w:rPr>
            <w:webHidden/>
          </w:rPr>
          <w:t>i</w:t>
        </w:r>
        <w:r w:rsidR="00B819C2">
          <w:rPr>
            <w:webHidden/>
          </w:rPr>
          <w:fldChar w:fldCharType="end"/>
        </w:r>
      </w:hyperlink>
    </w:p>
    <w:p xmlns:wp14="http://schemas.microsoft.com/office/word/2010/wordml" w:rsidR="00B819C2" w:rsidRDefault="00B819C2" w14:paraId="69E6C9C7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history="1" w:anchor="_Toc521424680">
        <w:r w:rsidRPr="00613CEE">
          <w:rPr>
            <w:rStyle w:val="Hyperlink"/>
            <w:noProof/>
          </w:rPr>
          <w:t>1.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Pr="00613CEE">
          <w:rPr>
            <w:rStyle w:val="Hyperlink"/>
            <w:noProof/>
          </w:rPr>
          <w:t>Progress &amp; Achievements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_Toc521424680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819C2" w:rsidRDefault="00B819C2" w14:paraId="382E9E73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history="1" w:anchor="_Toc521424681">
        <w:r w:rsidRPr="00613CEE">
          <w:rPr>
            <w:rStyle w:val="Hyperlink"/>
            <w:noProof/>
          </w:rPr>
          <w:t>2.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Pr="00613CEE">
          <w:rPr>
            <w:rStyle w:val="Hyperlink"/>
            <w:noProof/>
          </w:rPr>
          <w:t>Obstacles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_Toc521424681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819C2" w:rsidRDefault="00B819C2" w14:paraId="7E808A7A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history="1" w:anchor="_Toc521424682">
        <w:r w:rsidRPr="00613CEE">
          <w:rPr>
            <w:rStyle w:val="Hyperlink"/>
            <w:noProof/>
          </w:rPr>
          <w:t>3.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Pr="00613CEE">
          <w:rPr>
            <w:rStyle w:val="Hyperlink"/>
            <w:noProof/>
          </w:rPr>
          <w:t>Deviation to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_Toc521424682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819C2" w:rsidRDefault="00B819C2" w14:paraId="09840D8D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history="1" w:anchor="_Toc521424683">
        <w:r w:rsidRPr="00613CEE">
          <w:rPr>
            <w:rStyle w:val="Hyperlink"/>
            <w:noProof/>
          </w:rPr>
          <w:t>4.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Pr="00613CEE">
          <w:rPr>
            <w:rStyle w:val="Hyperlink"/>
            <w:noProof/>
          </w:rPr>
          <w:t>Milestones &amp;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_Toc521424683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D1804" w:rsidP="00444303" w:rsidRDefault="00A52B8E" w14:paraId="4B94D5A5" wp14:textId="77777777">
      <w:pPr>
        <w:rPr>
          <w:noProof/>
        </w:rPr>
      </w:pPr>
      <w:r>
        <w:rPr>
          <w:noProof/>
        </w:rPr>
        <w:fldChar w:fldCharType="end"/>
      </w:r>
    </w:p>
    <w:p xmlns:wp14="http://schemas.microsoft.com/office/word/2010/wordml" w:rsidRPr="00444303" w:rsidR="00444303" w:rsidP="00444303" w:rsidRDefault="00444303" w14:paraId="3DEEC669" wp14:textId="77777777">
      <w:pPr>
        <w:pStyle w:val="PhDNormal"/>
      </w:pPr>
    </w:p>
    <w:p xmlns:wp14="http://schemas.microsoft.com/office/word/2010/wordml" w:rsidRPr="00444303" w:rsidR="00444303" w:rsidP="00444303" w:rsidRDefault="00444303" w14:paraId="3656B9AB" wp14:textId="77777777">
      <w:pPr>
        <w:pStyle w:val="PhDNormal"/>
        <w:sectPr w:rsidRPr="00444303" w:rsidR="00444303" w:rsidSect="00A4092B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1907" w:h="16840" w:orient="portrait" w:code="9"/>
          <w:pgMar w:top="1418" w:right="1418" w:bottom="1418" w:left="2268" w:header="720" w:footer="720" w:gutter="0"/>
          <w:pgNumType w:fmt="lowerRoman" w:start="1"/>
          <w:cols w:space="720"/>
        </w:sectPr>
      </w:pPr>
    </w:p>
    <w:p xmlns:wp14="http://schemas.microsoft.com/office/word/2010/wordml" w:rsidR="00444303" w:rsidP="5FCAB7A0" w:rsidRDefault="00743939" w14:paraId="65C2D043" wp14:noSpellErr="1" wp14:textId="6F31E0D7">
      <w:pPr>
        <w:pStyle w:val="Heading1"/>
        <w:rPr/>
      </w:pPr>
      <w:r w:rsidR="5FCAB7A0">
        <w:rPr/>
        <w:t>Progress &amp; Achievements</w:t>
      </w:r>
    </w:p>
    <w:p w:rsidR="5FCAB7A0" w:rsidP="5FCAB7A0" w:rsidRDefault="5FCAB7A0" w14:paraId="6C2C8125" w14:textId="3759F5B9">
      <w:pPr>
        <w:pStyle w:val="ReportNormal"/>
      </w:pPr>
      <w:r w:rsidR="5FCAB7A0">
        <w:rPr/>
        <w:t xml:space="preserve">Our group was able to successfully connect to </w:t>
      </w:r>
      <w:proofErr w:type="spellStart"/>
      <w:r w:rsidR="5FCAB7A0">
        <w:rPr/>
        <w:t>Bitfinex</w:t>
      </w:r>
      <w:proofErr w:type="spellEnd"/>
      <w:r w:rsidR="5FCAB7A0">
        <w:rPr/>
        <w:t xml:space="preserve"> and </w:t>
      </w:r>
      <w:proofErr w:type="spellStart"/>
      <w:r w:rsidR="5FCAB7A0">
        <w:rPr/>
        <w:t>HitBTC</w:t>
      </w:r>
      <w:proofErr w:type="spellEnd"/>
      <w:r w:rsidR="5FCAB7A0">
        <w:rPr/>
        <w:t xml:space="preserve"> API and stream historical as well as </w:t>
      </w:r>
      <w:proofErr w:type="spellStart"/>
      <w:r w:rsidR="5FCAB7A0">
        <w:rPr/>
        <w:t>realtime</w:t>
      </w:r>
      <w:proofErr w:type="spellEnd"/>
      <w:r w:rsidR="5FCAB7A0">
        <w:rPr/>
        <w:t xml:space="preserve"> data in the front end. The streamed data from the API is displayed using react</w:t>
      </w:r>
      <w:r w:rsidR="5FCAB7A0">
        <w:rPr/>
        <w:t>-</w:t>
      </w:r>
      <w:proofErr w:type="spellStart"/>
      <w:r w:rsidR="5FCAB7A0">
        <w:rPr/>
        <w:t>stockcharts</w:t>
      </w:r>
      <w:proofErr w:type="spellEnd"/>
      <w:r w:rsidR="5FCAB7A0">
        <w:rPr/>
        <w:t xml:space="preserve"> library</w:t>
      </w:r>
      <w:r w:rsidR="5FCAB7A0">
        <w:rPr/>
        <w:t>. The candle chart can now show real time and historical data along with the MACD indicators showing the moving averages of bitcoin prices.</w:t>
      </w:r>
    </w:p>
    <w:p w:rsidR="5FCAB7A0" w:rsidP="5FCAB7A0" w:rsidRDefault="5FCAB7A0" w14:paraId="77777896" w14:textId="11E0DE18">
      <w:pPr>
        <w:pStyle w:val="ReportNormal"/>
      </w:pPr>
      <w:r w:rsidR="5FCAB7A0">
        <w:rPr/>
        <w:t>The Login authentication system is fully functional which includes the login feature</w:t>
      </w:r>
      <w:r w:rsidR="5FCAB7A0">
        <w:rPr/>
        <w:t>s</w:t>
      </w:r>
      <w:r w:rsidR="5FCAB7A0">
        <w:rPr/>
        <w:t xml:space="preserve"> through </w:t>
      </w:r>
      <w:proofErr w:type="spellStart"/>
      <w:r w:rsidR="5FCAB7A0">
        <w:rPr/>
        <w:t>Github</w:t>
      </w:r>
      <w:proofErr w:type="spellEnd"/>
      <w:r w:rsidR="5FCAB7A0">
        <w:rPr/>
        <w:t xml:space="preserve"> and Google.</w:t>
      </w:r>
    </w:p>
    <w:p w:rsidR="5FCAB7A0" w:rsidP="5FCAB7A0" w:rsidRDefault="5FCAB7A0" w14:paraId="762CDAF4" w14:textId="271CF447">
      <w:pPr>
        <w:pStyle w:val="ReportNormal"/>
      </w:pPr>
    </w:p>
    <w:p xmlns:wp14="http://schemas.microsoft.com/office/word/2010/wordml" w:rsidR="00DE5818" w:rsidP="00DE5818" w:rsidRDefault="00743939" w14:paraId="7059220D" wp14:textId="77777777">
      <w:pPr>
        <w:pStyle w:val="Heading1"/>
        <w:rPr/>
      </w:pPr>
      <w:bookmarkStart w:name="_Toc521424681" w:id="2"/>
      <w:r w:rsidR="5FCAB7A0">
        <w:rPr/>
        <w:t>Obstacles</w:t>
      </w:r>
      <w:bookmarkEnd w:id="2"/>
    </w:p>
    <w:p w:rsidR="5FCAB7A0" w:rsidP="5FCAB7A0" w:rsidRDefault="5FCAB7A0" w14:noSpellErr="1" w14:paraId="7BEF6499" w14:textId="6917D0CD">
      <w:pPr>
        <w:pStyle w:val="ReportNormal"/>
        <w:bidi w:val="0"/>
        <w:spacing w:before="0" w:beforeAutospacing="off" w:after="120" w:afterAutospacing="off" w:line="360" w:lineRule="auto"/>
        <w:ind w:left="0" w:right="0" w:firstLine="567"/>
        <w:jc w:val="both"/>
      </w:pPr>
      <w:r w:rsidR="5FCAB7A0">
        <w:rPr/>
        <w:t>One of the major issues of the project was with the delay in the backend mainly due to the lack of resources</w:t>
      </w:r>
      <w:r w:rsidR="5FCAB7A0">
        <w:rPr/>
        <w:t xml:space="preserve"> </w:t>
      </w:r>
      <w:r w:rsidR="5FCAB7A0">
        <w:rPr/>
        <w:t>(developers). Due to the delay, the group unfortunately missed the milestone. The group was able to rectify the issue by allocating more resources</w:t>
      </w:r>
      <w:r w:rsidR="5FCAB7A0">
        <w:rPr/>
        <w:t xml:space="preserve"> </w:t>
      </w:r>
      <w:r w:rsidR="5FCAB7A0">
        <w:rPr/>
        <w:t>(developers) to assist with the backend.</w:t>
      </w:r>
    </w:p>
    <w:p w:rsidR="5FCAB7A0" w:rsidP="5FCAB7A0" w:rsidRDefault="5FCAB7A0" w14:paraId="6324ED13" w14:textId="51686B9A">
      <w:pPr>
        <w:pStyle w:val="ReportNormal"/>
        <w:ind w:firstLine="567"/>
      </w:pPr>
      <w:r w:rsidR="5FCAB7A0">
        <w:rPr/>
        <w:t xml:space="preserve">The project had a steep learning curve, where members were required to familiarize themselves with </w:t>
      </w:r>
      <w:r w:rsidR="5FCAB7A0">
        <w:rPr/>
        <w:t>R</w:t>
      </w:r>
      <w:r w:rsidR="5FCAB7A0">
        <w:rPr/>
        <w:t>eact</w:t>
      </w:r>
      <w:r w:rsidR="5FCAB7A0">
        <w:rPr/>
        <w:t>.</w:t>
      </w:r>
      <w:proofErr w:type="spellStart"/>
      <w:r w:rsidR="5FCAB7A0">
        <w:rPr/>
        <w:t>js</w:t>
      </w:r>
      <w:proofErr w:type="spellEnd"/>
      <w:r w:rsidR="5FCAB7A0">
        <w:rPr/>
        <w:t>, react</w:t>
      </w:r>
      <w:r w:rsidR="5FCAB7A0">
        <w:rPr/>
        <w:t>-</w:t>
      </w:r>
      <w:proofErr w:type="spellStart"/>
      <w:r w:rsidR="5FCAB7A0">
        <w:rPr/>
        <w:t>stockcharts</w:t>
      </w:r>
      <w:proofErr w:type="spellEnd"/>
      <w:r w:rsidR="5FCAB7A0">
        <w:rPr/>
        <w:t xml:space="preserve"> library</w:t>
      </w:r>
      <w:r w:rsidR="5FCAB7A0">
        <w:rPr/>
        <w:t>, passport</w:t>
      </w:r>
      <w:r w:rsidR="5FCAB7A0">
        <w:rPr/>
        <w:t>.</w:t>
      </w:r>
      <w:proofErr w:type="spellStart"/>
      <w:r w:rsidR="5FCAB7A0">
        <w:rPr/>
        <w:t>js</w:t>
      </w:r>
      <w:proofErr w:type="spellEnd"/>
      <w:r w:rsidR="5FCAB7A0">
        <w:rPr/>
        <w:t xml:space="preserve"> and </w:t>
      </w:r>
      <w:r w:rsidR="5FCAB7A0">
        <w:rPr/>
        <w:t>socket.io</w:t>
      </w:r>
      <w:r w:rsidR="5FCAB7A0">
        <w:rPr/>
        <w:t xml:space="preserve"> </w:t>
      </w:r>
      <w:r w:rsidR="5FCAB7A0">
        <w:rPr/>
        <w:t xml:space="preserve">for streaming </w:t>
      </w:r>
      <w:proofErr w:type="spellStart"/>
      <w:r w:rsidR="5FCAB7A0">
        <w:rPr/>
        <w:t>realtime</w:t>
      </w:r>
      <w:proofErr w:type="spellEnd"/>
      <w:r w:rsidR="5FCAB7A0">
        <w:rPr/>
        <w:t xml:space="preserve"> data. </w:t>
      </w:r>
    </w:p>
    <w:p w:rsidR="5FCAB7A0" w:rsidP="5FCAB7A0" w:rsidRDefault="5FCAB7A0" w14:noSpellErr="1" w14:paraId="20775F5B" w14:textId="4A9569B7">
      <w:pPr>
        <w:pStyle w:val="ReportNormal"/>
        <w:ind w:firstLine="567"/>
      </w:pPr>
    </w:p>
    <w:p w:rsidR="5FCAB7A0" w:rsidP="5FCAB7A0" w:rsidRDefault="5FCAB7A0" w14:paraId="0F3CD3AC" w14:textId="36AB41D2">
      <w:pPr>
        <w:pStyle w:val="ReportNormal"/>
        <w:ind w:firstLine="0"/>
      </w:pPr>
      <w:proofErr w:type="spellStart"/>
      <w:r w:rsidR="5FCAB7A0">
        <w:rPr/>
        <w:t>Yangkai</w:t>
      </w:r>
      <w:proofErr w:type="spellEnd"/>
      <w:r w:rsidR="5FCAB7A0">
        <w:rPr/>
        <w:t>:</w:t>
      </w:r>
    </w:p>
    <w:p w:rsidR="5FCAB7A0" w:rsidP="5FCAB7A0" w:rsidRDefault="5FCAB7A0" w14:paraId="33711A7C" w14:textId="6A8F8F8C">
      <w:pPr>
        <w:pStyle w:val="ReportNormal"/>
        <w:ind w:left="0" w:firstLine="0"/>
        <w:jc w:val="left"/>
      </w:pPr>
      <w:r w:rsidR="5FCAB7A0">
        <w:rPr/>
        <w:t>1) Using react-</w:t>
      </w:r>
      <w:proofErr w:type="spellStart"/>
      <w:r w:rsidR="5FCAB7A0">
        <w:rPr/>
        <w:t>stockcharts</w:t>
      </w:r>
      <w:proofErr w:type="spellEnd"/>
      <w:r w:rsidR="5FCAB7A0">
        <w:rPr/>
        <w:t xml:space="preserve"> library to implement candlestick chart component with MACD indicator was difficult. But Karim solved this problem.</w:t>
      </w:r>
    </w:p>
    <w:p w:rsidR="5FCAB7A0" w:rsidP="5FCAB7A0" w:rsidRDefault="5FCAB7A0" w14:noSpellErr="1" w14:paraId="0DAF31F6" w14:textId="71BD41C0">
      <w:pPr>
        <w:pStyle w:val="ReportNormal"/>
        <w:ind w:left="0" w:firstLine="0"/>
        <w:jc w:val="left"/>
      </w:pPr>
      <w:r w:rsidR="5FCAB7A0">
        <w:rPr/>
        <w:t xml:space="preserve">2) Learned Ant Design, which is a React UI framework to improve components’ quality. </w:t>
      </w:r>
      <w:r w:rsidR="5FCAB7A0">
        <w:rPr/>
        <w:t>It</w:t>
      </w:r>
      <w:r w:rsidR="5FCAB7A0">
        <w:rPr/>
        <w:t xml:space="preserve"> took us a </w:t>
      </w:r>
      <w:r w:rsidR="5FCAB7A0">
        <w:rPr/>
        <w:t>while to</w:t>
      </w:r>
      <w:r w:rsidR="5FCAB7A0">
        <w:rPr/>
        <w:t xml:space="preserve"> get familiar with it.</w:t>
      </w:r>
    </w:p>
    <w:p w:rsidR="5FCAB7A0" w:rsidP="5FCAB7A0" w:rsidRDefault="5FCAB7A0" w14:paraId="5AF1C5AB" w14:textId="5FB4062E">
      <w:pPr>
        <w:pStyle w:val="ReportNormal"/>
        <w:ind w:left="0" w:firstLine="0"/>
        <w:jc w:val="left"/>
      </w:pPr>
      <w:r w:rsidR="5FCAB7A0">
        <w:rPr/>
        <w:t>3) For W</w:t>
      </w:r>
      <w:r w:rsidR="5FCAB7A0">
        <w:rPr/>
        <w:t>ebSocket</w:t>
      </w:r>
      <w:r w:rsidR="5FCAB7A0">
        <w:rPr/>
        <w:t xml:space="preserve"> modules, we have tried </w:t>
      </w:r>
      <w:proofErr w:type="spellStart"/>
      <w:r w:rsidR="5FCAB7A0">
        <w:rPr/>
        <w:t>ws</w:t>
      </w:r>
      <w:proofErr w:type="spellEnd"/>
      <w:r w:rsidR="5FCAB7A0">
        <w:rPr/>
        <w:t>, react-</w:t>
      </w:r>
      <w:proofErr w:type="spellStart"/>
      <w:r w:rsidR="5FCAB7A0">
        <w:rPr/>
        <w:t>websocket</w:t>
      </w:r>
      <w:proofErr w:type="spellEnd"/>
      <w:r w:rsidR="5FCAB7A0">
        <w:rPr/>
        <w:t xml:space="preserve"> and socket.io. Finally, we decided to use socket.</w:t>
      </w:r>
      <w:proofErr w:type="spellStart"/>
      <w:r w:rsidR="5FCAB7A0">
        <w:rPr/>
        <w:t>io</w:t>
      </w:r>
      <w:proofErr w:type="spellEnd"/>
      <w:r w:rsidR="5FCAB7A0">
        <w:rPr/>
        <w:t xml:space="preserve"> because of its simplicity and scalability.</w:t>
      </w:r>
    </w:p>
    <w:p w:rsidR="5FCAB7A0" w:rsidP="5FCAB7A0" w:rsidRDefault="5FCAB7A0" w14:noSpellErr="1" w14:paraId="23321E80" w14:textId="7A9E00E3">
      <w:pPr>
        <w:pStyle w:val="ReportNormal"/>
        <w:ind w:left="0" w:firstLine="0"/>
        <w:jc w:val="left"/>
      </w:pPr>
      <w:r w:rsidR="5FCAB7A0">
        <w:rPr/>
        <w:t xml:space="preserve">4) At first, there is some confusion in our code structure. We spent some time to split front-end code into different folders (components, layouts, pages, services) to make it </w:t>
      </w:r>
      <w:proofErr w:type="gramStart"/>
      <w:r w:rsidR="5FCAB7A0">
        <w:rPr/>
        <w:t>more clear</w:t>
      </w:r>
      <w:r w:rsidR="5FCAB7A0">
        <w:rPr/>
        <w:t xml:space="preserve"> and manageable</w:t>
      </w:r>
      <w:proofErr w:type="gramEnd"/>
      <w:r w:rsidR="5FCAB7A0">
        <w:rPr/>
        <w:t>.</w:t>
      </w:r>
    </w:p>
    <w:p w:rsidR="5FCAB7A0" w:rsidP="5FCAB7A0" w:rsidRDefault="5FCAB7A0" w14:noSpellErr="1" w14:paraId="6156B0E7" w14:textId="562BC7F4">
      <w:pPr>
        <w:pStyle w:val="ReportNormal"/>
        <w:ind w:left="0" w:firstLine="0"/>
        <w:jc w:val="left"/>
      </w:pPr>
      <w:r w:rsidR="5FCAB7A0">
        <w:rPr/>
        <w:t>5) It took us some time to deal with gaps between real-time data and historical data.</w:t>
      </w:r>
    </w:p>
    <w:p w:rsidR="5FCAB7A0" w:rsidP="5FCAB7A0" w:rsidRDefault="5FCAB7A0" w14:noSpellErr="1" w14:paraId="3E597B91" w14:textId="3DD6AED3">
      <w:pPr>
        <w:pStyle w:val="ReportNormal"/>
        <w:ind w:left="0" w:firstLine="0"/>
        <w:jc w:val="left"/>
      </w:pPr>
      <w:r w:rsidR="5FCAB7A0">
        <w:rPr/>
        <w:t xml:space="preserve">6) We haven’t found a solution to render large dataset in a real-time chart, so we set a number limit (e.g. 5200) of data points. </w:t>
      </w:r>
    </w:p>
    <w:p w:rsidR="5FCAB7A0" w:rsidP="5FCAB7A0" w:rsidRDefault="5FCAB7A0" w14:noSpellErr="1" w14:paraId="28A7C28E" w14:textId="64B2953E">
      <w:pPr>
        <w:pStyle w:val="ReportNormal"/>
        <w:ind w:firstLine="0"/>
      </w:pPr>
      <w:r w:rsidR="5FCAB7A0">
        <w:rPr/>
        <w:t>7) It is a little hard for us to use react router v4 at the beginning.</w:t>
      </w:r>
    </w:p>
    <w:p w:rsidR="5FCAB7A0" w:rsidP="5FCAB7A0" w:rsidRDefault="5FCAB7A0" w14:paraId="22D36736" w14:textId="48F1B913">
      <w:pPr>
        <w:pStyle w:val="ReportNormal"/>
        <w:ind w:firstLine="0"/>
      </w:pPr>
    </w:p>
    <w:p w:rsidR="5FCAB7A0" w:rsidP="5FCAB7A0" w:rsidRDefault="5FCAB7A0" w14:noSpellErr="1" w14:paraId="6AF7EB50" w14:textId="1142D149">
      <w:pPr>
        <w:pStyle w:val="ReportNormal"/>
        <w:ind w:firstLine="0"/>
      </w:pPr>
      <w:r w:rsidR="5FCAB7A0">
        <w:rPr/>
        <w:t xml:space="preserve">Ken - </w:t>
      </w:r>
      <w:r w:rsidR="5FCAB7A0">
        <w:rPr/>
        <w:t xml:space="preserve">For social login module, the original plan of </w:t>
      </w:r>
      <w:r w:rsidR="5FCAB7A0">
        <w:rPr/>
        <w:t xml:space="preserve">implementing </w:t>
      </w:r>
      <w:r w:rsidR="5FCAB7A0">
        <w:rPr/>
        <w:t xml:space="preserve">Facebook </w:t>
      </w:r>
      <w:r w:rsidR="5FCAB7A0">
        <w:rPr/>
        <w:t xml:space="preserve">and </w:t>
      </w:r>
      <w:r w:rsidR="5FCAB7A0">
        <w:rPr/>
        <w:t xml:space="preserve">Twitter </w:t>
      </w:r>
      <w:r w:rsidR="5FCAB7A0">
        <w:rPr/>
        <w:t xml:space="preserve">strategy </w:t>
      </w:r>
      <w:r w:rsidR="5FCAB7A0">
        <w:rPr/>
        <w:t xml:space="preserve">required higher security standards </w:t>
      </w:r>
      <w:r w:rsidR="5FCAB7A0">
        <w:rPr/>
        <w:t>(e.g.</w:t>
      </w:r>
      <w:r w:rsidR="5FCAB7A0">
        <w:rPr/>
        <w:t xml:space="preserve"> using “https” protocol, privacy statement </w:t>
      </w:r>
      <w:r w:rsidR="5FCAB7A0">
        <w:rPr/>
        <w:t xml:space="preserve">URL, etc.) which didn’t fit in our </w:t>
      </w:r>
      <w:r w:rsidR="5FCAB7A0">
        <w:rPr/>
        <w:t>technical</w:t>
      </w:r>
      <w:r w:rsidR="5FCAB7A0">
        <w:rPr/>
        <w:t xml:space="preserve"> stacks and meet our demands. Therefore, the team all </w:t>
      </w:r>
      <w:r w:rsidR="5FCAB7A0">
        <w:rPr/>
        <w:t>agreed</w:t>
      </w:r>
      <w:r w:rsidR="5FCAB7A0">
        <w:rPr/>
        <w:t xml:space="preserve"> to shift the plan into implementing Google and </w:t>
      </w:r>
      <w:r w:rsidR="5FCAB7A0">
        <w:rPr/>
        <w:t>GitHub</w:t>
      </w:r>
      <w:r w:rsidR="5FCAB7A0">
        <w:rPr/>
        <w:t xml:space="preserve"> login strategy </w:t>
      </w:r>
      <w:r w:rsidR="5FCAB7A0">
        <w:rPr/>
        <w:t xml:space="preserve">as </w:t>
      </w:r>
      <w:r w:rsidR="5FCAB7A0">
        <w:rPr/>
        <w:t>alternative</w:t>
      </w:r>
      <w:r w:rsidR="5FCAB7A0">
        <w:rPr/>
        <w:t xml:space="preserve"> solution.</w:t>
      </w:r>
    </w:p>
    <w:p xmlns:wp14="http://schemas.microsoft.com/office/word/2010/wordml" w:rsidR="00743939" w:rsidP="00743939" w:rsidRDefault="00743939" w14:paraId="52726887" wp14:textId="2542B645">
      <w:pPr>
        <w:pStyle w:val="ReportNormal"/>
      </w:pPr>
    </w:p>
    <w:p xmlns:wp14="http://schemas.microsoft.com/office/word/2010/wordml" w:rsidR="00DE5818" w:rsidP="00DE5818" w:rsidRDefault="00743939" w14:paraId="40849D65" wp14:textId="77777777">
      <w:pPr>
        <w:pStyle w:val="Heading1"/>
      </w:pPr>
      <w:bookmarkStart w:name="_Toc521424682" w:id="3"/>
      <w:r>
        <w:t>Deviation to Timeline</w:t>
      </w:r>
      <w:bookmarkEnd w:id="3"/>
      <w:r>
        <w:t xml:space="preserve"> </w:t>
      </w:r>
    </w:p>
    <w:p xmlns:wp14="http://schemas.microsoft.com/office/word/2010/wordml" w:rsidRPr="00970786" w:rsidR="00970786" w:rsidP="00970786" w:rsidRDefault="00743939" w14:paraId="58CB9662" wp14:textId="77777777">
      <w:pPr>
        <w:pStyle w:val="PhDNormal"/>
      </w:pPr>
      <w:r w:rsidR="5FCAB7A0">
        <w:rPr/>
        <w:t>H</w:t>
      </w:r>
      <w:r w:rsidR="5FCAB7A0">
        <w:rPr/>
        <w:t>ighlig</w:t>
      </w:r>
      <w:r w:rsidR="5FCAB7A0">
        <w:rPr/>
        <w:t>h</w:t>
      </w:r>
      <w:r w:rsidR="5FCAB7A0">
        <w:rPr/>
        <w:t>t</w:t>
      </w:r>
      <w:r w:rsidR="5FCAB7A0">
        <w:rPr/>
        <w:t xml:space="preserve"> and describe deviations to the original timeline. You should explain the reason why there are changes to the original planning. </w:t>
      </w:r>
    </w:p>
    <w:p w:rsidR="5FCAB7A0" w:rsidP="5FCAB7A0" w:rsidRDefault="5FCAB7A0" w14:paraId="03C5C2DC" w14:textId="3D11F2FB">
      <w:pPr>
        <w:pStyle w:val="PhDNormal"/>
        <w:numPr>
          <w:ilvl w:val="0"/>
          <w:numId w:val="27"/>
        </w:numPr>
        <w:rPr>
          <w:sz w:val="24"/>
          <w:szCs w:val="24"/>
        </w:rPr>
      </w:pPr>
      <w:proofErr w:type="spellStart"/>
      <w:r w:rsidR="5FCAB7A0">
        <w:rPr/>
        <w:t>HitBTC</w:t>
      </w:r>
      <w:proofErr w:type="spellEnd"/>
      <w:r w:rsidR="5FCAB7A0">
        <w:rPr/>
        <w:t xml:space="preserve"> candle data storage service</w:t>
      </w:r>
    </w:p>
    <w:p w:rsidR="5FCAB7A0" w:rsidP="5FCAB7A0" w:rsidRDefault="5FCAB7A0" w14:noSpellErr="1" w14:paraId="20997366" w14:textId="303944B7">
      <w:pPr>
        <w:pStyle w:val="PhDNormal"/>
        <w:numPr>
          <w:ilvl w:val="0"/>
          <w:numId w:val="27"/>
        </w:numPr>
        <w:rPr>
          <w:sz w:val="24"/>
          <w:szCs w:val="24"/>
        </w:rPr>
      </w:pPr>
      <w:r w:rsidR="5FCAB7A0">
        <w:rPr/>
        <w:t>Order book data storage &amp; API services</w:t>
      </w:r>
    </w:p>
    <w:p w:rsidR="5FCAB7A0" w:rsidP="5FCAB7A0" w:rsidRDefault="5FCAB7A0" w14:paraId="789BEE6C" w14:textId="5411ED56">
      <w:pPr>
        <w:pStyle w:val="PhDNormal"/>
        <w:numPr>
          <w:ilvl w:val="0"/>
          <w:numId w:val="27"/>
        </w:numPr>
        <w:rPr>
          <w:sz w:val="24"/>
          <w:szCs w:val="24"/>
        </w:rPr>
      </w:pPr>
      <w:proofErr w:type="spellStart"/>
      <w:r w:rsidR="5FCAB7A0">
        <w:rPr/>
        <w:t>Github</w:t>
      </w:r>
      <w:proofErr w:type="spellEnd"/>
      <w:r w:rsidR="5FCAB7A0">
        <w:rPr/>
        <w:t xml:space="preserve"> login service</w:t>
      </w:r>
    </w:p>
    <w:p xmlns:wp14="http://schemas.microsoft.com/office/word/2010/wordml" w:rsidR="00DE5818" w:rsidP="00DE5818" w:rsidRDefault="00743939" w14:paraId="159FD1B2" wp14:textId="77777777">
      <w:pPr>
        <w:pStyle w:val="Heading1"/>
      </w:pPr>
      <w:bookmarkStart w:name="_Toc521424683" w:id="4"/>
      <w:r>
        <w:t>Milestones &amp; Reporting</w:t>
      </w:r>
      <w:bookmarkEnd w:id="4"/>
    </w:p>
    <w:p xmlns:wp14="http://schemas.microsoft.com/office/word/2010/wordml" w:rsidR="00CD6766" w:rsidP="00444303" w:rsidRDefault="008E6842" w14:paraId="353ABE0C" wp14:textId="77777777">
      <w:pPr>
        <w:pStyle w:val="ReportNormal"/>
        <w:rPr>
          <w:color w:val="000000"/>
          <w:lang w:eastAsia="en-AU"/>
        </w:rPr>
      </w:pPr>
      <w:r w:rsidRPr="0061078A">
        <w:rPr>
          <w:color w:val="000000"/>
          <w:lang w:eastAsia="en-AU"/>
        </w:rPr>
        <w:t xml:space="preserve">Describe the planned timeline </w:t>
      </w:r>
      <w:r>
        <w:rPr>
          <w:color w:val="000000"/>
          <w:lang w:eastAsia="en-AU"/>
        </w:rPr>
        <w:t>and any updates to the original plan here. You</w:t>
      </w:r>
      <w:bookmarkStart w:name="_GoBack" w:id="5"/>
      <w:bookmarkEnd w:id="5"/>
      <w:r>
        <w:rPr>
          <w:color w:val="000000"/>
          <w:lang w:eastAsia="en-AU"/>
        </w:rPr>
        <w:t xml:space="preserve"> can show the changes to the original plan in different colour</w:t>
      </w:r>
      <w:r>
        <w:rPr>
          <w:color w:val="000000"/>
          <w:lang w:eastAsia="en-AU"/>
        </w:rPr>
        <w:t>.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1276"/>
        <w:gridCol w:w="3969"/>
        <w:gridCol w:w="1701"/>
        <w:gridCol w:w="1276"/>
      </w:tblGrid>
      <w:tr xmlns:wp14="http://schemas.microsoft.com/office/word/2010/wordml" w:rsidRPr="00655A74" w:rsidR="008E6842" w:rsidTr="008E6842" w14:paraId="180B0E64" wp14:textId="77777777">
        <w:tc>
          <w:tcPr>
            <w:tcW w:w="1276" w:type="dxa"/>
            <w:shd w:val="clear" w:color="auto" w:fill="FDE9D9" w:themeFill="accent6" w:themeFillTint="33"/>
          </w:tcPr>
          <w:p w:rsidRPr="00655A74" w:rsidR="008E6842" w:rsidP="00971212" w:rsidRDefault="008E6842" w14:paraId="24421DF3" wp14:textId="77777777">
            <w:pPr>
              <w:jc w:val="both"/>
              <w:rPr>
                <w:b/>
                <w:sz w:val="22"/>
                <w:szCs w:val="22"/>
              </w:rPr>
            </w:pPr>
            <w:r w:rsidRPr="00655A74">
              <w:rPr>
                <w:b/>
                <w:sz w:val="22"/>
                <w:szCs w:val="22"/>
              </w:rPr>
              <w:t>Milestone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Pr="00655A74" w:rsidR="008E6842" w:rsidP="00971212" w:rsidRDefault="008E6842" w14:paraId="45BDA064" wp14:textId="77777777">
            <w:pPr>
              <w:jc w:val="both"/>
              <w:rPr>
                <w:b/>
                <w:sz w:val="22"/>
                <w:szCs w:val="22"/>
              </w:rPr>
            </w:pPr>
            <w:r w:rsidRPr="00655A74">
              <w:rPr>
                <w:b/>
                <w:sz w:val="22"/>
                <w:szCs w:val="22"/>
              </w:rPr>
              <w:t>Tasks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Pr="00655A74" w:rsidR="008E6842" w:rsidP="00971212" w:rsidRDefault="008E6842" w14:paraId="0030964D" wp14:textId="77777777">
            <w:pPr>
              <w:jc w:val="both"/>
              <w:rPr>
                <w:b/>
                <w:sz w:val="22"/>
                <w:szCs w:val="22"/>
              </w:rPr>
            </w:pPr>
            <w:r w:rsidRPr="00655A74">
              <w:rPr>
                <w:b/>
                <w:sz w:val="22"/>
                <w:szCs w:val="22"/>
              </w:rPr>
              <w:t>Reporting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Pr="00655A74" w:rsidR="008E6842" w:rsidP="00971212" w:rsidRDefault="008E6842" w14:paraId="491072FA" wp14:textId="77777777">
            <w:pPr>
              <w:jc w:val="both"/>
              <w:rPr>
                <w:b/>
                <w:sz w:val="22"/>
                <w:szCs w:val="22"/>
              </w:rPr>
            </w:pPr>
            <w:r w:rsidRPr="00655A74">
              <w:rPr>
                <w:b/>
                <w:sz w:val="22"/>
                <w:szCs w:val="22"/>
              </w:rPr>
              <w:t>Date</w:t>
            </w:r>
          </w:p>
        </w:tc>
      </w:tr>
      <w:tr xmlns:wp14="http://schemas.microsoft.com/office/word/2010/wordml" w:rsidRPr="00F0053B" w:rsidR="008E6842" w:rsidTr="008E6842" w14:paraId="78AC0CC4" wp14:textId="77777777">
        <w:tc>
          <w:tcPr>
            <w:tcW w:w="1276" w:type="dxa"/>
          </w:tcPr>
          <w:p w:rsidRPr="00F0053B" w:rsidR="008E6842" w:rsidP="00971212" w:rsidRDefault="008E6842" w14:paraId="34660001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Week-1</w:t>
            </w:r>
          </w:p>
        </w:tc>
        <w:tc>
          <w:tcPr>
            <w:tcW w:w="3969" w:type="dxa"/>
          </w:tcPr>
          <w:p w:rsidRPr="00F0053B" w:rsidR="008E6842" w:rsidP="00971212" w:rsidRDefault="008E6842" w14:paraId="1980DCA5" wp14:textId="77777777">
            <w:pPr>
              <w:rPr>
                <w:sz w:val="22"/>
                <w:szCs w:val="22"/>
              </w:rPr>
            </w:pPr>
            <w:r w:rsidRPr="00F0053B">
              <w:rPr>
                <w:color w:val="000000"/>
                <w:sz w:val="22"/>
                <w:szCs w:val="22"/>
                <w:shd w:val="clear" w:color="auto" w:fill="FFFFFF"/>
              </w:rPr>
              <w:t>Analysis and design stage, gather data and create system mockup</w:t>
            </w:r>
          </w:p>
          <w:p w:rsidRPr="00F0053B" w:rsidR="008E6842" w:rsidP="00971212" w:rsidRDefault="008E6842" w14:paraId="45FB0818" wp14:textId="7777777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Pr="00F0053B" w:rsidR="008E6842" w:rsidP="00971212" w:rsidRDefault="008E6842" w14:paraId="75408062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Client meeting to review the project</w:t>
            </w:r>
          </w:p>
        </w:tc>
        <w:tc>
          <w:tcPr>
            <w:tcW w:w="1276" w:type="dxa"/>
          </w:tcPr>
          <w:p w:rsidRPr="00F0053B" w:rsidR="008E6842" w:rsidP="00971212" w:rsidRDefault="008E6842" w14:paraId="1C8C560A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11-03-2018</w:t>
            </w:r>
          </w:p>
        </w:tc>
      </w:tr>
      <w:tr xmlns:wp14="http://schemas.microsoft.com/office/word/2010/wordml" w:rsidRPr="00F0053B" w:rsidR="008E6842" w:rsidTr="008E6842" w14:paraId="325DFB6F" wp14:textId="77777777">
        <w:tc>
          <w:tcPr>
            <w:tcW w:w="1276" w:type="dxa"/>
          </w:tcPr>
          <w:p w:rsidRPr="00F0053B" w:rsidR="008E6842" w:rsidP="00971212" w:rsidRDefault="008E6842" w14:paraId="1C1AAE64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Week-2</w:t>
            </w:r>
          </w:p>
        </w:tc>
        <w:tc>
          <w:tcPr>
            <w:tcW w:w="3969" w:type="dxa"/>
          </w:tcPr>
          <w:p w:rsidRPr="00BD0BD4" w:rsidR="008E6842" w:rsidP="00971212" w:rsidRDefault="008E6842" w14:paraId="05404ECB" wp14:textId="77777777">
            <w:pPr>
              <w:rPr>
                <w:color w:val="FF0000"/>
                <w:sz w:val="22"/>
                <w:szCs w:val="22"/>
              </w:rPr>
            </w:pPr>
            <w:r w:rsidRPr="00BD0BD4">
              <w:rPr>
                <w:strike/>
                <w:sz w:val="22"/>
                <w:szCs w:val="22"/>
              </w:rPr>
              <w:t>Architecture design</w:t>
            </w:r>
            <w:r>
              <w:rPr>
                <w:strike/>
                <w:color w:val="FF0000"/>
                <w:sz w:val="22"/>
                <w:szCs w:val="22"/>
              </w:rPr>
              <w:t xml:space="preserve"> </w:t>
            </w:r>
            <w:r>
              <w:rPr>
                <w:color w:val="FF0000"/>
                <w:sz w:val="22"/>
                <w:szCs w:val="22"/>
              </w:rPr>
              <w:t>This plan moved to Week-3. We need to spend more time to understand the current system.</w:t>
            </w:r>
          </w:p>
        </w:tc>
        <w:tc>
          <w:tcPr>
            <w:tcW w:w="1701" w:type="dxa"/>
          </w:tcPr>
          <w:p w:rsidRPr="00F0053B" w:rsidR="008E6842" w:rsidP="00971212" w:rsidRDefault="008E6842" w14:paraId="33A2001A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Client meeting to review the work plan</w:t>
            </w:r>
          </w:p>
        </w:tc>
        <w:tc>
          <w:tcPr>
            <w:tcW w:w="1276" w:type="dxa"/>
          </w:tcPr>
          <w:p w:rsidRPr="00F0053B" w:rsidR="008E6842" w:rsidP="00971212" w:rsidRDefault="008E6842" w14:paraId="74C3BB3F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……</w:t>
            </w:r>
          </w:p>
        </w:tc>
      </w:tr>
      <w:tr xmlns:wp14="http://schemas.microsoft.com/office/word/2010/wordml" w:rsidRPr="00F0053B" w:rsidR="008E6842" w:rsidTr="008E6842" w14:paraId="0A73265C" wp14:textId="77777777">
        <w:tc>
          <w:tcPr>
            <w:tcW w:w="1276" w:type="dxa"/>
          </w:tcPr>
          <w:p w:rsidRPr="00F0053B" w:rsidR="008E6842" w:rsidP="00971212" w:rsidRDefault="008E6842" w14:paraId="0EA47DB7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Week-3</w:t>
            </w:r>
          </w:p>
        </w:tc>
        <w:tc>
          <w:tcPr>
            <w:tcW w:w="3969" w:type="dxa"/>
          </w:tcPr>
          <w:p w:rsidRPr="00F0053B" w:rsidR="008E6842" w:rsidP="00971212" w:rsidRDefault="008E6842" w14:paraId="582D4188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Design work plan</w:t>
            </w:r>
          </w:p>
        </w:tc>
        <w:tc>
          <w:tcPr>
            <w:tcW w:w="1701" w:type="dxa"/>
          </w:tcPr>
          <w:p w:rsidRPr="00F0053B" w:rsidR="008E6842" w:rsidP="00971212" w:rsidRDefault="008E6842" w14:paraId="48C9DA01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None</w:t>
            </w:r>
          </w:p>
        </w:tc>
        <w:tc>
          <w:tcPr>
            <w:tcW w:w="1276" w:type="dxa"/>
          </w:tcPr>
          <w:p w:rsidRPr="00F0053B" w:rsidR="008E6842" w:rsidP="00971212" w:rsidRDefault="008E6842" w14:paraId="049F31CB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F0053B" w:rsidR="008E6842" w:rsidTr="008E6842" w14:paraId="628493D4" wp14:textId="77777777">
        <w:tc>
          <w:tcPr>
            <w:tcW w:w="1276" w:type="dxa"/>
            <w:tcBorders>
              <w:bottom w:val="single" w:color="auto" w:sz="4" w:space="0"/>
            </w:tcBorders>
          </w:tcPr>
          <w:p w:rsidRPr="00F0053B" w:rsidR="008E6842" w:rsidP="00971212" w:rsidRDefault="008E6842" w14:paraId="75FE5994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Week-4</w:t>
            </w:r>
          </w:p>
        </w:tc>
        <w:tc>
          <w:tcPr>
            <w:tcW w:w="3969" w:type="dxa"/>
            <w:tcBorders>
              <w:bottom w:val="single" w:color="auto" w:sz="4" w:space="0"/>
            </w:tcBorders>
          </w:tcPr>
          <w:p w:rsidRPr="00F0053B" w:rsidR="008E6842" w:rsidP="00971212" w:rsidRDefault="008E6842" w14:paraId="73B1F6CA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Create database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Pr="00F0053B" w:rsidR="008E6842" w:rsidP="00971212" w:rsidRDefault="008E6842" w14:paraId="3161A9A1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None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Pr="00F0053B" w:rsidR="008E6842" w:rsidP="00971212" w:rsidRDefault="008E6842" w14:paraId="53128261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F0053B" w:rsidR="008E6842" w:rsidTr="008E6842" w14:paraId="52ED7D82" wp14:textId="77777777">
        <w:tc>
          <w:tcPr>
            <w:tcW w:w="1276" w:type="dxa"/>
            <w:shd w:val="clear" w:color="auto" w:fill="F2DBDB" w:themeFill="accent2" w:themeFillTint="33"/>
          </w:tcPr>
          <w:p w:rsidRPr="00F0053B" w:rsidR="008E6842" w:rsidP="00971212" w:rsidRDefault="008E6842" w14:paraId="0E90428D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Week-5</w:t>
            </w:r>
          </w:p>
        </w:tc>
        <w:tc>
          <w:tcPr>
            <w:tcW w:w="3969" w:type="dxa"/>
            <w:shd w:val="clear" w:color="auto" w:fill="F2DBDB" w:themeFill="accent2" w:themeFillTint="33"/>
          </w:tcPr>
          <w:p w:rsidRPr="00F0053B" w:rsidR="008E6842" w:rsidP="00971212" w:rsidRDefault="008E6842" w14:paraId="1F287256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Proposal Report Due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:rsidRPr="00F0053B" w:rsidR="008E6842" w:rsidP="00971212" w:rsidRDefault="008E6842" w14:paraId="62486C05" wp14:textId="77777777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Pr="00F0053B" w:rsidR="008E6842" w:rsidP="00971212" w:rsidRDefault="008E6842" w14:paraId="4101652C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F0053B" w:rsidR="008E6842" w:rsidTr="008E6842" w14:paraId="21FB15E0" wp14:textId="77777777">
        <w:tc>
          <w:tcPr>
            <w:tcW w:w="1276" w:type="dxa"/>
          </w:tcPr>
          <w:p w:rsidRPr="00F0053B" w:rsidR="008E6842" w:rsidP="00971212" w:rsidRDefault="008E6842" w14:paraId="1973ADD6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Week-6</w:t>
            </w:r>
          </w:p>
        </w:tc>
        <w:tc>
          <w:tcPr>
            <w:tcW w:w="3969" w:type="dxa"/>
          </w:tcPr>
          <w:p w:rsidRPr="00F0053B" w:rsidR="008E6842" w:rsidP="00971212" w:rsidRDefault="008E6842" w14:paraId="31CFF2A9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Create GUI</w:t>
            </w:r>
          </w:p>
        </w:tc>
        <w:tc>
          <w:tcPr>
            <w:tcW w:w="1701" w:type="dxa"/>
          </w:tcPr>
          <w:p w:rsidRPr="00F0053B" w:rsidR="008E6842" w:rsidP="00971212" w:rsidRDefault="008E6842" w14:paraId="5159C964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Client meeting to review GUI</w:t>
            </w:r>
          </w:p>
        </w:tc>
        <w:tc>
          <w:tcPr>
            <w:tcW w:w="1276" w:type="dxa"/>
          </w:tcPr>
          <w:p w:rsidRPr="00F0053B" w:rsidR="008E6842" w:rsidP="00971212" w:rsidRDefault="008E6842" w14:paraId="4B99056E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F0053B" w:rsidR="008E6842" w:rsidTr="008E6842" w14:paraId="66C7FDAB" wp14:textId="77777777">
        <w:tc>
          <w:tcPr>
            <w:tcW w:w="1276" w:type="dxa"/>
          </w:tcPr>
          <w:p w:rsidRPr="00F0053B" w:rsidR="008E6842" w:rsidP="00971212" w:rsidRDefault="008E6842" w14:paraId="640752E9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Week-7</w:t>
            </w:r>
          </w:p>
        </w:tc>
        <w:tc>
          <w:tcPr>
            <w:tcW w:w="3969" w:type="dxa"/>
          </w:tcPr>
          <w:p w:rsidRPr="00F0053B" w:rsidR="008E6842" w:rsidP="00971212" w:rsidRDefault="008E6842" w14:paraId="463F68D0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Integration with iPhone environment</w:t>
            </w:r>
          </w:p>
        </w:tc>
        <w:tc>
          <w:tcPr>
            <w:tcW w:w="1701" w:type="dxa"/>
          </w:tcPr>
          <w:p w:rsidRPr="00F0053B" w:rsidR="008E6842" w:rsidP="00971212" w:rsidRDefault="008E6842" w14:paraId="11BE731D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None</w:t>
            </w:r>
          </w:p>
        </w:tc>
        <w:tc>
          <w:tcPr>
            <w:tcW w:w="1276" w:type="dxa"/>
          </w:tcPr>
          <w:p w:rsidRPr="00F0053B" w:rsidR="008E6842" w:rsidP="00971212" w:rsidRDefault="008E6842" w14:paraId="1299C43A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F0053B" w:rsidR="008E6842" w:rsidTr="008E6842" w14:paraId="46954FAF" wp14:textId="77777777">
        <w:tc>
          <w:tcPr>
            <w:tcW w:w="1276" w:type="dxa"/>
            <w:tcBorders>
              <w:bottom w:val="single" w:color="auto" w:sz="4" w:space="0"/>
            </w:tcBorders>
          </w:tcPr>
          <w:p w:rsidRPr="00F0053B" w:rsidR="008E6842" w:rsidP="00971212" w:rsidRDefault="008E6842" w14:paraId="375B667A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Week-8</w:t>
            </w:r>
          </w:p>
        </w:tc>
        <w:tc>
          <w:tcPr>
            <w:tcW w:w="3969" w:type="dxa"/>
            <w:tcBorders>
              <w:bottom w:val="single" w:color="auto" w:sz="4" w:space="0"/>
            </w:tcBorders>
          </w:tcPr>
          <w:p w:rsidRPr="00F0053B" w:rsidR="008E6842" w:rsidP="00971212" w:rsidRDefault="008E6842" w14:paraId="5983304D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Testing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Pr="00F0053B" w:rsidR="008E6842" w:rsidP="00971212" w:rsidRDefault="008E6842" w14:paraId="729EF84A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None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Pr="00F0053B" w:rsidR="008E6842" w:rsidP="00971212" w:rsidRDefault="008E6842" w14:paraId="4DDBEF00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F0053B" w:rsidR="008E6842" w:rsidTr="008E6842" w14:paraId="6FA43640" wp14:textId="77777777">
        <w:tc>
          <w:tcPr>
            <w:tcW w:w="1276" w:type="dxa"/>
            <w:shd w:val="clear" w:color="auto" w:fill="F2DBDB" w:themeFill="accent2" w:themeFillTint="33"/>
          </w:tcPr>
          <w:p w:rsidRPr="00F0053B" w:rsidR="008E6842" w:rsidP="00971212" w:rsidRDefault="008E6842" w14:paraId="614F48E0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Week-9</w:t>
            </w:r>
          </w:p>
        </w:tc>
        <w:tc>
          <w:tcPr>
            <w:tcW w:w="3969" w:type="dxa"/>
            <w:shd w:val="clear" w:color="auto" w:fill="F2DBDB" w:themeFill="accent2" w:themeFillTint="33"/>
          </w:tcPr>
          <w:p w:rsidRPr="00F0053B" w:rsidR="008E6842" w:rsidP="00971212" w:rsidRDefault="008E6842" w14:paraId="21F9B543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Progress Report Due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:rsidRPr="00F0053B" w:rsidR="008E6842" w:rsidP="00971212" w:rsidRDefault="008E6842" w14:paraId="3461D779" wp14:textId="77777777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Pr="00F0053B" w:rsidR="008E6842" w:rsidP="00971212" w:rsidRDefault="008E6842" w14:paraId="3CF2D8B6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F0053B" w:rsidR="008E6842" w:rsidTr="008E6842" w14:paraId="04FCC7D5" wp14:textId="77777777">
        <w:tc>
          <w:tcPr>
            <w:tcW w:w="1276" w:type="dxa"/>
          </w:tcPr>
          <w:p w:rsidRPr="00F0053B" w:rsidR="008E6842" w:rsidP="00971212" w:rsidRDefault="008E6842" w14:paraId="2ECC4CD8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Week-10</w:t>
            </w:r>
          </w:p>
        </w:tc>
        <w:tc>
          <w:tcPr>
            <w:tcW w:w="3969" w:type="dxa"/>
          </w:tcPr>
          <w:p w:rsidRPr="00F0053B" w:rsidR="008E6842" w:rsidP="00971212" w:rsidRDefault="008E6842" w14:paraId="69B49F0C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Deployment</w:t>
            </w:r>
          </w:p>
        </w:tc>
        <w:tc>
          <w:tcPr>
            <w:tcW w:w="1701" w:type="dxa"/>
          </w:tcPr>
          <w:p w:rsidRPr="00F0053B" w:rsidR="008E6842" w:rsidP="00971212" w:rsidRDefault="008E6842" w14:paraId="0D21D274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Client meeting to deploy the system</w:t>
            </w:r>
          </w:p>
        </w:tc>
        <w:tc>
          <w:tcPr>
            <w:tcW w:w="1276" w:type="dxa"/>
          </w:tcPr>
          <w:p w:rsidRPr="00F0053B" w:rsidR="008E6842" w:rsidP="00971212" w:rsidRDefault="008E6842" w14:paraId="0FB78278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F0053B" w:rsidR="008E6842" w:rsidTr="008E6842" w14:paraId="1873E0A7" wp14:textId="77777777">
        <w:tc>
          <w:tcPr>
            <w:tcW w:w="1276" w:type="dxa"/>
            <w:tcBorders>
              <w:bottom w:val="single" w:color="auto" w:sz="4" w:space="0"/>
            </w:tcBorders>
          </w:tcPr>
          <w:p w:rsidRPr="00F0053B" w:rsidR="008E6842" w:rsidP="00971212" w:rsidRDefault="008E6842" w14:paraId="724DEA69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Week-11</w:t>
            </w:r>
          </w:p>
        </w:tc>
        <w:tc>
          <w:tcPr>
            <w:tcW w:w="3969" w:type="dxa"/>
            <w:tcBorders>
              <w:bottom w:val="single" w:color="auto" w:sz="4" w:space="0"/>
            </w:tcBorders>
          </w:tcPr>
          <w:p w:rsidRPr="00F0053B" w:rsidR="008E6842" w:rsidP="00971212" w:rsidRDefault="008E6842" w14:paraId="3829360E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Documentation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Pr="00F0053B" w:rsidR="008E6842" w:rsidP="00971212" w:rsidRDefault="008E6842" w14:paraId="1FC39945" wp14:textId="77777777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Pr="00F0053B" w:rsidR="008E6842" w:rsidP="00971212" w:rsidRDefault="008E6842" w14:paraId="0562CB0E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F0053B" w:rsidR="008E6842" w:rsidTr="008E6842" w14:paraId="22C29BEE" wp14:textId="77777777">
        <w:tc>
          <w:tcPr>
            <w:tcW w:w="1276" w:type="dxa"/>
            <w:shd w:val="clear" w:color="auto" w:fill="F2DBDB" w:themeFill="accent2" w:themeFillTint="33"/>
          </w:tcPr>
          <w:p w:rsidRPr="00F0053B" w:rsidR="008E6842" w:rsidP="00971212" w:rsidRDefault="008E6842" w14:paraId="76020065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Week-12</w:t>
            </w:r>
          </w:p>
        </w:tc>
        <w:tc>
          <w:tcPr>
            <w:tcW w:w="3969" w:type="dxa"/>
            <w:shd w:val="clear" w:color="auto" w:fill="F2DBDB" w:themeFill="accent2" w:themeFillTint="33"/>
          </w:tcPr>
          <w:p w:rsidRPr="00F0053B" w:rsidR="008E6842" w:rsidP="00971212" w:rsidRDefault="008E6842" w14:paraId="02A8A29B" wp14:textId="77777777">
            <w:pPr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Final Presentation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:rsidRPr="00F0053B" w:rsidR="008E6842" w:rsidP="00971212" w:rsidRDefault="008E6842" w14:paraId="34CE0A41" wp14:textId="77777777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Pr="00F0053B" w:rsidR="008E6842" w:rsidP="00971212" w:rsidRDefault="008E6842" w14:paraId="62EBF3C5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Pr="00F0053B" w:rsidR="008E6842" w:rsidTr="008E6842" w14:paraId="28513AF9" wp14:textId="77777777">
        <w:tc>
          <w:tcPr>
            <w:tcW w:w="1276" w:type="dxa"/>
            <w:shd w:val="clear" w:color="auto" w:fill="F2DBDB" w:themeFill="accent2" w:themeFillTint="33"/>
          </w:tcPr>
          <w:p w:rsidRPr="00F0053B" w:rsidR="008E6842" w:rsidP="00971212" w:rsidRDefault="008E6842" w14:paraId="1B60EB75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Week-13</w:t>
            </w:r>
          </w:p>
        </w:tc>
        <w:tc>
          <w:tcPr>
            <w:tcW w:w="3969" w:type="dxa"/>
            <w:shd w:val="clear" w:color="auto" w:fill="F2DBDB" w:themeFill="accent2" w:themeFillTint="33"/>
          </w:tcPr>
          <w:p w:rsidRPr="00F0053B" w:rsidR="008E6842" w:rsidP="00971212" w:rsidRDefault="008E6842" w14:paraId="302C8F37" wp14:textId="77777777">
            <w:pPr>
              <w:jc w:val="both"/>
              <w:rPr>
                <w:sz w:val="22"/>
                <w:szCs w:val="22"/>
              </w:rPr>
            </w:pPr>
            <w:r w:rsidRPr="00F0053B">
              <w:rPr>
                <w:sz w:val="22"/>
                <w:szCs w:val="22"/>
              </w:rPr>
              <w:t>Final Report (thesis)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:rsidRPr="00F0053B" w:rsidR="008E6842" w:rsidP="00971212" w:rsidRDefault="008E6842" w14:paraId="6D98A12B" wp14:textId="777777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Pr="00F0053B" w:rsidR="008E6842" w:rsidP="00971212" w:rsidRDefault="008E6842" w14:paraId="2946DB82" wp14:textId="77777777">
            <w:pPr>
              <w:jc w:val="both"/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="008E6842" w:rsidP="00444303" w:rsidRDefault="008E6842" w14:paraId="5997CC1D" wp14:textId="77777777">
      <w:pPr>
        <w:pStyle w:val="ReportNormal"/>
      </w:pPr>
    </w:p>
    <w:sectPr w:rsidR="008E6842" w:rsidSect="00B819C2">
      <w:footerReference w:type="even" r:id="rId13"/>
      <w:footerReference w:type="default" r:id="rId14"/>
      <w:footerReference w:type="first" r:id="rId15"/>
      <w:type w:val="oddPage"/>
      <w:pgSz w:w="11907" w:h="16840" w:orient="portrait" w:code="9"/>
      <w:pgMar w:top="1418" w:right="1418" w:bottom="1418" w:left="226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428F1" w:rsidRDefault="001428F1" w14:paraId="110FFD37" wp14:textId="77777777">
      <w:r>
        <w:separator/>
      </w:r>
    </w:p>
    <w:p xmlns:wp14="http://schemas.microsoft.com/office/word/2010/wordml" w:rsidR="001428F1" w:rsidRDefault="001428F1" w14:paraId="6B699379" wp14:textId="77777777"/>
  </w:endnote>
  <w:endnote w:type="continuationSeparator" w:id="0">
    <w:p xmlns:wp14="http://schemas.microsoft.com/office/word/2010/wordml" w:rsidR="001428F1" w:rsidRDefault="001428F1" w14:paraId="3FE9F23F" wp14:textId="77777777">
      <w:r>
        <w:continuationSeparator/>
      </w:r>
    </w:p>
    <w:p xmlns:wp14="http://schemas.microsoft.com/office/word/2010/wordml" w:rsidR="001428F1" w:rsidRDefault="001428F1" w14:paraId="1F72F64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44303" w:rsidP="0015472F" w:rsidRDefault="00444303" w14:paraId="5A21651A" wp14:textId="77777777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743939">
      <w:rPr>
        <w:noProof/>
      </w:rPr>
      <w:t>ii</w:t>
    </w:r>
    <w:r>
      <w:rPr>
        <w:noProof/>
      </w:rPr>
      <w:fldChar w:fldCharType="end"/>
    </w:r>
    <w:r>
      <w:tab/>
    </w:r>
    <w:r w:rsidR="001428F1">
      <w:rPr>
        <w:noProof/>
      </w:rPr>
      <w:fldChar w:fldCharType="begin"/>
    </w:r>
    <w:r w:rsidR="001428F1">
      <w:rPr>
        <w:noProof/>
      </w:rPr>
      <w:instrText xml:space="preserve"> STYLEREF  "Title,PhD Title"  \* MERGEFORMAT </w:instrText>
    </w:r>
    <w:r w:rsidR="001428F1">
      <w:rPr>
        <w:noProof/>
      </w:rPr>
      <w:fldChar w:fldCharType="separate"/>
    </w:r>
    <w:r w:rsidR="00743939">
      <w:rPr>
        <w:noProof/>
      </w:rPr>
      <w:t>[Project Title]</w:t>
    </w:r>
    <w:r w:rsidR="001428F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8A15CE" w:rsidR="00444303" w:rsidP="008A15CE" w:rsidRDefault="001428F1" w14:paraId="35151629" wp14:textId="77777777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A36E42">
      <w:rPr>
        <w:noProof/>
      </w:rPr>
      <w:t>[Project Title]</w:t>
    </w:r>
    <w:r>
      <w:rPr>
        <w:noProof/>
      </w:rPr>
      <w:fldChar w:fldCharType="end"/>
    </w:r>
    <w:r w:rsidR="00444303">
      <w:tab/>
    </w:r>
    <w:r w:rsidR="00444303">
      <w:fldChar w:fldCharType="begin"/>
    </w:r>
    <w:r w:rsidR="00444303">
      <w:instrText xml:space="preserve"> PAGE   \* MERGEFORMAT </w:instrText>
    </w:r>
    <w:r w:rsidR="00444303">
      <w:fldChar w:fldCharType="separate"/>
    </w:r>
    <w:r w:rsidR="00A36E42">
      <w:rPr>
        <w:noProof/>
      </w:rPr>
      <w:t>i</w:t>
    </w:r>
    <w:r w:rsidR="0044430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44303" w:rsidP="0015472F" w:rsidRDefault="00444303" w14:paraId="6C8EE52A" wp14:textId="77777777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B819C2">
      <w:rPr>
        <w:noProof/>
      </w:rPr>
      <w:t>2</w:t>
    </w:r>
    <w:r>
      <w:rPr>
        <w:noProof/>
      </w:rPr>
      <w:fldChar w:fldCharType="end"/>
    </w:r>
    <w:r>
      <w:tab/>
    </w:r>
    <w:r w:rsidR="001428F1">
      <w:rPr>
        <w:noProof/>
      </w:rPr>
      <w:fldChar w:fldCharType="begin"/>
    </w:r>
    <w:r w:rsidR="001428F1">
      <w:rPr>
        <w:noProof/>
      </w:rPr>
      <w:instrText xml:space="preserve"> STYLEREF  "Title,PhD Title"  \* MERGEFORMAT </w:instrText>
    </w:r>
    <w:r w:rsidR="001428F1">
      <w:rPr>
        <w:noProof/>
      </w:rPr>
      <w:fldChar w:fldCharType="separate"/>
    </w:r>
    <w:r w:rsidR="00B819C2">
      <w:rPr>
        <w:noProof/>
      </w:rPr>
      <w:t>[Project Title]</w:t>
    </w:r>
    <w:r w:rsidR="001428F1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15472F" w:rsidR="00444303" w:rsidP="0015472F" w:rsidRDefault="00444303" w14:paraId="665AEF41" wp14:textId="77777777">
    <w:pPr>
      <w:pStyle w:val="PhDFooter"/>
    </w:pPr>
    <w:r>
      <w:fldChar w:fldCharType="begin"/>
    </w:r>
    <w:r>
      <w:instrText xml:space="preserve"> STYLEREF  "PhD Appendices &amp; Bibliography"  \* MERGEFORMAT </w:instrText>
    </w:r>
    <w:r>
      <w:fldChar w:fldCharType="end"/>
    </w:r>
    <w:r w:rsidRPr="0015472F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15472F" w:rsidR="00444303" w:rsidP="0015472F" w:rsidRDefault="001428F1" w14:paraId="387945D4" wp14:textId="77777777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</w:instrText>
    </w:r>
    <w:r>
      <w:rPr>
        <w:noProof/>
      </w:rPr>
      <w:instrText xml:space="preserve">EF  "Title,PhD Title"  \* MERGEFORMAT </w:instrText>
    </w:r>
    <w:r>
      <w:rPr>
        <w:noProof/>
      </w:rPr>
      <w:fldChar w:fldCharType="separate"/>
    </w:r>
    <w:r w:rsidR="00A36E42">
      <w:rPr>
        <w:noProof/>
      </w:rPr>
      <w:t>[Project Title]</w:t>
    </w:r>
    <w:r>
      <w:rPr>
        <w:noProof/>
      </w:rPr>
      <w:fldChar w:fldCharType="end"/>
    </w:r>
    <w:r w:rsidRPr="0015472F" w:rsidR="00444303">
      <w:tab/>
    </w:r>
    <w:r w:rsidR="00444303">
      <w:fldChar w:fldCharType="begin"/>
    </w:r>
    <w:r w:rsidR="00444303">
      <w:instrText xml:space="preserve"> PAGE   \* MERGEFORMAT </w:instrText>
    </w:r>
    <w:r w:rsidR="00444303">
      <w:fldChar w:fldCharType="separate"/>
    </w:r>
    <w:r w:rsidR="00A36E42">
      <w:rPr>
        <w:noProof/>
      </w:rPr>
      <w:t>1</w:t>
    </w:r>
    <w:r w:rsidR="004443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428F1" w:rsidRDefault="001428F1" w14:paraId="08CE6F91" wp14:textId="77777777">
      <w:r>
        <w:separator/>
      </w:r>
    </w:p>
    <w:p xmlns:wp14="http://schemas.microsoft.com/office/word/2010/wordml" w:rsidR="001428F1" w:rsidRDefault="001428F1" w14:paraId="61CDCEAD" wp14:textId="77777777"/>
  </w:footnote>
  <w:footnote w:type="continuationSeparator" w:id="0">
    <w:p xmlns:wp14="http://schemas.microsoft.com/office/word/2010/wordml" w:rsidR="001428F1" w:rsidRDefault="001428F1" w14:paraId="6BB9E253" wp14:textId="77777777">
      <w:r>
        <w:continuationSeparator/>
      </w:r>
    </w:p>
    <w:p xmlns:wp14="http://schemas.microsoft.com/office/word/2010/wordml" w:rsidR="001428F1" w:rsidRDefault="001428F1" w14:paraId="23DE523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1606C4" w:rsidR="00444303" w:rsidP="001606C4" w:rsidRDefault="00444303" w14:paraId="07547A01" wp14:textId="77777777">
    <w:pPr>
      <w:pStyle w:val="PhD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1606C4" w:rsidR="00444303" w:rsidP="001606C4" w:rsidRDefault="00444303" w14:paraId="52E56223" wp14:textId="77777777">
    <w:pPr>
      <w:pStyle w:val="PhD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1F38FF"/>
    <w:multiLevelType w:val="hybridMultilevel"/>
    <w:tmpl w:val="79088546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hint="default" w:ascii="Symbol" w:hAnsi="Symbol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3C157E"/>
    <w:multiLevelType w:val="hybridMultilevel"/>
    <w:tmpl w:val="517A42D4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6F97959"/>
    <w:multiLevelType w:val="multilevel"/>
    <w:tmpl w:val="27BEE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1EAF4AD0"/>
    <w:multiLevelType w:val="multilevel"/>
    <w:tmpl w:val="EE2CC630"/>
    <w:lvl w:ilvl="0">
      <w:start w:val="1"/>
      <w:numFmt w:val="decimal"/>
      <w:pStyle w:val="Heading1"/>
      <w:lvlText w:val="%1."/>
      <w:lvlJc w:val="left"/>
      <w:pPr>
        <w:tabs>
          <w:tab w:val="num" w:pos="2126"/>
        </w:tabs>
        <w:ind w:left="2126" w:hanging="2126"/>
      </w:pPr>
      <w:rPr>
        <w:rFonts w:hint="default" w:ascii="Times New Roman" w:hAnsi="Times New Roman"/>
        <w:b/>
        <w:i w:val="0"/>
        <w:color w:val="auto"/>
        <w:sz w:val="32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D014313"/>
    <w:multiLevelType w:val="hybridMultilevel"/>
    <w:tmpl w:val="B1DCDCAC"/>
    <w:lvl w:ilvl="0" w:tplc="5E740AA4">
      <w:start w:val="1"/>
      <w:numFmt w:val="decimal"/>
      <w:pStyle w:val="GroupMembers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6" w15:restartNumberingAfterBreak="0">
    <w:nsid w:val="49230200"/>
    <w:multiLevelType w:val="multilevel"/>
    <w:tmpl w:val="7690096A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42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hint="default" w:ascii="Symbol" w:hAnsi="Symbol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9" w15:restartNumberingAfterBreak="0">
    <w:nsid w:val="5FB73EAB"/>
    <w:multiLevelType w:val="hybridMultilevel"/>
    <w:tmpl w:val="E5B4B83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32728CD"/>
    <w:multiLevelType w:val="multilevel"/>
    <w:tmpl w:val="0E7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718C5447"/>
    <w:multiLevelType w:val="hybridMultilevel"/>
    <w:tmpl w:val="D88E553A"/>
    <w:lvl w:ilvl="0" w:tplc="EBCC9392">
      <w:start w:val="1"/>
      <w:numFmt w:val="decimal"/>
      <w:pStyle w:val="NumberedList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2D134E"/>
    <w:multiLevelType w:val="multilevel"/>
    <w:tmpl w:val="F0F46CFA"/>
    <w:lvl w:ilvl="0">
      <w:start w:val="1"/>
      <w:numFmt w:val="bullet"/>
      <w:lvlText w:val=""/>
      <w:lvlJc w:val="left"/>
      <w:pPr>
        <w:tabs>
          <w:tab w:val="num" w:pos="1134"/>
        </w:tabs>
        <w:ind w:left="992" w:hanging="425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ind w:left="1418" w:hanging="42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8">
    <w:abstractNumId w:val="14"/>
  </w:num>
  <w:num w:numId="27">
    <w:abstractNumId w:val="13"/>
  </w: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2"/>
  </w:num>
  <w:num w:numId="13">
    <w:abstractNumId w:val="6"/>
  </w:num>
  <w:num w:numId="14">
    <w:abstractNumId w:val="9"/>
  </w:num>
  <w:num w:numId="15">
    <w:abstractNumId w:val="3"/>
  </w:num>
  <w:num w:numId="16">
    <w:abstractNumId w:val="3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</w:num>
  <w:num w:numId="25">
    <w:abstractNumId w:val="2"/>
  </w:num>
  <w:num w:numId="26">
    <w:abstractNumId w:val="1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printFractionalCharacterWidth/>
  <w:mirrorMargins/>
  <w:hideSpellingErrors/>
  <w:hideGrammaticalErrors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MDKysDQxNTUxMDNQ0lEKTi0uzszPAykwrgUA9A4SHCwAAAA="/>
  </w:docVars>
  <w:rsids>
    <w:rsidRoot w:val="00DA2DDA"/>
    <w:rsid w:val="000037A5"/>
    <w:rsid w:val="00004977"/>
    <w:rsid w:val="000049E1"/>
    <w:rsid w:val="0000554B"/>
    <w:rsid w:val="0000592F"/>
    <w:rsid w:val="00007888"/>
    <w:rsid w:val="0001187E"/>
    <w:rsid w:val="0001262D"/>
    <w:rsid w:val="00015049"/>
    <w:rsid w:val="0001528F"/>
    <w:rsid w:val="00024535"/>
    <w:rsid w:val="0003129C"/>
    <w:rsid w:val="000329B8"/>
    <w:rsid w:val="00034310"/>
    <w:rsid w:val="00044960"/>
    <w:rsid w:val="00051524"/>
    <w:rsid w:val="000578C7"/>
    <w:rsid w:val="00062548"/>
    <w:rsid w:val="000673FC"/>
    <w:rsid w:val="00067EA6"/>
    <w:rsid w:val="0007031C"/>
    <w:rsid w:val="00075EEA"/>
    <w:rsid w:val="00081FAF"/>
    <w:rsid w:val="00083E8C"/>
    <w:rsid w:val="0008584D"/>
    <w:rsid w:val="00087956"/>
    <w:rsid w:val="000A0B3F"/>
    <w:rsid w:val="000A2045"/>
    <w:rsid w:val="000A6FCD"/>
    <w:rsid w:val="000B03A2"/>
    <w:rsid w:val="000B419E"/>
    <w:rsid w:val="000C36F9"/>
    <w:rsid w:val="000E3212"/>
    <w:rsid w:val="001025AC"/>
    <w:rsid w:val="00102F05"/>
    <w:rsid w:val="00103DA2"/>
    <w:rsid w:val="00111CDC"/>
    <w:rsid w:val="00113F6A"/>
    <w:rsid w:val="001203BE"/>
    <w:rsid w:val="00121387"/>
    <w:rsid w:val="00137BF5"/>
    <w:rsid w:val="001401BF"/>
    <w:rsid w:val="001428F1"/>
    <w:rsid w:val="00146210"/>
    <w:rsid w:val="00147E97"/>
    <w:rsid w:val="00150268"/>
    <w:rsid w:val="0015472F"/>
    <w:rsid w:val="00154AA5"/>
    <w:rsid w:val="001579BA"/>
    <w:rsid w:val="001606C4"/>
    <w:rsid w:val="0016519E"/>
    <w:rsid w:val="00172D57"/>
    <w:rsid w:val="00175EC2"/>
    <w:rsid w:val="00176E04"/>
    <w:rsid w:val="001869DC"/>
    <w:rsid w:val="00192D95"/>
    <w:rsid w:val="00196BA4"/>
    <w:rsid w:val="0019721B"/>
    <w:rsid w:val="001B5160"/>
    <w:rsid w:val="001B7423"/>
    <w:rsid w:val="001B77B1"/>
    <w:rsid w:val="001C3905"/>
    <w:rsid w:val="001C6B49"/>
    <w:rsid w:val="001C6CCA"/>
    <w:rsid w:val="001D00BF"/>
    <w:rsid w:val="001D0487"/>
    <w:rsid w:val="001D1804"/>
    <w:rsid w:val="001E1D4B"/>
    <w:rsid w:val="001E2E9C"/>
    <w:rsid w:val="001E3740"/>
    <w:rsid w:val="001E38E2"/>
    <w:rsid w:val="001F012C"/>
    <w:rsid w:val="001F1FD5"/>
    <w:rsid w:val="001F2EE5"/>
    <w:rsid w:val="001F40CB"/>
    <w:rsid w:val="001F7067"/>
    <w:rsid w:val="00201A2D"/>
    <w:rsid w:val="00202615"/>
    <w:rsid w:val="00217629"/>
    <w:rsid w:val="00222D6B"/>
    <w:rsid w:val="0022625B"/>
    <w:rsid w:val="002351BB"/>
    <w:rsid w:val="00241AB3"/>
    <w:rsid w:val="00241F23"/>
    <w:rsid w:val="0024293D"/>
    <w:rsid w:val="002470AA"/>
    <w:rsid w:val="0026529D"/>
    <w:rsid w:val="00267E2D"/>
    <w:rsid w:val="00270DC1"/>
    <w:rsid w:val="00276BC1"/>
    <w:rsid w:val="002837F9"/>
    <w:rsid w:val="00291130"/>
    <w:rsid w:val="00291D11"/>
    <w:rsid w:val="00292B23"/>
    <w:rsid w:val="00292B5C"/>
    <w:rsid w:val="00294C92"/>
    <w:rsid w:val="0029699A"/>
    <w:rsid w:val="002973DA"/>
    <w:rsid w:val="002A0B67"/>
    <w:rsid w:val="002A12FA"/>
    <w:rsid w:val="002A25E5"/>
    <w:rsid w:val="002B114E"/>
    <w:rsid w:val="002B25C3"/>
    <w:rsid w:val="002C1ABE"/>
    <w:rsid w:val="002C1CBA"/>
    <w:rsid w:val="002C35BD"/>
    <w:rsid w:val="002C5B7B"/>
    <w:rsid w:val="002C5E5A"/>
    <w:rsid w:val="002D2159"/>
    <w:rsid w:val="002D5AF3"/>
    <w:rsid w:val="002E1E09"/>
    <w:rsid w:val="002E71A0"/>
    <w:rsid w:val="002E77DF"/>
    <w:rsid w:val="002F0A00"/>
    <w:rsid w:val="002F2D2F"/>
    <w:rsid w:val="00301F88"/>
    <w:rsid w:val="0030271D"/>
    <w:rsid w:val="003133A4"/>
    <w:rsid w:val="00320C4E"/>
    <w:rsid w:val="00326909"/>
    <w:rsid w:val="00336F76"/>
    <w:rsid w:val="003416F9"/>
    <w:rsid w:val="0034689B"/>
    <w:rsid w:val="00351052"/>
    <w:rsid w:val="0035165B"/>
    <w:rsid w:val="00355138"/>
    <w:rsid w:val="00356A06"/>
    <w:rsid w:val="003572E5"/>
    <w:rsid w:val="003632FF"/>
    <w:rsid w:val="0036750F"/>
    <w:rsid w:val="003716E1"/>
    <w:rsid w:val="003752F3"/>
    <w:rsid w:val="00377C60"/>
    <w:rsid w:val="00380625"/>
    <w:rsid w:val="0038182E"/>
    <w:rsid w:val="0038312F"/>
    <w:rsid w:val="00387D55"/>
    <w:rsid w:val="00394F9A"/>
    <w:rsid w:val="00396D08"/>
    <w:rsid w:val="003B32F5"/>
    <w:rsid w:val="003B380E"/>
    <w:rsid w:val="003B3CEF"/>
    <w:rsid w:val="003C70D2"/>
    <w:rsid w:val="003D4D20"/>
    <w:rsid w:val="003D6413"/>
    <w:rsid w:val="003E0C5B"/>
    <w:rsid w:val="003E5225"/>
    <w:rsid w:val="003F639E"/>
    <w:rsid w:val="00402C79"/>
    <w:rsid w:val="0040416B"/>
    <w:rsid w:val="004069E5"/>
    <w:rsid w:val="00417323"/>
    <w:rsid w:val="00423462"/>
    <w:rsid w:val="00426998"/>
    <w:rsid w:val="004316B3"/>
    <w:rsid w:val="00431AC9"/>
    <w:rsid w:val="00432361"/>
    <w:rsid w:val="00434EAD"/>
    <w:rsid w:val="00437D76"/>
    <w:rsid w:val="00443E55"/>
    <w:rsid w:val="00444303"/>
    <w:rsid w:val="00462F80"/>
    <w:rsid w:val="004655D8"/>
    <w:rsid w:val="00466CF2"/>
    <w:rsid w:val="00466E9B"/>
    <w:rsid w:val="00485851"/>
    <w:rsid w:val="00485B8D"/>
    <w:rsid w:val="00486578"/>
    <w:rsid w:val="00495D30"/>
    <w:rsid w:val="00495F1D"/>
    <w:rsid w:val="004A3EE8"/>
    <w:rsid w:val="004D0C66"/>
    <w:rsid w:val="004E6B69"/>
    <w:rsid w:val="004F34AA"/>
    <w:rsid w:val="00500708"/>
    <w:rsid w:val="00503CCB"/>
    <w:rsid w:val="00503D07"/>
    <w:rsid w:val="005127C9"/>
    <w:rsid w:val="00513BD4"/>
    <w:rsid w:val="00525C27"/>
    <w:rsid w:val="005266FB"/>
    <w:rsid w:val="005356DD"/>
    <w:rsid w:val="00535E2D"/>
    <w:rsid w:val="005425FB"/>
    <w:rsid w:val="00542744"/>
    <w:rsid w:val="00542FF7"/>
    <w:rsid w:val="00543996"/>
    <w:rsid w:val="00543BBB"/>
    <w:rsid w:val="005473B7"/>
    <w:rsid w:val="00554F60"/>
    <w:rsid w:val="00555068"/>
    <w:rsid w:val="00560EAD"/>
    <w:rsid w:val="00562402"/>
    <w:rsid w:val="00570D40"/>
    <w:rsid w:val="00572556"/>
    <w:rsid w:val="00584D66"/>
    <w:rsid w:val="005863CC"/>
    <w:rsid w:val="00596692"/>
    <w:rsid w:val="005A1841"/>
    <w:rsid w:val="005A3CA7"/>
    <w:rsid w:val="005A4061"/>
    <w:rsid w:val="005A407F"/>
    <w:rsid w:val="005A4C50"/>
    <w:rsid w:val="005A69EC"/>
    <w:rsid w:val="005B033C"/>
    <w:rsid w:val="005B3D51"/>
    <w:rsid w:val="005C3976"/>
    <w:rsid w:val="005C6341"/>
    <w:rsid w:val="005E091F"/>
    <w:rsid w:val="005E5F02"/>
    <w:rsid w:val="005F0791"/>
    <w:rsid w:val="005F4307"/>
    <w:rsid w:val="005F650F"/>
    <w:rsid w:val="005F7CAB"/>
    <w:rsid w:val="0060534A"/>
    <w:rsid w:val="00610B92"/>
    <w:rsid w:val="00613706"/>
    <w:rsid w:val="00614088"/>
    <w:rsid w:val="00615EAF"/>
    <w:rsid w:val="0062508E"/>
    <w:rsid w:val="00631B65"/>
    <w:rsid w:val="0063334A"/>
    <w:rsid w:val="00637F6B"/>
    <w:rsid w:val="006425DA"/>
    <w:rsid w:val="006443F9"/>
    <w:rsid w:val="0064718E"/>
    <w:rsid w:val="00647206"/>
    <w:rsid w:val="00655A74"/>
    <w:rsid w:val="00656579"/>
    <w:rsid w:val="00657DB0"/>
    <w:rsid w:val="00663A40"/>
    <w:rsid w:val="006646F6"/>
    <w:rsid w:val="0068334C"/>
    <w:rsid w:val="00684F81"/>
    <w:rsid w:val="006855F6"/>
    <w:rsid w:val="00691416"/>
    <w:rsid w:val="00695E1C"/>
    <w:rsid w:val="006A04C7"/>
    <w:rsid w:val="006A1887"/>
    <w:rsid w:val="006A1F6D"/>
    <w:rsid w:val="006A6083"/>
    <w:rsid w:val="006C1BCC"/>
    <w:rsid w:val="006C367C"/>
    <w:rsid w:val="006C7969"/>
    <w:rsid w:val="006D74AA"/>
    <w:rsid w:val="00701535"/>
    <w:rsid w:val="00703F80"/>
    <w:rsid w:val="007061C6"/>
    <w:rsid w:val="00707576"/>
    <w:rsid w:val="00711A9F"/>
    <w:rsid w:val="007166B3"/>
    <w:rsid w:val="007217B9"/>
    <w:rsid w:val="0073174C"/>
    <w:rsid w:val="0074259D"/>
    <w:rsid w:val="00742768"/>
    <w:rsid w:val="00743939"/>
    <w:rsid w:val="007439BD"/>
    <w:rsid w:val="0074720A"/>
    <w:rsid w:val="007473F6"/>
    <w:rsid w:val="00754043"/>
    <w:rsid w:val="00754584"/>
    <w:rsid w:val="00762793"/>
    <w:rsid w:val="00766FFC"/>
    <w:rsid w:val="00790831"/>
    <w:rsid w:val="0079557A"/>
    <w:rsid w:val="007A338A"/>
    <w:rsid w:val="007A4C09"/>
    <w:rsid w:val="007A5CAA"/>
    <w:rsid w:val="007A70B9"/>
    <w:rsid w:val="007B38A8"/>
    <w:rsid w:val="007B4CCE"/>
    <w:rsid w:val="007C12F7"/>
    <w:rsid w:val="007C293E"/>
    <w:rsid w:val="007C31B5"/>
    <w:rsid w:val="007D306D"/>
    <w:rsid w:val="007D4D52"/>
    <w:rsid w:val="007E0579"/>
    <w:rsid w:val="007E1870"/>
    <w:rsid w:val="007E7389"/>
    <w:rsid w:val="007F25C8"/>
    <w:rsid w:val="008027F1"/>
    <w:rsid w:val="00817F9E"/>
    <w:rsid w:val="00825BC9"/>
    <w:rsid w:val="00837BFA"/>
    <w:rsid w:val="008405B5"/>
    <w:rsid w:val="0084199C"/>
    <w:rsid w:val="00852E18"/>
    <w:rsid w:val="00855F11"/>
    <w:rsid w:val="00865073"/>
    <w:rsid w:val="00883E09"/>
    <w:rsid w:val="00893D28"/>
    <w:rsid w:val="008A15CE"/>
    <w:rsid w:val="008A1D8E"/>
    <w:rsid w:val="008A3E76"/>
    <w:rsid w:val="008B276E"/>
    <w:rsid w:val="008B3E96"/>
    <w:rsid w:val="008B5CEB"/>
    <w:rsid w:val="008C1098"/>
    <w:rsid w:val="008C59C2"/>
    <w:rsid w:val="008C69CF"/>
    <w:rsid w:val="008D20A5"/>
    <w:rsid w:val="008D432B"/>
    <w:rsid w:val="008E3365"/>
    <w:rsid w:val="008E3C56"/>
    <w:rsid w:val="008E3F08"/>
    <w:rsid w:val="008E608F"/>
    <w:rsid w:val="008E6842"/>
    <w:rsid w:val="008F42E4"/>
    <w:rsid w:val="008F6BD2"/>
    <w:rsid w:val="008F7CAD"/>
    <w:rsid w:val="009012BE"/>
    <w:rsid w:val="00902C9C"/>
    <w:rsid w:val="00905EB9"/>
    <w:rsid w:val="00921B77"/>
    <w:rsid w:val="009274EF"/>
    <w:rsid w:val="009334C6"/>
    <w:rsid w:val="00945381"/>
    <w:rsid w:val="00954832"/>
    <w:rsid w:val="00960346"/>
    <w:rsid w:val="00962062"/>
    <w:rsid w:val="0096668E"/>
    <w:rsid w:val="0096745E"/>
    <w:rsid w:val="00970786"/>
    <w:rsid w:val="00972FC3"/>
    <w:rsid w:val="00974C8B"/>
    <w:rsid w:val="0097619A"/>
    <w:rsid w:val="0098630B"/>
    <w:rsid w:val="00990DA5"/>
    <w:rsid w:val="0099546E"/>
    <w:rsid w:val="009A268E"/>
    <w:rsid w:val="009A70F8"/>
    <w:rsid w:val="009B0752"/>
    <w:rsid w:val="009B49CF"/>
    <w:rsid w:val="009C5054"/>
    <w:rsid w:val="009E2A10"/>
    <w:rsid w:val="009E7D33"/>
    <w:rsid w:val="00A01E12"/>
    <w:rsid w:val="00A05B43"/>
    <w:rsid w:val="00A07AF3"/>
    <w:rsid w:val="00A20831"/>
    <w:rsid w:val="00A23E98"/>
    <w:rsid w:val="00A36B1C"/>
    <w:rsid w:val="00A36E42"/>
    <w:rsid w:val="00A4092B"/>
    <w:rsid w:val="00A45F63"/>
    <w:rsid w:val="00A52B8E"/>
    <w:rsid w:val="00A571A1"/>
    <w:rsid w:val="00A70502"/>
    <w:rsid w:val="00A70FA9"/>
    <w:rsid w:val="00A763D8"/>
    <w:rsid w:val="00A867FD"/>
    <w:rsid w:val="00A87A93"/>
    <w:rsid w:val="00AA1A02"/>
    <w:rsid w:val="00AA257D"/>
    <w:rsid w:val="00AA45A7"/>
    <w:rsid w:val="00AB4D01"/>
    <w:rsid w:val="00AB7240"/>
    <w:rsid w:val="00AD071D"/>
    <w:rsid w:val="00AD2B9F"/>
    <w:rsid w:val="00AD3B58"/>
    <w:rsid w:val="00AD4536"/>
    <w:rsid w:val="00AE4631"/>
    <w:rsid w:val="00AE78C9"/>
    <w:rsid w:val="00B01AED"/>
    <w:rsid w:val="00B0354D"/>
    <w:rsid w:val="00B04A57"/>
    <w:rsid w:val="00B06B59"/>
    <w:rsid w:val="00B06D6D"/>
    <w:rsid w:val="00B0717F"/>
    <w:rsid w:val="00B0732D"/>
    <w:rsid w:val="00B10FBE"/>
    <w:rsid w:val="00B11D74"/>
    <w:rsid w:val="00B1542A"/>
    <w:rsid w:val="00B24C9A"/>
    <w:rsid w:val="00B448C7"/>
    <w:rsid w:val="00B51B0C"/>
    <w:rsid w:val="00B53470"/>
    <w:rsid w:val="00B53DD6"/>
    <w:rsid w:val="00B5490C"/>
    <w:rsid w:val="00B54C5C"/>
    <w:rsid w:val="00B5648D"/>
    <w:rsid w:val="00B71275"/>
    <w:rsid w:val="00B7347E"/>
    <w:rsid w:val="00B819C2"/>
    <w:rsid w:val="00B82048"/>
    <w:rsid w:val="00B82D8A"/>
    <w:rsid w:val="00B862CE"/>
    <w:rsid w:val="00B875C6"/>
    <w:rsid w:val="00B87D7D"/>
    <w:rsid w:val="00B90C11"/>
    <w:rsid w:val="00BA0AC1"/>
    <w:rsid w:val="00BA244A"/>
    <w:rsid w:val="00BA4A04"/>
    <w:rsid w:val="00BA4EB0"/>
    <w:rsid w:val="00BB6D02"/>
    <w:rsid w:val="00BD7FC5"/>
    <w:rsid w:val="00BE465F"/>
    <w:rsid w:val="00BF23C9"/>
    <w:rsid w:val="00C00C32"/>
    <w:rsid w:val="00C02B85"/>
    <w:rsid w:val="00C0415A"/>
    <w:rsid w:val="00C06FE8"/>
    <w:rsid w:val="00C16D02"/>
    <w:rsid w:val="00C30B85"/>
    <w:rsid w:val="00C43BCA"/>
    <w:rsid w:val="00C46D58"/>
    <w:rsid w:val="00C51CB9"/>
    <w:rsid w:val="00C549B8"/>
    <w:rsid w:val="00C564A8"/>
    <w:rsid w:val="00C6284E"/>
    <w:rsid w:val="00C64DAC"/>
    <w:rsid w:val="00C701B3"/>
    <w:rsid w:val="00C71D03"/>
    <w:rsid w:val="00C747EE"/>
    <w:rsid w:val="00C83F74"/>
    <w:rsid w:val="00CA1D52"/>
    <w:rsid w:val="00CA552B"/>
    <w:rsid w:val="00CA6BD2"/>
    <w:rsid w:val="00CB1F53"/>
    <w:rsid w:val="00CB2B0D"/>
    <w:rsid w:val="00CB7E25"/>
    <w:rsid w:val="00CC2F9B"/>
    <w:rsid w:val="00CC3246"/>
    <w:rsid w:val="00CD1117"/>
    <w:rsid w:val="00CD3E3A"/>
    <w:rsid w:val="00CD6766"/>
    <w:rsid w:val="00CE190B"/>
    <w:rsid w:val="00CE382F"/>
    <w:rsid w:val="00CE50A4"/>
    <w:rsid w:val="00CE5A1E"/>
    <w:rsid w:val="00CE6D4D"/>
    <w:rsid w:val="00CE76DB"/>
    <w:rsid w:val="00CF56FC"/>
    <w:rsid w:val="00D03F5E"/>
    <w:rsid w:val="00D1119C"/>
    <w:rsid w:val="00D125B8"/>
    <w:rsid w:val="00D12B97"/>
    <w:rsid w:val="00D262B1"/>
    <w:rsid w:val="00D31C05"/>
    <w:rsid w:val="00D334DB"/>
    <w:rsid w:val="00D343F3"/>
    <w:rsid w:val="00D427EC"/>
    <w:rsid w:val="00D46937"/>
    <w:rsid w:val="00D64AB0"/>
    <w:rsid w:val="00D665B8"/>
    <w:rsid w:val="00D7456F"/>
    <w:rsid w:val="00D76B3A"/>
    <w:rsid w:val="00D81BDE"/>
    <w:rsid w:val="00D920B7"/>
    <w:rsid w:val="00D93FC9"/>
    <w:rsid w:val="00DA2DDA"/>
    <w:rsid w:val="00DA4207"/>
    <w:rsid w:val="00DB1BF1"/>
    <w:rsid w:val="00DC58AD"/>
    <w:rsid w:val="00DC7961"/>
    <w:rsid w:val="00DE5818"/>
    <w:rsid w:val="00DE6628"/>
    <w:rsid w:val="00DE7E21"/>
    <w:rsid w:val="00DF3BCC"/>
    <w:rsid w:val="00DF77FB"/>
    <w:rsid w:val="00E0149B"/>
    <w:rsid w:val="00E01C30"/>
    <w:rsid w:val="00E06729"/>
    <w:rsid w:val="00E07392"/>
    <w:rsid w:val="00E10252"/>
    <w:rsid w:val="00E102B2"/>
    <w:rsid w:val="00E14D0D"/>
    <w:rsid w:val="00E17098"/>
    <w:rsid w:val="00E21F6D"/>
    <w:rsid w:val="00E22349"/>
    <w:rsid w:val="00E25460"/>
    <w:rsid w:val="00E3513B"/>
    <w:rsid w:val="00E35591"/>
    <w:rsid w:val="00E37B0A"/>
    <w:rsid w:val="00E4081C"/>
    <w:rsid w:val="00E446B8"/>
    <w:rsid w:val="00E50650"/>
    <w:rsid w:val="00E52A20"/>
    <w:rsid w:val="00E704F4"/>
    <w:rsid w:val="00E74067"/>
    <w:rsid w:val="00E821C8"/>
    <w:rsid w:val="00E843AE"/>
    <w:rsid w:val="00E85CED"/>
    <w:rsid w:val="00E87E04"/>
    <w:rsid w:val="00E94907"/>
    <w:rsid w:val="00EA5EEF"/>
    <w:rsid w:val="00EA6AF9"/>
    <w:rsid w:val="00EB0A81"/>
    <w:rsid w:val="00EC73CA"/>
    <w:rsid w:val="00ED003A"/>
    <w:rsid w:val="00ED30D3"/>
    <w:rsid w:val="00ED39F1"/>
    <w:rsid w:val="00ED74FF"/>
    <w:rsid w:val="00EF55BD"/>
    <w:rsid w:val="00F00D95"/>
    <w:rsid w:val="00F10377"/>
    <w:rsid w:val="00F11C2C"/>
    <w:rsid w:val="00F21C82"/>
    <w:rsid w:val="00F237EE"/>
    <w:rsid w:val="00F25010"/>
    <w:rsid w:val="00F31626"/>
    <w:rsid w:val="00F31B63"/>
    <w:rsid w:val="00F32F55"/>
    <w:rsid w:val="00F54E88"/>
    <w:rsid w:val="00F62916"/>
    <w:rsid w:val="00F6695F"/>
    <w:rsid w:val="00F74276"/>
    <w:rsid w:val="00F756A5"/>
    <w:rsid w:val="00F80971"/>
    <w:rsid w:val="00F854DD"/>
    <w:rsid w:val="00F91958"/>
    <w:rsid w:val="00F944C7"/>
    <w:rsid w:val="00F96286"/>
    <w:rsid w:val="00F97ED7"/>
    <w:rsid w:val="00FA21A9"/>
    <w:rsid w:val="00FB22DE"/>
    <w:rsid w:val="00FB2E4D"/>
    <w:rsid w:val="00FB3752"/>
    <w:rsid w:val="00FB7891"/>
    <w:rsid w:val="00FC1366"/>
    <w:rsid w:val="00FC36F3"/>
    <w:rsid w:val="00FC53A1"/>
    <w:rsid w:val="00FE3416"/>
    <w:rsid w:val="00FF4E0C"/>
    <w:rsid w:val="00FF6213"/>
    <w:rsid w:val="00FF6FEF"/>
    <w:rsid w:val="5FCAB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6ED3FA"/>
  <w15:docId w15:val="{3F3369FA-6969-46EA-91D8-4D9E2ACD52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1C05"/>
    <w:rPr>
      <w:sz w:val="24"/>
      <w:lang w:eastAsia="en-US"/>
    </w:rPr>
  </w:style>
  <w:style w:type="paragraph" w:styleId="Heading1">
    <w:name w:val="heading 1"/>
    <w:aliases w:val="PhD Heading 1"/>
    <w:basedOn w:val="Normal"/>
    <w:next w:val="PhDNormal"/>
    <w:link w:val="Heading1Char"/>
    <w:qFormat/>
    <w:rsid w:val="00DE5818"/>
    <w:pPr>
      <w:keepNext/>
      <w:numPr>
        <w:numId w:val="16"/>
      </w:numPr>
      <w:tabs>
        <w:tab w:val="left" w:pos="567"/>
      </w:tabs>
      <w:spacing w:before="240" w:after="120"/>
      <w:outlineLvl w:val="0"/>
    </w:pPr>
    <w:rPr>
      <w:b/>
      <w:smallCaps/>
      <w:spacing w:val="-4"/>
      <w:sz w:val="32"/>
    </w:rPr>
  </w:style>
  <w:style w:type="paragraph" w:styleId="Heading2">
    <w:name w:val="heading 2"/>
    <w:aliases w:val="PhD Heading 2"/>
    <w:basedOn w:val="Normal"/>
    <w:next w:val="PhDNormal"/>
    <w:qFormat/>
    <w:rsid w:val="00DE5818"/>
    <w:pPr>
      <w:keepNext/>
      <w:numPr>
        <w:ilvl w:val="1"/>
        <w:numId w:val="16"/>
      </w:numPr>
      <w:spacing w:before="240" w:after="240"/>
      <w:outlineLvl w:val="1"/>
    </w:pPr>
    <w:rPr>
      <w:b/>
    </w:rPr>
  </w:style>
  <w:style w:type="paragraph" w:styleId="Heading3">
    <w:name w:val="heading 3"/>
    <w:aliases w:val="PhD Heading 3"/>
    <w:basedOn w:val="PhDNormal"/>
    <w:next w:val="PhDNormal"/>
    <w:qFormat/>
    <w:rsid w:val="00D31C05"/>
    <w:pPr>
      <w:keepNext/>
      <w:numPr>
        <w:ilvl w:val="2"/>
        <w:numId w:val="16"/>
      </w:numPr>
      <w:spacing w:before="180" w:after="180" w:line="240" w:lineRule="auto"/>
      <w:jc w:val="left"/>
      <w:outlineLvl w:val="2"/>
    </w:pPr>
    <w:rPr>
      <w:b/>
    </w:rPr>
  </w:style>
  <w:style w:type="paragraph" w:styleId="Heading4">
    <w:name w:val="heading 4"/>
    <w:aliases w:val="PhD Heading 4"/>
    <w:basedOn w:val="PhDNormal"/>
    <w:next w:val="PhDNormal"/>
    <w:qFormat/>
    <w:rsid w:val="00D31C05"/>
    <w:pPr>
      <w:keepNext/>
      <w:spacing w:before="120" w:after="180" w:line="240" w:lineRule="auto"/>
      <w:ind w:left="1134" w:hanging="567"/>
      <w:jc w:val="left"/>
      <w:outlineLvl w:val="3"/>
    </w:pPr>
    <w:rPr>
      <w:b/>
      <w:i/>
    </w:rPr>
  </w:style>
  <w:style w:type="paragraph" w:styleId="Heading5">
    <w:name w:val="heading 5"/>
    <w:aliases w:val="PhD Heading 5"/>
    <w:basedOn w:val="PhDNormal"/>
    <w:next w:val="PhDNormal"/>
    <w:qFormat/>
    <w:rsid w:val="00D31C05"/>
    <w:pPr>
      <w:spacing w:before="120" w:line="240" w:lineRule="auto"/>
      <w:ind w:left="567" w:firstLine="0"/>
      <w:jc w:val="left"/>
      <w:outlineLvl w:val="4"/>
    </w:pPr>
    <w:rPr>
      <w:i/>
    </w:rPr>
  </w:style>
  <w:style w:type="paragraph" w:styleId="Heading6">
    <w:name w:val="heading 6"/>
    <w:basedOn w:val="Normal"/>
    <w:next w:val="Normal"/>
    <w:rsid w:val="00D31C05"/>
    <w:pPr>
      <w:numPr>
        <w:ilvl w:val="5"/>
        <w:numId w:val="16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rsid w:val="00D31C05"/>
    <w:pPr>
      <w:numPr>
        <w:ilvl w:val="6"/>
        <w:numId w:val="16"/>
      </w:numPr>
      <w:spacing w:before="180" w:after="60"/>
      <w:outlineLvl w:val="6"/>
    </w:pPr>
    <w:rPr>
      <w:u w:val="single"/>
    </w:rPr>
  </w:style>
  <w:style w:type="paragraph" w:styleId="Heading8">
    <w:name w:val="heading 8"/>
    <w:basedOn w:val="Normal"/>
    <w:next w:val="PhDNormal"/>
    <w:rsid w:val="00D31C05"/>
    <w:pPr>
      <w:numPr>
        <w:ilvl w:val="7"/>
        <w:numId w:val="16"/>
      </w:numPr>
      <w:tabs>
        <w:tab w:val="left" w:pos="1843"/>
      </w:tabs>
      <w:spacing w:after="120" w:line="300" w:lineRule="atLeast"/>
      <w:outlineLvl w:val="7"/>
    </w:pPr>
  </w:style>
  <w:style w:type="paragraph" w:styleId="Heading9">
    <w:name w:val="heading 9"/>
    <w:basedOn w:val="Normal"/>
    <w:next w:val="Normal"/>
    <w:rsid w:val="00D31C05"/>
    <w:pPr>
      <w:numPr>
        <w:ilvl w:val="8"/>
        <w:numId w:val="16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hDNormal" w:customStyle="1">
    <w:name w:val="PhD Normal"/>
    <w:link w:val="PhDNormalChar"/>
    <w:qFormat/>
    <w:rsid w:val="00D31C05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paragraph" w:styleId="TOC8">
    <w:name w:val="toc 8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32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1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D31C05"/>
    <w:pPr>
      <w:tabs>
        <w:tab w:val="right" w:leader="dot" w:pos="8221"/>
      </w:tabs>
      <w:spacing w:after="60" w:line="300" w:lineRule="atLeas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D31C05"/>
    <w:pPr>
      <w:tabs>
        <w:tab w:val="left" w:pos="1049"/>
        <w:tab w:val="right" w:leader="dot" w:pos="8221"/>
      </w:tabs>
      <w:spacing w:before="180" w:after="120"/>
    </w:pPr>
    <w:rPr>
      <w:smallCaps/>
      <w:sz w:val="20"/>
    </w:rPr>
  </w:style>
  <w:style w:type="paragraph" w:styleId="TOC4">
    <w:name w:val="toc 4"/>
    <w:basedOn w:val="Normal"/>
    <w:next w:val="Normal"/>
    <w:autoRedefine/>
    <w:semiHidden/>
    <w:rsid w:val="00D31C05"/>
    <w:pPr>
      <w:tabs>
        <w:tab w:val="right" w:leader="dot" w:pos="8221"/>
      </w:tabs>
      <w:ind w:left="1276"/>
    </w:pPr>
    <w:rPr>
      <w:sz w:val="20"/>
    </w:rPr>
  </w:style>
  <w:style w:type="paragraph" w:styleId="TOC3">
    <w:name w:val="toc 3"/>
    <w:basedOn w:val="Normal"/>
    <w:next w:val="Normal"/>
    <w:uiPriority w:val="39"/>
    <w:rsid w:val="00D31C05"/>
    <w:pPr>
      <w:tabs>
        <w:tab w:val="left" w:pos="1276"/>
        <w:tab w:val="left" w:pos="1559"/>
        <w:tab w:val="right" w:leader="dot" w:pos="8221"/>
      </w:tabs>
      <w:ind w:left="1134" w:right="567" w:hanging="567"/>
    </w:pPr>
    <w:rPr>
      <w:noProof/>
      <w:sz w:val="20"/>
    </w:rPr>
  </w:style>
  <w:style w:type="paragraph" w:styleId="TOC2">
    <w:name w:val="toc 2"/>
    <w:basedOn w:val="Normal"/>
    <w:next w:val="Normal"/>
    <w:uiPriority w:val="39"/>
    <w:rsid w:val="00D31C05"/>
    <w:pPr>
      <w:tabs>
        <w:tab w:val="left" w:pos="567"/>
        <w:tab w:val="right" w:leader="dot" w:pos="8221"/>
      </w:tabs>
      <w:spacing w:before="120"/>
    </w:pPr>
    <w:rPr>
      <w:noProof/>
      <w:sz w:val="20"/>
    </w:rPr>
  </w:style>
  <w:style w:type="paragraph" w:styleId="TOC1">
    <w:name w:val="toc 1"/>
    <w:basedOn w:val="Normal"/>
    <w:next w:val="Normal"/>
    <w:link w:val="TOC1Char"/>
    <w:uiPriority w:val="39"/>
    <w:rsid w:val="00D31C05"/>
    <w:pPr>
      <w:tabs>
        <w:tab w:val="left" w:pos="567"/>
        <w:tab w:val="left" w:pos="1276"/>
        <w:tab w:val="right" w:leader="dot" w:pos="8222"/>
      </w:tabs>
      <w:spacing w:before="120"/>
    </w:pPr>
    <w:rPr>
      <w:b/>
      <w:bCs/>
      <w:caps/>
      <w:sz w:val="20"/>
    </w:rPr>
  </w:style>
  <w:style w:type="paragraph" w:styleId="Footer">
    <w:name w:val="footer"/>
    <w:basedOn w:val="Normal"/>
    <w:semiHidden/>
    <w:rsid w:val="00D31C05"/>
    <w:pPr>
      <w:pBdr>
        <w:top w:val="single" w:color="auto" w:sz="4" w:space="2"/>
      </w:pBdr>
      <w:tabs>
        <w:tab w:val="right" w:pos="7938"/>
      </w:tabs>
      <w:spacing w:before="240" w:line="240" w:lineRule="atLeast"/>
    </w:pPr>
    <w:rPr>
      <w:sz w:val="20"/>
    </w:rPr>
  </w:style>
  <w:style w:type="paragraph" w:styleId="FootnoteText">
    <w:name w:val="footnote text"/>
    <w:basedOn w:val="Normal"/>
    <w:semiHidden/>
    <w:rsid w:val="00D31C05"/>
    <w:rPr>
      <w:sz w:val="20"/>
    </w:rPr>
  </w:style>
  <w:style w:type="paragraph" w:styleId="CHAPTERHEAD" w:customStyle="1">
    <w:name w:val="CHAPTER HEAD"/>
    <w:basedOn w:val="Normal"/>
    <w:semiHidden/>
    <w:rsid w:val="00D31C05"/>
    <w:pPr>
      <w:spacing w:after="240"/>
      <w:jc w:val="center"/>
    </w:pPr>
    <w:rPr>
      <w:b/>
      <w:caps/>
      <w:sz w:val="28"/>
    </w:rPr>
  </w:style>
  <w:style w:type="paragraph" w:styleId="PhDHeader" w:customStyle="1">
    <w:name w:val="PhD Header"/>
    <w:basedOn w:val="PhDFooter"/>
    <w:rsid w:val="00D31C05"/>
    <w:pPr>
      <w:pBdr>
        <w:top w:val="none" w:color="auto" w:sz="0" w:space="0"/>
      </w:pBdr>
    </w:pPr>
    <w:rPr>
      <w:noProof/>
    </w:rPr>
  </w:style>
  <w:style w:type="paragraph" w:styleId="Caption">
    <w:name w:val="caption"/>
    <w:basedOn w:val="Normal"/>
    <w:rsid w:val="00D31C05"/>
    <w:pPr>
      <w:tabs>
        <w:tab w:val="left" w:pos="567"/>
        <w:tab w:val="left" w:pos="720"/>
        <w:tab w:val="left" w:pos="851"/>
        <w:tab w:val="left" w:pos="1440"/>
        <w:tab w:val="left" w:pos="1701"/>
        <w:tab w:val="left" w:pos="2160"/>
        <w:tab w:val="left" w:pos="2835"/>
        <w:tab w:val="left" w:pos="2880"/>
        <w:tab w:val="left" w:pos="3402"/>
        <w:tab w:val="left" w:pos="3600"/>
        <w:tab w:val="left" w:pos="3969"/>
        <w:tab w:val="left" w:pos="4320"/>
        <w:tab w:val="left" w:pos="4536"/>
        <w:tab w:val="left" w:pos="4820"/>
        <w:tab w:val="left" w:pos="5040"/>
        <w:tab w:val="left" w:pos="5103"/>
        <w:tab w:val="left" w:pos="5387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jc w:val="center"/>
    </w:pPr>
  </w:style>
  <w:style w:type="paragraph" w:styleId="PhDNormal2" w:customStyle="1">
    <w:name w:val="PhD Normal 2"/>
    <w:basedOn w:val="PhDNormal"/>
    <w:link w:val="PhDNormal2CharChar"/>
    <w:qFormat/>
    <w:rsid w:val="00D31C05"/>
    <w:pPr>
      <w:tabs>
        <w:tab w:val="left" w:pos="1418"/>
      </w:tabs>
      <w:ind w:firstLine="0"/>
    </w:pPr>
  </w:style>
  <w:style w:type="paragraph" w:styleId="Title">
    <w:name w:val="Title"/>
    <w:aliases w:val="PhD Title"/>
    <w:basedOn w:val="Normal"/>
    <w:next w:val="PhDNormal"/>
    <w:qFormat/>
    <w:rsid w:val="00444303"/>
    <w:pPr>
      <w:spacing w:before="1320" w:after="240"/>
      <w:jc w:val="center"/>
    </w:pPr>
    <w:rPr>
      <w:b/>
      <w:smallCaps/>
      <w:sz w:val="48"/>
      <w:szCs w:val="48"/>
    </w:rPr>
  </w:style>
  <w:style w:type="paragraph" w:styleId="PhDReference" w:customStyle="1">
    <w:name w:val="PhD Reference"/>
    <w:basedOn w:val="PhDNormal"/>
    <w:qFormat/>
    <w:rsid w:val="00D31C05"/>
    <w:pPr>
      <w:spacing w:after="180" w:line="240" w:lineRule="auto"/>
      <w:ind w:left="454" w:hanging="454"/>
      <w:jc w:val="left"/>
    </w:pPr>
  </w:style>
  <w:style w:type="character" w:styleId="FootnoteReference">
    <w:name w:val="footnote reference"/>
    <w:semiHidden/>
    <w:rsid w:val="00D31C05"/>
    <w:rPr>
      <w:vertAlign w:val="superscript"/>
    </w:rPr>
  </w:style>
  <w:style w:type="paragraph" w:styleId="PhDQualifications" w:customStyle="1">
    <w:name w:val="PhD Qualifications"/>
    <w:basedOn w:val="PhDNameofCandidate"/>
    <w:next w:val="PhDNormal2"/>
    <w:qFormat/>
    <w:rsid w:val="00D31C05"/>
    <w:pPr>
      <w:spacing w:before="0" w:after="1080"/>
    </w:pPr>
  </w:style>
  <w:style w:type="paragraph" w:styleId="PhDBulletIndent" w:customStyle="1">
    <w:name w:val="PhD Bullet Indent"/>
    <w:basedOn w:val="PhDBullet"/>
    <w:qFormat/>
    <w:rsid w:val="00D31C05"/>
    <w:pPr>
      <w:numPr>
        <w:ilvl w:val="1"/>
      </w:numPr>
      <w:contextualSpacing/>
    </w:pPr>
  </w:style>
  <w:style w:type="paragraph" w:styleId="TableofFigures">
    <w:name w:val="table of figures"/>
    <w:basedOn w:val="Normal"/>
    <w:next w:val="Normal"/>
    <w:uiPriority w:val="99"/>
    <w:rsid w:val="00D31C05"/>
    <w:pPr>
      <w:tabs>
        <w:tab w:val="right" w:leader="dot" w:pos="8221"/>
      </w:tabs>
      <w:spacing w:after="120"/>
      <w:ind w:left="851" w:right="567" w:hanging="851"/>
    </w:pPr>
    <w:rPr>
      <w:sz w:val="20"/>
    </w:rPr>
  </w:style>
  <w:style w:type="paragraph" w:styleId="TOC1A" w:customStyle="1">
    <w:name w:val="TOC 1A"/>
    <w:basedOn w:val="TOC1"/>
    <w:semiHidden/>
    <w:rsid w:val="00D31C05"/>
    <w:pPr>
      <w:jc w:val="center"/>
    </w:pPr>
  </w:style>
  <w:style w:type="paragraph" w:styleId="TOC9">
    <w:name w:val="toc 9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540"/>
    </w:pPr>
    <w:rPr>
      <w:sz w:val="18"/>
    </w:rPr>
  </w:style>
  <w:style w:type="character" w:styleId="Hyperlink">
    <w:name w:val="Hyperlink"/>
    <w:uiPriority w:val="99"/>
    <w:rsid w:val="00D31C05"/>
    <w:rPr>
      <w:color w:val="0000FF"/>
      <w:u w:val="single"/>
    </w:rPr>
  </w:style>
  <w:style w:type="paragraph" w:styleId="PhDFooter" w:customStyle="1">
    <w:name w:val="PhD Footer"/>
    <w:basedOn w:val="Normal"/>
    <w:rsid w:val="00D31C05"/>
    <w:pPr>
      <w:pBdr>
        <w:top w:val="single" w:color="auto" w:sz="4" w:space="2"/>
      </w:pBdr>
      <w:tabs>
        <w:tab w:val="right" w:pos="8222"/>
      </w:tabs>
    </w:pPr>
    <w:rPr>
      <w:sz w:val="18"/>
    </w:rPr>
  </w:style>
  <w:style w:type="paragraph" w:styleId="Header">
    <w:name w:val="header"/>
    <w:basedOn w:val="Normal"/>
    <w:link w:val="HeaderChar"/>
    <w:rsid w:val="00D31C05"/>
    <w:pPr>
      <w:tabs>
        <w:tab w:val="center" w:pos="4153"/>
        <w:tab w:val="right" w:pos="8306"/>
      </w:tabs>
    </w:pPr>
  </w:style>
  <w:style w:type="paragraph" w:styleId="PhDNameofCandidate" w:customStyle="1">
    <w:name w:val="PhD Name of Candidate"/>
    <w:basedOn w:val="Heading3"/>
    <w:qFormat/>
    <w:rsid w:val="00D31C05"/>
    <w:pPr>
      <w:numPr>
        <w:ilvl w:val="0"/>
        <w:numId w:val="0"/>
      </w:numPr>
      <w:spacing w:before="960" w:after="120"/>
      <w:jc w:val="center"/>
      <w:outlineLvl w:val="9"/>
    </w:pPr>
    <w:rPr>
      <w:sz w:val="32"/>
    </w:rPr>
  </w:style>
  <w:style w:type="paragraph" w:styleId="BalloonText">
    <w:name w:val="Balloon Text"/>
    <w:basedOn w:val="Normal"/>
    <w:semiHidden/>
    <w:rsid w:val="00D31C0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D31C05"/>
  </w:style>
  <w:style w:type="numbering" w:styleId="111111">
    <w:name w:val="Outline List 2"/>
    <w:basedOn w:val="NoList"/>
    <w:rsid w:val="00D31C05"/>
    <w:pPr>
      <w:numPr>
        <w:numId w:val="1"/>
      </w:numPr>
    </w:pPr>
  </w:style>
  <w:style w:type="paragraph" w:styleId="DocumentMap">
    <w:name w:val="Document Map"/>
    <w:basedOn w:val="Normal"/>
    <w:semiHidden/>
    <w:rsid w:val="00D31C05"/>
    <w:pPr>
      <w:shd w:val="clear" w:color="auto" w:fill="000080"/>
    </w:pPr>
    <w:rPr>
      <w:rFonts w:ascii="Tahoma" w:hAnsi="Tahoma" w:cs="Tahoma"/>
      <w:sz w:val="20"/>
    </w:rPr>
  </w:style>
  <w:style w:type="character" w:styleId="PhDNormalChar" w:customStyle="1">
    <w:name w:val="PhD Normal Char"/>
    <w:link w:val="PhDNormal"/>
    <w:rsid w:val="00D31C05"/>
    <w:rPr>
      <w:sz w:val="24"/>
      <w:szCs w:val="22"/>
      <w:lang w:val="en-AU" w:eastAsia="en-US" w:bidi="ar-SA"/>
    </w:rPr>
  </w:style>
  <w:style w:type="character" w:styleId="FollowedHyperlink">
    <w:name w:val="FollowedHyperlink"/>
    <w:rsid w:val="00D31C05"/>
    <w:rPr>
      <w:color w:val="800080"/>
      <w:u w:val="single"/>
    </w:rPr>
  </w:style>
  <w:style w:type="paragraph" w:styleId="PhDLongQuote" w:customStyle="1">
    <w:name w:val="PhD Long Quote"/>
    <w:basedOn w:val="PhDNormal"/>
    <w:next w:val="PhDNormal"/>
    <w:qFormat/>
    <w:rsid w:val="00D31C05"/>
    <w:pPr>
      <w:tabs>
        <w:tab w:val="left" w:pos="2041"/>
      </w:tabs>
      <w:autoSpaceDE w:val="0"/>
      <w:autoSpaceDN w:val="0"/>
      <w:adjustRightInd w:val="0"/>
      <w:spacing w:before="120"/>
      <w:ind w:left="851" w:right="567" w:firstLine="0"/>
      <w:contextualSpacing/>
      <w:textAlignment w:val="center"/>
    </w:pPr>
    <w:rPr>
      <w:sz w:val="22"/>
    </w:rPr>
  </w:style>
  <w:style w:type="table" w:styleId="PhDTable" w:customStyle="1">
    <w:name w:val="PhD Table"/>
    <w:basedOn w:val="TableNormal"/>
    <w:rsid w:val="00D31C05"/>
    <w:tblPr>
      <w:tblCellSpacing w:w="28" w:type="dxa"/>
      <w:tblBorders>
        <w:top w:val="single" w:color="auto" w:sz="4" w:space="0"/>
        <w:bottom w:val="single" w:color="auto" w:sz="4" w:space="0"/>
      </w:tblBorders>
    </w:tblPr>
    <w:trPr>
      <w:tblHeader/>
      <w:tblCellSpacing w:w="28" w:type="dxa"/>
    </w:trPr>
  </w:style>
  <w:style w:type="paragraph" w:styleId="PhDTableCaption" w:customStyle="1">
    <w:name w:val="PhD Table Caption"/>
    <w:next w:val="PhDNormal"/>
    <w:qFormat/>
    <w:rsid w:val="00D31C05"/>
    <w:pPr>
      <w:spacing w:before="120" w:after="180" w:line="360" w:lineRule="auto"/>
    </w:pPr>
    <w:rPr>
      <w:lang w:eastAsia="en-US"/>
    </w:rPr>
  </w:style>
  <w:style w:type="paragraph" w:styleId="PhDAppendicesBibliography" w:customStyle="1">
    <w:name w:val="PhD Appendices &amp; Bibliography"/>
    <w:basedOn w:val="Heading1"/>
    <w:next w:val="PhDNormal"/>
    <w:rsid w:val="00D31C05"/>
    <w:pPr>
      <w:numPr>
        <w:numId w:val="0"/>
      </w:numPr>
      <w:spacing w:after="480"/>
    </w:pPr>
  </w:style>
  <w:style w:type="paragraph" w:styleId="PhDAppendixSub-heading" w:customStyle="1">
    <w:name w:val="PhD Appendix Sub-heading"/>
    <w:basedOn w:val="Heading3"/>
    <w:next w:val="PhDNormal"/>
    <w:rsid w:val="00D31C05"/>
    <w:pPr>
      <w:numPr>
        <w:ilvl w:val="0"/>
        <w:numId w:val="0"/>
      </w:numPr>
      <w:jc w:val="center"/>
    </w:pPr>
  </w:style>
  <w:style w:type="paragraph" w:styleId="PhDNumberIndent" w:customStyle="1">
    <w:name w:val="PhD Number Indent"/>
    <w:qFormat/>
    <w:rsid w:val="00D31C05"/>
    <w:pPr>
      <w:keepLines/>
      <w:numPr>
        <w:numId w:val="18"/>
      </w:numPr>
      <w:spacing w:after="120" w:line="360" w:lineRule="auto"/>
      <w:jc w:val="both"/>
    </w:pPr>
    <w:rPr>
      <w:sz w:val="24"/>
      <w:szCs w:val="22"/>
      <w:lang w:eastAsia="en-US"/>
    </w:rPr>
  </w:style>
  <w:style w:type="paragraph" w:styleId="PhDFigureCaption" w:customStyle="1">
    <w:name w:val="PhD Figure Caption"/>
    <w:next w:val="PhDNormal"/>
    <w:link w:val="PhDFigureCaptionCharChar"/>
    <w:qFormat/>
    <w:rsid w:val="00D31C05"/>
    <w:pPr>
      <w:spacing w:before="120" w:after="240"/>
      <w:jc w:val="center"/>
    </w:pPr>
    <w:rPr>
      <w:szCs w:val="22"/>
      <w:lang w:eastAsia="en-US"/>
    </w:rPr>
  </w:style>
  <w:style w:type="paragraph" w:styleId="EndnoteText">
    <w:name w:val="endnote text"/>
    <w:basedOn w:val="Normal"/>
    <w:semiHidden/>
    <w:rsid w:val="00D31C05"/>
    <w:rPr>
      <w:sz w:val="20"/>
    </w:rPr>
  </w:style>
  <w:style w:type="character" w:styleId="PhDFigureCaptionCharChar" w:customStyle="1">
    <w:name w:val="PhD Figure Caption Char Char"/>
    <w:link w:val="PhDFigureCaption"/>
    <w:rsid w:val="00D31C05"/>
    <w:rPr>
      <w:sz w:val="24"/>
      <w:szCs w:val="22"/>
      <w:lang w:val="en-AU" w:eastAsia="en-US" w:bidi="ar-SA"/>
    </w:rPr>
  </w:style>
  <w:style w:type="character" w:styleId="EndnoteReference">
    <w:name w:val="endnote reference"/>
    <w:semiHidden/>
    <w:rsid w:val="00D31C05"/>
    <w:rPr>
      <w:vertAlign w:val="superscript"/>
    </w:rPr>
  </w:style>
  <w:style w:type="paragraph" w:styleId="PhDPreliminaryHeading" w:customStyle="1">
    <w:name w:val="PhD Preliminary Heading"/>
    <w:basedOn w:val="Heading2"/>
    <w:next w:val="PhDNormal"/>
    <w:rsid w:val="00DE5818"/>
    <w:pPr>
      <w:numPr>
        <w:ilvl w:val="0"/>
        <w:numId w:val="0"/>
      </w:numPr>
      <w:spacing w:after="720"/>
      <w:jc w:val="center"/>
    </w:pPr>
    <w:rPr>
      <w:caps/>
      <w:sz w:val="28"/>
      <w:szCs w:val="28"/>
    </w:rPr>
  </w:style>
  <w:style w:type="paragraph" w:styleId="Glossary" w:customStyle="1">
    <w:name w:val="Glossary"/>
    <w:basedOn w:val="PhDNormal"/>
    <w:rsid w:val="00D31C05"/>
    <w:pPr>
      <w:spacing w:line="240" w:lineRule="auto"/>
      <w:ind w:firstLine="0"/>
      <w:jc w:val="left"/>
    </w:pPr>
  </w:style>
  <w:style w:type="paragraph" w:styleId="PhDPreamble" w:customStyle="1">
    <w:name w:val="PhD Preamble"/>
    <w:basedOn w:val="Heading1"/>
    <w:qFormat/>
    <w:rsid w:val="00D31C05"/>
    <w:pPr>
      <w:numPr>
        <w:numId w:val="0"/>
      </w:numPr>
    </w:pPr>
  </w:style>
  <w:style w:type="character" w:styleId="Heading1Char" w:customStyle="1">
    <w:name w:val="Heading 1 Char"/>
    <w:aliases w:val="PhD Heading 1 Char"/>
    <w:link w:val="Heading1"/>
    <w:rsid w:val="00DE5818"/>
    <w:rPr>
      <w:b/>
      <w:smallCaps/>
      <w:spacing w:val="-4"/>
      <w:sz w:val="32"/>
      <w:lang w:eastAsia="en-US"/>
    </w:rPr>
  </w:style>
  <w:style w:type="paragraph" w:styleId="PhDBullet" w:customStyle="1">
    <w:name w:val="PhD Bullet"/>
    <w:basedOn w:val="PhDNormal"/>
    <w:qFormat/>
    <w:rsid w:val="00D31C05"/>
    <w:pPr>
      <w:numPr>
        <w:numId w:val="17"/>
      </w:numPr>
    </w:pPr>
  </w:style>
  <w:style w:type="character" w:styleId="PhDNormal2CharChar" w:customStyle="1">
    <w:name w:val="PhD Normal 2 Char Char"/>
    <w:link w:val="PhDNormal2"/>
    <w:rsid w:val="00D31C05"/>
    <w:rPr>
      <w:sz w:val="24"/>
      <w:szCs w:val="22"/>
      <w:lang w:eastAsia="en-US"/>
    </w:rPr>
  </w:style>
  <w:style w:type="character" w:styleId="TOC1Char" w:customStyle="1">
    <w:name w:val="TOC 1 Char"/>
    <w:link w:val="TOC1"/>
    <w:uiPriority w:val="39"/>
    <w:rsid w:val="00D31C05"/>
    <w:rPr>
      <w:b/>
      <w:bCs/>
      <w:caps/>
      <w:lang w:eastAsia="en-US"/>
    </w:rPr>
  </w:style>
  <w:style w:type="character" w:styleId="HeaderChar" w:customStyle="1">
    <w:name w:val="Header Char"/>
    <w:link w:val="Header"/>
    <w:rsid w:val="00D31C05"/>
    <w:rPr>
      <w:sz w:val="24"/>
      <w:lang w:eastAsia="en-US"/>
    </w:rPr>
  </w:style>
  <w:style w:type="paragraph" w:styleId="ReportNormal" w:customStyle="1">
    <w:name w:val="Report Normal"/>
    <w:link w:val="ReportNormalChar"/>
    <w:qFormat/>
    <w:rsid w:val="00DE5818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character" w:styleId="ReportNormalChar" w:customStyle="1">
    <w:name w:val="Report Normal Char"/>
    <w:link w:val="ReportNormal"/>
    <w:rsid w:val="00DE5818"/>
    <w:rPr>
      <w:sz w:val="24"/>
      <w:szCs w:val="22"/>
      <w:lang w:eastAsia="en-US"/>
    </w:rPr>
  </w:style>
  <w:style w:type="paragraph" w:styleId="GroupMembers" w:customStyle="1">
    <w:name w:val="GroupMembers"/>
    <w:basedOn w:val="PhDNormal"/>
    <w:link w:val="GroupMembersChar"/>
    <w:qFormat/>
    <w:rsid w:val="00444303"/>
    <w:pPr>
      <w:numPr>
        <w:numId w:val="21"/>
      </w:numPr>
      <w:spacing w:after="60" w:line="240" w:lineRule="auto"/>
      <w:ind w:left="714" w:hanging="357"/>
      <w:jc w:val="left"/>
    </w:pPr>
    <w:rPr>
      <w:szCs w:val="24"/>
    </w:rPr>
  </w:style>
  <w:style w:type="paragraph" w:styleId="NumberedList" w:customStyle="1">
    <w:name w:val="Numbered List"/>
    <w:basedOn w:val="ListNumber"/>
    <w:link w:val="NumberedListChar"/>
    <w:qFormat/>
    <w:rsid w:val="00444303"/>
  </w:style>
  <w:style w:type="character" w:styleId="GroupMembersChar" w:customStyle="1">
    <w:name w:val="GroupMembers Char"/>
    <w:basedOn w:val="PhDNormalChar"/>
    <w:link w:val="GroupMembers"/>
    <w:rsid w:val="00444303"/>
    <w:rPr>
      <w:sz w:val="24"/>
      <w:szCs w:val="24"/>
      <w:lang w:val="en-AU" w:eastAsia="en-US" w:bidi="ar-SA"/>
    </w:rPr>
  </w:style>
  <w:style w:type="character" w:styleId="NumberedListChar" w:customStyle="1">
    <w:name w:val="Numbered List Char"/>
    <w:basedOn w:val="DefaultParagraphFont"/>
    <w:link w:val="NumberedList"/>
    <w:rsid w:val="00444303"/>
    <w:rPr>
      <w:sz w:val="24"/>
      <w:lang w:eastAsia="en-US"/>
    </w:rPr>
  </w:style>
  <w:style w:type="paragraph" w:styleId="ListNumber">
    <w:name w:val="List Number"/>
    <w:basedOn w:val="Normal"/>
    <w:rsid w:val="00444303"/>
    <w:pPr>
      <w:ind w:left="1080" w:hanging="360"/>
      <w:contextualSpacing/>
    </w:pPr>
  </w:style>
  <w:style w:type="table" w:styleId="TableGrid">
    <w:name w:val="Table Grid"/>
    <w:basedOn w:val="TableNormal"/>
    <w:uiPriority w:val="59"/>
    <w:rsid w:val="00444303"/>
    <w:rPr>
      <w:rFonts w:eastAsiaTheme="minorEastAsia"/>
      <w:color w:val="000000" w:themeColor="text1"/>
      <w:sz w:val="21"/>
      <w:szCs w:val="21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oter" Target="footer5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4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cintosm\Desktop\From%20desktop%2021-4-11\Main%20Folders\PROCEDURES\Word%20for%20Thesis\Thesis%20Template%20(Baturo%20&amp;%20Cottier%20YDC%20QUT%20201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01018-E091-4DB7-8B6A-A1A9C4ED6F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Thesis Template (Baturo &amp; Cottier YDC QUT 2010)</ap:Template>
  <ap:Application>Microsoft Office Word</ap:Application>
  <ap:DocSecurity>0</ap:DocSecurity>
  <ap:ScaleCrop>false</ap:ScaleCrop>
  <ap:Company>QUT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Chapter 1, version A</dc:title>
  <dc:creator>mcintosm</dc:creator>
  <lastModifiedBy>Yangkai Hong</lastModifiedBy>
  <revision>3</revision>
  <lastPrinted>2010-04-10T05:22:00.0000000Z</lastPrinted>
  <dcterms:created xsi:type="dcterms:W3CDTF">2018-08-08T03:01:00.0000000Z</dcterms:created>
  <dcterms:modified xsi:type="dcterms:W3CDTF">2018-10-03T18:53:48.7077421Z</dcterms:modified>
</coreProperties>
</file>