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基于自适应卡尔曼滤波的摄像头转动跟踪</w:t>
      </w:r>
    </w:p>
    <w:p>
      <w:pPr>
        <w:numPr>
          <w:ilvl w:val="0"/>
          <w:numId w:val="1"/>
        </w:numPr>
        <w:jc w:val="both"/>
        <w:rPr>
          <w:rFonts w:hint="eastAsia"/>
          <w:lang w:val="en-US" w:eastAsia="zh-CN"/>
        </w:rPr>
      </w:pPr>
      <w:r>
        <w:rPr>
          <w:rFonts w:hint="eastAsia"/>
          <w:lang w:val="en-US" w:eastAsia="zh-CN"/>
        </w:rPr>
        <w:t>实验目的</w:t>
      </w:r>
    </w:p>
    <w:p>
      <w:pPr>
        <w:numPr>
          <w:ilvl w:val="0"/>
          <w:numId w:val="2"/>
        </w:numPr>
        <w:ind w:firstLine="480" w:firstLineChars="200"/>
        <w:jc w:val="both"/>
        <w:rPr>
          <w:rFonts w:hint="eastAsia"/>
          <w:lang w:val="en-US" w:eastAsia="zh-CN"/>
        </w:rPr>
      </w:pPr>
      <w:r>
        <w:rPr>
          <w:rFonts w:hint="eastAsia"/>
          <w:lang w:val="en-US" w:eastAsia="zh-CN"/>
        </w:rPr>
        <w:t>为解决扩展卡尔曼滤波中出现的滤波器发散问题，在扩展卡尔曼滤波的基础上加入自适应以改善系统跟踪性能；</w:t>
      </w:r>
    </w:p>
    <w:p>
      <w:pPr>
        <w:numPr>
          <w:ilvl w:val="0"/>
          <w:numId w:val="2"/>
        </w:numPr>
        <w:ind w:firstLine="480" w:firstLineChars="200"/>
        <w:jc w:val="both"/>
        <w:rPr>
          <w:rFonts w:hint="default"/>
          <w:lang w:val="en-US" w:eastAsia="zh-CN"/>
        </w:rPr>
      </w:pPr>
      <w:r>
        <w:rPr>
          <w:rFonts w:hint="eastAsia"/>
          <w:lang w:val="en-US" w:eastAsia="zh-CN"/>
        </w:rPr>
        <w:t>加入摄像头转动模块，以实现摄像头自动跟踪。</w:t>
      </w:r>
    </w:p>
    <w:p>
      <w:pPr>
        <w:numPr>
          <w:ilvl w:val="0"/>
          <w:numId w:val="1"/>
        </w:numPr>
        <w:jc w:val="both"/>
        <w:rPr>
          <w:rFonts w:hint="default"/>
          <w:lang w:val="en-US" w:eastAsia="zh-CN"/>
        </w:rPr>
      </w:pPr>
      <w:r>
        <w:rPr>
          <w:rFonts w:hint="eastAsia"/>
          <w:lang w:val="en-US" w:eastAsia="zh-CN"/>
        </w:rPr>
        <w:t>实验原理</w:t>
      </w:r>
    </w:p>
    <w:p>
      <w:pPr>
        <w:numPr>
          <w:ilvl w:val="0"/>
          <w:numId w:val="3"/>
        </w:numPr>
        <w:ind w:firstLine="480" w:firstLineChars="200"/>
        <w:jc w:val="both"/>
        <w:rPr>
          <w:rFonts w:hint="eastAsia"/>
          <w:lang w:val="en-US" w:eastAsia="zh-CN"/>
        </w:rPr>
      </w:pPr>
      <w:r>
        <w:rPr>
          <w:rFonts w:hint="eastAsia"/>
          <w:lang w:val="en-US" w:eastAsia="zh-CN"/>
        </w:rPr>
        <w:t>系统流程图</w:t>
      </w:r>
    </w:p>
    <w:p>
      <w:pPr>
        <w:numPr>
          <w:ilvl w:val="0"/>
          <w:numId w:val="0"/>
        </w:numPr>
        <w:jc w:val="both"/>
        <w:rPr>
          <w:rFonts w:hint="eastAsia"/>
          <w:lang w:val="en-US" w:eastAsia="zh-CN"/>
        </w:rPr>
      </w:pPr>
      <w:r>
        <w:drawing>
          <wp:inline distT="0" distB="0" distL="114300" distR="114300">
            <wp:extent cx="5271135" cy="4504690"/>
            <wp:effectExtent l="0" t="0" r="1905" b="6350"/>
            <wp:docPr id="1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9"/>
                    <pic:cNvPicPr>
                      <a:picLocks noChangeAspect="1"/>
                    </pic:cNvPicPr>
                  </pic:nvPicPr>
                  <pic:blipFill>
                    <a:blip r:embed="rId4"/>
                    <a:stretch>
                      <a:fillRect/>
                    </a:stretch>
                  </pic:blipFill>
                  <pic:spPr>
                    <a:xfrm>
                      <a:off x="0" y="0"/>
                      <a:ext cx="5271135" cy="4504690"/>
                    </a:xfrm>
                    <a:prstGeom prst="rect">
                      <a:avLst/>
                    </a:prstGeom>
                    <a:noFill/>
                    <a:ln>
                      <a:noFill/>
                    </a:ln>
                  </pic:spPr>
                </pic:pic>
              </a:graphicData>
            </a:graphic>
          </wp:inline>
        </w:drawing>
      </w:r>
    </w:p>
    <w:p>
      <w:pPr>
        <w:numPr>
          <w:ilvl w:val="0"/>
          <w:numId w:val="3"/>
        </w:numPr>
        <w:ind w:firstLine="480" w:firstLineChars="200"/>
        <w:jc w:val="both"/>
        <w:rPr>
          <w:rFonts w:hint="default"/>
          <w:lang w:val="en-US" w:eastAsia="zh-CN"/>
        </w:rPr>
      </w:pPr>
      <w:r>
        <w:rPr>
          <w:rFonts w:hint="eastAsia"/>
          <w:lang w:val="en-US" w:eastAsia="zh-CN"/>
        </w:rPr>
        <w:t>自适应卡尔曼滤波</w:t>
      </w:r>
    </w:p>
    <w:p>
      <w:pPr>
        <w:numPr>
          <w:ilvl w:val="0"/>
          <w:numId w:val="4"/>
        </w:numPr>
        <w:ind w:firstLine="1200" w:firstLineChars="500"/>
        <w:jc w:val="both"/>
        <w:rPr>
          <w:rFonts w:hint="default"/>
          <w:lang w:val="en-US" w:eastAsia="zh-CN"/>
        </w:rPr>
      </w:pPr>
      <w:r>
        <w:rPr>
          <w:rFonts w:hint="eastAsia"/>
          <w:lang w:val="en-US" w:eastAsia="zh-CN"/>
        </w:rPr>
        <w:t>引入自适应卡尔曼滤波原因</w:t>
      </w:r>
    </w:p>
    <w:p>
      <w:pPr>
        <w:numPr>
          <w:ilvl w:val="0"/>
          <w:numId w:val="0"/>
        </w:numPr>
        <w:ind w:left="1207" w:leftChars="503" w:firstLine="480" w:firstLineChars="200"/>
        <w:jc w:val="both"/>
        <w:rPr>
          <w:rFonts w:hint="eastAsia"/>
          <w:lang w:val="en-US" w:eastAsia="zh-CN"/>
        </w:rPr>
      </w:pPr>
      <w:r>
        <w:rPr>
          <w:rFonts w:hint="eastAsia"/>
          <w:lang w:val="en-US" w:eastAsia="zh-CN"/>
        </w:rPr>
        <w:t>在进行卡尔曼滤波计算中，会出现随着测量数目k的不断增大，按滤波方程计算的估计均方误差阵趋于零或者趋于某一稳态值，但估计值相对实际的被估计值的偏差却越来越大，使滤波器逐渐失去估计作用，即滤波器产生发散现象。滤波器发散的主要原因是系统模型建立的不够准确，由于卡尔曼滤波器鲁棒性差，如果说无法对研究对象建立精确的数学模型，当模型与获得的测量值不匹配时，就会导致滤波器发散。</w:t>
      </w:r>
    </w:p>
    <w:p>
      <w:pPr>
        <w:numPr>
          <w:ilvl w:val="0"/>
          <w:numId w:val="0"/>
        </w:numPr>
        <w:tabs>
          <w:tab w:val="left" w:pos="1060"/>
        </w:tabs>
        <w:ind w:left="1210" w:leftChars="504" w:firstLine="477" w:firstLineChars="199"/>
        <w:jc w:val="both"/>
        <w:rPr>
          <w:rFonts w:hint="default"/>
          <w:lang w:val="en-US" w:eastAsia="zh-CN"/>
        </w:rPr>
      </w:pPr>
      <w:r>
        <w:rPr>
          <w:rFonts w:hint="eastAsia"/>
          <w:lang w:val="en-US" w:eastAsia="zh-CN"/>
        </w:rPr>
        <w:t>为解决卡尔曼滤波发散的问题，提出自适应卡尔曼滤波（adaptive fading Kalman filter，AFKF），采用渐消因子来抑制滤波器的记忆长度，以便充分利用现时的观测数据，减小陈旧测量值的影响。</w:t>
      </w:r>
    </w:p>
    <w:p>
      <w:pPr>
        <w:numPr>
          <w:ilvl w:val="0"/>
          <w:numId w:val="4"/>
        </w:numPr>
        <w:ind w:firstLine="1200" w:firstLineChars="500"/>
        <w:jc w:val="both"/>
        <w:rPr>
          <w:rFonts w:hint="default"/>
          <w:lang w:val="en-US" w:eastAsia="zh-CN"/>
        </w:rPr>
      </w:pPr>
      <w:r>
        <w:rPr>
          <w:rFonts w:hint="eastAsia"/>
          <w:lang w:val="en-US" w:eastAsia="zh-CN"/>
        </w:rPr>
        <w:t>渐消滤波原理</w:t>
      </w:r>
    </w:p>
    <w:p>
      <w:pPr>
        <w:numPr>
          <w:ilvl w:val="0"/>
          <w:numId w:val="0"/>
        </w:numPr>
        <w:ind w:left="1207" w:leftChars="503" w:firstLine="480" w:firstLineChars="200"/>
        <w:jc w:val="both"/>
        <w:rPr>
          <w:rFonts w:hint="eastAsia"/>
          <w:lang w:val="en-US" w:eastAsia="zh-CN"/>
        </w:rPr>
      </w:pPr>
      <w:r>
        <w:rPr>
          <w:rFonts w:hint="eastAsia"/>
          <w:lang w:val="en-US" w:eastAsia="zh-CN"/>
        </w:rPr>
        <w:t>卡尔曼滤波具有无限增长的记忆特性，它获得的滤波值</w:t>
      </w:r>
      <w:r>
        <w:rPr>
          <w:rFonts w:hint="eastAsia"/>
          <w:position w:val="-12"/>
          <w:lang w:val="en-US" w:eastAsia="zh-CN"/>
        </w:rPr>
        <w:object>
          <v:shape id="_x0000_i1025" o:spt="75" type="#_x0000_t75" style="height:18pt;width:18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使用了k时刻以前的全部观测数据。但对于动态模型来说，在进行滤波时，需加大新数据的作用，减小旧数据的影响。</w:t>
      </w:r>
    </w:p>
    <w:p>
      <w:pPr>
        <w:numPr>
          <w:ilvl w:val="0"/>
          <w:numId w:val="0"/>
        </w:numPr>
        <w:ind w:left="1207" w:leftChars="503" w:firstLine="480" w:firstLineChars="200"/>
        <w:jc w:val="both"/>
        <w:rPr>
          <w:rFonts w:hint="eastAsia"/>
          <w:lang w:val="en-US" w:eastAsia="zh-CN"/>
        </w:rPr>
      </w:pPr>
      <w:r>
        <w:rPr>
          <w:rFonts w:hint="eastAsia"/>
          <w:lang w:val="en-US" w:eastAsia="zh-CN"/>
        </w:rPr>
        <w:t>设系统的状态模型和观测模型分别为：</w:t>
      </w:r>
    </w:p>
    <w:p>
      <w:pPr>
        <w:numPr>
          <w:ilvl w:val="0"/>
          <w:numId w:val="0"/>
        </w:numPr>
        <w:ind w:left="1207" w:leftChars="503" w:firstLine="480" w:firstLineChars="200"/>
        <w:jc w:val="center"/>
        <w:rPr>
          <w:rFonts w:hint="default"/>
          <w:lang w:val="en-US" w:eastAsia="zh-CN"/>
        </w:rPr>
      </w:pPr>
      <w:r>
        <w:rPr>
          <w:rFonts w:hint="default"/>
          <w:position w:val="-14"/>
          <w:lang w:val="en-US" w:eastAsia="zh-CN"/>
        </w:rPr>
        <w:object>
          <v:shape id="_x0000_i1026" o:spt="75" type="#_x0000_t75" style="height:19pt;width:15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numPr>
          <w:ilvl w:val="0"/>
          <w:numId w:val="0"/>
        </w:numPr>
        <w:ind w:left="1207" w:leftChars="503" w:firstLine="480" w:firstLineChars="200"/>
        <w:jc w:val="center"/>
        <w:rPr>
          <w:rFonts w:hint="default"/>
          <w:lang w:val="en-US" w:eastAsia="zh-CN"/>
        </w:rPr>
      </w:pPr>
      <w:r>
        <w:rPr>
          <w:rFonts w:hint="default"/>
          <w:position w:val="-12"/>
          <w:lang w:val="en-US" w:eastAsia="zh-CN"/>
        </w:rPr>
        <w:object>
          <v:shape id="_x0000_i1027" o:spt="75" type="#_x0000_t75" style="height:18pt;width:121.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numPr>
          <w:ilvl w:val="0"/>
          <w:numId w:val="0"/>
        </w:numPr>
        <w:ind w:left="1207" w:leftChars="503" w:firstLine="480" w:firstLineChars="200"/>
        <w:jc w:val="both"/>
        <w:rPr>
          <w:rFonts w:hint="eastAsia"/>
          <w:lang w:val="en-US" w:eastAsia="zh-CN"/>
        </w:rPr>
      </w:pPr>
      <w:r>
        <w:rPr>
          <w:rFonts w:hint="eastAsia"/>
          <w:lang w:val="en-US" w:eastAsia="zh-CN"/>
        </w:rPr>
        <w:t>式中，</w:t>
      </w:r>
      <w:r>
        <w:rPr>
          <w:rFonts w:hint="eastAsia"/>
          <w:position w:val="-12"/>
          <w:lang w:val="en-US" w:eastAsia="zh-CN"/>
        </w:rPr>
        <w:object>
          <v:shape id="_x0000_i1028" o:spt="75" type="#_x0000_t75" style="height:18pt;width:18pt;" o:ole="t" filled="f" o:preferrelative="t" stroked="f" coordsize="21600,21600">
            <v:path/>
            <v:fill on="f" focussize="0,0"/>
            <v:stroke on="f"/>
            <v:imagedata r:id="rId6" o:title=""/>
            <o:lock v:ext="edit" aspectratio="t"/>
            <w10:wrap type="none"/>
            <w10:anchorlock/>
          </v:shape>
          <o:OLEObject Type="Embed" ProgID="Equation.KSEE3" ShapeID="_x0000_i1028" DrawAspect="Content" ObjectID="_1468075728" r:id="rId11">
            <o:LockedField>false</o:LockedField>
          </o:OLEObject>
        </w:object>
      </w:r>
      <w:r>
        <w:rPr>
          <w:rFonts w:hint="eastAsia"/>
          <w:lang w:val="en-US" w:eastAsia="zh-CN"/>
        </w:rPr>
        <w:t>为被估计的状态变量；</w:t>
      </w:r>
      <w:r>
        <w:rPr>
          <w:rFonts w:hint="eastAsia"/>
          <w:position w:val="-14"/>
          <w:lang w:val="en-US" w:eastAsia="zh-CN"/>
        </w:rPr>
        <w:object>
          <v:shape id="_x0000_i1029" o:spt="75" type="#_x0000_t75" style="height:19pt;width:3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为</w:t>
      </w:r>
      <w:r>
        <w:rPr>
          <w:rFonts w:hint="eastAsia"/>
          <w:position w:val="-12"/>
          <w:lang w:val="en-US" w:eastAsia="zh-CN"/>
        </w:rPr>
        <w:object>
          <v:shape id="_x0000_i1030" o:spt="75" type="#_x0000_t75" style="height:18pt;width:18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时刻至</w:t>
      </w:r>
      <w:r>
        <w:rPr>
          <w:rFonts w:hint="eastAsia"/>
          <w:position w:val="-12"/>
          <w:lang w:val="en-US" w:eastAsia="zh-CN"/>
        </w:rPr>
        <w:object>
          <v:shape id="_x0000_i1031" o:spt="75" type="#_x0000_t75" style="height:18pt;width:1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时刻的一步转移矩阵；</w:t>
      </w:r>
      <w:r>
        <w:rPr>
          <w:rFonts w:hint="eastAsia"/>
          <w:position w:val="-12"/>
          <w:lang w:val="en-US" w:eastAsia="zh-CN"/>
        </w:rPr>
        <w:object>
          <v:shape id="_x0000_i1032" o:spt="75" type="#_x0000_t75" style="height:18pt;width:16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为测量值；</w:t>
      </w:r>
      <w:r>
        <w:rPr>
          <w:rFonts w:hint="eastAsia"/>
          <w:position w:val="-12"/>
          <w:lang w:val="en-US" w:eastAsia="zh-CN"/>
        </w:rPr>
        <w:object>
          <v:shape id="_x0000_i1033" o:spt="75" type="#_x0000_t75" style="height:18pt;width:18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为测量矩阵；</w:t>
      </w:r>
      <w:r>
        <w:rPr>
          <w:rFonts w:hint="eastAsia"/>
          <w:position w:val="-12"/>
          <w:lang w:val="en-US" w:eastAsia="zh-CN"/>
        </w:rPr>
        <w:object>
          <v:shape id="_x0000_i1034" o:spt="75" type="#_x0000_t75" style="height:18pt;width:17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和</w:t>
      </w:r>
      <w:r>
        <w:rPr>
          <w:rFonts w:hint="eastAsia"/>
          <w:position w:val="-12"/>
          <w:lang w:val="en-US" w:eastAsia="zh-CN"/>
        </w:rPr>
        <w:object>
          <v:shape id="_x0000_i1035" o:spt="75" type="#_x0000_t75" style="height:18pt;width:13.9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都是零均值白噪声；协方差矩阵分别用</w:t>
      </w:r>
      <w:r>
        <w:rPr>
          <w:rFonts w:hint="eastAsia"/>
          <w:position w:val="-12"/>
          <w:lang w:val="en-US" w:eastAsia="zh-CN"/>
        </w:rPr>
        <w:object>
          <v:shape id="_x0000_i1036" o:spt="75" type="#_x0000_t75" style="height:18pt;width:16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和</w:t>
      </w:r>
      <w:r>
        <w:rPr>
          <w:rFonts w:hint="eastAsia"/>
          <w:position w:val="-12"/>
          <w:lang w:val="en-US" w:eastAsia="zh-CN"/>
        </w:rPr>
        <w:object>
          <v:shape id="_x0000_i1037" o:spt="75" type="#_x0000_t75" style="height:18pt;width:1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表示；初始状态的统计特性为</w:t>
      </w:r>
      <w:r>
        <w:rPr>
          <w:rFonts w:hint="eastAsia"/>
          <w:position w:val="-12"/>
          <w:lang w:val="en-US" w:eastAsia="zh-CN"/>
        </w:rPr>
        <w:object>
          <v:shape id="_x0000_i1038" o:spt="75" type="#_x0000_t75" style="height:18pt;width:6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w:t>
      </w:r>
      <w:r>
        <w:rPr>
          <w:rFonts w:hint="eastAsia"/>
          <w:position w:val="-12"/>
          <w:lang w:val="en-US" w:eastAsia="zh-CN"/>
        </w:rPr>
        <w:object>
          <v:shape id="_x0000_i1039" o:spt="75" type="#_x0000_t75" style="height:18pt;width:6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w:t>
      </w:r>
    </w:p>
    <w:p>
      <w:pPr>
        <w:numPr>
          <w:ilvl w:val="0"/>
          <w:numId w:val="0"/>
        </w:numPr>
        <w:ind w:left="1207" w:leftChars="503" w:firstLine="480" w:firstLineChars="200"/>
        <w:jc w:val="both"/>
        <w:rPr>
          <w:rFonts w:hint="eastAsia"/>
          <w:lang w:val="en-US" w:eastAsia="zh-CN"/>
        </w:rPr>
      </w:pPr>
      <w:r>
        <w:rPr>
          <w:rFonts w:hint="eastAsia"/>
          <w:lang w:val="en-US" w:eastAsia="zh-CN"/>
        </w:rPr>
        <w:t>文献[1]提出了自适应渐消因子卡尔曼滤波方程为</w:t>
      </w:r>
    </w:p>
    <w:p>
      <w:pPr>
        <w:numPr>
          <w:ilvl w:val="0"/>
          <w:numId w:val="0"/>
        </w:numPr>
        <w:ind w:left="1207" w:leftChars="503" w:firstLine="480" w:firstLineChars="200"/>
        <w:jc w:val="center"/>
        <w:rPr>
          <w:rFonts w:hint="default"/>
          <w:lang w:val="en-US" w:eastAsia="zh-CN"/>
        </w:rPr>
      </w:pPr>
      <w:r>
        <w:rPr>
          <w:rFonts w:hint="default"/>
          <w:position w:val="-14"/>
          <w:lang w:val="en-US" w:eastAsia="zh-CN"/>
        </w:rPr>
        <w:object>
          <v:shape id="_x0000_i1040" o:spt="75" type="#_x0000_t75" style="height:19pt;width:134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p>
    <w:p>
      <w:pPr>
        <w:numPr>
          <w:ilvl w:val="0"/>
          <w:numId w:val="0"/>
        </w:numPr>
        <w:ind w:left="1207" w:leftChars="503" w:firstLine="480" w:firstLineChars="200"/>
        <w:jc w:val="center"/>
        <w:rPr>
          <w:rFonts w:hint="default"/>
          <w:lang w:val="en-US" w:eastAsia="zh-CN"/>
        </w:rPr>
      </w:pPr>
      <w:r>
        <w:rPr>
          <w:rFonts w:hint="default"/>
          <w:position w:val="-14"/>
          <w:lang w:val="en-US" w:eastAsia="zh-CN"/>
        </w:rPr>
        <w:object>
          <v:shape id="_x0000_i1041" o:spt="75" type="#_x0000_t75" style="height:20pt;width:198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p>
    <w:p>
      <w:pPr>
        <w:numPr>
          <w:ilvl w:val="0"/>
          <w:numId w:val="0"/>
        </w:numPr>
        <w:ind w:left="1207" w:leftChars="503" w:firstLine="480" w:firstLineChars="200"/>
        <w:jc w:val="center"/>
        <w:rPr>
          <w:rFonts w:hint="default"/>
          <w:lang w:val="en-US" w:eastAsia="zh-CN"/>
        </w:rPr>
      </w:pPr>
      <w:r>
        <w:rPr>
          <w:rFonts w:hint="default"/>
          <w:position w:val="-12"/>
          <w:lang w:val="en-US" w:eastAsia="zh-CN"/>
        </w:rPr>
        <w:object>
          <v:shape id="_x0000_i1042" o:spt="75" type="#_x0000_t75" style="height:18pt;width:136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p>
    <w:p>
      <w:pPr>
        <w:numPr>
          <w:ilvl w:val="0"/>
          <w:numId w:val="0"/>
        </w:numPr>
        <w:ind w:left="1207" w:leftChars="503" w:firstLine="480" w:firstLineChars="200"/>
        <w:jc w:val="center"/>
        <w:rPr>
          <w:rFonts w:hint="default"/>
          <w:lang w:val="en-US" w:eastAsia="zh-CN"/>
        </w:rPr>
      </w:pPr>
      <w:r>
        <w:rPr>
          <w:rFonts w:hint="default"/>
          <w:position w:val="-12"/>
          <w:lang w:val="en-US" w:eastAsia="zh-CN"/>
        </w:rPr>
        <w:object>
          <v:shape id="_x0000_i1043" o:spt="75" type="#_x0000_t75" style="height:19pt;width:214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p>
    <w:p>
      <w:pPr>
        <w:numPr>
          <w:ilvl w:val="0"/>
          <w:numId w:val="0"/>
        </w:numPr>
        <w:ind w:left="1207" w:leftChars="503" w:firstLine="480" w:firstLineChars="200"/>
        <w:jc w:val="center"/>
        <w:rPr>
          <w:rFonts w:hint="default"/>
          <w:lang w:val="en-US" w:eastAsia="zh-CN"/>
        </w:rPr>
      </w:pPr>
      <w:r>
        <w:rPr>
          <w:rFonts w:hint="default"/>
          <w:position w:val="-12"/>
          <w:lang w:val="en-US" w:eastAsia="zh-CN"/>
        </w:rPr>
        <w:object>
          <v:shape id="_x0000_i1044" o:spt="75" type="#_x0000_t75" style="height:18pt;width:148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numPr>
          <w:ilvl w:val="0"/>
          <w:numId w:val="0"/>
        </w:numPr>
        <w:ind w:left="1207" w:leftChars="503" w:firstLine="480" w:firstLineChars="200"/>
        <w:jc w:val="center"/>
        <w:rPr>
          <w:rFonts w:hint="default"/>
          <w:lang w:val="en-US" w:eastAsia="zh-CN"/>
        </w:rPr>
      </w:pPr>
      <w:r>
        <w:rPr>
          <w:rFonts w:hint="default"/>
          <w:position w:val="-12"/>
          <w:lang w:val="en-US" w:eastAsia="zh-CN"/>
        </w:rPr>
        <w:object>
          <v:shape id="_x0000_i1045" o:spt="75" type="#_x0000_t75" style="height:18pt;width:13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numPr>
          <w:ilvl w:val="0"/>
          <w:numId w:val="0"/>
        </w:numPr>
        <w:ind w:left="1207" w:leftChars="503" w:firstLine="480" w:firstLineChars="200"/>
        <w:jc w:val="both"/>
        <w:rPr>
          <w:rFonts w:hint="eastAsia"/>
          <w:lang w:val="en-US" w:eastAsia="zh-CN"/>
        </w:rPr>
      </w:pPr>
      <w:r>
        <w:rPr>
          <w:rFonts w:hint="eastAsia"/>
          <w:lang w:val="en-US" w:eastAsia="zh-CN"/>
        </w:rPr>
        <w:t>式中，</w:t>
      </w:r>
      <w:r>
        <w:rPr>
          <w:rFonts w:hint="eastAsia"/>
          <w:position w:val="-12"/>
          <w:lang w:val="en-US" w:eastAsia="zh-CN"/>
        </w:rPr>
        <w:object>
          <v:shape id="_x0000_i1046" o:spt="75" type="#_x0000_t75" style="height:18pt;width:18.4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lang w:val="en-US" w:eastAsia="zh-CN"/>
        </w:rPr>
        <w:t>为渐消因子，</w:t>
      </w:r>
      <w:r>
        <w:rPr>
          <w:rFonts w:hint="eastAsia"/>
          <w:position w:val="-12"/>
          <w:lang w:val="en-US" w:eastAsia="zh-CN"/>
        </w:rPr>
        <w:object>
          <v:shape id="_x0000_i1047" o:spt="75" type="#_x0000_t75" style="height:18pt;width:31.95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lang w:val="en-US" w:eastAsia="zh-CN"/>
        </w:rPr>
        <w:t>；</w:t>
      </w:r>
      <w:r>
        <w:rPr>
          <w:rFonts w:hint="eastAsia"/>
          <w:position w:val="-12"/>
          <w:lang w:val="en-US" w:eastAsia="zh-CN"/>
        </w:rPr>
        <w:object>
          <v:shape id="_x0000_i1048" o:spt="75" type="#_x0000_t75" style="height:18pt;width:17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lang w:val="en-US" w:eastAsia="zh-CN"/>
        </w:rPr>
        <w:t>为卡尔曼增益矩阵；</w:t>
      </w:r>
      <w:r>
        <w:rPr>
          <w:rFonts w:hint="eastAsia"/>
          <w:position w:val="-12"/>
          <w:lang w:val="en-US" w:eastAsia="zh-CN"/>
        </w:rPr>
        <w:object>
          <v:shape id="_x0000_i1049" o:spt="75" type="#_x0000_t75" style="height:18pt;width:13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r>
        <w:rPr>
          <w:rFonts w:hint="eastAsia"/>
          <w:lang w:val="en-US" w:eastAsia="zh-CN"/>
        </w:rPr>
        <w:t>为新息矢量；</w:t>
      </w:r>
      <w:r>
        <w:rPr>
          <w:rFonts w:hint="default"/>
          <w:position w:val="-12"/>
          <w:lang w:val="en-US" w:eastAsia="zh-CN"/>
        </w:rPr>
        <w:object>
          <v:shape id="_x0000_i1050" o:spt="75" type="#_x0000_t75" style="height:18pt;width:29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r>
        <w:rPr>
          <w:rFonts w:hint="eastAsia"/>
          <w:lang w:val="en-US" w:eastAsia="zh-CN"/>
        </w:rPr>
        <w:t>为预测误差协方差矩阵；</w:t>
      </w:r>
      <w:r>
        <w:rPr>
          <w:rFonts w:hint="default"/>
          <w:position w:val="-12"/>
          <w:lang w:val="en-US" w:eastAsia="zh-CN"/>
        </w:rPr>
        <w:object>
          <v:shape id="_x0000_i1051" o:spt="75" type="#_x0000_t75" style="height:18pt;width:21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r>
        <w:rPr>
          <w:rFonts w:hint="eastAsia"/>
          <w:lang w:val="en-US" w:eastAsia="zh-CN"/>
        </w:rPr>
        <w:t>为滤波协方差矩阵。</w:t>
      </w:r>
      <w:r>
        <w:rPr>
          <w:rFonts w:hint="eastAsia"/>
          <w:position w:val="-8"/>
          <w:lang w:val="en-US" w:eastAsia="zh-CN"/>
        </w:rPr>
        <w:object>
          <v:shape id="_x0000_i1052" o:spt="75" type="#_x0000_t75" style="height:16pt;width:81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r>
        <w:rPr>
          <w:rFonts w:hint="eastAsia"/>
          <w:lang w:val="en-US" w:eastAsia="zh-CN"/>
        </w:rPr>
        <w:t>相对于标准卡尔曼方程，仅仅是在（4）中多了一个渐消因子，由于</w:t>
      </w:r>
      <w:r>
        <w:rPr>
          <w:rFonts w:hint="eastAsia"/>
          <w:position w:val="-12"/>
          <w:lang w:val="en-US" w:eastAsia="zh-CN"/>
        </w:rPr>
        <w:object>
          <v:shape id="_x0000_i1053" o:spt="75" type="#_x0000_t75" style="height:18pt;width:31.95pt;" o:ole="t" filled="f" o:preferrelative="t" stroked="f" coordsize="21600,21600">
            <v:path/>
            <v:fill on="f" focussize="0,0"/>
            <v:stroke on="f"/>
            <v:imagedata r:id="rId49" o:title=""/>
            <o:lock v:ext="edit" aspectratio="t"/>
            <w10:wrap type="none"/>
            <w10:anchorlock/>
          </v:shape>
          <o:OLEObject Type="Embed" ProgID="Equation.KSEE3" ShapeID="_x0000_i1053" DrawAspect="Content" ObjectID="_1468075753" r:id="rId60">
            <o:LockedField>false</o:LockedField>
          </o:OLEObject>
        </w:object>
      </w:r>
      <w:r>
        <w:rPr>
          <w:rFonts w:hint="eastAsia"/>
          <w:lang w:val="en-US" w:eastAsia="zh-CN"/>
        </w:rPr>
        <w:t>，因此将滤波协方差扩大了</w:t>
      </w:r>
      <w:r>
        <w:rPr>
          <w:rFonts w:hint="eastAsia"/>
          <w:position w:val="-12"/>
          <w:lang w:val="en-US" w:eastAsia="zh-CN"/>
        </w:rPr>
        <w:object>
          <v:shape id="_x0000_i1054" o:spt="75" type="#_x0000_t75" style="height:18pt;width:13.95pt;" o:ole="t" filled="f" o:preferrelative="t" stroked="f" coordsize="21600,21600">
            <v:path/>
            <v:fill on="f" focussize="0,0"/>
            <v:stroke on="f"/>
            <v:imagedata r:id="rId47" o:title=""/>
            <o:lock v:ext="edit" aspectratio="t"/>
            <w10:wrap type="none"/>
            <w10:anchorlock/>
          </v:shape>
          <o:OLEObject Type="Embed" ProgID="Equation.KSEE3" ShapeID="_x0000_i1054" DrawAspect="Content" ObjectID="_1468075754" r:id="rId61">
            <o:LockedField>false</o:LockedField>
          </o:OLEObject>
        </w:object>
      </w:r>
      <w:r>
        <w:rPr>
          <w:rFonts w:hint="eastAsia"/>
          <w:lang w:val="en-US" w:eastAsia="zh-CN"/>
        </w:rPr>
        <w:t>倍，加大了现时测量数据在状态估计中的作用，从而避免了滤波器的发散。</w:t>
      </w:r>
    </w:p>
    <w:p>
      <w:pPr>
        <w:numPr>
          <w:ilvl w:val="0"/>
          <w:numId w:val="0"/>
        </w:numPr>
        <w:ind w:left="1207" w:leftChars="503" w:firstLine="480" w:firstLineChars="200"/>
        <w:jc w:val="both"/>
        <w:rPr>
          <w:rFonts w:hint="default"/>
          <w:lang w:val="en-US" w:eastAsia="zh-CN"/>
        </w:rPr>
      </w:pPr>
    </w:p>
    <w:p>
      <w:pPr>
        <w:numPr>
          <w:ilvl w:val="0"/>
          <w:numId w:val="4"/>
        </w:numPr>
        <w:ind w:firstLine="1200" w:firstLineChars="500"/>
        <w:jc w:val="both"/>
        <w:rPr>
          <w:rFonts w:hint="default"/>
          <w:lang w:val="en-US" w:eastAsia="zh-CN"/>
        </w:rPr>
      </w:pPr>
      <w:r>
        <w:rPr>
          <w:rFonts w:hint="eastAsia"/>
          <w:lang w:val="en-US" w:eastAsia="zh-CN"/>
        </w:rPr>
        <w:t>渐消因子的分析</w:t>
      </w:r>
    </w:p>
    <w:p>
      <w:pPr>
        <w:numPr>
          <w:ilvl w:val="0"/>
          <w:numId w:val="0"/>
        </w:numPr>
        <w:ind w:left="1207" w:leftChars="503" w:firstLine="480" w:firstLineChars="200"/>
        <w:jc w:val="both"/>
        <w:rPr>
          <w:rFonts w:hint="eastAsia"/>
          <w:lang w:val="en-US" w:eastAsia="zh-CN"/>
        </w:rPr>
      </w:pPr>
      <w:r>
        <w:rPr>
          <w:rFonts w:hint="eastAsia"/>
          <w:lang w:val="en-US" w:eastAsia="zh-CN"/>
        </w:rPr>
        <w:t>可推导出：当增益矩阵</w:t>
      </w:r>
      <w:r>
        <w:rPr>
          <w:rFonts w:hint="eastAsia"/>
          <w:position w:val="-12"/>
          <w:lang w:val="en-US" w:eastAsia="zh-CN"/>
        </w:rPr>
        <w:object>
          <v:shape id="_x0000_i1055" o:spt="75" type="#_x0000_t75" style="height:18pt;width:17pt;" o:ole="t" filled="f" o:preferrelative="t" stroked="f" coordsize="21600,21600">
            <v:path/>
            <v:fill on="f" focussize="0,0"/>
            <v:stroke on="f"/>
            <v:imagedata r:id="rId51" o:title=""/>
            <o:lock v:ext="edit" aspectratio="t"/>
            <w10:wrap type="none"/>
            <w10:anchorlock/>
          </v:shape>
          <o:OLEObject Type="Embed" ProgID="Equation.KSEE3" ShapeID="_x0000_i1055" DrawAspect="Content" ObjectID="_1468075755" r:id="rId62">
            <o:LockedField>false</o:LockedField>
          </o:OLEObject>
        </w:object>
      </w:r>
      <w:r>
        <w:rPr>
          <w:rFonts w:hint="eastAsia"/>
          <w:lang w:val="en-US" w:eastAsia="zh-CN"/>
        </w:rPr>
        <w:t>为最优增益矩阵时，新息序列不相关。即，如果卡尔曼滤波是最优的，新息序列的自相关函数</w:t>
      </w:r>
      <w:r>
        <w:rPr>
          <w:rFonts w:hint="eastAsia"/>
          <w:position w:val="-12"/>
          <w:lang w:val="en-US" w:eastAsia="zh-CN"/>
        </w:rPr>
        <w:object>
          <v:shape id="_x0000_i1056" o:spt="75" type="#_x0000_t75" style="height:18pt;width:35pt;" o:ole="t" filled="f" o:preferrelative="t" stroked="f" coordsize="21600,21600">
            <v:path/>
            <v:fill on="f" focussize="0,0"/>
            <v:stroke on="f"/>
            <v:imagedata r:id="rId64" o:title=""/>
            <o:lock v:ext="edit" aspectratio="t"/>
            <w10:wrap type="none"/>
            <w10:anchorlock/>
          </v:shape>
          <o:OLEObject Type="Embed" ProgID="Equation.KSEE3" ShapeID="_x0000_i1056" DrawAspect="Content" ObjectID="_1468075756" r:id="rId63">
            <o:LockedField>false</o:LockedField>
          </o:OLEObject>
        </w:object>
      </w:r>
      <w:r>
        <w:rPr>
          <w:rFonts w:hint="eastAsia"/>
          <w:lang w:val="en-US" w:eastAsia="zh-CN"/>
        </w:rPr>
        <w:t>。但事实上，当系统模型不完整时，由于模型误差，实际的新息协方差矩阵与计算出的理论值</w:t>
      </w:r>
      <w:r>
        <w:rPr>
          <w:rFonts w:hint="eastAsia"/>
          <w:position w:val="-12"/>
          <w:lang w:val="en-US" w:eastAsia="zh-CN"/>
        </w:rPr>
        <w:object>
          <v:shape id="_x0000_i1057" o:spt="75" type="#_x0000_t75" style="height:18pt;width:16pt;" o:ole="t" filled="f" o:preferrelative="t" stroked="f" coordsize="21600,21600">
            <v:path/>
            <v:fill on="f" focussize="0,0"/>
            <v:stroke on="f"/>
            <v:imagedata r:id="rId66" o:title=""/>
            <o:lock v:ext="edit" aspectratio="t"/>
            <w10:wrap type="none"/>
            <w10:anchorlock/>
          </v:shape>
          <o:OLEObject Type="Embed" ProgID="Equation.KSEE3" ShapeID="_x0000_i1057" DrawAspect="Content" ObjectID="_1468075757" r:id="rId65">
            <o:LockedField>false</o:LockedField>
          </o:OLEObject>
        </w:object>
      </w:r>
      <w:r>
        <w:rPr>
          <w:rFonts w:hint="eastAsia"/>
          <w:lang w:val="en-US" w:eastAsia="zh-CN"/>
        </w:rPr>
        <w:t>（</w:t>
      </w:r>
      <w:r>
        <w:rPr>
          <w:rFonts w:hint="eastAsia"/>
          <w:position w:val="-12"/>
          <w:lang w:val="en-US" w:eastAsia="zh-CN"/>
        </w:rPr>
        <w:object>
          <v:shape id="_x0000_i1058" o:spt="75" type="#_x0000_t75" style="height:19pt;width:164pt;" o:ole="t" filled="f" o:preferrelative="t" stroked="f" coordsize="21600,21600">
            <v:path/>
            <v:fill on="f" focussize="0,0"/>
            <v:stroke on="f"/>
            <v:imagedata r:id="rId68" o:title=""/>
            <o:lock v:ext="edit" aspectratio="t"/>
            <w10:wrap type="none"/>
            <w10:anchorlock/>
          </v:shape>
          <o:OLEObject Type="Embed" ProgID="Equation.KSEE3" ShapeID="_x0000_i1058" DrawAspect="Content" ObjectID="_1468075758" r:id="rId67">
            <o:LockedField>false</o:LockedField>
          </o:OLEObject>
        </w:object>
      </w:r>
      <w:r>
        <w:rPr>
          <w:rFonts w:hint="eastAsia"/>
          <w:lang w:val="en-US" w:eastAsia="zh-CN"/>
        </w:rPr>
        <w:t>）不一样。因此，新息的自相关函数不一定为零。但我们可以实时的调整增益矩阵</w:t>
      </w:r>
      <w:r>
        <w:rPr>
          <w:rFonts w:hint="eastAsia"/>
          <w:position w:val="-12"/>
          <w:lang w:val="en-US" w:eastAsia="zh-CN"/>
        </w:rPr>
        <w:object>
          <v:shape id="_x0000_i1059" o:spt="75" type="#_x0000_t75" style="height:18pt;width:17pt;" o:ole="t" filled="f" o:preferrelative="t" stroked="f" coordsize="21600,21600">
            <v:path/>
            <v:fill on="f" focussize="0,0"/>
            <v:stroke on="f"/>
            <v:imagedata r:id="rId51" o:title=""/>
            <o:lock v:ext="edit" aspectratio="t"/>
            <w10:wrap type="none"/>
            <w10:anchorlock/>
          </v:shape>
          <o:OLEObject Type="Embed" ProgID="Equation.KSEE3" ShapeID="_x0000_i1059" DrawAspect="Content" ObjectID="_1468075759" r:id="rId69">
            <o:LockedField>false</o:LockedField>
          </o:OLEObject>
        </w:object>
      </w:r>
      <w:r>
        <w:rPr>
          <w:rFonts w:hint="eastAsia"/>
          <w:lang w:val="en-US" w:eastAsia="zh-CN"/>
        </w:rPr>
        <w:t>，强迫新息序列继续保持正交。由此出发，以上的分析就构成了寻找渐消因子的基础。</w:t>
      </w:r>
    </w:p>
    <w:p>
      <w:pPr>
        <w:numPr>
          <w:ilvl w:val="0"/>
          <w:numId w:val="0"/>
        </w:numPr>
        <w:jc w:val="both"/>
        <w:rPr>
          <w:rFonts w:hint="default"/>
          <w:lang w:val="en-US" w:eastAsia="zh-CN"/>
        </w:rPr>
      </w:pPr>
    </w:p>
    <w:p>
      <w:pPr>
        <w:numPr>
          <w:ilvl w:val="0"/>
          <w:numId w:val="4"/>
        </w:numPr>
        <w:ind w:firstLine="1200" w:firstLineChars="500"/>
        <w:jc w:val="both"/>
        <w:rPr>
          <w:rFonts w:hint="default"/>
          <w:lang w:val="en-US" w:eastAsia="zh-CN"/>
        </w:rPr>
      </w:pPr>
      <w:r>
        <w:rPr>
          <w:rFonts w:hint="eastAsia"/>
          <w:lang w:val="en-US" w:eastAsia="zh-CN"/>
        </w:rPr>
        <w:t>渐消因子的选择</w:t>
      </w:r>
    </w:p>
    <w:p>
      <w:pPr>
        <w:numPr>
          <w:ilvl w:val="0"/>
          <w:numId w:val="0"/>
        </w:numPr>
        <w:ind w:left="1207" w:leftChars="503" w:firstLine="480" w:firstLineChars="200"/>
        <w:jc w:val="both"/>
        <w:rPr>
          <w:rFonts w:hint="eastAsia"/>
          <w:lang w:val="en-US" w:eastAsia="zh-CN"/>
        </w:rPr>
      </w:pPr>
      <w:r>
        <w:rPr>
          <w:rFonts w:hint="eastAsia"/>
          <w:lang w:val="en-US" w:eastAsia="zh-CN"/>
        </w:rPr>
        <w:t>渐消因子的理论表达式不难推算，但涉及到的假设条件过多，这里直接给出文献[1]中渐消因子的估算表达式：</w:t>
      </w:r>
    </w:p>
    <w:p>
      <w:pPr>
        <w:numPr>
          <w:ilvl w:val="0"/>
          <w:numId w:val="0"/>
        </w:numPr>
        <w:ind w:left="1207" w:leftChars="503" w:firstLine="480" w:firstLineChars="200"/>
        <w:jc w:val="center"/>
        <w:rPr>
          <w:rFonts w:hint="default"/>
          <w:lang w:val="en-US" w:eastAsia="zh-CN"/>
        </w:rPr>
      </w:pPr>
      <w:r>
        <w:rPr>
          <w:rFonts w:hint="default"/>
          <w:position w:val="-64"/>
          <w:lang w:val="en-US" w:eastAsia="zh-CN"/>
        </w:rPr>
        <w:object>
          <v:shape id="_x0000_i1060" o:spt="75" type="#_x0000_t75" style="height:70pt;width:114.95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60" r:id="rId70">
            <o:LockedField>false</o:LockedField>
          </o:OLEObject>
        </w:object>
      </w:r>
    </w:p>
    <w:p>
      <w:pPr>
        <w:numPr>
          <w:ilvl w:val="0"/>
          <w:numId w:val="0"/>
        </w:numPr>
        <w:ind w:left="1207" w:leftChars="503" w:firstLine="480" w:firstLineChars="200"/>
        <w:jc w:val="center"/>
        <w:rPr>
          <w:rFonts w:hint="default"/>
          <w:lang w:val="en-US" w:eastAsia="zh-CN"/>
        </w:rPr>
      </w:pPr>
      <w:r>
        <w:rPr>
          <w:rFonts w:hint="eastAsia"/>
          <w:position w:val="-12"/>
          <w:lang w:val="en-US" w:eastAsia="zh-CN"/>
        </w:rPr>
        <w:object>
          <v:shape id="_x0000_i1061" o:spt="75" type="#_x0000_t75" style="height:19pt;width:164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61" r:id="rId72">
            <o:LockedField>false</o:LockedField>
          </o:OLEObject>
        </w:object>
      </w:r>
    </w:p>
    <w:p>
      <w:pPr>
        <w:numPr>
          <w:ilvl w:val="0"/>
          <w:numId w:val="0"/>
        </w:numPr>
        <w:ind w:left="1207" w:leftChars="503" w:firstLine="480" w:firstLineChars="200"/>
        <w:jc w:val="center"/>
        <w:rPr>
          <w:rFonts w:hint="default"/>
          <w:lang w:val="en-US" w:eastAsia="zh-CN"/>
        </w:rPr>
      </w:pPr>
      <w:r>
        <w:rPr>
          <w:rFonts w:hint="default"/>
          <w:position w:val="-32"/>
          <w:lang w:val="en-US" w:eastAsia="zh-CN"/>
        </w:rPr>
        <w:object>
          <v:shape id="_x0000_i1062" o:spt="75" type="#_x0000_t75" style="height:38pt;width:118pt;" o:ole="t" filled="f" o:preferrelative="t" stroked="f" coordsize="21600,21600">
            <v:path/>
            <v:fill on="f" focussize="0,0"/>
            <v:stroke on="f"/>
            <v:imagedata r:id="rId75" o:title=""/>
            <o:lock v:ext="edit" aspectratio="t"/>
            <w10:wrap type="none"/>
            <w10:anchorlock/>
          </v:shape>
          <o:OLEObject Type="Embed" ProgID="Equation.KSEE3" ShapeID="_x0000_i1062" DrawAspect="Content" ObjectID="_1468075762" r:id="rId74">
            <o:LockedField>false</o:LockedField>
          </o:OLEObject>
        </w:object>
      </w:r>
    </w:p>
    <w:p>
      <w:pPr>
        <w:numPr>
          <w:ilvl w:val="0"/>
          <w:numId w:val="0"/>
        </w:numPr>
        <w:ind w:left="1207" w:leftChars="503" w:firstLine="480" w:firstLineChars="200"/>
        <w:jc w:val="both"/>
        <w:rPr>
          <w:rFonts w:hint="default"/>
          <w:lang w:val="en-US" w:eastAsia="zh-CN"/>
        </w:rPr>
      </w:pPr>
      <w:r>
        <w:rPr>
          <w:rFonts w:hint="eastAsia"/>
          <w:lang w:val="en-US" w:eastAsia="zh-CN"/>
        </w:rPr>
        <w:t>采用文献[1]中的算法，只需估算新息协方差，然后根据新息协方差计算得到渐消因子。该渐消因子的计算过程简单，运算量小，没有增加卡尔曼滤波器的复杂度。</w:t>
      </w:r>
    </w:p>
    <w:p>
      <w:pPr>
        <w:numPr>
          <w:ilvl w:val="0"/>
          <w:numId w:val="3"/>
        </w:numPr>
        <w:ind w:firstLine="480" w:firstLineChars="200"/>
        <w:jc w:val="both"/>
        <w:rPr>
          <w:rFonts w:hint="default"/>
          <w:lang w:val="en-US" w:eastAsia="zh-CN"/>
        </w:rPr>
      </w:pPr>
      <w:r>
        <w:rPr>
          <w:rFonts w:hint="eastAsia"/>
          <w:lang w:val="en-US" w:eastAsia="zh-CN"/>
        </w:rPr>
        <w:t>摄像头转动机制</w:t>
      </w:r>
    </w:p>
    <w:p>
      <w:pPr>
        <w:numPr>
          <w:ilvl w:val="0"/>
          <w:numId w:val="0"/>
        </w:numPr>
        <w:ind w:left="746" w:leftChars="311" w:firstLine="460" w:firstLineChars="192"/>
        <w:jc w:val="both"/>
        <w:rPr>
          <w:rFonts w:hint="eastAsia"/>
          <w:lang w:val="en-US" w:eastAsia="zh-CN"/>
        </w:rPr>
      </w:pPr>
      <w:r>
        <w:rPr>
          <w:rFonts w:hint="eastAsia"/>
          <w:lang w:val="en-US" w:eastAsia="zh-CN"/>
        </w:rPr>
        <w:t>本系统采用四相五线减速步进电机控制摄像头的转动。</w:t>
      </w:r>
    </w:p>
    <w:p>
      <w:pPr>
        <w:numPr>
          <w:ilvl w:val="0"/>
          <w:numId w:val="0"/>
        </w:numPr>
        <w:ind w:left="746" w:leftChars="311" w:firstLine="460" w:firstLineChars="192"/>
        <w:jc w:val="both"/>
        <w:rPr>
          <w:rFonts w:hint="eastAsia"/>
          <w:lang w:val="en-US" w:eastAsia="zh-CN"/>
        </w:rPr>
      </w:pPr>
      <w:r>
        <w:rPr>
          <w:rFonts w:hint="eastAsia"/>
          <w:lang w:val="en-US" w:eastAsia="zh-CN"/>
        </w:rPr>
        <w:t>当步进驱动器接收到一个脉冲信号，它就驱动步进电机按设定方向转动一个固定角度（步进角 ）</w:t>
      </w:r>
    </w:p>
    <w:p>
      <w:pPr>
        <w:numPr>
          <w:ilvl w:val="0"/>
          <w:numId w:val="5"/>
        </w:numPr>
        <w:ind w:left="746" w:leftChars="311" w:firstLine="460" w:firstLineChars="192"/>
        <w:jc w:val="both"/>
        <w:rPr>
          <w:rFonts w:hint="eastAsia"/>
          <w:lang w:val="en-US" w:eastAsia="zh-CN"/>
        </w:rPr>
      </w:pPr>
      <w:r>
        <w:rPr>
          <w:rFonts w:hint="eastAsia"/>
          <w:lang w:val="en-US" w:eastAsia="zh-CN"/>
        </w:rPr>
        <w:t>步进电机介绍</w:t>
      </w:r>
    </w:p>
    <w:p>
      <w:pPr>
        <w:numPr>
          <w:ilvl w:val="0"/>
          <w:numId w:val="0"/>
        </w:numPr>
        <w:ind w:leftChars="503" w:firstLine="480" w:firstLineChars="200"/>
        <w:jc w:val="both"/>
        <w:rPr>
          <w:rFonts w:hint="eastAsia"/>
          <w:lang w:val="en-US" w:eastAsia="zh-CN"/>
        </w:rPr>
      </w:pPr>
      <w:r>
        <w:rPr>
          <w:rFonts w:hint="default"/>
          <w:position w:val="-2"/>
          <w:lang w:val="en-US" w:eastAsia="zh-CN"/>
        </w:rPr>
        <w:object>
          <v:shape id="_x0000_i1063" o:spt="75" type="#_x0000_t75" style="height:9pt;width:9pt;" o:ole="t" filled="f" o:preferrelative="t" stroked="f" coordsize="21600,21600">
            <v:path/>
            <v:fill on="f" focussize="0,0"/>
            <v:stroke on="f"/>
            <v:imagedata r:id="rId77" o:title=""/>
            <o:lock v:ext="edit" aspectratio="t"/>
            <w10:wrap type="none"/>
            <w10:anchorlock/>
          </v:shape>
          <o:OLEObject Type="Embed" ProgID="Equation.KSEE3" ShapeID="_x0000_i1063" DrawAspect="Content" ObjectID="_1468075763" r:id="rId76">
            <o:LockedField>false</o:LockedField>
          </o:OLEObject>
        </w:object>
      </w:r>
      <w:r>
        <w:rPr>
          <w:rFonts w:hint="eastAsia"/>
          <w:lang w:val="en-US" w:eastAsia="zh-CN"/>
        </w:rPr>
        <w:t>步进电机每次能转动的最小角度为步距角；</w:t>
      </w:r>
    </w:p>
    <w:p>
      <w:pPr>
        <w:numPr>
          <w:ilvl w:val="0"/>
          <w:numId w:val="0"/>
        </w:numPr>
        <w:ind w:left="1685" w:leftChars="702" w:firstLine="4" w:firstLineChars="0"/>
        <w:jc w:val="both"/>
        <w:rPr>
          <w:rFonts w:hint="eastAsia"/>
          <w:lang w:val="en-US" w:eastAsia="zh-CN"/>
        </w:rPr>
      </w:pPr>
      <w:r>
        <w:rPr>
          <w:rFonts w:hint="default"/>
          <w:position w:val="-2"/>
          <w:lang w:val="en-US" w:eastAsia="zh-CN"/>
        </w:rPr>
        <w:object>
          <v:shape id="_x0000_i1064" o:spt="75" type="#_x0000_t75" style="height:9pt;width:9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64" r:id="rId78">
            <o:LockedField>false</o:LockedField>
          </o:OLEObject>
        </w:object>
      </w:r>
      <w:r>
        <w:rPr>
          <w:rFonts w:hint="eastAsia"/>
          <w:lang w:val="en-US" w:eastAsia="zh-CN"/>
        </w:rPr>
        <w:t>每当步进电机接收到一个驱动信号后，步进电机将按照一定的方向转动一个固定角度；</w:t>
      </w:r>
    </w:p>
    <w:p>
      <w:pPr>
        <w:numPr>
          <w:ilvl w:val="0"/>
          <w:numId w:val="0"/>
        </w:numPr>
        <w:ind w:left="1685" w:leftChars="702" w:firstLine="4" w:firstLineChars="0"/>
        <w:jc w:val="both"/>
        <w:rPr>
          <w:rFonts w:hint="eastAsia"/>
          <w:lang w:val="en-US" w:eastAsia="zh-CN"/>
        </w:rPr>
      </w:pPr>
      <w:r>
        <w:rPr>
          <w:rFonts w:hint="default"/>
          <w:position w:val="-2"/>
          <w:lang w:val="en-US" w:eastAsia="zh-CN"/>
        </w:rPr>
        <w:object>
          <v:shape id="_x0000_i1065" o:spt="75" type="#_x0000_t75" style="height:9pt;width:9pt;" o:ole="t" filled="f" o:preferrelative="t" stroked="f" coordsize="21600,21600">
            <v:path/>
            <v:fill on="f" focussize="0,0"/>
            <v:stroke on="f"/>
            <v:imagedata r:id="rId77" o:title=""/>
            <o:lock v:ext="edit" aspectratio="t"/>
            <w10:wrap type="none"/>
            <w10:anchorlock/>
          </v:shape>
          <o:OLEObject Type="Embed" ProgID="Equation.KSEE3" ShapeID="_x0000_i1065" DrawAspect="Content" ObjectID="_1468075765" r:id="rId79">
            <o:LockedField>false</o:LockedField>
          </o:OLEObject>
        </w:object>
      </w:r>
      <w:r>
        <w:rPr>
          <w:rFonts w:hint="eastAsia"/>
          <w:lang w:val="en-US" w:eastAsia="zh-CN"/>
        </w:rPr>
        <w:t>通过控制脉冲的个数来精确地控制步进电机的角位移量，通过控制脉冲的频率来控制电机转动的速度及加速度，从而达到调速的目的；</w:t>
      </w:r>
    </w:p>
    <w:p>
      <w:pPr>
        <w:numPr>
          <w:ilvl w:val="0"/>
          <w:numId w:val="0"/>
        </w:numPr>
        <w:ind w:left="1685" w:leftChars="702" w:firstLine="4" w:firstLineChars="0"/>
        <w:jc w:val="both"/>
        <w:rPr>
          <w:rFonts w:hint="eastAsia"/>
          <w:lang w:val="en-US" w:eastAsia="zh-CN"/>
        </w:rPr>
      </w:pPr>
      <w:r>
        <w:rPr>
          <w:rFonts w:hint="default"/>
          <w:position w:val="-2"/>
          <w:lang w:val="en-US" w:eastAsia="zh-CN"/>
        </w:rPr>
        <w:object>
          <v:shape id="_x0000_i1066" o:spt="75" type="#_x0000_t75" style="height:9pt;width:9pt;" o:ole="t" filled="f" o:preferrelative="t" stroked="f" coordsize="21600,21600">
            <v:path/>
            <v:fill on="f" focussize="0,0"/>
            <v:stroke on="f"/>
            <v:imagedata r:id="rId77" o:title=""/>
            <o:lock v:ext="edit" aspectratio="t"/>
            <w10:wrap type="none"/>
            <w10:anchorlock/>
          </v:shape>
          <o:OLEObject Type="Embed" ProgID="Equation.KSEE3" ShapeID="_x0000_i1066" DrawAspect="Content" ObjectID="_1468075766" r:id="rId80">
            <o:LockedField>false</o:LockedField>
          </o:OLEObject>
        </w:object>
      </w:r>
      <w:r>
        <w:rPr>
          <w:rFonts w:hint="eastAsia"/>
          <w:lang w:val="en-US" w:eastAsia="zh-CN"/>
        </w:rPr>
        <w:t>步进电机按照相数不同分为单相、双相、多相三种，励磁方式分为1励磁方式和2励磁方式；</w:t>
      </w:r>
    </w:p>
    <w:p>
      <w:pPr>
        <w:numPr>
          <w:ilvl w:val="0"/>
          <w:numId w:val="0"/>
        </w:numPr>
        <w:ind w:left="1685" w:leftChars="702" w:firstLine="4" w:firstLineChars="0"/>
        <w:jc w:val="both"/>
        <w:rPr>
          <w:rFonts w:hint="eastAsia"/>
          <w:lang w:val="en-US" w:eastAsia="zh-CN"/>
        </w:rPr>
      </w:pPr>
      <w:r>
        <w:rPr>
          <w:rFonts w:hint="default"/>
          <w:position w:val="-2"/>
          <w:lang w:val="en-US" w:eastAsia="zh-CN"/>
        </w:rPr>
        <w:object>
          <v:shape id="_x0000_i1067" o:spt="75" type="#_x0000_t75" style="height:9pt;width:9pt;" o:ole="t" filled="f" o:preferrelative="t" stroked="f" coordsize="21600,21600">
            <v:path/>
            <v:fill on="f" focussize="0,0"/>
            <v:stroke on="f"/>
            <v:imagedata r:id="rId77" o:title=""/>
            <o:lock v:ext="edit" aspectratio="t"/>
            <w10:wrap type="none"/>
            <w10:anchorlock/>
          </v:shape>
          <o:OLEObject Type="Embed" ProgID="Equation.KSEE3" ShapeID="_x0000_i1067" DrawAspect="Content" ObjectID="_1468075767" r:id="rId81">
            <o:LockedField>false</o:LockedField>
          </o:OLEObject>
        </w:object>
      </w:r>
      <w:r>
        <w:rPr>
          <w:rFonts w:hint="eastAsia"/>
          <w:lang w:val="en-US" w:eastAsia="zh-CN"/>
        </w:rPr>
        <w:t>本系统采用的步进电机为四相电机，1励磁方式驱动，通过给ABCD四相依次通电来实现转动。</w:t>
      </w:r>
    </w:p>
    <w:p>
      <w:pPr>
        <w:numPr>
          <w:ilvl w:val="0"/>
          <w:numId w:val="0"/>
        </w:numPr>
        <w:ind w:left="1685" w:leftChars="702" w:firstLine="4" w:firstLineChars="0"/>
        <w:jc w:val="center"/>
        <w:rPr>
          <w:rFonts w:hint="default"/>
          <w:lang w:val="en-US" w:eastAsia="zh-CN"/>
        </w:rPr>
      </w:pPr>
      <w:r>
        <w:rPr>
          <w:rFonts w:ascii="宋体" w:hAnsi="宋体" w:eastAsia="宋体" w:cs="宋体"/>
          <w:sz w:val="24"/>
          <w:szCs w:val="24"/>
        </w:rPr>
        <w:drawing>
          <wp:inline distT="0" distB="0" distL="114300" distR="114300">
            <wp:extent cx="2074545" cy="1569720"/>
            <wp:effectExtent l="0" t="0" r="13335" b="0"/>
            <wp:docPr id="2" name="图片 44" descr="28BYJ48内部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4" descr="28BYJ48内部结构图.jpg"/>
                    <pic:cNvPicPr>
                      <a:picLocks noChangeAspect="1"/>
                    </pic:cNvPicPr>
                  </pic:nvPicPr>
                  <pic:blipFill>
                    <a:blip r:embed="rId82"/>
                    <a:stretch>
                      <a:fillRect/>
                    </a:stretch>
                  </pic:blipFill>
                  <pic:spPr>
                    <a:xfrm>
                      <a:off x="0" y="0"/>
                      <a:ext cx="2074545" cy="1569720"/>
                    </a:xfrm>
                    <a:prstGeom prst="rect">
                      <a:avLst/>
                    </a:prstGeom>
                    <a:noFill/>
                    <a:ln w="9525">
                      <a:noFill/>
                    </a:ln>
                  </pic:spPr>
                </pic:pic>
              </a:graphicData>
            </a:graphic>
          </wp:inline>
        </w:drawing>
      </w:r>
    </w:p>
    <w:p>
      <w:pPr>
        <w:numPr>
          <w:ilvl w:val="0"/>
          <w:numId w:val="5"/>
        </w:numPr>
        <w:ind w:left="746" w:leftChars="311" w:firstLine="460" w:firstLineChars="192"/>
        <w:jc w:val="both"/>
        <w:rPr>
          <w:rFonts w:hint="default"/>
          <w:lang w:val="en-US" w:eastAsia="zh-CN"/>
        </w:rPr>
      </w:pPr>
      <w:r>
        <w:rPr>
          <w:rFonts w:hint="eastAsia"/>
          <w:lang w:val="en-US" w:eastAsia="zh-CN"/>
        </w:rPr>
        <w:t>电机驱动原理</w:t>
      </w:r>
    </w:p>
    <w:p>
      <w:pPr>
        <w:numPr>
          <w:ilvl w:val="0"/>
          <w:numId w:val="0"/>
        </w:numPr>
        <w:ind w:leftChars="503"/>
        <w:jc w:val="center"/>
        <w:rPr>
          <w:rFonts w:hint="eastAsia" w:eastAsiaTheme="minorEastAsia"/>
          <w:lang w:eastAsia="zh-CN"/>
        </w:rPr>
      </w:pPr>
      <w:r>
        <w:rPr>
          <w:rFonts w:hint="eastAsia" w:eastAsiaTheme="minorEastAsia"/>
          <w:lang w:eastAsia="zh-CN"/>
        </w:rPr>
        <w:drawing>
          <wp:inline distT="0" distB="0" distL="114300" distR="114300">
            <wp:extent cx="2647950" cy="1285875"/>
            <wp:effectExtent l="0" t="0" r="3810" b="9525"/>
            <wp:docPr id="5" name="图片 5" descr="bfd33db7e01ba9ef1e5995dfd5cf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fd33db7e01ba9ef1e5995dfd5cf7d8"/>
                    <pic:cNvPicPr>
                      <a:picLocks noChangeAspect="1"/>
                    </pic:cNvPicPr>
                  </pic:nvPicPr>
                  <pic:blipFill>
                    <a:blip r:embed="rId83"/>
                    <a:stretch>
                      <a:fillRect/>
                    </a:stretch>
                  </pic:blipFill>
                  <pic:spPr>
                    <a:xfrm>
                      <a:off x="0" y="0"/>
                      <a:ext cx="2647950" cy="1285875"/>
                    </a:xfrm>
                    <a:prstGeom prst="rect">
                      <a:avLst/>
                    </a:prstGeom>
                  </pic:spPr>
                </pic:pic>
              </a:graphicData>
            </a:graphic>
          </wp:inline>
        </w:drawing>
      </w:r>
    </w:p>
    <w:p>
      <w:pPr>
        <w:numPr>
          <w:ilvl w:val="0"/>
          <w:numId w:val="0"/>
        </w:numPr>
        <w:ind w:leftChars="503" w:firstLine="480" w:firstLineChars="200"/>
        <w:jc w:val="both"/>
        <w:rPr>
          <w:rFonts w:hint="default"/>
          <w:lang w:val="en-US" w:eastAsia="zh-CN"/>
        </w:rPr>
      </w:pPr>
      <w:r>
        <w:rPr>
          <w:rFonts w:hint="eastAsia"/>
          <w:lang w:val="en-US" w:eastAsia="zh-CN"/>
        </w:rPr>
        <w:t>每一相给一个持续0.005s的高电平和0.00001s的暂停时间，从而实现最小转动角度</w:t>
      </w:r>
      <w:r>
        <w:rPr>
          <w:rFonts w:hint="eastAsia"/>
          <w:position w:val="-6"/>
          <w:lang w:val="en-US" w:eastAsia="zh-CN"/>
        </w:rPr>
        <w:object>
          <v:shape id="_x0000_i1068" o:spt="75" type="#_x0000_t75" style="height:16pt;width:35pt;" o:ole="t" filled="f" o:preferrelative="t" stroked="f" coordsize="21600,21600">
            <v:path/>
            <v:fill on="f" focussize="0,0"/>
            <v:stroke on="f"/>
            <v:imagedata r:id="rId85" o:title=""/>
            <o:lock v:ext="edit" aspectratio="t"/>
            <w10:wrap type="none"/>
            <w10:anchorlock/>
          </v:shape>
          <o:OLEObject Type="Embed" ProgID="Equation.KSEE3" ShapeID="_x0000_i1068" DrawAspect="Content" ObjectID="_1468075768" r:id="rId84">
            <o:LockedField>false</o:LockedField>
          </o:OLEObject>
        </w:object>
      </w:r>
      <w:r>
        <w:rPr>
          <w:rFonts w:hint="eastAsia"/>
          <w:lang w:val="en-US" w:eastAsia="zh-CN"/>
        </w:rPr>
        <w:t>。在高电平段，该相电机通电；在低电平段，该相电机做减速运动。只有通过先加速后减速的方式才能较平稳地实现较小的步距角，进而实现高精度的镜头转动。对于大角度的转动，则可以通过给出连续多个脉冲，使步进电机实现整倍于步距角的转动。</w:t>
      </w:r>
    </w:p>
    <w:p>
      <w:pPr>
        <w:numPr>
          <w:ilvl w:val="0"/>
          <w:numId w:val="3"/>
        </w:numPr>
        <w:ind w:firstLine="480" w:firstLineChars="200"/>
        <w:jc w:val="both"/>
        <w:rPr>
          <w:rFonts w:hint="default"/>
          <w:lang w:val="en-US" w:eastAsia="zh-CN"/>
        </w:rPr>
      </w:pPr>
      <w:r>
        <w:rPr>
          <w:rFonts w:hint="eastAsia"/>
          <w:lang w:val="en-US" w:eastAsia="zh-CN"/>
        </w:rPr>
        <w:t>摄像头转动控制</w:t>
      </w:r>
    </w:p>
    <w:p>
      <w:pPr>
        <w:numPr>
          <w:ilvl w:val="0"/>
          <w:numId w:val="0"/>
        </w:numPr>
        <w:ind w:firstLine="1200" w:firstLineChars="500"/>
        <w:jc w:val="center"/>
        <w:rPr>
          <w:rFonts w:hint="default"/>
          <w:lang w:val="en-US" w:eastAsia="zh-CN"/>
        </w:rPr>
      </w:pPr>
      <w:r>
        <w:drawing>
          <wp:inline distT="0" distB="0" distL="114300" distR="114300">
            <wp:extent cx="3594100" cy="1094740"/>
            <wp:effectExtent l="0" t="0" r="2540" b="2540"/>
            <wp:docPr id="1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3"/>
                    <pic:cNvPicPr>
                      <a:picLocks noChangeAspect="1"/>
                    </pic:cNvPicPr>
                  </pic:nvPicPr>
                  <pic:blipFill>
                    <a:blip r:embed="rId86"/>
                    <a:stretch>
                      <a:fillRect/>
                    </a:stretch>
                  </pic:blipFill>
                  <pic:spPr>
                    <a:xfrm>
                      <a:off x="0" y="0"/>
                      <a:ext cx="3594100" cy="1094740"/>
                    </a:xfrm>
                    <a:prstGeom prst="rect">
                      <a:avLst/>
                    </a:prstGeom>
                    <a:noFill/>
                    <a:ln>
                      <a:noFill/>
                    </a:ln>
                  </pic:spPr>
                </pic:pic>
              </a:graphicData>
            </a:graphic>
          </wp:inline>
        </w:drawing>
      </w:r>
    </w:p>
    <w:p>
      <w:pPr>
        <w:numPr>
          <w:ilvl w:val="0"/>
          <w:numId w:val="0"/>
        </w:numPr>
        <w:ind w:left="720" w:leftChars="300" w:firstLine="480" w:firstLineChars="200"/>
        <w:jc w:val="both"/>
        <w:rPr>
          <w:rFonts w:hint="eastAsia"/>
          <w:lang w:val="en-US" w:eastAsia="zh-CN"/>
        </w:rPr>
      </w:pPr>
      <w:r>
        <w:rPr>
          <w:rFonts w:hint="eastAsia"/>
          <w:lang w:val="en-US" w:eastAsia="zh-CN"/>
        </w:rPr>
        <w:t>为简化摄像头转动，避免引入一些不必要的噪声，我们仅仅将摄像头的转动维度限制在水平方向。在帧图像中建立如下坐标系：</w:t>
      </w:r>
    </w:p>
    <w:p>
      <w:pPr>
        <w:numPr>
          <w:ilvl w:val="0"/>
          <w:numId w:val="0"/>
        </w:numPr>
        <w:ind w:left="720" w:leftChars="300" w:firstLine="480" w:firstLineChars="200"/>
        <w:jc w:val="center"/>
        <w:rPr>
          <w:rFonts w:hint="default"/>
          <w:lang w:val="en-US" w:eastAsia="zh-CN"/>
        </w:rPr>
      </w:pPr>
      <w:r>
        <w:drawing>
          <wp:inline distT="0" distB="0" distL="114300" distR="114300">
            <wp:extent cx="1971675" cy="2044065"/>
            <wp:effectExtent l="0" t="0" r="9525" b="13335"/>
            <wp:docPr id="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8"/>
                    <pic:cNvPicPr>
                      <a:picLocks noChangeAspect="1"/>
                    </pic:cNvPicPr>
                  </pic:nvPicPr>
                  <pic:blipFill>
                    <a:blip r:embed="rId87"/>
                    <a:stretch>
                      <a:fillRect/>
                    </a:stretch>
                  </pic:blipFill>
                  <pic:spPr>
                    <a:xfrm>
                      <a:off x="0" y="0"/>
                      <a:ext cx="1971675" cy="2044065"/>
                    </a:xfrm>
                    <a:prstGeom prst="rect">
                      <a:avLst/>
                    </a:prstGeom>
                    <a:noFill/>
                    <a:ln>
                      <a:noFill/>
                    </a:ln>
                  </pic:spPr>
                </pic:pic>
              </a:graphicData>
            </a:graphic>
          </wp:inline>
        </w:drawing>
      </w:r>
    </w:p>
    <w:p>
      <w:pPr>
        <w:numPr>
          <w:ilvl w:val="0"/>
          <w:numId w:val="0"/>
        </w:numPr>
        <w:ind w:left="720" w:leftChars="300" w:firstLine="480" w:firstLineChars="200"/>
        <w:jc w:val="both"/>
        <w:rPr>
          <w:rFonts w:hint="default"/>
          <w:lang w:val="en-US" w:eastAsia="zh-CN"/>
        </w:rPr>
      </w:pPr>
      <w:r>
        <w:rPr>
          <w:rFonts w:hint="eastAsia"/>
          <w:lang w:val="en-US" w:eastAsia="zh-CN"/>
        </w:rPr>
        <w:t>其中，图像左上角为坐标原点，x、y轴单位为像素，rx为目标距离帧图像中轴的像素点数目（偏左为负值，偏右为正值）。摄像头水平视角</w:t>
      </w:r>
      <w:r>
        <w:rPr>
          <w:rFonts w:hint="eastAsia"/>
          <w:position w:val="-12"/>
          <w:lang w:val="en-US" w:eastAsia="zh-CN"/>
        </w:rPr>
        <w:object>
          <v:shape id="_x0000_i1069" o:spt="75" type="#_x0000_t75" style="height:19pt;width:46pt;" o:ole="t" filled="f" o:preferrelative="t" stroked="f" coordsize="21600,21600">
            <v:path/>
            <v:fill on="f" focussize="0,0"/>
            <v:stroke on="f"/>
            <v:imagedata r:id="rId89" o:title=""/>
            <o:lock v:ext="edit" aspectratio="t"/>
            <w10:wrap type="none"/>
            <w10:anchorlock/>
          </v:shape>
          <o:OLEObject Type="Embed" ProgID="Equation.KSEE3" ShapeID="_x0000_i1069" DrawAspect="Content" ObjectID="_1468075769" r:id="rId88">
            <o:LockedField>false</o:LockedField>
          </o:OLEObject>
        </w:object>
      </w:r>
      <w:r>
        <w:rPr>
          <w:rFonts w:hint="eastAsia"/>
          <w:lang w:val="en-US" w:eastAsia="zh-CN"/>
        </w:rPr>
        <w:t>。</w:t>
      </w:r>
    </w:p>
    <w:p>
      <w:pPr>
        <w:numPr>
          <w:ilvl w:val="0"/>
          <w:numId w:val="0"/>
        </w:numPr>
        <w:ind w:left="720" w:leftChars="300" w:firstLine="480" w:firstLineChars="200"/>
        <w:jc w:val="both"/>
        <w:rPr>
          <w:rFonts w:hint="eastAsia"/>
          <w:lang w:val="en-US" w:eastAsia="zh-CN"/>
        </w:rPr>
      </w:pPr>
      <w:r>
        <w:rPr>
          <w:rFonts w:hint="eastAsia"/>
          <w:lang w:val="en-US" w:eastAsia="zh-CN"/>
        </w:rPr>
        <w:t>考虑到在摄像头实时转动的条件下，物体运动本质上相对于摄像头转轴中心为小角度移动，故考虑到可实现性，将物体实际移动的距离等效成投影在成像平面上的距离，原理图如下：</w:t>
      </w:r>
    </w:p>
    <w:p>
      <w:pPr>
        <w:numPr>
          <w:ilvl w:val="0"/>
          <w:numId w:val="0"/>
        </w:numPr>
        <w:ind w:left="720" w:leftChars="300" w:firstLine="480" w:firstLineChars="200"/>
        <w:jc w:val="center"/>
        <w:rPr>
          <w:rFonts w:hint="default"/>
          <w:lang w:val="en-US" w:eastAsia="zh-CN"/>
        </w:rPr>
      </w:pPr>
      <w:r>
        <w:rPr>
          <w:rFonts w:hint="default"/>
          <w:lang w:val="en-US" w:eastAsia="zh-CN"/>
        </w:rPr>
        <w:drawing>
          <wp:inline distT="0" distB="0" distL="114300" distR="114300">
            <wp:extent cx="3668395" cy="3225800"/>
            <wp:effectExtent l="0" t="0" r="4445" b="5080"/>
            <wp:docPr id="8" name="图片 8" descr="97569de3f499bb3dd239cc686d42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7569de3f499bb3dd239cc686d420a1"/>
                    <pic:cNvPicPr>
                      <a:picLocks noChangeAspect="1"/>
                    </pic:cNvPicPr>
                  </pic:nvPicPr>
                  <pic:blipFill>
                    <a:blip r:embed="rId90"/>
                    <a:stretch>
                      <a:fillRect/>
                    </a:stretch>
                  </pic:blipFill>
                  <pic:spPr>
                    <a:xfrm>
                      <a:off x="0" y="0"/>
                      <a:ext cx="3668395" cy="3225800"/>
                    </a:xfrm>
                    <a:prstGeom prst="rect">
                      <a:avLst/>
                    </a:prstGeom>
                  </pic:spPr>
                </pic:pic>
              </a:graphicData>
            </a:graphic>
          </wp:inline>
        </w:drawing>
      </w:r>
    </w:p>
    <w:p>
      <w:pPr>
        <w:numPr>
          <w:ilvl w:val="0"/>
          <w:numId w:val="0"/>
        </w:numPr>
        <w:ind w:left="720" w:leftChars="300" w:firstLine="480" w:firstLineChars="200"/>
        <w:jc w:val="both"/>
        <w:rPr>
          <w:rFonts w:hint="default"/>
          <w:lang w:val="en-US" w:eastAsia="zh-CN"/>
        </w:rPr>
      </w:pPr>
      <w:r>
        <w:rPr>
          <w:rFonts w:hint="eastAsia"/>
          <w:lang w:val="en-US" w:eastAsia="zh-CN"/>
        </w:rPr>
        <w:t>通过测量得到的第k帧中目标的</w:t>
      </w:r>
      <w:r>
        <w:rPr>
          <w:rFonts w:hint="eastAsia"/>
          <w:position w:val="-12"/>
          <w:lang w:val="en-US" w:eastAsia="zh-CN"/>
        </w:rPr>
        <w:object>
          <v:shape id="_x0000_i1070" o:spt="75" type="#_x0000_t75" style="height:18pt;width:13.95pt;" o:ole="t" filled="f" o:preferrelative="t" stroked="f" coordsize="21600,21600">
            <v:path/>
            <v:fill on="f" focussize="0,0"/>
            <v:stroke on="f"/>
            <v:imagedata r:id="rId92" o:title=""/>
            <o:lock v:ext="edit" aspectratio="t"/>
            <w10:wrap type="none"/>
            <w10:anchorlock/>
          </v:shape>
          <o:OLEObject Type="Embed" ProgID="Equation.KSEE3" ShapeID="_x0000_i1070" DrawAspect="Content" ObjectID="_1468075770" r:id="rId91">
            <o:LockedField>false</o:LockedField>
          </o:OLEObject>
        </w:object>
      </w:r>
      <w:r>
        <w:rPr>
          <w:rFonts w:hint="eastAsia"/>
          <w:lang w:val="en-US" w:eastAsia="zh-CN"/>
        </w:rPr>
        <w:t>，</w:t>
      </w:r>
      <w:r>
        <w:rPr>
          <w:rFonts w:hint="eastAsia"/>
          <w:position w:val="-12"/>
          <w:lang w:val="en-US" w:eastAsia="zh-CN"/>
        </w:rPr>
        <w:object>
          <v:shape id="_x0000_i1071" o:spt="75" type="#_x0000_t75" style="height:18pt;width:15pt;" o:ole="t" filled="f" o:preferrelative="t" stroked="f" coordsize="21600,21600">
            <v:path/>
            <v:fill on="f" focussize="0,0"/>
            <v:stroke on="f"/>
            <v:imagedata r:id="rId94" o:title=""/>
            <o:lock v:ext="edit" aspectratio="t"/>
            <w10:wrap type="none"/>
            <w10:anchorlock/>
          </v:shape>
          <o:OLEObject Type="Embed" ProgID="Equation.KSEE3" ShapeID="_x0000_i1071" DrawAspect="Content" ObjectID="_1468075771" r:id="rId93">
            <o:LockedField>false</o:LockedField>
          </o:OLEObject>
        </w:object>
      </w:r>
      <w:r>
        <w:rPr>
          <w:rFonts w:hint="eastAsia"/>
          <w:lang w:val="en-US" w:eastAsia="zh-CN"/>
        </w:rPr>
        <w:t>和</w:t>
      </w:r>
      <w:r>
        <w:rPr>
          <w:rFonts w:hint="eastAsia"/>
          <w:position w:val="-12"/>
          <w:lang w:val="en-US" w:eastAsia="zh-CN"/>
        </w:rPr>
        <w:object>
          <v:shape id="_x0000_i1072" o:spt="75" type="#_x0000_t75" style="height:18pt;width:18pt;" o:ole="t" filled="f" o:preferrelative="t" stroked="f" coordsize="21600,21600">
            <v:path/>
            <v:fill on="f" focussize="0,0"/>
            <v:stroke on="f"/>
            <v:imagedata r:id="rId96" o:title=""/>
            <o:lock v:ext="edit" aspectratio="t"/>
            <w10:wrap type="none"/>
            <w10:anchorlock/>
          </v:shape>
          <o:OLEObject Type="Embed" ProgID="Equation.KSEE3" ShapeID="_x0000_i1072" DrawAspect="Content" ObjectID="_1468075772" r:id="rId95">
            <o:LockedField>false</o:LockedField>
          </o:OLEObject>
        </w:object>
      </w:r>
      <w:r>
        <w:rPr>
          <w:rFonts w:hint="eastAsia"/>
          <w:lang w:val="en-US" w:eastAsia="zh-CN"/>
        </w:rPr>
        <w:t>去校正Kalman滤波器，预测第k+1帧中目标的</w:t>
      </w:r>
      <w:r>
        <w:rPr>
          <w:rFonts w:hint="eastAsia"/>
          <w:position w:val="-12"/>
          <w:lang w:val="en-US" w:eastAsia="zh-CN"/>
        </w:rPr>
        <w:object>
          <v:shape id="_x0000_i1073" o:spt="75" type="#_x0000_t75" style="height:18pt;width:21pt;" o:ole="t" filled="f" o:preferrelative="t" stroked="f" coordsize="21600,21600">
            <v:path/>
            <v:fill on="f" focussize="0,0"/>
            <v:stroke on="f"/>
            <v:imagedata r:id="rId98" o:title=""/>
            <o:lock v:ext="edit" aspectratio="t"/>
            <w10:wrap type="none"/>
            <w10:anchorlock/>
          </v:shape>
          <o:OLEObject Type="Embed" ProgID="Equation.KSEE3" ShapeID="_x0000_i1073" DrawAspect="Content" ObjectID="_1468075773" r:id="rId97">
            <o:LockedField>false</o:LockedField>
          </o:OLEObject>
        </w:object>
      </w:r>
      <w:r>
        <w:rPr>
          <w:rFonts w:hint="eastAsia"/>
          <w:lang w:val="en-US" w:eastAsia="zh-CN"/>
        </w:rPr>
        <w:t>、</w:t>
      </w:r>
      <w:r>
        <w:rPr>
          <w:rFonts w:hint="eastAsia"/>
          <w:position w:val="-12"/>
          <w:lang w:val="en-US" w:eastAsia="zh-CN"/>
        </w:rPr>
        <w:object>
          <v:shape id="_x0000_i1074" o:spt="75" type="#_x0000_t75" style="height:18pt;width:22pt;" o:ole="t" filled="f" o:preferrelative="t" stroked="f" coordsize="21600,21600">
            <v:path/>
            <v:fill on="f" focussize="0,0"/>
            <v:stroke on="f"/>
            <v:imagedata r:id="rId100" o:title=""/>
            <o:lock v:ext="edit" aspectratio="t"/>
            <w10:wrap type="none"/>
            <w10:anchorlock/>
          </v:shape>
          <o:OLEObject Type="Embed" ProgID="Equation.KSEE3" ShapeID="_x0000_i1074" DrawAspect="Content" ObjectID="_1468075774" r:id="rId99">
            <o:LockedField>false</o:LockedField>
          </o:OLEObject>
        </w:object>
      </w:r>
      <w:r>
        <w:rPr>
          <w:rFonts w:hint="eastAsia"/>
          <w:lang w:val="en-US" w:eastAsia="zh-CN"/>
        </w:rPr>
        <w:t>与</w:t>
      </w:r>
      <w:r>
        <w:rPr>
          <w:rFonts w:hint="eastAsia"/>
          <w:position w:val="-12"/>
          <w:lang w:val="en-US" w:eastAsia="zh-CN"/>
        </w:rPr>
        <w:object>
          <v:shape id="_x0000_i1075" o:spt="75" type="#_x0000_t75" style="height:18pt;width:24.95pt;" o:ole="t" filled="f" o:preferrelative="t" stroked="f" coordsize="21600,21600">
            <v:path/>
            <v:fill on="f" focussize="0,0"/>
            <v:stroke on="f"/>
            <v:imagedata r:id="rId102" o:title=""/>
            <o:lock v:ext="edit" aspectratio="t"/>
            <w10:wrap type="none"/>
            <w10:anchorlock/>
          </v:shape>
          <o:OLEObject Type="Embed" ProgID="Equation.KSEE3" ShapeID="_x0000_i1075" DrawAspect="Content" ObjectID="_1468075775" r:id="rId101">
            <o:LockedField>false</o:LockedField>
          </o:OLEObject>
        </w:object>
      </w:r>
      <w:r>
        <w:rPr>
          <w:rFonts w:hint="eastAsia"/>
          <w:lang w:val="en-US" w:eastAsia="zh-CN"/>
        </w:rPr>
        <w:t>，再结合摄像头水平视角</w:t>
      </w:r>
      <w:r>
        <w:rPr>
          <w:rFonts w:hint="eastAsia"/>
          <w:position w:val="-12"/>
          <w:lang w:val="en-US" w:eastAsia="zh-CN"/>
        </w:rPr>
        <w:object>
          <v:shape id="_x0000_i1076" o:spt="75" type="#_x0000_t75" style="height:18pt;width:15pt;" o:ole="t" filled="f" o:preferrelative="t" stroked="f" coordsize="21600,21600">
            <v:path/>
            <v:fill on="f" focussize="0,0"/>
            <v:stroke on="f"/>
            <v:imagedata r:id="rId104" o:title=""/>
            <o:lock v:ext="edit" aspectratio="t"/>
            <w10:wrap type="none"/>
            <w10:anchorlock/>
          </v:shape>
          <o:OLEObject Type="Embed" ProgID="Equation.KSEE3" ShapeID="_x0000_i1076" DrawAspect="Content" ObjectID="_1468075776" r:id="rId103">
            <o:LockedField>false</o:LockedField>
          </o:OLEObject>
        </w:object>
      </w:r>
      <w:r>
        <w:rPr>
          <w:rFonts w:hint="eastAsia"/>
          <w:lang w:val="en-US" w:eastAsia="zh-CN"/>
        </w:rPr>
        <w:t>，得到摄像头需要转动的角度</w:t>
      </w:r>
      <w:r>
        <w:rPr>
          <w:rFonts w:hint="eastAsia"/>
          <w:position w:val="-24"/>
          <w:lang w:val="en-US" w:eastAsia="zh-CN"/>
        </w:rPr>
        <w:object>
          <v:shape id="_x0000_i1077" o:spt="75" type="#_x0000_t75" style="height:31.95pt;width:72pt;" o:ole="t" filled="f" o:preferrelative="t" stroked="f" coordsize="21600,21600">
            <v:path/>
            <v:fill on="f" focussize="0,0"/>
            <v:stroke on="f"/>
            <v:imagedata r:id="rId106" o:title=""/>
            <o:lock v:ext="edit" aspectratio="t"/>
            <w10:wrap type="none"/>
            <w10:anchorlock/>
          </v:shape>
          <o:OLEObject Type="Embed" ProgID="Equation.KSEE3" ShapeID="_x0000_i1077" DrawAspect="Content" ObjectID="_1468075777" r:id="rId105">
            <o:LockedField>false</o:LockedField>
          </o:OLEObject>
        </w:object>
      </w:r>
      <w:r>
        <w:rPr>
          <w:rFonts w:hint="eastAsia"/>
          <w:lang w:val="en-US" w:eastAsia="zh-CN"/>
        </w:rPr>
        <w:t>，再通过</w:t>
      </w:r>
      <w:r>
        <w:rPr>
          <w:rFonts w:hint="eastAsia"/>
          <w:position w:val="-10"/>
          <w:lang w:val="en-US" w:eastAsia="zh-CN"/>
        </w:rPr>
        <w:object>
          <v:shape id="_x0000_i1078" o:spt="75" type="#_x0000_t75" style="height:17pt;width:13pt;" o:ole="t" filled="f" o:preferrelative="t" stroked="f" coordsize="21600,21600">
            <v:path/>
            <v:fill on="f" focussize="0,0"/>
            <v:stroke on="f"/>
            <v:imagedata r:id="rId108" o:title=""/>
            <o:lock v:ext="edit" aspectratio="t"/>
            <w10:wrap type="none"/>
            <w10:anchorlock/>
          </v:shape>
          <o:OLEObject Type="Embed" ProgID="Equation.KSEE3" ShapeID="_x0000_i1078" DrawAspect="Content" ObjectID="_1468075778" r:id="rId107">
            <o:LockedField>false</o:LockedField>
          </o:OLEObject>
        </w:object>
      </w:r>
      <w:r>
        <w:rPr>
          <w:rFonts w:hint="eastAsia"/>
          <w:lang w:val="en-US" w:eastAsia="zh-CN"/>
        </w:rPr>
        <w:t>去计算要转几倍的步距角；摄像头转过计算的角度后，继续采集第k+1帧图像。</w:t>
      </w:r>
    </w:p>
    <w:p>
      <w:pPr>
        <w:numPr>
          <w:ilvl w:val="0"/>
          <w:numId w:val="0"/>
        </w:numPr>
        <w:jc w:val="both"/>
        <w:rPr>
          <w:rFonts w:hint="default"/>
          <w:lang w:val="en-US" w:eastAsia="zh-CN"/>
        </w:rPr>
      </w:pPr>
    </w:p>
    <w:p>
      <w:pPr>
        <w:numPr>
          <w:ilvl w:val="0"/>
          <w:numId w:val="1"/>
        </w:numPr>
        <w:jc w:val="both"/>
        <w:rPr>
          <w:rFonts w:hint="default"/>
          <w:lang w:val="en-US" w:eastAsia="zh-CN"/>
        </w:rPr>
      </w:pPr>
      <w:r>
        <w:rPr>
          <w:rFonts w:hint="eastAsia"/>
          <w:lang w:val="en-US" w:eastAsia="zh-CN"/>
        </w:rPr>
        <w:t>结果展示</w:t>
      </w:r>
    </w:p>
    <w:p>
      <w:pPr>
        <w:numPr>
          <w:ilvl w:val="0"/>
          <w:numId w:val="6"/>
        </w:numPr>
        <w:ind w:firstLine="480" w:firstLineChars="200"/>
        <w:jc w:val="both"/>
        <w:rPr>
          <w:rFonts w:hint="eastAsia"/>
          <w:lang w:val="en-US" w:eastAsia="zh-CN"/>
        </w:rPr>
      </w:pPr>
      <w:r>
        <w:rPr>
          <w:rFonts w:hint="eastAsia"/>
          <w:lang w:val="en-US" w:eastAsia="zh-CN"/>
        </w:rPr>
        <w:t>减速步进电机及其驱动芯片</w:t>
      </w:r>
    </w:p>
    <w:p>
      <w:pPr>
        <w:numPr>
          <w:ilvl w:val="0"/>
          <w:numId w:val="0"/>
        </w:numPr>
        <w:jc w:val="center"/>
        <w:rPr>
          <w:rFonts w:hint="eastAsia"/>
          <w:lang w:val="en-US" w:eastAsia="zh-CN"/>
        </w:rPr>
      </w:pPr>
      <w:r>
        <w:rPr>
          <w:rFonts w:hint="eastAsia"/>
          <w:lang w:val="en-US" w:eastAsia="zh-CN"/>
        </w:rPr>
        <w:drawing>
          <wp:inline distT="0" distB="0" distL="114300" distR="114300">
            <wp:extent cx="3191510" cy="2393950"/>
            <wp:effectExtent l="0" t="0" r="8890" b="13970"/>
            <wp:docPr id="12" name="图片 12" descr="cc91da59ca4a24e93c6f90fc62cf6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c91da59ca4a24e93c6f90fc62cf6b2"/>
                    <pic:cNvPicPr>
                      <a:picLocks noChangeAspect="1"/>
                    </pic:cNvPicPr>
                  </pic:nvPicPr>
                  <pic:blipFill>
                    <a:blip r:embed="rId109"/>
                    <a:stretch>
                      <a:fillRect/>
                    </a:stretch>
                  </pic:blipFill>
                  <pic:spPr>
                    <a:xfrm>
                      <a:off x="0" y="0"/>
                      <a:ext cx="3191510" cy="2393950"/>
                    </a:xfrm>
                    <a:prstGeom prst="rect">
                      <a:avLst/>
                    </a:prstGeom>
                  </pic:spPr>
                </pic:pic>
              </a:graphicData>
            </a:graphic>
          </wp:inline>
        </w:drawing>
      </w:r>
    </w:p>
    <w:p>
      <w:pPr>
        <w:numPr>
          <w:ilvl w:val="0"/>
          <w:numId w:val="6"/>
        </w:numPr>
        <w:ind w:firstLine="480" w:firstLineChars="200"/>
        <w:jc w:val="both"/>
        <w:rPr>
          <w:rFonts w:hint="default"/>
          <w:lang w:val="en-US" w:eastAsia="zh-CN"/>
        </w:rPr>
      </w:pPr>
      <w:r>
        <w:rPr>
          <w:rFonts w:hint="eastAsia"/>
          <w:lang w:val="en-US" w:eastAsia="zh-CN"/>
        </w:rPr>
        <w:t>自适应卡尔曼滤波</w:t>
      </w:r>
    </w:p>
    <w:p>
      <w:pPr>
        <w:numPr>
          <w:ilvl w:val="0"/>
          <w:numId w:val="0"/>
        </w:numPr>
        <w:ind w:firstLine="1200" w:firstLineChars="500"/>
        <w:jc w:val="both"/>
        <w:rPr>
          <w:rFonts w:hint="default"/>
          <w:lang w:val="en-US" w:eastAsia="zh-CN"/>
        </w:rPr>
      </w:pPr>
      <w:r>
        <w:rPr>
          <w:rFonts w:hint="eastAsia"/>
          <w:lang w:val="en-US" w:eastAsia="zh-CN"/>
        </w:rPr>
        <w:t>在预测方差</w:t>
      </w:r>
      <w:r>
        <w:rPr>
          <w:rFonts w:hint="eastAsia"/>
          <w:position w:val="-10"/>
          <w:lang w:val="en-US" w:eastAsia="zh-CN"/>
        </w:rPr>
        <w:object>
          <v:shape id="_x0000_i1079" o:spt="75" type="#_x0000_t75" style="height:16pt;width:12pt;" o:ole="t" filled="f" o:preferrelative="t" stroked="f" coordsize="21600,21600">
            <v:path/>
            <v:fill on="f" focussize="0,0"/>
            <v:stroke on="f"/>
            <v:imagedata r:id="rId111" o:title=""/>
            <o:lock v:ext="edit" aspectratio="t"/>
            <w10:wrap type="none"/>
            <w10:anchorlock/>
          </v:shape>
          <o:OLEObject Type="Embed" ProgID="Equation.KSEE3" ShapeID="_x0000_i1079" DrawAspect="Content" ObjectID="_1468075779" r:id="rId110">
            <o:LockedField>false</o:LockedField>
          </o:OLEObject>
        </w:object>
      </w:r>
      <w:r>
        <w:rPr>
          <w:rFonts w:hint="eastAsia"/>
          <w:lang w:val="en-US" w:eastAsia="zh-CN"/>
        </w:rPr>
        <w:t>较小，即对预测模型信任度较高的情况下，</w:t>
      </w:r>
    </w:p>
    <w:p>
      <w:pPr>
        <w:numPr>
          <w:ilvl w:val="0"/>
          <w:numId w:val="7"/>
        </w:numPr>
        <w:ind w:firstLine="1200" w:firstLineChars="500"/>
        <w:jc w:val="both"/>
        <w:rPr>
          <w:rFonts w:hint="default"/>
          <w:lang w:val="en-US" w:eastAsia="zh-CN"/>
        </w:rPr>
      </w:pPr>
      <w:r>
        <w:rPr>
          <w:rFonts w:hint="eastAsia"/>
          <w:lang w:val="en-US" w:eastAsia="zh-CN"/>
        </w:rPr>
        <w:t>一般卡尔曼滤波测量与跟踪曲线</w:t>
      </w:r>
    </w:p>
    <w:p>
      <w:pPr>
        <w:numPr>
          <w:ilvl w:val="0"/>
          <w:numId w:val="0"/>
        </w:numPr>
        <w:ind w:firstLine="1440" w:firstLineChars="600"/>
        <w:jc w:val="left"/>
        <w:rPr>
          <w:rFonts w:hint="default"/>
          <w:lang w:val="en-US" w:eastAsia="zh-CN"/>
        </w:rPr>
      </w:pPr>
      <w:r>
        <w:rPr>
          <w:rFonts w:hint="default"/>
          <w:lang w:val="en-US" w:eastAsia="zh-CN"/>
        </w:rPr>
        <w:drawing>
          <wp:inline distT="0" distB="0" distL="114300" distR="114300">
            <wp:extent cx="2555875" cy="1917700"/>
            <wp:effectExtent l="0" t="0" r="4445" b="2540"/>
            <wp:docPr id="13" name="图片 13" descr="9bb5ee7dbb8b76b98449f8eeee47981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bb5ee7dbb8b76b98449f8eeee479812_"/>
                    <pic:cNvPicPr>
                      <a:picLocks noChangeAspect="1"/>
                    </pic:cNvPicPr>
                  </pic:nvPicPr>
                  <pic:blipFill>
                    <a:blip r:embed="rId112"/>
                    <a:stretch>
                      <a:fillRect/>
                    </a:stretch>
                  </pic:blipFill>
                  <pic:spPr>
                    <a:xfrm>
                      <a:off x="0" y="0"/>
                      <a:ext cx="2555875" cy="1917700"/>
                    </a:xfrm>
                    <a:prstGeom prst="rect">
                      <a:avLst/>
                    </a:prstGeom>
                  </pic:spPr>
                </pic:pic>
              </a:graphicData>
            </a:graphic>
          </wp:inline>
        </w:drawing>
      </w:r>
    </w:p>
    <w:p>
      <w:pPr>
        <w:numPr>
          <w:ilvl w:val="0"/>
          <w:numId w:val="0"/>
        </w:numPr>
        <w:ind w:firstLine="1440" w:firstLineChars="600"/>
        <w:jc w:val="both"/>
        <w:rPr>
          <w:rFonts w:hint="default"/>
          <w:lang w:val="en-US" w:eastAsia="zh-CN"/>
        </w:rPr>
      </w:pPr>
      <w:r>
        <w:rPr>
          <w:rFonts w:hint="eastAsia"/>
          <w:lang w:val="en-US" w:eastAsia="zh-CN"/>
        </w:rPr>
        <w:t>（蓝线为测量曲线，红线为滤波曲线）</w:t>
      </w:r>
    </w:p>
    <w:p>
      <w:pPr>
        <w:numPr>
          <w:ilvl w:val="0"/>
          <w:numId w:val="0"/>
        </w:numPr>
        <w:ind w:left="960" w:leftChars="400" w:firstLine="480" w:firstLineChars="200"/>
        <w:jc w:val="both"/>
        <w:rPr>
          <w:rFonts w:hint="default"/>
          <w:lang w:val="en-US" w:eastAsia="zh-CN"/>
        </w:rPr>
      </w:pPr>
      <w:r>
        <w:rPr>
          <w:rFonts w:hint="eastAsia"/>
          <w:lang w:val="en-US" w:eastAsia="zh-CN"/>
        </w:rPr>
        <w:t>可以看出，在一般卡尔曼滤波下，由于模型不能准确描述物体实际运动，而测量值的影响作用小，导致目标在方向突变时，系统滤波轨迹会较大程度地偏离物体实际运动轨迹且收敛速度慢，难以达到实际需求。</w:t>
      </w:r>
    </w:p>
    <w:p>
      <w:pPr>
        <w:numPr>
          <w:ilvl w:val="0"/>
          <w:numId w:val="7"/>
        </w:numPr>
        <w:ind w:firstLine="1200" w:firstLineChars="500"/>
        <w:jc w:val="both"/>
        <w:rPr>
          <w:rFonts w:hint="default"/>
          <w:lang w:val="en-US" w:eastAsia="zh-CN"/>
        </w:rPr>
      </w:pPr>
      <w:r>
        <w:rPr>
          <w:rFonts w:hint="eastAsia"/>
          <w:lang w:val="en-US" w:eastAsia="zh-CN"/>
        </w:rPr>
        <w:t>自适应卡尔曼滤波测量与跟踪曲线</w:t>
      </w:r>
    </w:p>
    <w:p>
      <w:pPr>
        <w:numPr>
          <w:ilvl w:val="0"/>
          <w:numId w:val="0"/>
        </w:numPr>
        <w:ind w:firstLine="1440" w:firstLineChars="600"/>
        <w:jc w:val="both"/>
        <w:rPr>
          <w:rFonts w:hint="default"/>
          <w:lang w:val="en-US" w:eastAsia="zh-CN"/>
        </w:rPr>
      </w:pPr>
      <w:r>
        <w:rPr>
          <w:rFonts w:hint="default"/>
          <w:lang w:val="en-US" w:eastAsia="zh-CN"/>
        </w:rPr>
        <w:drawing>
          <wp:inline distT="0" distB="0" distL="114300" distR="114300">
            <wp:extent cx="2743200" cy="2058035"/>
            <wp:effectExtent l="0" t="0" r="0" b="14605"/>
            <wp:docPr id="14" name="图片 14" descr="6da4f1a53e872956ef3bd0229b868e6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da4f1a53e872956ef3bd0229b868e61_"/>
                    <pic:cNvPicPr>
                      <a:picLocks noChangeAspect="1"/>
                    </pic:cNvPicPr>
                  </pic:nvPicPr>
                  <pic:blipFill>
                    <a:blip r:embed="rId113"/>
                    <a:stretch>
                      <a:fillRect/>
                    </a:stretch>
                  </pic:blipFill>
                  <pic:spPr>
                    <a:xfrm>
                      <a:off x="0" y="0"/>
                      <a:ext cx="2743200" cy="2058035"/>
                    </a:xfrm>
                    <a:prstGeom prst="rect">
                      <a:avLst/>
                    </a:prstGeom>
                  </pic:spPr>
                </pic:pic>
              </a:graphicData>
            </a:graphic>
          </wp:inline>
        </w:drawing>
      </w:r>
    </w:p>
    <w:p>
      <w:pPr>
        <w:numPr>
          <w:ilvl w:val="0"/>
          <w:numId w:val="0"/>
        </w:numPr>
        <w:ind w:firstLine="1440" w:firstLineChars="600"/>
        <w:jc w:val="both"/>
        <w:rPr>
          <w:rFonts w:hint="eastAsia"/>
          <w:lang w:val="en-US" w:eastAsia="zh-CN"/>
        </w:rPr>
      </w:pPr>
      <w:r>
        <w:rPr>
          <w:rFonts w:hint="eastAsia"/>
          <w:lang w:val="en-US" w:eastAsia="zh-CN"/>
        </w:rPr>
        <w:t>（蓝线为测量曲线，红线为滤波曲线）</w:t>
      </w:r>
    </w:p>
    <w:p>
      <w:pPr>
        <w:numPr>
          <w:ilvl w:val="0"/>
          <w:numId w:val="0"/>
        </w:numPr>
        <w:ind w:left="960" w:leftChars="400" w:firstLine="480" w:firstLineChars="200"/>
        <w:jc w:val="both"/>
        <w:rPr>
          <w:rFonts w:hint="default"/>
          <w:lang w:val="en-US" w:eastAsia="zh-CN"/>
        </w:rPr>
      </w:pPr>
      <w:r>
        <w:rPr>
          <w:rFonts w:hint="eastAsia"/>
          <w:lang w:val="en-US" w:eastAsia="zh-CN"/>
        </w:rPr>
        <w:t>与上图可以直观地看出，自适应卡尔曼滤波的跟踪预测曲线相对于一般的卡尔曼滤波要更加贴合实际测量曲线，可见自适应卡尔曼滤波可以自动的调节测量值在预测过程中的权重，从而抑制Kalman滤波器的发散。</w:t>
      </w:r>
    </w:p>
    <w:p>
      <w:pPr>
        <w:numPr>
          <w:ilvl w:val="0"/>
          <w:numId w:val="7"/>
        </w:numPr>
        <w:ind w:firstLine="1200" w:firstLineChars="500"/>
        <w:jc w:val="both"/>
        <w:rPr>
          <w:rFonts w:hint="default"/>
          <w:lang w:val="en-US" w:eastAsia="zh-CN"/>
        </w:rPr>
      </w:pPr>
      <w:r>
        <w:rPr>
          <w:rFonts w:hint="eastAsia"/>
          <w:lang w:val="en-US" w:eastAsia="zh-CN"/>
        </w:rPr>
        <w:t>有无自适应的误差对比图</w:t>
      </w:r>
    </w:p>
    <w:p>
      <w:pPr>
        <w:numPr>
          <w:ilvl w:val="0"/>
          <w:numId w:val="0"/>
        </w:numPr>
        <w:ind w:firstLine="1440" w:firstLineChars="600"/>
        <w:jc w:val="both"/>
        <w:rPr>
          <w:rFonts w:hint="eastAsia"/>
          <w:lang w:val="en-US" w:eastAsia="zh-CN"/>
        </w:rPr>
      </w:pPr>
      <w:r>
        <w:rPr>
          <w:rFonts w:hint="eastAsia"/>
          <w:lang w:val="en-US" w:eastAsia="zh-CN"/>
        </w:rPr>
        <w:drawing>
          <wp:inline distT="0" distB="0" distL="114300" distR="114300">
            <wp:extent cx="2908300" cy="1948815"/>
            <wp:effectExtent l="0" t="0" r="2540" b="1905"/>
            <wp:docPr id="15" name="图片 15" descr="4fb30e0b90b927e8be40bedbf4515f5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fb30e0b90b927e8be40bedbf4515f59_"/>
                    <pic:cNvPicPr>
                      <a:picLocks noChangeAspect="1"/>
                    </pic:cNvPicPr>
                  </pic:nvPicPr>
                  <pic:blipFill>
                    <a:blip r:embed="rId114"/>
                    <a:stretch>
                      <a:fillRect/>
                    </a:stretch>
                  </pic:blipFill>
                  <pic:spPr>
                    <a:xfrm>
                      <a:off x="0" y="0"/>
                      <a:ext cx="2908300" cy="1948815"/>
                    </a:xfrm>
                    <a:prstGeom prst="rect">
                      <a:avLst/>
                    </a:prstGeom>
                  </pic:spPr>
                </pic:pic>
              </a:graphicData>
            </a:graphic>
          </wp:inline>
        </w:drawing>
      </w:r>
      <w:r>
        <w:rPr>
          <w:rFonts w:hint="eastAsia"/>
          <w:lang w:val="en-US" w:eastAsia="zh-CN"/>
        </w:rPr>
        <w:t xml:space="preserve"> </w:t>
      </w:r>
    </w:p>
    <w:p>
      <w:pPr>
        <w:numPr>
          <w:ilvl w:val="0"/>
          <w:numId w:val="0"/>
        </w:numPr>
        <w:ind w:left="960" w:leftChars="400" w:firstLine="480" w:firstLineChars="200"/>
        <w:jc w:val="both"/>
        <w:rPr>
          <w:rFonts w:hint="eastAsia"/>
          <w:lang w:val="en-US" w:eastAsia="zh-CN"/>
        </w:rPr>
      </w:pPr>
      <w:r>
        <w:rPr>
          <w:rFonts w:hint="eastAsia"/>
          <w:lang w:val="en-US" w:eastAsia="zh-CN"/>
        </w:rPr>
        <w:t>通过实际误差图对比可以看出，一般的普通卡尔曼滤波在进行非线性运动时会出现较大的误差，而自适应卡尔曼滤波却几乎一致保持着低误差状态，由此可以看出自适应卡尔曼滤波对多变的目标系统具有更好的适应性。</w:t>
      </w:r>
    </w:p>
    <w:p>
      <w:pPr>
        <w:numPr>
          <w:ilvl w:val="0"/>
          <w:numId w:val="0"/>
        </w:numPr>
        <w:ind w:left="960" w:leftChars="400" w:firstLine="480" w:firstLineChars="200"/>
        <w:jc w:val="both"/>
        <w:rPr>
          <w:rFonts w:hint="eastAsia"/>
          <w:lang w:val="en-US" w:eastAsia="zh-CN"/>
        </w:rPr>
      </w:pPr>
    </w:p>
    <w:p>
      <w:pPr>
        <w:numPr>
          <w:ilvl w:val="0"/>
          <w:numId w:val="6"/>
        </w:numPr>
        <w:tabs>
          <w:tab w:val="left" w:pos="0"/>
        </w:tabs>
        <w:ind w:left="0" w:leftChars="0" w:firstLine="480" w:firstLineChars="200"/>
        <w:jc w:val="both"/>
        <w:rPr>
          <w:rFonts w:hint="eastAsia"/>
          <w:lang w:val="en-US" w:eastAsia="zh-CN"/>
        </w:rPr>
      </w:pPr>
      <w:r>
        <w:rPr>
          <w:rFonts w:hint="eastAsia"/>
          <w:lang w:val="en-US" w:eastAsia="zh-CN"/>
        </w:rPr>
        <w:t>运动目标跟踪视频</w:t>
      </w:r>
    </w:p>
    <w:p>
      <w:pPr>
        <w:numPr>
          <w:ilvl w:val="0"/>
          <w:numId w:val="0"/>
        </w:numPr>
        <w:tabs>
          <w:tab w:val="left" w:pos="0"/>
        </w:tabs>
        <w:ind w:leftChars="200" w:firstLine="480" w:firstLineChars="200"/>
        <w:jc w:val="both"/>
        <w:rPr>
          <w:rFonts w:hint="eastAsia"/>
          <w:lang w:val="en-US" w:eastAsia="zh-CN"/>
        </w:rPr>
      </w:pPr>
      <w:r>
        <w:rPr>
          <w:rFonts w:hint="eastAsia"/>
          <w:lang w:val="en-US" w:eastAsia="zh-CN"/>
        </w:rPr>
        <w:t>见附件。</w:t>
      </w:r>
    </w:p>
    <w:p>
      <w:pPr>
        <w:numPr>
          <w:ilvl w:val="0"/>
          <w:numId w:val="0"/>
        </w:numPr>
        <w:tabs>
          <w:tab w:val="left" w:pos="0"/>
        </w:tabs>
        <w:ind w:leftChars="200" w:firstLine="480" w:firstLineChars="200"/>
        <w:jc w:val="both"/>
        <w:rPr>
          <w:rFonts w:hint="eastAsia"/>
          <w:lang w:val="en-US" w:eastAsia="zh-CN"/>
        </w:rPr>
      </w:pPr>
      <w:r>
        <w:rPr>
          <w:rFonts w:hint="eastAsia"/>
          <w:lang w:val="en-US" w:eastAsia="zh-CN"/>
        </w:rPr>
        <w:t>结果分析：在目标中低速的情况基本能保证目标位于摄像头视野中央。</w:t>
      </w:r>
    </w:p>
    <w:p>
      <w:pPr>
        <w:numPr>
          <w:ilvl w:val="0"/>
          <w:numId w:val="0"/>
        </w:numPr>
        <w:tabs>
          <w:tab w:val="left" w:pos="0"/>
        </w:tabs>
        <w:ind w:leftChars="200" w:firstLine="480" w:firstLineChars="200"/>
        <w:jc w:val="both"/>
        <w:rPr>
          <w:rFonts w:hint="eastAsia"/>
          <w:lang w:val="en-US" w:eastAsia="zh-CN"/>
        </w:rPr>
      </w:pPr>
      <w:r>
        <w:rPr>
          <w:rFonts w:hint="eastAsia"/>
          <w:lang w:val="en-US" w:eastAsia="zh-CN"/>
        </w:rPr>
        <w:t>不足：摄像头转动不迅速，且存在一定的超调现象。</w:t>
      </w:r>
    </w:p>
    <w:p>
      <w:pPr>
        <w:numPr>
          <w:ilvl w:val="0"/>
          <w:numId w:val="0"/>
        </w:numPr>
        <w:tabs>
          <w:tab w:val="left" w:pos="0"/>
        </w:tabs>
        <w:ind w:leftChars="200" w:firstLine="480" w:firstLineChars="200"/>
        <w:jc w:val="both"/>
        <w:rPr>
          <w:rFonts w:hint="eastAsia"/>
          <w:lang w:val="en-US" w:eastAsia="zh-CN"/>
        </w:rPr>
      </w:pPr>
      <w:r>
        <w:rPr>
          <w:rFonts w:hint="eastAsia"/>
          <w:lang w:val="en-US" w:eastAsia="zh-CN"/>
        </w:rPr>
        <w:t>原因分析：</w:t>
      </w:r>
      <w:r>
        <w:rPr>
          <w:rFonts w:hint="eastAsia"/>
          <w:position w:val="-2"/>
          <w:lang w:val="en-US" w:eastAsia="zh-CN"/>
        </w:rPr>
        <w:object>
          <v:shape id="_x0000_i1080" o:spt="75" type="#_x0000_t75" style="height:9pt;width:9pt;" o:ole="t" filled="f" o:preferrelative="t" stroked="f" coordsize="21600,21600">
            <v:path/>
            <v:fill on="f" focussize="0,0"/>
            <v:stroke on="f"/>
            <v:imagedata r:id="rId116" o:title=""/>
            <o:lock v:ext="edit" aspectratio="t"/>
            <w10:wrap type="none"/>
            <w10:anchorlock/>
          </v:shape>
          <o:OLEObject Type="Embed" ProgID="Equation.KSEE3" ShapeID="_x0000_i1080" DrawAspect="Content" ObjectID="_1468075780" r:id="rId115">
            <o:LockedField>false</o:LockedField>
          </o:OLEObject>
        </w:object>
      </w:r>
      <w:r>
        <w:rPr>
          <w:rFonts w:hint="eastAsia"/>
          <w:lang w:val="en-US" w:eastAsia="zh-CN"/>
        </w:rPr>
        <w:t>摄像头捕捉图像速率较慢；</w:t>
      </w:r>
    </w:p>
    <w:p>
      <w:pPr>
        <w:numPr>
          <w:ilvl w:val="0"/>
          <w:numId w:val="0"/>
        </w:numPr>
        <w:tabs>
          <w:tab w:val="left" w:pos="0"/>
        </w:tabs>
        <w:ind w:leftChars="200" w:firstLine="1680" w:firstLineChars="700"/>
        <w:jc w:val="both"/>
        <w:rPr>
          <w:rFonts w:hint="eastAsia"/>
          <w:lang w:val="en-US" w:eastAsia="zh-CN"/>
        </w:rPr>
      </w:pPr>
      <w:r>
        <w:rPr>
          <w:rFonts w:hint="default"/>
          <w:position w:val="-2"/>
          <w:lang w:val="en-US" w:eastAsia="zh-CN"/>
        </w:rPr>
        <w:object>
          <v:shape id="_x0000_i1081" o:spt="75" type="#_x0000_t75" style="height:9pt;width:9pt;" o:ole="t" filled="f" o:preferrelative="t" stroked="f" coordsize="21600,21600">
            <v:path/>
            <v:fill on="f" focussize="0,0"/>
            <v:stroke on="f"/>
            <v:imagedata r:id="rId118" o:title=""/>
            <o:lock v:ext="edit" aspectratio="t"/>
            <w10:wrap type="none"/>
            <w10:anchorlock/>
          </v:shape>
          <o:OLEObject Type="Embed" ProgID="Equation.KSEE3" ShapeID="_x0000_i1081" DrawAspect="Content" ObjectID="_1468075781" r:id="rId117">
            <o:LockedField>false</o:LockedField>
          </o:OLEObject>
        </w:object>
      </w:r>
      <w:r>
        <w:rPr>
          <w:rFonts w:hint="eastAsia"/>
          <w:lang w:val="en-US" w:eastAsia="zh-CN"/>
        </w:rPr>
        <w:t>减速电机的转速慢；</w:t>
      </w:r>
    </w:p>
    <w:p>
      <w:pPr>
        <w:numPr>
          <w:ilvl w:val="0"/>
          <w:numId w:val="0"/>
        </w:numPr>
        <w:tabs>
          <w:tab w:val="left" w:pos="0"/>
        </w:tabs>
        <w:ind w:leftChars="200" w:firstLine="1680" w:firstLineChars="700"/>
        <w:jc w:val="both"/>
        <w:rPr>
          <w:rFonts w:hint="eastAsia"/>
          <w:lang w:val="en-US" w:eastAsia="zh-CN"/>
        </w:rPr>
      </w:pPr>
      <w:r>
        <w:rPr>
          <w:rFonts w:hint="default"/>
          <w:position w:val="-2"/>
          <w:lang w:val="en-US" w:eastAsia="zh-CN"/>
        </w:rPr>
        <w:object>
          <v:shape id="_x0000_i1082" o:spt="75" type="#_x0000_t75" style="height:9pt;width:9pt;" o:ole="t" filled="f" o:preferrelative="t" stroked="f" coordsize="21600,21600">
            <v:path/>
            <v:fill on="f" focussize="0,0"/>
            <v:stroke on="f"/>
            <v:imagedata r:id="rId120" o:title=""/>
            <o:lock v:ext="edit" aspectratio="t"/>
            <w10:wrap type="none"/>
            <w10:anchorlock/>
          </v:shape>
          <o:OLEObject Type="Embed" ProgID="Equation.KSEE3" ShapeID="_x0000_i1082" DrawAspect="Content" ObjectID="_1468075782" r:id="rId119">
            <o:LockedField>false</o:LockedField>
          </o:OLEObject>
        </w:object>
      </w:r>
      <w:r>
        <w:rPr>
          <w:rFonts w:hint="eastAsia"/>
          <w:lang w:val="en-US" w:eastAsia="zh-CN"/>
        </w:rPr>
        <w:t>树莓派算力有限，处理速度慢；</w:t>
      </w:r>
    </w:p>
    <w:p>
      <w:pPr>
        <w:numPr>
          <w:ilvl w:val="0"/>
          <w:numId w:val="0"/>
        </w:numPr>
        <w:tabs>
          <w:tab w:val="left" w:pos="0"/>
        </w:tabs>
        <w:ind w:leftChars="200" w:firstLine="1680" w:firstLineChars="700"/>
        <w:jc w:val="both"/>
        <w:rPr>
          <w:rFonts w:hint="eastAsia"/>
          <w:lang w:val="en-US" w:eastAsia="zh-CN"/>
        </w:rPr>
      </w:pPr>
      <w:r>
        <w:rPr>
          <w:rFonts w:hint="default"/>
          <w:position w:val="-2"/>
          <w:lang w:val="en-US" w:eastAsia="zh-CN"/>
        </w:rPr>
        <w:object>
          <v:shape id="_x0000_i1083" o:spt="75" type="#_x0000_t75" style="height:9pt;width:9pt;" o:ole="t" filled="f" o:preferrelative="t" stroked="f" coordsize="21600,21600">
            <v:path/>
            <v:fill on="f" focussize="0,0"/>
            <v:stroke on="f"/>
            <v:imagedata r:id="rId120" o:title=""/>
            <o:lock v:ext="edit" aspectratio="t"/>
            <w10:wrap type="none"/>
            <w10:anchorlock/>
          </v:shape>
          <o:OLEObject Type="Embed" ProgID="Equation.KSEE3" ShapeID="_x0000_i1083" DrawAspect="Content" ObjectID="_1468075783" r:id="rId121">
            <o:LockedField>false</o:LockedField>
          </o:OLEObject>
        </w:object>
      </w:r>
      <w:r>
        <w:rPr>
          <w:rFonts w:hint="eastAsia"/>
          <w:lang w:val="en-US" w:eastAsia="zh-CN"/>
        </w:rPr>
        <w:t>没有引入反馈，无法采用类似pid算法来实现精确控制；</w:t>
      </w:r>
    </w:p>
    <w:p>
      <w:pPr>
        <w:numPr>
          <w:ilvl w:val="0"/>
          <w:numId w:val="0"/>
        </w:numPr>
        <w:tabs>
          <w:tab w:val="left" w:pos="0"/>
        </w:tabs>
        <w:ind w:leftChars="200" w:firstLine="1680" w:firstLineChars="700"/>
        <w:jc w:val="both"/>
        <w:rPr>
          <w:rFonts w:hint="default"/>
          <w:lang w:val="en-US" w:eastAsia="zh-CN"/>
        </w:rPr>
      </w:pPr>
      <w:r>
        <w:rPr>
          <w:rFonts w:hint="default"/>
          <w:position w:val="-2"/>
          <w:lang w:val="en-US" w:eastAsia="zh-CN"/>
        </w:rPr>
        <w:object>
          <v:shape id="_x0000_i1084" o:spt="75" type="#_x0000_t75" style="height:9pt;width:9pt;" o:ole="t" filled="f" o:preferrelative="t" stroked="f" coordsize="21600,21600">
            <v:path/>
            <v:fill on="f" focussize="0,0"/>
            <v:stroke on="f"/>
            <v:imagedata r:id="rId120" o:title=""/>
            <o:lock v:ext="edit" aspectratio="t"/>
            <w10:wrap type="none"/>
            <w10:anchorlock/>
          </v:shape>
          <o:OLEObject Type="Embed" ProgID="Equation.KSEE3" ShapeID="_x0000_i1084" DrawAspect="Content" ObjectID="_1468075784" r:id="rId122">
            <o:LockedField>false</o:LockedField>
          </o:OLEObject>
        </w:object>
      </w:r>
      <w:r>
        <w:rPr>
          <w:rFonts w:hint="eastAsia"/>
          <w:lang w:val="en-US" w:eastAsia="zh-CN"/>
        </w:rPr>
        <w:t>模型存在系统误差，目标识别和目标跟踪系统存在抖动。</w:t>
      </w:r>
    </w:p>
    <w:p>
      <w:pPr>
        <w:numPr>
          <w:ilvl w:val="0"/>
          <w:numId w:val="1"/>
        </w:numPr>
        <w:jc w:val="both"/>
        <w:rPr>
          <w:rFonts w:hint="default"/>
          <w:lang w:val="en-US" w:eastAsia="zh-CN"/>
        </w:rPr>
      </w:pPr>
      <w:r>
        <w:rPr>
          <w:rFonts w:hint="eastAsia"/>
          <w:lang w:val="en-US" w:eastAsia="zh-CN"/>
        </w:rPr>
        <w:t>调试过程</w:t>
      </w:r>
    </w:p>
    <w:p>
      <w:pPr>
        <w:numPr>
          <w:ilvl w:val="0"/>
          <w:numId w:val="8"/>
        </w:numPr>
        <w:ind w:firstLine="480" w:firstLineChars="200"/>
        <w:jc w:val="both"/>
        <w:rPr>
          <w:rFonts w:hint="eastAsia"/>
          <w:lang w:val="en-US" w:eastAsia="zh-CN"/>
        </w:rPr>
      </w:pPr>
      <w:r>
        <w:rPr>
          <w:rFonts w:hint="eastAsia"/>
          <w:lang w:val="en-US" w:eastAsia="zh-CN"/>
        </w:rPr>
        <w:t>水平视角</w:t>
      </w:r>
      <w:r>
        <w:rPr>
          <w:rFonts w:hint="eastAsia"/>
          <w:position w:val="-12"/>
          <w:lang w:val="en-US" w:eastAsia="zh-CN"/>
        </w:rPr>
        <w:object>
          <v:shape id="_x0000_i1085" o:spt="75" type="#_x0000_t75" style="height:18pt;width:15pt;" o:ole="t" filled="f" o:preferrelative="t" stroked="f" coordsize="21600,21600">
            <v:path/>
            <v:fill on="f" focussize="0,0"/>
            <v:stroke on="f"/>
            <v:imagedata r:id="rId124" o:title=""/>
            <o:lock v:ext="edit" aspectratio="t"/>
            <w10:wrap type="none"/>
            <w10:anchorlock/>
          </v:shape>
          <o:OLEObject Type="Embed" ProgID="Equation.KSEE3" ShapeID="_x0000_i1085" DrawAspect="Content" ObjectID="_1468075785" r:id="rId123">
            <o:LockedField>false</o:LockedField>
          </o:OLEObject>
        </w:object>
      </w:r>
    </w:p>
    <w:p>
      <w:pPr>
        <w:numPr>
          <w:ilvl w:val="0"/>
          <w:numId w:val="0"/>
        </w:numPr>
        <w:ind w:firstLine="1200" w:firstLineChars="500"/>
        <w:jc w:val="both"/>
        <w:rPr>
          <w:rFonts w:hint="eastAsia"/>
          <w:lang w:val="en-US" w:eastAsia="zh-CN"/>
        </w:rPr>
      </w:pPr>
      <w:r>
        <w:rPr>
          <w:rFonts w:hint="eastAsia"/>
          <w:position w:val="-12"/>
          <w:lang w:val="en-US" w:eastAsia="zh-CN"/>
        </w:rPr>
        <w:object>
          <v:shape id="_x0000_i1086" o:spt="75" type="#_x0000_t75" style="height:18pt;width:15pt;" o:ole="t" filled="f" o:preferrelative="t" stroked="f" coordsize="21600,21600">
            <v:path/>
            <v:fill on="f" focussize="0,0"/>
            <v:stroke on="f"/>
            <v:imagedata r:id="rId124" o:title=""/>
            <o:lock v:ext="edit" aspectratio="t"/>
            <w10:wrap type="none"/>
            <w10:anchorlock/>
          </v:shape>
          <o:OLEObject Type="Embed" ProgID="Equation.KSEE3" ShapeID="_x0000_i1086" DrawAspect="Content" ObjectID="_1468075786" r:id="rId125">
            <o:LockedField>false</o:LockedField>
          </o:OLEObject>
        </w:object>
      </w:r>
      <w:r>
        <w:rPr>
          <w:rFonts w:hint="eastAsia"/>
          <w:lang w:val="en-US" w:eastAsia="zh-CN"/>
        </w:rPr>
        <w:t>选择偏大，</w:t>
      </w:r>
      <w:r>
        <w:rPr>
          <w:rFonts w:hint="eastAsia"/>
          <w:color w:val="000000" w:themeColor="text1"/>
          <w:lang w:val="en-US" w:eastAsia="zh-CN"/>
          <w14:textFill>
            <w14:solidFill>
              <w14:schemeClr w14:val="tx1"/>
            </w14:solidFill>
          </w14:textFill>
        </w:rPr>
        <w:t>会出现超调现象；</w:t>
      </w:r>
    </w:p>
    <w:p>
      <w:pPr>
        <w:numPr>
          <w:ilvl w:val="0"/>
          <w:numId w:val="0"/>
        </w:numPr>
        <w:ind w:firstLine="1200" w:firstLineChars="500"/>
        <w:jc w:val="both"/>
        <w:rPr>
          <w:rFonts w:hint="eastAsia"/>
          <w:lang w:val="en-US" w:eastAsia="zh-CN"/>
        </w:rPr>
      </w:pPr>
      <w:r>
        <w:rPr>
          <w:rFonts w:hint="eastAsia"/>
          <w:position w:val="-12"/>
          <w:lang w:val="en-US" w:eastAsia="zh-CN"/>
        </w:rPr>
        <w:object>
          <v:shape id="_x0000_i1087" o:spt="75" type="#_x0000_t75" style="height:18pt;width:15pt;" o:ole="t" filled="f" o:preferrelative="t" stroked="f" coordsize="21600,21600">
            <v:path/>
            <v:fill on="f" focussize="0,0"/>
            <v:stroke on="f"/>
            <v:imagedata r:id="rId124" o:title=""/>
            <o:lock v:ext="edit" aspectratio="t"/>
            <w10:wrap type="none"/>
            <w10:anchorlock/>
          </v:shape>
          <o:OLEObject Type="Embed" ProgID="Equation.KSEE3" ShapeID="_x0000_i1087" DrawAspect="Content" ObjectID="_1468075787" r:id="rId126">
            <o:LockedField>false</o:LockedField>
          </o:OLEObject>
        </w:object>
      </w:r>
      <w:r>
        <w:rPr>
          <w:rFonts w:hint="eastAsia"/>
          <w:lang w:val="en-US" w:eastAsia="zh-CN"/>
        </w:rPr>
        <w:t>选择偏小，会导致摄像头的转动无法跟上物体的移动；</w:t>
      </w:r>
    </w:p>
    <w:p>
      <w:pPr>
        <w:numPr>
          <w:ilvl w:val="0"/>
          <w:numId w:val="0"/>
        </w:numPr>
        <w:ind w:firstLine="1200" w:firstLineChars="500"/>
        <w:jc w:val="both"/>
        <w:rPr>
          <w:rFonts w:hint="default"/>
          <w:lang w:val="en-US" w:eastAsia="zh-CN"/>
        </w:rPr>
      </w:pPr>
      <w:r>
        <w:rPr>
          <w:rFonts w:hint="eastAsia"/>
          <w:lang w:val="en-US" w:eastAsia="zh-CN"/>
        </w:rPr>
        <w:t>最终，选择</w:t>
      </w:r>
      <w:r>
        <w:rPr>
          <w:rFonts w:hint="eastAsia"/>
          <w:position w:val="-12"/>
          <w:lang w:val="en-US" w:eastAsia="zh-CN"/>
        </w:rPr>
        <w:object>
          <v:shape id="_x0000_i1088" o:spt="75" type="#_x0000_t75" style="height:18pt;width:15pt;" o:ole="t" filled="f" o:preferrelative="t" stroked="f" coordsize="21600,21600">
            <v:path/>
            <v:fill on="f" focussize="0,0"/>
            <v:stroke on="f"/>
            <v:imagedata r:id="rId124" o:title=""/>
            <o:lock v:ext="edit" aspectratio="t"/>
            <w10:wrap type="none"/>
            <w10:anchorlock/>
          </v:shape>
          <o:OLEObject Type="Embed" ProgID="Equation.KSEE3" ShapeID="_x0000_i1088" DrawAspect="Content" ObjectID="_1468075788" r:id="rId127">
            <o:LockedField>false</o:LockedField>
          </o:OLEObject>
        </w:object>
      </w:r>
      <w:r>
        <w:rPr>
          <w:rFonts w:hint="eastAsia"/>
          <w:lang w:val="en-US" w:eastAsia="zh-CN"/>
        </w:rPr>
        <w:t>为45度，可以达到比较稳定的跟踪效果。</w:t>
      </w:r>
    </w:p>
    <w:p>
      <w:pPr>
        <w:numPr>
          <w:ilvl w:val="0"/>
          <w:numId w:val="8"/>
        </w:numPr>
        <w:ind w:firstLine="480" w:firstLineChars="200"/>
        <w:jc w:val="both"/>
        <w:rPr>
          <w:rFonts w:hint="default"/>
          <w:lang w:val="en-US" w:eastAsia="zh-CN"/>
        </w:rPr>
      </w:pPr>
      <w:r>
        <w:rPr>
          <w:rFonts w:hint="eastAsia"/>
          <w:lang w:val="en-US" w:eastAsia="zh-CN"/>
        </w:rPr>
        <w:t>步进电机控制信号中高低电平时间</w:t>
      </w:r>
    </w:p>
    <w:p>
      <w:pPr>
        <w:numPr>
          <w:ilvl w:val="0"/>
          <w:numId w:val="0"/>
        </w:numPr>
        <w:ind w:left="720" w:leftChars="300" w:firstLine="480" w:firstLineChars="200"/>
        <w:jc w:val="both"/>
        <w:rPr>
          <w:rFonts w:hint="default"/>
          <w:lang w:val="en-US" w:eastAsia="zh-CN"/>
        </w:rPr>
      </w:pPr>
      <w:r>
        <w:rPr>
          <w:rFonts w:hint="eastAsia"/>
          <w:lang w:val="en-US" w:eastAsia="zh-CN"/>
        </w:rPr>
        <w:t>定义高电平时间为pulse，当pulse过小时，摄像头可能会因力矩较小（功率不足）而不转动；而pulse过大时，同样的，减速的低电平时间也会相应的增大，这样会影响处理速度，导致能够处理的帧数不高。</w:t>
      </w:r>
    </w:p>
    <w:p>
      <w:pPr>
        <w:numPr>
          <w:ilvl w:val="0"/>
          <w:numId w:val="8"/>
        </w:numPr>
        <w:ind w:firstLine="480" w:firstLineChars="200"/>
        <w:jc w:val="both"/>
        <w:rPr>
          <w:rFonts w:hint="default"/>
          <w:lang w:val="en-US" w:eastAsia="zh-CN"/>
        </w:rPr>
      </w:pPr>
      <w:r>
        <w:rPr>
          <w:rFonts w:hint="eastAsia"/>
          <w:lang w:val="en-US" w:eastAsia="zh-CN"/>
        </w:rPr>
        <w:t>图像正则化处理</w:t>
      </w:r>
    </w:p>
    <w:p>
      <w:pPr>
        <w:numPr>
          <w:ilvl w:val="0"/>
          <w:numId w:val="0"/>
        </w:numPr>
        <w:ind w:left="720" w:leftChars="300" w:firstLine="480" w:firstLineChars="200"/>
        <w:jc w:val="both"/>
        <w:rPr>
          <w:rFonts w:hint="default"/>
          <w:lang w:val="en-US" w:eastAsia="zh-CN"/>
        </w:rPr>
      </w:pPr>
      <w:r>
        <w:rPr>
          <w:rFonts w:hint="eastAsia"/>
          <w:lang w:val="en-US" w:eastAsia="zh-CN"/>
        </w:rPr>
        <w:t>当帧图像的坐标范围取在</w:t>
      </w:r>
      <w:r>
        <w:rPr>
          <w:rFonts w:hint="eastAsia"/>
          <w:position w:val="-30"/>
          <w:lang w:val="en-US" w:eastAsia="zh-CN"/>
        </w:rPr>
        <w:object>
          <v:shape id="_x0000_i1089" o:spt="75" type="#_x0000_t75" style="height:36pt;width:64pt;" o:ole="t" filled="f" o:preferrelative="t" stroked="f" coordsize="21600,21600">
            <v:path/>
            <v:fill on="f" focussize="0,0"/>
            <v:stroke on="f"/>
            <v:imagedata r:id="rId129" o:title=""/>
            <o:lock v:ext="edit" aspectratio="t"/>
            <w10:wrap type="none"/>
            <w10:anchorlock/>
          </v:shape>
          <o:OLEObject Type="Embed" ProgID="Equation.KSEE3" ShapeID="_x0000_i1089" DrawAspect="Content" ObjectID="_1468075789" r:id="rId128">
            <o:LockedField>false</o:LockedField>
          </o:OLEObject>
        </w:object>
      </w:r>
      <w:r>
        <w:rPr>
          <w:rFonts w:hint="eastAsia"/>
          <w:lang w:val="en-US" w:eastAsia="zh-CN"/>
        </w:rPr>
        <w:t>时，计算出的误差值数值上偏大，会导致与前序系统中的参数范围出现冲突，故将x，y轴进行等比例放缩为</w:t>
      </w:r>
      <w:r>
        <w:rPr>
          <w:rFonts w:hint="eastAsia"/>
          <w:position w:val="-30"/>
          <w:lang w:val="en-US" w:eastAsia="zh-CN"/>
        </w:rPr>
        <w:object>
          <v:shape id="_x0000_i1090" o:spt="75" type="#_x0000_t75" style="height:36pt;width:52pt;" o:ole="t" filled="f" o:preferrelative="t" stroked="f" coordsize="21600,21600">
            <v:path/>
            <v:fill on="f" focussize="0,0"/>
            <v:stroke on="f"/>
            <v:imagedata r:id="rId131" o:title=""/>
            <o:lock v:ext="edit" aspectratio="t"/>
            <w10:wrap type="none"/>
            <w10:anchorlock/>
          </v:shape>
          <o:OLEObject Type="Embed" ProgID="Equation.KSEE3" ShapeID="_x0000_i1090" DrawAspect="Content" ObjectID="_1468075790" r:id="rId130">
            <o:LockedField>false</o:LockedField>
          </o:OLEObject>
        </w:object>
      </w:r>
      <w:r>
        <w:rPr>
          <w:rFonts w:hint="eastAsia"/>
          <w:lang w:val="en-US" w:eastAsia="zh-CN"/>
        </w:rPr>
        <w:t>。</w:t>
      </w:r>
    </w:p>
    <w:p>
      <w:pPr>
        <w:numPr>
          <w:ilvl w:val="0"/>
          <w:numId w:val="1"/>
        </w:numPr>
        <w:jc w:val="both"/>
        <w:rPr>
          <w:rFonts w:hint="default"/>
          <w:lang w:val="en-US" w:eastAsia="zh-CN"/>
        </w:rPr>
      </w:pPr>
      <w:r>
        <w:rPr>
          <w:rFonts w:hint="eastAsia"/>
          <w:lang w:val="en-US" w:eastAsia="zh-CN"/>
        </w:rPr>
        <w:t>人员分工</w:t>
      </w:r>
    </w:p>
    <w:p>
      <w:pPr>
        <w:numPr>
          <w:numId w:val="0"/>
        </w:numPr>
        <w:ind w:firstLine="420" w:firstLineChars="0"/>
        <w:jc w:val="both"/>
        <w:rPr>
          <w:rFonts w:hint="default"/>
          <w:lang w:val="en-US" w:eastAsia="zh-CN"/>
        </w:rPr>
      </w:pPr>
      <w:r>
        <w:rPr>
          <w:rFonts w:hint="eastAsia"/>
          <w:lang w:val="en-US" w:eastAsia="zh-CN"/>
        </w:rPr>
        <w:t>略。</w:t>
      </w:r>
    </w:p>
    <w:p>
      <w:pPr>
        <w:numPr>
          <w:ilvl w:val="0"/>
          <w:numId w:val="1"/>
        </w:numPr>
        <w:jc w:val="both"/>
        <w:rPr>
          <w:rFonts w:hint="default"/>
          <w:lang w:val="en-US" w:eastAsia="zh-CN"/>
        </w:rPr>
      </w:pPr>
      <w:r>
        <w:rPr>
          <w:rFonts w:hint="eastAsia"/>
          <w:lang w:val="en-US" w:eastAsia="zh-CN"/>
        </w:rPr>
        <w:t>参考文献</w:t>
      </w:r>
    </w:p>
    <w:p>
      <w:pPr>
        <w:keepNext w:val="0"/>
        <w:keepLines w:val="0"/>
        <w:pageBreakBefore w:val="0"/>
        <w:widowControl/>
        <w:numPr>
          <w:ilvl w:val="0"/>
          <w:numId w:val="9"/>
        </w:numPr>
        <w:kinsoku/>
        <w:wordWrap/>
        <w:overflowPunct/>
        <w:topLinePunct w:val="0"/>
        <w:autoSpaceDE/>
        <w:autoSpaceDN/>
        <w:bidi w:val="0"/>
        <w:adjustRightInd/>
        <w:snapToGrid w:val="0"/>
        <w:jc w:val="both"/>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徐定杰,贺瑞,沈锋,盖猛.基于新息协方差的自适应渐消卡尔曼滤波器[J].系统工程与电子技术,2011,33(12):2696-2699.</w:t>
      </w:r>
    </w:p>
    <w:p>
      <w:pPr>
        <w:keepNext w:val="0"/>
        <w:keepLines w:val="0"/>
        <w:pageBreakBefore w:val="0"/>
        <w:widowControl/>
        <w:numPr>
          <w:ilvl w:val="0"/>
          <w:numId w:val="9"/>
        </w:numPr>
        <w:kinsoku/>
        <w:wordWrap/>
        <w:overflowPunct/>
        <w:topLinePunct w:val="0"/>
        <w:autoSpaceDE/>
        <w:autoSpaceDN/>
        <w:bidi w:val="0"/>
        <w:adjustRightInd/>
        <w:snapToGrid w:val="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四相五线步进电机：</w:t>
      </w:r>
    </w:p>
    <w:p>
      <w:pPr>
        <w:keepNext w:val="0"/>
        <w:keepLines w:val="0"/>
        <w:pageBreakBefore w:val="0"/>
        <w:widowControl/>
        <w:numPr>
          <w:numId w:val="0"/>
        </w:numPr>
        <w:kinsoku/>
        <w:wordWrap/>
        <w:overflowPunct/>
        <w:topLinePunct w:val="0"/>
        <w:autoSpaceDE/>
        <w:autoSpaceDN/>
        <w:bidi w:val="0"/>
        <w:adjustRightInd/>
        <w:snapToGrid w:val="0"/>
        <w:jc w:val="both"/>
        <w:textAlignment w:val="auto"/>
        <w:rPr>
          <w:rFonts w:hint="eastAsia" w:ascii="宋体" w:hAnsi="宋体" w:eastAsia="宋体" w:cs="宋体"/>
          <w:i w:val="0"/>
          <w:caps w:val="0"/>
          <w:color w:val="333333"/>
          <w:spacing w:val="0"/>
          <w:sz w:val="24"/>
          <w:szCs w:val="24"/>
          <w:shd w:val="clear" w:fill="FFFFFF"/>
          <w:lang w:val="en-US" w:eastAsia="zh-CN"/>
        </w:rPr>
      </w:pPr>
      <w:bookmarkStart w:id="0" w:name="_GoBack"/>
      <w:bookmarkEnd w:id="0"/>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HYPERLINK "https://blog.csdn.net/qq5132834/article/details/51452200" </w:instrText>
      </w:r>
      <w:r>
        <w:rPr>
          <w:rFonts w:hint="eastAsia" w:ascii="宋体" w:hAnsi="宋体" w:eastAsia="宋体" w:cs="宋体"/>
          <w:i w:val="0"/>
          <w:caps w:val="0"/>
          <w:color w:val="333333"/>
          <w:spacing w:val="0"/>
          <w:sz w:val="24"/>
          <w:szCs w:val="24"/>
          <w:shd w:val="clear" w:fill="FFFFFF"/>
          <w:lang w:val="en-US" w:eastAsia="zh-CN"/>
        </w:rPr>
        <w:fldChar w:fldCharType="separate"/>
      </w:r>
      <w:r>
        <w:rPr>
          <w:rStyle w:val="5"/>
          <w:rFonts w:hint="eastAsia" w:ascii="宋体" w:hAnsi="宋体" w:eastAsia="宋体" w:cs="宋体"/>
          <w:i w:val="0"/>
          <w:caps w:val="0"/>
          <w:spacing w:val="0"/>
          <w:sz w:val="24"/>
          <w:szCs w:val="24"/>
          <w:shd w:val="clear" w:fill="FFFFFF"/>
          <w:lang w:val="en-US" w:eastAsia="zh-CN"/>
        </w:rPr>
        <w:t>https://blog.csdn.net/qq5132834/article/details/51452200</w:t>
      </w:r>
      <w:r>
        <w:rPr>
          <w:rFonts w:hint="eastAsia" w:ascii="宋体" w:hAnsi="宋体" w:eastAsia="宋体" w:cs="宋体"/>
          <w:i w:val="0"/>
          <w:caps w:val="0"/>
          <w:color w:val="333333"/>
          <w:spacing w:val="0"/>
          <w:sz w:val="24"/>
          <w:szCs w:val="24"/>
          <w:shd w:val="clear" w:fill="FFFFFF"/>
          <w:lang w:val="en-US" w:eastAsia="zh-CN"/>
        </w:rPr>
        <w:fldChar w:fldCharType="end"/>
      </w:r>
    </w:p>
    <w:p>
      <w:pPr>
        <w:keepNext w:val="0"/>
        <w:keepLines w:val="0"/>
        <w:pageBreakBefore w:val="0"/>
        <w:widowControl/>
        <w:numPr>
          <w:ilvl w:val="0"/>
          <w:numId w:val="9"/>
        </w:numPr>
        <w:kinsoku/>
        <w:wordWrap/>
        <w:overflowPunct/>
        <w:topLinePunct w:val="0"/>
        <w:autoSpaceDE/>
        <w:autoSpaceDN/>
        <w:bidi w:val="0"/>
        <w:adjustRightInd/>
        <w:snapToGrid w:val="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Arduino基础入门篇26-步进电机：</w:t>
      </w:r>
    </w:p>
    <w:p>
      <w:pPr>
        <w:keepNext w:val="0"/>
        <w:keepLines w:val="0"/>
        <w:pageBreakBefore w:val="0"/>
        <w:widowControl/>
        <w:numPr>
          <w:numId w:val="0"/>
        </w:numPr>
        <w:kinsoku/>
        <w:wordWrap/>
        <w:overflowPunct/>
        <w:topLinePunct w:val="0"/>
        <w:autoSpaceDE/>
        <w:autoSpaceDN/>
        <w:bidi w:val="0"/>
        <w:adjustRightInd/>
        <w:snapToGrid w:val="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HYPERLINK "https://www.jianshu.com/p/877006ab4859" </w:instrText>
      </w:r>
      <w:r>
        <w:rPr>
          <w:rFonts w:hint="eastAsia" w:ascii="宋体" w:hAnsi="宋体" w:eastAsia="宋体" w:cs="宋体"/>
          <w:i w:val="0"/>
          <w:caps w:val="0"/>
          <w:color w:val="333333"/>
          <w:spacing w:val="0"/>
          <w:sz w:val="24"/>
          <w:szCs w:val="24"/>
          <w:shd w:val="clear" w:fill="FFFFFF"/>
          <w:lang w:val="en-US" w:eastAsia="zh-CN"/>
        </w:rPr>
        <w:fldChar w:fldCharType="separate"/>
      </w:r>
      <w:r>
        <w:rPr>
          <w:rStyle w:val="5"/>
          <w:rFonts w:hint="eastAsia" w:ascii="宋体" w:hAnsi="宋体" w:eastAsia="宋体" w:cs="宋体"/>
          <w:i w:val="0"/>
          <w:caps w:val="0"/>
          <w:spacing w:val="0"/>
          <w:sz w:val="24"/>
          <w:szCs w:val="24"/>
          <w:shd w:val="clear" w:fill="FFFFFF"/>
          <w:lang w:val="en-US" w:eastAsia="zh-CN"/>
        </w:rPr>
        <w:t>https://www.jianshu.com/p/877006ab4859</w:t>
      </w:r>
      <w:r>
        <w:rPr>
          <w:rFonts w:hint="eastAsia" w:ascii="宋体" w:hAnsi="宋体" w:eastAsia="宋体" w:cs="宋体"/>
          <w:i w:val="0"/>
          <w:caps w:val="0"/>
          <w:color w:val="333333"/>
          <w:spacing w:val="0"/>
          <w:sz w:val="24"/>
          <w:szCs w:val="24"/>
          <w:shd w:val="clear" w:fill="FFFFFF"/>
          <w:lang w:val="en-US" w:eastAsia="zh-CN"/>
        </w:rPr>
        <w:fldChar w:fldCharType="end"/>
      </w:r>
    </w:p>
    <w:p>
      <w:pPr>
        <w:numPr>
          <w:ilvl w:val="0"/>
          <w:numId w:val="0"/>
        </w:numPr>
        <w:jc w:val="both"/>
        <w:rPr>
          <w:rFonts w:hint="default" w:hAnsi="微软雅黑" w:eastAsia="微软雅黑" w:cs="微软雅黑" w:asciiTheme="minorAscii"/>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830C7A"/>
    <w:multiLevelType w:val="singleLevel"/>
    <w:tmpl w:val="B7830C7A"/>
    <w:lvl w:ilvl="0" w:tentative="0">
      <w:start w:val="1"/>
      <w:numFmt w:val="decimal"/>
      <w:suff w:val="nothing"/>
      <w:lvlText w:val="%1、"/>
      <w:lvlJc w:val="left"/>
    </w:lvl>
  </w:abstractNum>
  <w:abstractNum w:abstractNumId="1">
    <w:nsid w:val="FEB56017"/>
    <w:multiLevelType w:val="singleLevel"/>
    <w:tmpl w:val="FEB56017"/>
    <w:lvl w:ilvl="0" w:tentative="0">
      <w:start w:val="1"/>
      <w:numFmt w:val="chineseCounting"/>
      <w:suff w:val="nothing"/>
      <w:lvlText w:val="（%1）"/>
      <w:lvlJc w:val="left"/>
      <w:rPr>
        <w:rFonts w:hint="eastAsia"/>
      </w:rPr>
    </w:lvl>
  </w:abstractNum>
  <w:abstractNum w:abstractNumId="2">
    <w:nsid w:val="0A8E5FAE"/>
    <w:multiLevelType w:val="singleLevel"/>
    <w:tmpl w:val="0A8E5FAE"/>
    <w:lvl w:ilvl="0" w:tentative="0">
      <w:start w:val="1"/>
      <w:numFmt w:val="chineseCounting"/>
      <w:suff w:val="nothing"/>
      <w:lvlText w:val="（%1）"/>
      <w:lvlJc w:val="left"/>
      <w:rPr>
        <w:rFonts w:hint="eastAsia"/>
      </w:rPr>
    </w:lvl>
  </w:abstractNum>
  <w:abstractNum w:abstractNumId="3">
    <w:nsid w:val="0F53D3DE"/>
    <w:multiLevelType w:val="singleLevel"/>
    <w:tmpl w:val="0F53D3DE"/>
    <w:lvl w:ilvl="0" w:tentative="0">
      <w:start w:val="1"/>
      <w:numFmt w:val="decimal"/>
      <w:lvlText w:val="[%1]"/>
      <w:lvlJc w:val="left"/>
      <w:pPr>
        <w:tabs>
          <w:tab w:val="left" w:pos="312"/>
        </w:tabs>
      </w:pPr>
    </w:lvl>
  </w:abstractNum>
  <w:abstractNum w:abstractNumId="4">
    <w:nsid w:val="1D7E1EAD"/>
    <w:multiLevelType w:val="singleLevel"/>
    <w:tmpl w:val="1D7E1EAD"/>
    <w:lvl w:ilvl="0" w:tentative="0">
      <w:start w:val="1"/>
      <w:numFmt w:val="decimal"/>
      <w:suff w:val="nothing"/>
      <w:lvlText w:val="%1、"/>
      <w:lvlJc w:val="left"/>
    </w:lvl>
  </w:abstractNum>
  <w:abstractNum w:abstractNumId="5">
    <w:nsid w:val="217EF108"/>
    <w:multiLevelType w:val="singleLevel"/>
    <w:tmpl w:val="217EF108"/>
    <w:lvl w:ilvl="0" w:tentative="0">
      <w:start w:val="1"/>
      <w:numFmt w:val="chineseCounting"/>
      <w:suff w:val="nothing"/>
      <w:lvlText w:val="（%1）"/>
      <w:lvlJc w:val="left"/>
      <w:rPr>
        <w:rFonts w:hint="eastAsia"/>
      </w:rPr>
    </w:lvl>
  </w:abstractNum>
  <w:abstractNum w:abstractNumId="6">
    <w:nsid w:val="22ACBF28"/>
    <w:multiLevelType w:val="singleLevel"/>
    <w:tmpl w:val="22ACBF28"/>
    <w:lvl w:ilvl="0" w:tentative="0">
      <w:start w:val="1"/>
      <w:numFmt w:val="chineseCounting"/>
      <w:suff w:val="nothing"/>
      <w:lvlText w:val="（%1）"/>
      <w:lvlJc w:val="left"/>
      <w:rPr>
        <w:rFonts w:hint="eastAsia"/>
      </w:rPr>
    </w:lvl>
  </w:abstractNum>
  <w:abstractNum w:abstractNumId="7">
    <w:nsid w:val="4AFA66DA"/>
    <w:multiLevelType w:val="singleLevel"/>
    <w:tmpl w:val="4AFA66DA"/>
    <w:lvl w:ilvl="0" w:tentative="0">
      <w:start w:val="1"/>
      <w:numFmt w:val="chineseCounting"/>
      <w:suff w:val="nothing"/>
      <w:lvlText w:val="%1、"/>
      <w:lvlJc w:val="left"/>
      <w:rPr>
        <w:rFonts w:hint="eastAsia"/>
      </w:rPr>
    </w:lvl>
  </w:abstractNum>
  <w:abstractNum w:abstractNumId="8">
    <w:nsid w:val="7B3E1BC4"/>
    <w:multiLevelType w:val="singleLevel"/>
    <w:tmpl w:val="7B3E1BC4"/>
    <w:lvl w:ilvl="0" w:tentative="0">
      <w:start w:val="1"/>
      <w:numFmt w:val="decimal"/>
      <w:suff w:val="nothing"/>
      <w:lvlText w:val="%1、"/>
      <w:lvlJc w:val="left"/>
    </w:lvl>
  </w:abstractNum>
  <w:num w:numId="1">
    <w:abstractNumId w:val="7"/>
  </w:num>
  <w:num w:numId="2">
    <w:abstractNumId w:val="6"/>
  </w:num>
  <w:num w:numId="3">
    <w:abstractNumId w:val="1"/>
  </w:num>
  <w:num w:numId="4">
    <w:abstractNumId w:val="8"/>
  </w:num>
  <w:num w:numId="5">
    <w:abstractNumId w:val="0"/>
  </w:num>
  <w:num w:numId="6">
    <w:abstractNumId w:val="2"/>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12938"/>
    <w:rsid w:val="01FB2D05"/>
    <w:rsid w:val="0B741673"/>
    <w:rsid w:val="0E4D3E03"/>
    <w:rsid w:val="170900D6"/>
    <w:rsid w:val="1ADB0C22"/>
    <w:rsid w:val="1DA07349"/>
    <w:rsid w:val="201A613C"/>
    <w:rsid w:val="2B6926A6"/>
    <w:rsid w:val="31C368AF"/>
    <w:rsid w:val="375273D0"/>
    <w:rsid w:val="3A583EC2"/>
    <w:rsid w:val="3DD16BA1"/>
    <w:rsid w:val="47781F0A"/>
    <w:rsid w:val="48E9086E"/>
    <w:rsid w:val="4B44297B"/>
    <w:rsid w:val="505E7E0A"/>
    <w:rsid w:val="5D49009D"/>
    <w:rsid w:val="663D463B"/>
    <w:rsid w:val="72312938"/>
    <w:rsid w:val="756538ED"/>
    <w:rsid w:val="75C11F84"/>
    <w:rsid w:val="75DC774E"/>
    <w:rsid w:val="77C3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6.wmf"/><Relationship Id="rId97" Type="http://schemas.openxmlformats.org/officeDocument/2006/relationships/oleObject" Target="embeddings/oleObject49.bin"/><Relationship Id="rId96" Type="http://schemas.openxmlformats.org/officeDocument/2006/relationships/image" Target="media/image45.wmf"/><Relationship Id="rId95" Type="http://schemas.openxmlformats.org/officeDocument/2006/relationships/oleObject" Target="embeddings/oleObject48.bin"/><Relationship Id="rId94" Type="http://schemas.openxmlformats.org/officeDocument/2006/relationships/image" Target="media/image44.wmf"/><Relationship Id="rId93" Type="http://schemas.openxmlformats.org/officeDocument/2006/relationships/oleObject" Target="embeddings/oleObject47.bin"/><Relationship Id="rId92" Type="http://schemas.openxmlformats.org/officeDocument/2006/relationships/image" Target="media/image43.wmf"/><Relationship Id="rId91" Type="http://schemas.openxmlformats.org/officeDocument/2006/relationships/oleObject" Target="embeddings/oleObject46.bin"/><Relationship Id="rId90" Type="http://schemas.openxmlformats.org/officeDocument/2006/relationships/image" Target="media/image42.png"/><Relationship Id="rId9" Type="http://schemas.openxmlformats.org/officeDocument/2006/relationships/oleObject" Target="embeddings/oleObject3.bin"/><Relationship Id="rId89" Type="http://schemas.openxmlformats.org/officeDocument/2006/relationships/image" Target="media/image41.wmf"/><Relationship Id="rId88" Type="http://schemas.openxmlformats.org/officeDocument/2006/relationships/oleObject" Target="embeddings/oleObject45.bin"/><Relationship Id="rId87" Type="http://schemas.openxmlformats.org/officeDocument/2006/relationships/image" Target="media/image40.png"/><Relationship Id="rId86" Type="http://schemas.openxmlformats.org/officeDocument/2006/relationships/image" Target="media/image39.png"/><Relationship Id="rId85" Type="http://schemas.openxmlformats.org/officeDocument/2006/relationships/image" Target="media/image38.wmf"/><Relationship Id="rId84" Type="http://schemas.openxmlformats.org/officeDocument/2006/relationships/oleObject" Target="embeddings/oleObject44.bin"/><Relationship Id="rId83" Type="http://schemas.openxmlformats.org/officeDocument/2006/relationships/image" Target="media/image37.png"/><Relationship Id="rId82" Type="http://schemas.openxmlformats.org/officeDocument/2006/relationships/image" Target="media/image36.jpeg"/><Relationship Id="rId81" Type="http://schemas.openxmlformats.org/officeDocument/2006/relationships/oleObject" Target="embeddings/oleObject43.bin"/><Relationship Id="rId80" Type="http://schemas.openxmlformats.org/officeDocument/2006/relationships/oleObject" Target="embeddings/oleObject42.bin"/><Relationship Id="rId8" Type="http://schemas.openxmlformats.org/officeDocument/2006/relationships/image" Target="media/image3.wmf"/><Relationship Id="rId79" Type="http://schemas.openxmlformats.org/officeDocument/2006/relationships/oleObject" Target="embeddings/oleObject41.bin"/><Relationship Id="rId78" Type="http://schemas.openxmlformats.org/officeDocument/2006/relationships/oleObject" Target="embeddings/oleObject40.bin"/><Relationship Id="rId77" Type="http://schemas.openxmlformats.org/officeDocument/2006/relationships/image" Target="media/image35.wmf"/><Relationship Id="rId76" Type="http://schemas.openxmlformats.org/officeDocument/2006/relationships/oleObject" Target="embeddings/oleObject39.bin"/><Relationship Id="rId75" Type="http://schemas.openxmlformats.org/officeDocument/2006/relationships/image" Target="media/image34.wmf"/><Relationship Id="rId74" Type="http://schemas.openxmlformats.org/officeDocument/2006/relationships/oleObject" Target="embeddings/oleObject38.bin"/><Relationship Id="rId73" Type="http://schemas.openxmlformats.org/officeDocument/2006/relationships/image" Target="media/image33.wmf"/><Relationship Id="rId72" Type="http://schemas.openxmlformats.org/officeDocument/2006/relationships/oleObject" Target="embeddings/oleObject37.bin"/><Relationship Id="rId71" Type="http://schemas.openxmlformats.org/officeDocument/2006/relationships/image" Target="media/image32.wmf"/><Relationship Id="rId70" Type="http://schemas.openxmlformats.org/officeDocument/2006/relationships/oleObject" Target="embeddings/oleObject36.bin"/><Relationship Id="rId7" Type="http://schemas.openxmlformats.org/officeDocument/2006/relationships/oleObject" Target="embeddings/oleObject2.bin"/><Relationship Id="rId69" Type="http://schemas.openxmlformats.org/officeDocument/2006/relationships/oleObject" Target="embeddings/oleObject35.bin"/><Relationship Id="rId68" Type="http://schemas.openxmlformats.org/officeDocument/2006/relationships/image" Target="media/image31.wmf"/><Relationship Id="rId67" Type="http://schemas.openxmlformats.org/officeDocument/2006/relationships/oleObject" Target="embeddings/oleObject34.bin"/><Relationship Id="rId66" Type="http://schemas.openxmlformats.org/officeDocument/2006/relationships/image" Target="media/image30.wmf"/><Relationship Id="rId65" Type="http://schemas.openxmlformats.org/officeDocument/2006/relationships/oleObject" Target="embeddings/oleObject33.bin"/><Relationship Id="rId64" Type="http://schemas.openxmlformats.org/officeDocument/2006/relationships/image" Target="media/image29.wmf"/><Relationship Id="rId63" Type="http://schemas.openxmlformats.org/officeDocument/2006/relationships/oleObject" Target="embeddings/oleObject32.bin"/><Relationship Id="rId62" Type="http://schemas.openxmlformats.org/officeDocument/2006/relationships/oleObject" Target="embeddings/oleObject31.bin"/><Relationship Id="rId61" Type="http://schemas.openxmlformats.org/officeDocument/2006/relationships/oleObject" Target="embeddings/oleObject30.bin"/><Relationship Id="rId60" Type="http://schemas.openxmlformats.org/officeDocument/2006/relationships/oleObject" Target="embeddings/oleObject29.bin"/><Relationship Id="rId6" Type="http://schemas.openxmlformats.org/officeDocument/2006/relationships/image" Target="media/image2.wmf"/><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4" Type="http://schemas.openxmlformats.org/officeDocument/2006/relationships/fontTable" Target="fontTable.xml"/><Relationship Id="rId133" Type="http://schemas.openxmlformats.org/officeDocument/2006/relationships/numbering" Target="numbering.xml"/><Relationship Id="rId132" Type="http://schemas.openxmlformats.org/officeDocument/2006/relationships/customXml" Target="../customXml/item1.xml"/><Relationship Id="rId131" Type="http://schemas.openxmlformats.org/officeDocument/2006/relationships/image" Target="media/image62.wmf"/><Relationship Id="rId130" Type="http://schemas.openxmlformats.org/officeDocument/2006/relationships/oleObject" Target="embeddings/oleObject66.bin"/><Relationship Id="rId13" Type="http://schemas.openxmlformats.org/officeDocument/2006/relationships/image" Target="media/image5.wmf"/><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oleObject" Target="embeddings/oleObject64.bin"/><Relationship Id="rId126" Type="http://schemas.openxmlformats.org/officeDocument/2006/relationships/oleObject" Target="embeddings/oleObject63.bin"/><Relationship Id="rId125" Type="http://schemas.openxmlformats.org/officeDocument/2006/relationships/oleObject" Target="embeddings/oleObject62.bin"/><Relationship Id="rId124" Type="http://schemas.openxmlformats.org/officeDocument/2006/relationships/image" Target="media/image60.wmf"/><Relationship Id="rId123" Type="http://schemas.openxmlformats.org/officeDocument/2006/relationships/oleObject" Target="embeddings/oleObject61.bin"/><Relationship Id="rId122" Type="http://schemas.openxmlformats.org/officeDocument/2006/relationships/oleObject" Target="embeddings/oleObject60.bin"/><Relationship Id="rId121" Type="http://schemas.openxmlformats.org/officeDocument/2006/relationships/oleObject" Target="embeddings/oleObject59.bin"/><Relationship Id="rId120" Type="http://schemas.openxmlformats.org/officeDocument/2006/relationships/image" Target="media/image59.wmf"/><Relationship Id="rId12" Type="http://schemas.openxmlformats.org/officeDocument/2006/relationships/oleObject" Target="embeddings/oleObject5.bin"/><Relationship Id="rId119" Type="http://schemas.openxmlformats.org/officeDocument/2006/relationships/oleObject" Target="embeddings/oleObject58.bin"/><Relationship Id="rId118" Type="http://schemas.openxmlformats.org/officeDocument/2006/relationships/image" Target="media/image58.wmf"/><Relationship Id="rId117" Type="http://schemas.openxmlformats.org/officeDocument/2006/relationships/oleObject" Target="embeddings/oleObject57.bin"/><Relationship Id="rId116" Type="http://schemas.openxmlformats.org/officeDocument/2006/relationships/image" Target="media/image57.wmf"/><Relationship Id="rId115" Type="http://schemas.openxmlformats.org/officeDocument/2006/relationships/oleObject" Target="embeddings/oleObject56.bin"/><Relationship Id="rId114" Type="http://schemas.openxmlformats.org/officeDocument/2006/relationships/image" Target="media/image56.jpeg"/><Relationship Id="rId113" Type="http://schemas.openxmlformats.org/officeDocument/2006/relationships/image" Target="media/image55.jpeg"/><Relationship Id="rId112" Type="http://schemas.openxmlformats.org/officeDocument/2006/relationships/image" Target="media/image54.jpeg"/><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oleObject" Target="embeddings/oleObject4.bin"/><Relationship Id="rId109" Type="http://schemas.openxmlformats.org/officeDocument/2006/relationships/image" Target="media/image52.jpeg"/><Relationship Id="rId108" Type="http://schemas.openxmlformats.org/officeDocument/2006/relationships/image" Target="media/image51.wmf"/><Relationship Id="rId107" Type="http://schemas.openxmlformats.org/officeDocument/2006/relationships/oleObject" Target="embeddings/oleObject54.bin"/><Relationship Id="rId106" Type="http://schemas.openxmlformats.org/officeDocument/2006/relationships/image" Target="media/image50.wmf"/><Relationship Id="rId105" Type="http://schemas.openxmlformats.org/officeDocument/2006/relationships/oleObject" Target="embeddings/oleObject53.bin"/><Relationship Id="rId104" Type="http://schemas.openxmlformats.org/officeDocument/2006/relationships/image" Target="media/image49.wmf"/><Relationship Id="rId103" Type="http://schemas.openxmlformats.org/officeDocument/2006/relationships/oleObject" Target="embeddings/oleObject52.bin"/><Relationship Id="rId102" Type="http://schemas.openxmlformats.org/officeDocument/2006/relationships/image" Target="media/image48.wmf"/><Relationship Id="rId101" Type="http://schemas.openxmlformats.org/officeDocument/2006/relationships/oleObject" Target="embeddings/oleObject51.bin"/><Relationship Id="rId100" Type="http://schemas.openxmlformats.org/officeDocument/2006/relationships/image" Target="media/image47.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2021-03-25T10:20:00Z</dcterms:created>
  <dc:creator>辗迟</dc:creator>
  <cp:lastModifiedBy>Andrew</cp:lastModifiedBy>
  <dcterms:modified xsi:type="dcterms:W3CDTF">2022-01-22T16:25:26Z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2AEBB7B86FA84A6E9B07C6E617ED53B9</vt:lpwstr>
  </property>
</Properties>
</file>