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pPr>
      <w:r>
        <w:rPr>
          <w:rFonts w:hint="eastAsia"/>
        </w:rPr>
        <w:t>基于树莓派平台实现目标识别与跟踪</w:t>
      </w:r>
    </w:p>
    <w:p>
      <w:pPr>
        <w:numPr>
          <w:ilvl w:val="0"/>
          <w:numId w:val="1"/>
        </w:numPr>
        <w:rPr>
          <w:b/>
          <w:bCs/>
        </w:rPr>
      </w:pPr>
      <w:r>
        <w:rPr>
          <w:rFonts w:hint="eastAsia"/>
          <w:b/>
          <w:bCs/>
        </w:rPr>
        <w:t>实验目的</w:t>
      </w:r>
    </w:p>
    <w:p>
      <w:pPr>
        <w:numPr>
          <w:ilvl w:val="0"/>
          <w:numId w:val="2"/>
        </w:numPr>
        <w:ind w:firstLine="420" w:firstLineChars="200"/>
      </w:pPr>
      <w:r>
        <w:rPr>
          <w:rFonts w:hint="eastAsia"/>
        </w:rPr>
        <w:t>在目标跟踪系统中加入异常跟踪处理，实现目标识别与目标跟踪系统的对接；</w:t>
      </w:r>
    </w:p>
    <w:p>
      <w:pPr>
        <w:numPr>
          <w:ilvl w:val="0"/>
          <w:numId w:val="2"/>
        </w:numPr>
        <w:ind w:firstLine="420" w:firstLineChars="200"/>
      </w:pPr>
      <w:r>
        <w:rPr>
          <w:rFonts w:hint="eastAsia"/>
        </w:rPr>
        <w:t>通过设计目标系统的轨迹来测试观测系统的各向性能，并进行进一步调试；</w:t>
      </w:r>
    </w:p>
    <w:p>
      <w:pPr>
        <w:numPr>
          <w:ilvl w:val="0"/>
          <w:numId w:val="2"/>
        </w:numPr>
        <w:ind w:firstLine="420" w:firstLineChars="200"/>
      </w:pPr>
      <w:r>
        <w:rPr>
          <w:rFonts w:hint="eastAsia"/>
        </w:rPr>
        <w:t>将调试完的代码导入树莓派平台，实现整个系统的完整搭建。</w:t>
      </w:r>
    </w:p>
    <w:p>
      <w:pPr>
        <w:numPr>
          <w:ilvl w:val="0"/>
          <w:numId w:val="1"/>
        </w:numPr>
        <w:rPr>
          <w:b/>
          <w:bCs/>
        </w:rPr>
      </w:pPr>
      <w:r>
        <w:rPr>
          <w:rFonts w:hint="eastAsia"/>
          <w:b/>
          <w:bCs/>
        </w:rPr>
        <w:t>实验原理</w:t>
      </w:r>
    </w:p>
    <w:p>
      <w:pPr>
        <w:ind w:firstLine="420" w:firstLineChars="200"/>
      </w:pPr>
      <w:r>
        <w:rPr>
          <w:rFonts w:hint="eastAsia"/>
        </w:rPr>
        <w:t>系统实现思路</w:t>
      </w:r>
    </w:p>
    <w:p>
      <w:pPr>
        <w:jc w:val="center"/>
      </w:pPr>
      <w:r>
        <w:drawing>
          <wp:inline distT="0" distB="0" distL="114300" distR="114300">
            <wp:extent cx="4424045" cy="3563620"/>
            <wp:effectExtent l="0" t="0" r="1079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
                    <a:stretch>
                      <a:fillRect/>
                    </a:stretch>
                  </pic:blipFill>
                  <pic:spPr>
                    <a:xfrm>
                      <a:off x="0" y="0"/>
                      <a:ext cx="4424045" cy="3563620"/>
                    </a:xfrm>
                    <a:prstGeom prst="rect">
                      <a:avLst/>
                    </a:prstGeom>
                    <a:noFill/>
                    <a:ln>
                      <a:noFill/>
                    </a:ln>
                  </pic:spPr>
                </pic:pic>
              </a:graphicData>
            </a:graphic>
          </wp:inline>
        </w:drawing>
      </w:r>
    </w:p>
    <w:p>
      <w:pPr>
        <w:ind w:firstLine="420" w:firstLineChars="200"/>
        <w:jc w:val="left"/>
      </w:pPr>
      <w:r>
        <w:rPr>
          <w:rFonts w:hint="eastAsia"/>
        </w:rPr>
        <w:t>将采集到的视频流输入到目标识别系统，经过抗干扰处理，识别出目标的质心位置，并将质心位置作为输入传递给目标跟踪系统，目标跟踪系统根据获取的质心位置，经过异常检测处理后，对下一帧物体质心位置进行预测。</w:t>
      </w:r>
    </w:p>
    <w:p>
      <w:pPr>
        <w:ind w:firstLine="420" w:firstLineChars="200"/>
        <w:jc w:val="left"/>
      </w:pPr>
    </w:p>
    <w:p>
      <w:pPr>
        <w:numPr>
          <w:ilvl w:val="0"/>
          <w:numId w:val="3"/>
        </w:numPr>
        <w:ind w:firstLine="420" w:firstLineChars="200"/>
      </w:pPr>
      <w:r>
        <w:rPr>
          <w:rFonts w:hint="eastAsia"/>
        </w:rPr>
        <w:t>目标识别系统</w:t>
      </w:r>
    </w:p>
    <w:p>
      <w:pPr>
        <w:ind w:left="1050"/>
      </w:pPr>
      <w:r>
        <w:rPr>
          <w:rFonts w:hint="eastAsia"/>
        </w:rPr>
        <w:t>目标识别系统性能指标：</w:t>
      </w:r>
    </w:p>
    <w:p>
      <w:pPr>
        <w:ind w:left="1050" w:firstLine="420" w:firstLineChars="200"/>
      </w:pPr>
      <w:r>
        <w:rPr>
          <w:rFonts w:hint="eastAsia"/>
        </w:rPr>
        <w:t>不限于某一种特定运动模式，目标系统识别性能主要体现于准确性与抗干扰性这两方面：</w:t>
      </w:r>
      <w:r>
        <w:rPr>
          <w:rFonts w:hint="eastAsia"/>
        </w:rPr>
        <w:br w:type="textWrapping"/>
      </w:r>
      <w:r>
        <w:rPr>
          <w:rFonts w:hint="eastAsia"/>
        </w:rPr>
        <w:t xml:space="preserve">    1、准确性体现于在复杂环境中，识别系统能否精确地识别出（框出）物体；</w:t>
      </w:r>
    </w:p>
    <w:p>
      <w:pPr>
        <w:ind w:left="1470" w:leftChars="700"/>
      </w:pPr>
      <w:r>
        <w:rPr>
          <w:rFonts w:hint="eastAsia"/>
        </w:rPr>
        <w:t>2、抗干扰性体现于在复杂环境中，存在环境噪声等若干扰因素，识别系统能否不受若干扰的影响，单一地框出目标物体。</w:t>
      </w:r>
    </w:p>
    <w:p>
      <w:pPr>
        <w:numPr>
          <w:ilvl w:val="0"/>
          <w:numId w:val="3"/>
        </w:numPr>
        <w:ind w:firstLine="420" w:firstLineChars="200"/>
      </w:pPr>
      <w:r>
        <w:rPr>
          <w:rFonts w:hint="eastAsia"/>
        </w:rPr>
        <w:t>目标跟踪系统</w:t>
      </w:r>
    </w:p>
    <w:p>
      <w:pPr>
        <w:ind w:left="1050"/>
      </w:pPr>
      <w:r>
        <w:rPr>
          <w:rFonts w:hint="eastAsia"/>
        </w:rPr>
        <w:t>1、目标跟踪系统性能指标</w:t>
      </w:r>
    </w:p>
    <w:p>
      <w:pPr>
        <w:ind w:left="1050" w:firstLine="420" w:firstLineChars="200"/>
      </w:pPr>
      <w:r>
        <w:rPr>
          <w:rFonts w:hint="eastAsia"/>
        </w:rPr>
        <w:t>不限于某一种特定的运动模式（路线），目标跟踪系统的性能主要体现于有效性与鲁棒性这两个方面：</w:t>
      </w:r>
    </w:p>
    <w:p>
      <w:pPr>
        <w:ind w:left="1470" w:leftChars="700"/>
      </w:pPr>
      <w:r>
        <w:rPr>
          <w:rFonts w:hint="eastAsia"/>
        </w:rPr>
        <w:t>（1）有效性：直观地体现于跟踪程序预测的位置与物体下一时刻所处位置的偏差；量化地体现于后验状态估计的误差协方差图；</w:t>
      </w:r>
    </w:p>
    <w:p>
      <w:pPr>
        <w:ind w:left="1470" w:leftChars="700"/>
      </w:pPr>
      <w:r>
        <w:rPr>
          <w:rFonts w:hint="eastAsia"/>
        </w:rPr>
        <w:t>（2）鲁棒性：通过异常处理设计，在目标运动过程中出现的异常跟踪能否进行有效的处理以及后续跟踪的稳定性，除此之同外，不同设计路线下的结果也能反映出程序的鲁棒性。</w:t>
      </w:r>
    </w:p>
    <w:p>
      <w:pPr>
        <w:ind w:left="1050"/>
      </w:pPr>
      <w:r>
        <w:rPr>
          <w:rFonts w:hint="eastAsia"/>
        </w:rPr>
        <w:t>2、物体运动路线的设计</w:t>
      </w:r>
    </w:p>
    <w:p>
      <w:pPr>
        <w:ind w:left="1058" w:leftChars="504" w:firstLine="420" w:firstLineChars="200"/>
      </w:pPr>
      <w:r>
        <w:rPr>
          <w:rFonts w:hint="eastAsia"/>
        </w:rPr>
        <w:t>为验证程序有效性、准确性及鲁棒性，设计三种目标移动路线，分别是：</w:t>
      </w:r>
    </w:p>
    <w:p>
      <w:pPr>
        <w:ind w:left="1476" w:leftChars="703"/>
      </w:pPr>
      <w:r>
        <w:rPr>
          <w:rFonts w:hint="eastAsia"/>
        </w:rPr>
        <w:t>（1）运动模式</w:t>
      </w:r>
      <w:r>
        <w:rPr>
          <w:rFonts w:hint="eastAsia" w:ascii="宋体" w:hAnsi="宋体" w:eastAsia="宋体" w:cs="宋体"/>
        </w:rPr>
        <w:t>Ⅰ</w:t>
      </w:r>
      <w:r>
        <w:rPr>
          <w:rFonts w:hint="eastAsia"/>
        </w:rPr>
        <w:t>：匀速圆运动，由于摄像头与物体运动平面存在一定倾角，故圆运动投射到帧图像中为椭圆轨迹，为非线性轨迹，设计该运动轨迹，主要是为了测试目标跟踪系统的有效性；</w:t>
      </w:r>
    </w:p>
    <w:p>
      <w:pPr>
        <w:ind w:left="1476" w:leftChars="703"/>
      </w:pPr>
      <w:r>
        <w:rPr>
          <w:rFonts w:hint="eastAsia"/>
        </w:rPr>
        <w:t>（2）运动模式</w:t>
      </w:r>
      <w:r>
        <w:rPr>
          <w:rFonts w:hint="eastAsia" w:ascii="宋体" w:hAnsi="宋体" w:eastAsia="宋体" w:cs="宋体"/>
        </w:rPr>
        <w:t>Ⅱ</w:t>
      </w:r>
      <w:r>
        <w:rPr>
          <w:rFonts w:hint="eastAsia"/>
        </w:rPr>
        <w:t>：Z字运动，在运动过程中大部分属于线性运动，但在Z字路线偏折处，发生方向突变，设计该路线的，目的是为了测试目标跟踪系统在方向上的鲁棒性；</w:t>
      </w:r>
    </w:p>
    <w:p>
      <w:pPr>
        <w:tabs>
          <w:tab w:val="left" w:pos="840"/>
        </w:tabs>
        <w:ind w:left="1476" w:leftChars="703"/>
      </w:pPr>
      <w:r>
        <w:rPr>
          <w:rFonts w:hint="eastAsia"/>
        </w:rPr>
        <w:t>（3）运动模式</w:t>
      </w:r>
      <w:r>
        <w:rPr>
          <w:rFonts w:hint="eastAsia" w:ascii="宋体" w:hAnsi="宋体" w:eastAsia="宋体" w:cs="宋体"/>
        </w:rPr>
        <w:t>Ⅲ</w:t>
      </w:r>
      <w:r>
        <w:rPr>
          <w:rFonts w:hint="eastAsia"/>
        </w:rPr>
        <w:t>：先匀速后加速圆周运动属于不规则情况（更加非线性情况）下的非线性运动，存在速度突变，设计该路线，目的是测试目标跟踪系统在速度上的鲁棒性。</w:t>
      </w:r>
    </w:p>
    <w:p>
      <w:pPr>
        <w:ind w:left="1050"/>
      </w:pPr>
      <w:r>
        <w:rPr>
          <w:rFonts w:hint="eastAsia"/>
        </w:rPr>
        <w:t>3、异常的定义</w:t>
      </w:r>
    </w:p>
    <w:p>
      <w:pPr>
        <w:ind w:left="1470"/>
      </w:pPr>
      <w:r>
        <w:rPr>
          <w:rFonts w:hint="eastAsia"/>
        </w:rPr>
        <w:t>（1）观测视野中突然出现与目标物体颜色相近、距离较远且面积大于目标的干扰物体，由于在目标识别中采用的是最大面积判决的方法来选出目标物体，并求其质心，因此目标识别部分识别到干扰目标，从而质心位置相对于上一帧无干扰物体时测得的质心位置产生较大偏移，即产生异常跟踪；</w:t>
      </w:r>
    </w:p>
    <w:p>
      <w:pPr>
        <w:ind w:left="1470"/>
      </w:pPr>
      <w:r>
        <w:rPr>
          <w:rFonts w:hint="eastAsia"/>
        </w:rPr>
        <w:t>（2）观测视野中突然出现与目标颜色相近、距离较近但面积大于目标的干扰物体，由于在目标识别中采用的是最大面积判决的方法来选出目标物体，并求其质心，虽然这种异常并不会造成质心位置出现较大偏移，但依旧会造成跟踪目标丢失。</w:t>
      </w:r>
    </w:p>
    <w:p>
      <w:pPr>
        <w:ind w:left="1470"/>
        <w:rPr>
          <w:rFonts w:hint="eastAsia"/>
        </w:rPr>
      </w:pPr>
      <w:r>
        <w:rPr>
          <w:rFonts w:hint="eastAsia"/>
        </w:rPr>
        <w:t>(异常现象见附件：无异常处理.</w:t>
      </w:r>
      <w:r>
        <w:t>mp4)</w:t>
      </w:r>
    </w:p>
    <w:p>
      <w:pPr>
        <w:ind w:left="1050"/>
      </w:pPr>
      <w:r>
        <w:rPr>
          <w:rFonts w:hint="eastAsia"/>
        </w:rPr>
        <w:t>4、异常的处理</w:t>
      </w:r>
    </w:p>
    <w:p>
      <w:pPr>
        <w:ind w:left="1050" w:firstLine="420" w:firstLineChars="200"/>
      </w:pPr>
      <w:r>
        <w:rPr>
          <w:rFonts w:hint="eastAsia"/>
        </w:rPr>
        <w:t>为了详细介绍异常处理的方式，这里引入两个变量与两个阈值：</w:t>
      </w:r>
    </w:p>
    <w:p>
      <w:pPr>
        <w:ind w:left="1050" w:firstLine="420" w:firstLineChars="200"/>
      </w:pPr>
      <w:r>
        <w:rPr>
          <w:position w:val="-10"/>
        </w:rPr>
        <w:object>
          <v:shape id="_x0000_i1025" o:spt="75" type="#_x0000_t75" style="height:15pt;width:30.6pt;" o:ole="t" filled="f" o:preferrelative="t" stroked="f" coordsize="21600,21600">
            <v:path/>
            <v:fill on="f" focussize="0,0"/>
            <v:stroke on="f" joinstyle="miter"/>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rPr>
        <w:t>：第i帧识别质心的位置与第j帧识别质心的位置之间距离；</w:t>
      </w:r>
    </w:p>
    <w:p>
      <w:pPr>
        <w:ind w:left="1050" w:firstLine="420" w:firstLineChars="200"/>
      </w:pPr>
      <w:r>
        <w:rPr>
          <w:position w:val="-10"/>
        </w:rPr>
        <w:object>
          <v:shape id="_x0000_i1026" o:spt="75" type="#_x0000_t75" style="height:14.4pt;width:36pt;" o:ole="t" filled="f" o:preferrelative="t" stroked="f" coordsize="21600,21600">
            <v:path/>
            <v:fill on="f" focussize="0,0"/>
            <v:stroke on="f" joinstyle="miter"/>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rPr>
        <w:t>：第i帧识别框的面积与第j帧识别框的面积差的绝对值；</w:t>
      </w:r>
    </w:p>
    <w:p>
      <w:pPr>
        <w:ind w:left="1050" w:firstLine="420" w:firstLineChars="200"/>
      </w:pPr>
      <w:r>
        <w:rPr>
          <w:position w:val="-4"/>
        </w:rPr>
        <w:object>
          <v:shape id="_x0000_i1027" o:spt="75" type="#_x0000_t75" style="height:10.8pt;width:10.8pt;" o:ole="t" filled="f" o:preferrelative="t" stroked="f" coordsize="21600,21600">
            <v:path/>
            <v:fill on="f" focussize="0,0"/>
            <v:stroke on="f" joinstyle="miter"/>
            <v:imagedata r:id="rId10" o:title=""/>
            <o:lock v:ext="edit" aspectratio="t"/>
            <w10:wrap type="none"/>
            <w10:anchorlock/>
          </v:shape>
          <o:OLEObject Type="Embed" ProgID="Equation.KSEE3" ShapeID="_x0000_i1027" DrawAspect="Content" ObjectID="_1468075727" r:id="rId9">
            <o:LockedField>false</o:LockedField>
          </o:OLEObject>
        </w:object>
      </w:r>
      <w:r>
        <w:rPr>
          <w:rFonts w:hint="eastAsia"/>
        </w:rPr>
        <w:t>：</w:t>
      </w:r>
      <w:r>
        <w:rPr>
          <w:position w:val="-10"/>
        </w:rPr>
        <w:object>
          <v:shape id="_x0000_i1028" o:spt="75" type="#_x0000_t75" style="height:14.4pt;width:29.4pt;" o:ole="t" filled="f" o:preferrelative="t" stroked="f" coordsize="21600,21600">
            <v:path/>
            <v:fill on="f" focussize="0,0"/>
            <v:stroke on="f" joinstyle="miter"/>
            <v:imagedata r:id="rId6" o:title=""/>
            <o:lock v:ext="edit" aspectratio="t"/>
            <w10:wrap type="none"/>
            <w10:anchorlock/>
          </v:shape>
          <o:OLEObject Type="Embed" ProgID="Equation.KSEE3" ShapeID="_x0000_i1028" DrawAspect="Content" ObjectID="_1468075728" r:id="rId11">
            <o:LockedField>false</o:LockedField>
          </o:OLEObject>
        </w:object>
      </w:r>
      <w:r>
        <w:rPr>
          <w:rFonts w:hint="eastAsia"/>
        </w:rPr>
        <w:t>变量对应的阈值；</w:t>
      </w:r>
    </w:p>
    <w:p>
      <w:pPr>
        <w:ind w:left="1050" w:firstLine="420" w:firstLineChars="200"/>
      </w:pPr>
      <w:r>
        <w:rPr>
          <w:position w:val="-6"/>
        </w:rPr>
        <w:object>
          <v:shape id="_x0000_i1029" o:spt="75" type="#_x0000_t75" style="height:11.4pt;width:14.4pt;" o:ole="t" filled="f" o:preferrelative="t" stroked="f" coordsize="21600,21600">
            <v:path/>
            <v:fill on="f" focussize="0,0"/>
            <v:stroke on="f" joinstyle="miter"/>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rPr>
        <w:t>：</w:t>
      </w:r>
      <w:r>
        <w:rPr>
          <w:position w:val="-10"/>
        </w:rPr>
        <w:object>
          <v:shape id="_x0000_i1030" o:spt="75" type="#_x0000_t75" style="height:13.8pt;width:34.2pt;" o:ole="t" filled="f" o:preferrelative="t" stroked="f" coordsize="21600,21600">
            <v:path/>
            <v:fill on="f" focussize="0,0"/>
            <v:stroke on="f" joinstyle="miter"/>
            <v:imagedata r:id="rId8" o:title=""/>
            <o:lock v:ext="edit" aspectratio="t"/>
            <w10:wrap type="none"/>
            <w10:anchorlock/>
          </v:shape>
          <o:OLEObject Type="Embed" ProgID="Equation.KSEE3" ShapeID="_x0000_i1030" DrawAspect="Content" ObjectID="_1468075730" r:id="rId14">
            <o:LockedField>false</o:LockedField>
          </o:OLEObject>
        </w:object>
      </w:r>
      <w:r>
        <w:rPr>
          <w:rFonts w:hint="eastAsia"/>
        </w:rPr>
        <w:t>变量对应的阈值；</w:t>
      </w:r>
    </w:p>
    <w:p>
      <w:pPr>
        <w:ind w:left="1050" w:firstLine="420" w:firstLineChars="200"/>
      </w:pPr>
      <w:r>
        <w:rPr>
          <w:rFonts w:hint="eastAsia"/>
        </w:rPr>
        <w:t>异常处理实现框图如下：</w:t>
      </w:r>
    </w:p>
    <w:p>
      <w:pPr>
        <w:ind w:left="-200" w:hanging="640"/>
      </w:pPr>
      <w:r>
        <w:drawing>
          <wp:inline distT="0" distB="0" distL="114300" distR="114300">
            <wp:extent cx="6137275" cy="6610350"/>
            <wp:effectExtent l="0" t="0" r="4445" b="3810"/>
            <wp:docPr id="1" name="图片 1" descr="ee6cb887325ac42b1f66b3401496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e6cb887325ac42b1f66b3401496e6d"/>
                    <pic:cNvPicPr>
                      <a:picLocks noChangeAspect="1"/>
                    </pic:cNvPicPr>
                  </pic:nvPicPr>
                  <pic:blipFill>
                    <a:blip r:embed="rId15"/>
                    <a:stretch>
                      <a:fillRect/>
                    </a:stretch>
                  </pic:blipFill>
                  <pic:spPr>
                    <a:xfrm>
                      <a:off x="0" y="0"/>
                      <a:ext cx="6137275" cy="6610350"/>
                    </a:xfrm>
                    <a:prstGeom prst="rect">
                      <a:avLst/>
                    </a:prstGeom>
                  </pic:spPr>
                </pic:pic>
              </a:graphicData>
            </a:graphic>
          </wp:inline>
        </w:drawing>
      </w:r>
    </w:p>
    <w:p>
      <w:pPr>
        <w:ind w:left="636" w:leftChars="303" w:firstLine="420" w:firstLineChars="200"/>
      </w:pPr>
      <w:r>
        <w:rPr>
          <w:rFonts w:hint="eastAsia"/>
        </w:rPr>
        <w:t>基本思路是通过设定距离异常阈</w:t>
      </w:r>
      <w:r>
        <w:rPr>
          <w:position w:val="-4"/>
        </w:rPr>
        <w:object>
          <v:shape id="_x0000_i1031" o:spt="75" type="#_x0000_t75" style="height:10.8pt;width:10.8pt;" o:ole="t" filled="f" o:preferrelative="t" stroked="f" coordsize="21600,21600">
            <v:path/>
            <v:fill on="f" focussize="0,0"/>
            <v:stroke on="f" joinstyle="miter"/>
            <v:imagedata r:id="rId10" o:title=""/>
            <o:lock v:ext="edit" aspectratio="t"/>
            <w10:wrap type="none"/>
            <w10:anchorlock/>
          </v:shape>
          <o:OLEObject Type="Embed" ProgID="Equation.KSEE3" ShapeID="_x0000_i1031" DrawAspect="Content" ObjectID="_1468075731" r:id="rId16">
            <o:LockedField>false</o:LockedField>
          </o:OLEObject>
        </w:object>
      </w:r>
      <w:r>
        <w:rPr>
          <w:rFonts w:hint="eastAsia"/>
        </w:rPr>
        <w:t>，面积异常阈</w:t>
      </w:r>
      <w:r>
        <w:rPr>
          <w:position w:val="-6"/>
        </w:rPr>
        <w:object>
          <v:shape id="_x0000_i1032" o:spt="75" type="#_x0000_t75" style="height:11.4pt;width:14.4pt;" o:ole="t" filled="f" o:preferrelative="t" stroked="f" coordsize="21600,21600">
            <v:path/>
            <v:fill on="f" focussize="0,0"/>
            <v:stroke on="f" joinstyle="miter"/>
            <v:imagedata r:id="rId13" o:title=""/>
            <o:lock v:ext="edit" aspectratio="t"/>
            <w10:wrap type="none"/>
            <w10:anchorlock/>
          </v:shape>
          <o:OLEObject Type="Embed" ProgID="Equation.KSEE3" ShapeID="_x0000_i1032" DrawAspect="Content" ObjectID="_1468075732" r:id="rId17">
            <o:LockedField>false</o:LockedField>
          </o:OLEObject>
        </w:object>
      </w:r>
      <w:r>
        <w:rPr>
          <w:rFonts w:hint="eastAsia"/>
        </w:rPr>
        <w:t>，当第k帧图像识别突发错误时（识别的质心位置或识别框的面积发生大幅变化），设识别的质心为（</w:t>
      </w:r>
      <w:r>
        <w:rPr>
          <w:rFonts w:hint="eastAsia"/>
          <w:position w:val="-12"/>
        </w:rPr>
        <w:object>
          <v:shape id="_x0000_i1033" o:spt="75" type="#_x0000_t75" style="height:18pt;width:13.8pt;" o:ole="t" filled="f" o:preferrelative="t" stroked="f" coordsize="21600,21600">
            <v:path/>
            <v:fill on="f" focussize="0,0"/>
            <v:stroke on="f" joinstyle="miter"/>
            <v:imagedata r:id="rId19" o:title=""/>
            <o:lock v:ext="edit" aspectratio="t"/>
            <w10:wrap type="none"/>
            <w10:anchorlock/>
          </v:shape>
          <o:OLEObject Type="Embed" ProgID="Equation.KSEE3" ShapeID="_x0000_i1033" DrawAspect="Content" ObjectID="_1468075733" r:id="rId18">
            <o:LockedField>false</o:LockedField>
          </o:OLEObject>
        </w:object>
      </w:r>
      <w:r>
        <w:rPr>
          <w:rFonts w:hint="eastAsia"/>
        </w:rPr>
        <w:t>，</w:t>
      </w:r>
      <w:r>
        <w:rPr>
          <w:rFonts w:hint="eastAsia"/>
          <w:position w:val="-12"/>
        </w:rPr>
        <w:object>
          <v:shape id="_x0000_i1034" o:spt="75" type="#_x0000_t75" style="height:18pt;width:15pt;" o:ole="t" filled="f" o:preferrelative="t" stroked="f" coordsize="21600,21600">
            <v:path/>
            <v:fill on="f" focussize="0,0"/>
            <v:stroke on="f" joinstyle="miter"/>
            <v:imagedata r:id="rId21" o:title=""/>
            <o:lock v:ext="edit" aspectratio="t"/>
            <w10:wrap type="none"/>
            <w10:anchorlock/>
          </v:shape>
          <o:OLEObject Type="Embed" ProgID="Equation.KSEE3" ShapeID="_x0000_i1034" DrawAspect="Content" ObjectID="_1468075734" r:id="rId20">
            <o:LockedField>false</o:LockedField>
          </o:OLEObject>
        </w:object>
      </w:r>
      <w:r>
        <w:rPr>
          <w:rFonts w:hint="eastAsia"/>
        </w:rPr>
        <w:t>），识别的矩形框面积为</w:t>
      </w:r>
      <w:r>
        <w:rPr>
          <w:rFonts w:hint="eastAsia"/>
          <w:position w:val="-12"/>
        </w:rPr>
        <w:object>
          <v:shape id="_x0000_i1035" o:spt="75" type="#_x0000_t75" style="height:18pt;width:15pt;" o:ole="t" filled="f" o:preferrelative="t" stroked="f" coordsize="21600,21600">
            <v:path/>
            <v:fill on="f" focussize="0,0"/>
            <v:stroke on="f" joinstyle="miter"/>
            <v:imagedata r:id="rId23" o:title=""/>
            <o:lock v:ext="edit" aspectratio="t"/>
            <w10:wrap type="none"/>
            <w10:anchorlock/>
          </v:shape>
          <o:OLEObject Type="Embed" ProgID="Equation.KSEE3" ShapeID="_x0000_i1035" DrawAspect="Content" ObjectID="_1468075735" r:id="rId22">
            <o:LockedField>false</o:LockedField>
          </o:OLEObject>
        </w:object>
      </w:r>
      <w:r>
        <w:rPr>
          <w:rFonts w:hint="eastAsia"/>
        </w:rPr>
        <w:t>，为了防止此错误的识别坐标送入跟踪系统导致跟踪也发生丢失，此时应当暂时使用当前的（</w:t>
      </w:r>
      <w:r>
        <w:rPr>
          <w:rFonts w:hint="eastAsia"/>
          <w:position w:val="-12"/>
        </w:rPr>
        <w:object>
          <v:shape id="_x0000_i1036" o:spt="75" type="#_x0000_t75" style="height:18pt;width:13.8pt;" o:ole="t" filled="f" o:preferrelative="t" stroked="f" coordsize="21600,21600">
            <v:path/>
            <v:fill on="f" focussize="0,0"/>
            <v:stroke on="f" joinstyle="miter"/>
            <v:imagedata r:id="rId19" o:title=""/>
            <o:lock v:ext="edit" aspectratio="t"/>
            <w10:wrap type="none"/>
            <w10:anchorlock/>
          </v:shape>
          <o:OLEObject Type="Embed" ProgID="Equation.KSEE3" ShapeID="_x0000_i1036" DrawAspect="Content" ObjectID="_1468075736" r:id="rId24">
            <o:LockedField>false</o:LockedField>
          </o:OLEObject>
        </w:object>
      </w:r>
      <w:r>
        <w:rPr>
          <w:rFonts w:hint="eastAsia"/>
        </w:rPr>
        <w:t>，</w:t>
      </w:r>
      <w:r>
        <w:rPr>
          <w:rFonts w:hint="eastAsia"/>
          <w:position w:val="-12"/>
        </w:rPr>
        <w:object>
          <v:shape id="_x0000_i1037" o:spt="75" type="#_x0000_t75" style="height:18pt;width:15pt;" o:ole="t" filled="f" o:preferrelative="t" stroked="f" coordsize="21600,21600">
            <v:path/>
            <v:fill on="f" focussize="0,0"/>
            <v:stroke on="f" joinstyle="miter"/>
            <v:imagedata r:id="rId21" o:title=""/>
            <o:lock v:ext="edit" aspectratio="t"/>
            <w10:wrap type="none"/>
            <w10:anchorlock/>
          </v:shape>
          <o:OLEObject Type="Embed" ProgID="Equation.KSEE3" ShapeID="_x0000_i1037" DrawAspect="Content" ObjectID="_1468075737" r:id="rId25">
            <o:LockedField>false</o:LockedField>
          </o:OLEObject>
        </w:object>
      </w:r>
      <w:r>
        <w:rPr>
          <w:rFonts w:hint="eastAsia"/>
        </w:rPr>
        <w:t>）去校正Kalman滤波器。相应的，此帧的预测位置（</w:t>
      </w:r>
      <w:r>
        <w:rPr>
          <w:rFonts w:hint="eastAsia"/>
          <w:position w:val="-12"/>
        </w:rPr>
        <w:object>
          <v:shape id="_x0000_i1038" o:spt="75" type="#_x0000_t75" style="height:18pt;width:13.8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26">
            <o:LockedField>false</o:LockedField>
          </o:OLEObject>
        </w:object>
      </w:r>
      <w:r>
        <w:rPr>
          <w:rFonts w:hint="eastAsia"/>
        </w:rPr>
        <w:t>，</w:t>
      </w:r>
      <w:r>
        <w:rPr>
          <w:rFonts w:hint="eastAsia"/>
          <w:position w:val="-12"/>
        </w:rPr>
        <w:object>
          <v:shape id="_x0000_i1039" o:spt="75" type="#_x0000_t75" style="height:18pt;width:15pt;" o:ole="t" filled="f" o:preferrelative="t" stroked="f" coordsize="21600,21600">
            <v:path/>
            <v:fill on="f" focussize="0,0"/>
            <v:stroke on="f" joinstyle="miter"/>
            <v:imagedata r:id="rId29" o:title=""/>
            <o:lock v:ext="edit" aspectratio="t"/>
            <w10:wrap type="none"/>
            <w10:anchorlock/>
          </v:shape>
          <o:OLEObject Type="Embed" ProgID="Equation.KSEE3" ShapeID="_x0000_i1039" DrawAspect="Content" ObjectID="_1468075739" r:id="rId28">
            <o:LockedField>false</o:LockedField>
          </o:OLEObject>
        </w:object>
      </w:r>
      <w:r>
        <w:rPr>
          <w:rFonts w:hint="eastAsia"/>
        </w:rPr>
        <w:t>）应直接利用上一帧优化预测得到的状态转移矩阵和观测矩阵来求得，我们称这种处理为异常跟踪处理。</w:t>
      </w:r>
    </w:p>
    <w:p>
      <w:pPr>
        <w:ind w:firstLine="1050" w:firstLineChars="500"/>
      </w:pPr>
    </w:p>
    <w:p>
      <w:pPr>
        <w:numPr>
          <w:ilvl w:val="0"/>
          <w:numId w:val="1"/>
        </w:numPr>
        <w:rPr>
          <w:b/>
          <w:bCs/>
        </w:rPr>
      </w:pPr>
      <w:r>
        <w:rPr>
          <w:rFonts w:hint="eastAsia"/>
          <w:b/>
          <w:bCs/>
        </w:rPr>
        <w:t>实验结果</w:t>
      </w:r>
    </w:p>
    <w:p>
      <w:pPr>
        <w:numPr>
          <w:ilvl w:val="0"/>
          <w:numId w:val="4"/>
        </w:numPr>
        <w:ind w:firstLine="420" w:firstLineChars="200"/>
      </w:pPr>
      <w:r>
        <w:rPr>
          <w:rFonts w:hint="eastAsia"/>
        </w:rPr>
        <w:t>目标识别系统</w:t>
      </w:r>
    </w:p>
    <w:p>
      <w:pPr>
        <w:ind w:firstLine="1050" w:firstLineChars="500"/>
      </w:pPr>
      <w:r>
        <w:rPr>
          <w:rFonts w:hint="eastAsia"/>
        </w:rPr>
        <w:t>1、准确性</w:t>
      </w:r>
    </w:p>
    <w:p>
      <w:pPr>
        <w:ind w:firstLine="1470" w:firstLineChars="700"/>
      </w:pPr>
      <w:r>
        <w:drawing>
          <wp:inline distT="0" distB="0" distL="0" distR="0">
            <wp:extent cx="2553335" cy="1915160"/>
            <wp:effectExtent l="0" t="0" r="698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53335" cy="1915160"/>
                    </a:xfrm>
                    <a:prstGeom prst="rect">
                      <a:avLst/>
                    </a:prstGeom>
                    <a:noFill/>
                    <a:ln>
                      <a:noFill/>
                    </a:ln>
                  </pic:spPr>
                </pic:pic>
              </a:graphicData>
            </a:graphic>
          </wp:inline>
        </w:drawing>
      </w:r>
    </w:p>
    <w:p>
      <w:pPr>
        <w:ind w:left="1058" w:leftChars="504" w:firstLine="409" w:firstLineChars="195"/>
      </w:pPr>
      <w:r>
        <w:rPr>
          <w:rFonts w:hint="eastAsia"/>
        </w:rPr>
        <w:t>从图中可以看出，目标识别系统能够在较复杂环境下，准确地识别出目标物体。且通过测试，识别系统能够区分17-25个像素点外的强干扰。(详细见附件识别能力.</w:t>
      </w:r>
      <w:r>
        <w:t>mp4</w:t>
      </w:r>
      <w:r>
        <w:rPr>
          <w:rFonts w:hint="eastAsia"/>
        </w:rPr>
        <w:t>)</w:t>
      </w:r>
    </w:p>
    <w:p>
      <w:pPr>
        <w:ind w:firstLine="1260" w:firstLineChars="600"/>
      </w:pPr>
      <w:r>
        <w:rPr>
          <w:rFonts w:hint="eastAsia"/>
        </w:rPr>
        <w:t>2、抗干扰能力</w:t>
      </w:r>
    </w:p>
    <w:p>
      <w:pPr>
        <w:ind w:firstLine="1470" w:firstLineChars="700"/>
      </w:pPr>
      <w:r>
        <w:drawing>
          <wp:inline distT="0" distB="0" distL="0" distR="0">
            <wp:extent cx="2568575" cy="1926590"/>
            <wp:effectExtent l="0" t="0" r="698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68575" cy="1926590"/>
                    </a:xfrm>
                    <a:prstGeom prst="rect">
                      <a:avLst/>
                    </a:prstGeom>
                    <a:noFill/>
                    <a:ln>
                      <a:noFill/>
                    </a:ln>
                  </pic:spPr>
                </pic:pic>
              </a:graphicData>
            </a:graphic>
          </wp:inline>
        </w:drawing>
      </w:r>
    </w:p>
    <w:p>
      <w:pPr>
        <w:ind w:firstLine="1470" w:firstLineChars="700"/>
      </w:pPr>
      <w:r>
        <w:rPr>
          <w:rFonts w:hint="eastAsia"/>
        </w:rPr>
        <w:t>从二值化图像中可以看出，实验环境中存在一定的环境噪声；</w:t>
      </w:r>
    </w:p>
    <w:p>
      <w:pPr>
        <w:ind w:firstLine="1470" w:firstLineChars="700"/>
      </w:pPr>
      <w:r>
        <w:drawing>
          <wp:inline distT="0" distB="0" distL="0" distR="0">
            <wp:extent cx="2560320" cy="1920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60320" cy="1920240"/>
                    </a:xfrm>
                    <a:prstGeom prst="rect">
                      <a:avLst/>
                    </a:prstGeom>
                    <a:noFill/>
                    <a:ln>
                      <a:noFill/>
                    </a:ln>
                  </pic:spPr>
                </pic:pic>
              </a:graphicData>
            </a:graphic>
          </wp:inline>
        </w:drawing>
      </w:r>
    </w:p>
    <w:p>
      <w:pPr>
        <w:ind w:left="1056" w:leftChars="503" w:firstLine="420" w:firstLineChars="200"/>
      </w:pPr>
      <w:r>
        <w:rPr>
          <w:rFonts w:hint="eastAsia"/>
        </w:rPr>
        <w:t>但经过开闭操作后，环境中的若干扰均被滤除，且目标物体轮廓得到平滑处理；</w:t>
      </w:r>
    </w:p>
    <w:p>
      <w:pPr>
        <w:ind w:left="1056" w:leftChars="503" w:firstLine="420" w:firstLineChars="200"/>
      </w:pPr>
      <w:r>
        <w:drawing>
          <wp:inline distT="0" distB="0" distL="114300" distR="114300">
            <wp:extent cx="2000885" cy="1500505"/>
            <wp:effectExtent l="0" t="0" r="10795"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3"/>
                    <a:srcRect t="5732" r="-287"/>
                    <a:stretch>
                      <a:fillRect/>
                    </a:stretch>
                  </pic:blipFill>
                  <pic:spPr>
                    <a:xfrm>
                      <a:off x="0" y="0"/>
                      <a:ext cx="2000885" cy="1500505"/>
                    </a:xfrm>
                    <a:prstGeom prst="rect">
                      <a:avLst/>
                    </a:prstGeom>
                  </pic:spPr>
                </pic:pic>
              </a:graphicData>
            </a:graphic>
          </wp:inline>
        </w:drawing>
      </w:r>
      <w:r>
        <w:drawing>
          <wp:inline distT="0" distB="0" distL="114300" distR="114300">
            <wp:extent cx="2044700" cy="1502410"/>
            <wp:effectExtent l="0" t="0" r="12700" b="635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4"/>
                    <a:srcRect t="6868" r="-100"/>
                    <a:stretch>
                      <a:fillRect/>
                    </a:stretch>
                  </pic:blipFill>
                  <pic:spPr>
                    <a:xfrm>
                      <a:off x="0" y="0"/>
                      <a:ext cx="2044700" cy="1502410"/>
                    </a:xfrm>
                    <a:prstGeom prst="rect">
                      <a:avLst/>
                    </a:prstGeom>
                  </pic:spPr>
                </pic:pic>
              </a:graphicData>
            </a:graphic>
          </wp:inline>
        </w:drawing>
      </w:r>
    </w:p>
    <w:p>
      <w:pPr>
        <w:ind w:left="1056" w:leftChars="503" w:firstLine="420" w:firstLineChars="200"/>
      </w:pPr>
      <w:r>
        <w:rPr>
          <w:rFonts w:hint="eastAsia"/>
        </w:rPr>
        <w:t>在小车路径防止面积不大的强干扰后，开闭操作无法完全滤除此干扰，但通过最大面积判决的方法可以保证识别框标出我们的目标。</w:t>
      </w:r>
    </w:p>
    <w:p>
      <w:pPr>
        <w:ind w:firstLine="420" w:firstLineChars="200"/>
      </w:pPr>
    </w:p>
    <w:p>
      <w:pPr>
        <w:numPr>
          <w:ilvl w:val="0"/>
          <w:numId w:val="4"/>
        </w:numPr>
        <w:ind w:firstLine="420" w:firstLineChars="200"/>
      </w:pPr>
      <w:r>
        <w:rPr>
          <w:rFonts w:hint="eastAsia"/>
        </w:rPr>
        <w:t>目标跟踪系统</w:t>
      </w:r>
    </w:p>
    <w:p>
      <w:pPr>
        <w:ind w:firstLine="1470" w:firstLineChars="700"/>
      </w:pPr>
      <w:r>
        <w:rPr>
          <w:rFonts w:hint="eastAsia"/>
        </w:rPr>
        <w:t>1、有效性</w:t>
      </w:r>
    </w:p>
    <w:p>
      <w:pPr>
        <w:ind w:firstLine="1680" w:firstLineChars="800"/>
      </w:pPr>
      <w:r>
        <w:rPr>
          <w:rFonts w:hint="eastAsia"/>
        </w:rPr>
        <w:t>（1）跟踪图像与轨迹图（附件：圆跟踪效果.avi）</w:t>
      </w:r>
    </w:p>
    <w:p>
      <w:pPr>
        <w:ind w:firstLine="1680" w:firstLineChars="800"/>
      </w:pPr>
      <w:r>
        <w:drawing>
          <wp:inline distT="0" distB="0" distL="0" distR="0">
            <wp:extent cx="3406140" cy="255460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406140" cy="2554605"/>
                    </a:xfrm>
                    <a:prstGeom prst="rect">
                      <a:avLst/>
                    </a:prstGeom>
                    <a:noFill/>
                    <a:ln>
                      <a:noFill/>
                    </a:ln>
                  </pic:spPr>
                </pic:pic>
              </a:graphicData>
            </a:graphic>
          </wp:inline>
        </w:drawing>
      </w:r>
    </w:p>
    <w:p>
      <w:pPr>
        <w:ind w:firstLine="1680" w:firstLineChars="800"/>
      </w:pPr>
      <w:r>
        <w:rPr>
          <w:rFonts w:hint="eastAsia"/>
        </w:rPr>
        <w:t>跟踪点（红点）为目标跟踪的预测点，位于小车前进方向的前方；</w:t>
      </w:r>
    </w:p>
    <w:p>
      <w:pPr>
        <w:ind w:firstLine="1680" w:firstLineChars="800"/>
      </w:pPr>
      <w:r>
        <w:rPr>
          <w:rFonts w:hint="eastAsia"/>
        </w:rPr>
        <w:t>为加快跟踪速度，实现更高的有效性，在预测过程中的状态向量选用的维</w:t>
      </w:r>
    </w:p>
    <w:p>
      <w:pPr>
        <w:ind w:firstLine="1260" w:firstLineChars="600"/>
      </w:pPr>
      <w:r>
        <w:rPr>
          <w:rFonts w:hint="eastAsia"/>
        </w:rPr>
        <w:t>度为（4*1），即在x，y的基础上添加了vx，vy。</w:t>
      </w:r>
    </w:p>
    <w:p>
      <w:pPr>
        <w:ind w:firstLine="1680" w:firstLineChars="800"/>
      </w:pPr>
      <w:r>
        <w:rPr>
          <w:rFonts w:hint="eastAsia"/>
        </w:rPr>
        <w:t>（2）后验状态估计的误差协方差图</w:t>
      </w:r>
    </w:p>
    <w:p>
      <w:pPr>
        <w:ind w:firstLine="1680" w:firstLineChars="800"/>
      </w:pPr>
      <w:r>
        <w:rPr>
          <w:rFonts w:hint="eastAsia"/>
        </w:rPr>
        <w:t xml:space="preserve"> </w:t>
      </w:r>
      <w:r>
        <w:drawing>
          <wp:inline distT="0" distB="0" distL="0" distR="0">
            <wp:extent cx="3383280" cy="227774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95166" cy="2286113"/>
                    </a:xfrm>
                    <a:prstGeom prst="rect">
                      <a:avLst/>
                    </a:prstGeom>
                    <a:noFill/>
                    <a:ln>
                      <a:noFill/>
                    </a:ln>
                  </pic:spPr>
                </pic:pic>
              </a:graphicData>
            </a:graphic>
          </wp:inline>
        </w:drawing>
      </w:r>
    </w:p>
    <w:p>
      <w:pPr>
        <w:ind w:left="1260" w:leftChars="600" w:firstLine="420" w:firstLineChars="200"/>
      </w:pPr>
      <w:r>
        <w:rPr>
          <w:rFonts w:hint="eastAsia"/>
        </w:rPr>
        <w:t>横坐标是帧，纵坐标是上一帧的预测坐标与这一帧的识别坐标之间的距离， 即预测误差。前几帧的预测误差较大，是由于Kalman滤波器的初始位置定于帧图像的左上角，这与目标初始的位置有很大偏差，Kalman滤波器需要一定的时间才能收敛到物体的实际位置处，这种误差称为启动误差；</w:t>
      </w:r>
    </w:p>
    <w:p>
      <w:pPr>
        <w:ind w:left="1260" w:leftChars="600" w:firstLine="420" w:firstLineChars="200"/>
        <w:rPr>
          <w:rFonts w:hint="eastAsia"/>
        </w:rPr>
      </w:pPr>
      <w:r>
        <w:rPr>
          <w:rFonts w:hint="eastAsia"/>
        </w:rPr>
        <w:t>(启动态演示见附件：启动态.</w:t>
      </w:r>
      <w:r>
        <w:t>mp4)</w:t>
      </w:r>
    </w:p>
    <w:p>
      <w:pPr>
        <w:ind w:left="1260" w:leftChars="600" w:firstLine="420" w:firstLineChars="200"/>
      </w:pPr>
      <w:r>
        <w:rPr>
          <w:rFonts w:hint="eastAsia"/>
        </w:rPr>
        <w:t>在</w:t>
      </w:r>
      <w:r>
        <w:rPr>
          <w:rFonts w:hint="eastAsia"/>
          <w:color w:val="000000" w:themeColor="text1"/>
          <w14:textFill>
            <w14:solidFill>
              <w14:schemeClr w14:val="tx1"/>
            </w14:solidFill>
          </w14:textFill>
        </w:rPr>
        <w:t>25</w:t>
      </w:r>
      <w:r>
        <w:rPr>
          <w:rFonts w:hint="eastAsia"/>
        </w:rPr>
        <w:t>帧左右以后的误差，称其为跟踪误差。由误差协方差图可以看出，此种误差没有明显的线性变化趋势，但均维持在低误差水平。这是由于运动模型为非线性模型，但随着Kalman滤波器的收敛，预测误差会逐渐的缩减。且Kalman滤波器具有收敛速度快的特性，因此预测误差虽然有所抖动，但抖动幅度均限于一定范围内。</w:t>
      </w:r>
    </w:p>
    <w:p>
      <w:pPr>
        <w:ind w:left="1260" w:leftChars="600" w:firstLine="420" w:firstLineChars="200"/>
      </w:pPr>
    </w:p>
    <w:p>
      <w:pPr>
        <w:ind w:firstLine="1260" w:firstLineChars="600"/>
      </w:pPr>
      <w:r>
        <w:rPr>
          <w:rFonts w:hint="eastAsia"/>
        </w:rPr>
        <w:t>2、鲁棒性</w:t>
      </w:r>
    </w:p>
    <w:p>
      <w:pPr>
        <w:ind w:firstLine="1470" w:firstLineChars="700"/>
      </w:pPr>
      <w:r>
        <w:rPr>
          <w:rFonts w:hint="eastAsia"/>
        </w:rPr>
        <w:t>（1）三种设计路径下的测量预测曲线图及预测误差协方差图</w:t>
      </w:r>
    </w:p>
    <w:p>
      <w:pPr>
        <w:ind w:left="1680" w:leftChars="800" w:firstLine="420" w:firstLineChars="200"/>
      </w:pPr>
      <w:r>
        <w:rPr>
          <w:rFonts w:hint="eastAsia"/>
        </w:rPr>
        <w:t>三种测量与预测曲线中红线为预测曲线，蓝线为识别测量曲线；预测误差协方差图表征的是每一帧测量位置与预测位置之间的误差。</w:t>
      </w:r>
    </w:p>
    <w:p>
      <w:pPr>
        <w:ind w:firstLine="1890" w:firstLineChars="900"/>
        <w:rPr>
          <w:rFonts w:asciiTheme="minorEastAsia" w:hAnsiTheme="minorEastAsia" w:cstheme="minorEastAsia"/>
        </w:rPr>
      </w:pPr>
      <w:r>
        <w:rPr>
          <w:rFonts w:hint="eastAsia"/>
        </w:rPr>
        <w:t>a、运动模式</w:t>
      </w:r>
      <w:r>
        <w:rPr>
          <w:rFonts w:hint="eastAsia" w:ascii="宋体" w:hAnsi="宋体" w:eastAsia="宋体" w:cs="宋体"/>
        </w:rPr>
        <w:t>Ⅰ</w:t>
      </w:r>
    </w:p>
    <w:p>
      <w:pPr>
        <w:ind w:firstLine="1890" w:firstLineChars="900"/>
        <w:rPr>
          <w:rFonts w:asciiTheme="minorEastAsia" w:hAnsiTheme="minorEastAsia" w:cstheme="minorEastAsia"/>
        </w:rPr>
      </w:pPr>
      <w:r>
        <w:rPr>
          <w:rFonts w:hint="eastAsia" w:asciiTheme="minorEastAsia" w:hAnsiTheme="minorEastAsia" w:cstheme="minorEastAsia"/>
        </w:rPr>
        <w:t>测量与预测曲线</w:t>
      </w:r>
    </w:p>
    <w:p>
      <w:pPr>
        <w:jc w:val="center"/>
        <w:rPr>
          <w:rFonts w:asciiTheme="minorEastAsia" w:hAnsiTheme="minorEastAsia" w:cstheme="minorEastAsia"/>
        </w:rPr>
      </w:pPr>
      <w:r>
        <w:drawing>
          <wp:inline distT="0" distB="0" distL="0" distR="0">
            <wp:extent cx="2771140" cy="207899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71140" cy="2078990"/>
                    </a:xfrm>
                    <a:prstGeom prst="rect">
                      <a:avLst/>
                    </a:prstGeom>
                    <a:noFill/>
                    <a:ln>
                      <a:noFill/>
                    </a:ln>
                  </pic:spPr>
                </pic:pic>
              </a:graphicData>
            </a:graphic>
          </wp:inline>
        </w:drawing>
      </w:r>
    </w:p>
    <w:p>
      <w:pPr>
        <w:ind w:firstLine="1890" w:firstLineChars="900"/>
        <w:rPr>
          <w:rFonts w:asciiTheme="minorEastAsia" w:hAnsiTheme="minorEastAsia" w:cstheme="minorEastAsia"/>
        </w:rPr>
      </w:pPr>
      <w:r>
        <w:rPr>
          <w:rFonts w:hint="eastAsia" w:asciiTheme="minorEastAsia" w:hAnsiTheme="minorEastAsia" w:cstheme="minorEastAsia"/>
        </w:rPr>
        <w:t>预测误差协方差图</w:t>
      </w:r>
    </w:p>
    <w:p>
      <w:pPr>
        <w:jc w:val="center"/>
      </w:pPr>
      <w:r>
        <w:drawing>
          <wp:inline distT="0" distB="0" distL="0" distR="0">
            <wp:extent cx="2994025" cy="2016125"/>
            <wp:effectExtent l="0" t="0" r="825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94025" cy="2016125"/>
                    </a:xfrm>
                    <a:prstGeom prst="rect">
                      <a:avLst/>
                    </a:prstGeom>
                    <a:noFill/>
                    <a:ln>
                      <a:noFill/>
                    </a:ln>
                  </pic:spPr>
                </pic:pic>
              </a:graphicData>
            </a:graphic>
          </wp:inline>
        </w:drawing>
      </w:r>
    </w:p>
    <w:p>
      <w:pPr>
        <w:ind w:left="1474" w:leftChars="702" w:firstLine="422" w:firstLineChars="201"/>
        <w:jc w:val="left"/>
      </w:pPr>
      <w:r>
        <w:rPr>
          <w:rFonts w:hint="eastAsia"/>
        </w:rPr>
        <w:t>结合两幅图像，除去跟踪开始时的几帧图像存在较大的“启动误差”，后续帧图像的预测与实际测量值仅有细微的误差，可以得出结论：该目标系统对于一般（非线性不明显）的非线性模型可以做到较好的预测。</w:t>
      </w:r>
    </w:p>
    <w:p>
      <w:pPr>
        <w:ind w:firstLine="1890" w:firstLineChars="900"/>
      </w:pPr>
      <w:r>
        <w:rPr>
          <w:rFonts w:hint="eastAsia"/>
        </w:rPr>
        <w:t>（</w:t>
      </w:r>
      <w:r>
        <w:rPr>
          <w:rFonts w:hint="eastAsia"/>
          <w:position w:val="-2"/>
        </w:rPr>
        <w:object>
          <v:shape id="_x0000_i1040" o:spt="75" type="#_x0000_t75" style="height:10.2pt;width:9pt;" o:ole="t" filled="f" o:preferrelative="t" stroked="f" coordsize="21600,21600">
            <v:path/>
            <v:fill on="f" focussize="0,0"/>
            <v:stroke on="f" joinstyle="miter"/>
            <v:imagedata r:id="rId39" o:title=""/>
            <o:lock v:ext="edit" aspectratio="t"/>
            <w10:wrap type="none"/>
            <w10:anchorlock/>
          </v:shape>
          <o:OLEObject Type="Embed" ProgID="Equation.KSEE3" ShapeID="_x0000_i1040" DrawAspect="Content" ObjectID="_1468075740" r:id="rId38">
            <o:LockedField>false</o:LockedField>
          </o:OLEObject>
        </w:object>
      </w:r>
      <w:r>
        <w:rPr>
          <w:rFonts w:hint="eastAsia"/>
        </w:rPr>
        <w:t>跟踪视频见附件：圈跟踪效果.avi）</w:t>
      </w:r>
    </w:p>
    <w:p>
      <w:pPr>
        <w:ind w:firstLine="1890" w:firstLineChars="900"/>
      </w:pPr>
    </w:p>
    <w:p>
      <w:pPr>
        <w:ind w:firstLine="1890" w:firstLineChars="900"/>
      </w:pPr>
    </w:p>
    <w:p>
      <w:pPr>
        <w:ind w:firstLine="1890" w:firstLineChars="900"/>
        <w:rPr>
          <w:rFonts w:asciiTheme="minorEastAsia" w:hAnsiTheme="minorEastAsia" w:cstheme="minorEastAsia"/>
        </w:rPr>
      </w:pPr>
      <w:r>
        <w:rPr>
          <w:rFonts w:hint="eastAsia" w:asciiTheme="minorEastAsia" w:hAnsiTheme="minorEastAsia" w:cstheme="minorEastAsia"/>
        </w:rPr>
        <w:t>b、运动模式</w:t>
      </w:r>
      <w:r>
        <w:rPr>
          <w:rFonts w:hint="eastAsia" w:ascii="宋体" w:hAnsi="宋体" w:eastAsia="宋体" w:cs="宋体"/>
        </w:rPr>
        <w:t>Ⅱ</w:t>
      </w:r>
    </w:p>
    <w:p>
      <w:pPr>
        <w:ind w:firstLine="1890" w:firstLineChars="900"/>
        <w:rPr>
          <w:rFonts w:asciiTheme="minorEastAsia" w:hAnsiTheme="minorEastAsia" w:cstheme="minorEastAsia"/>
        </w:rPr>
      </w:pPr>
      <w:r>
        <w:rPr>
          <w:rFonts w:hint="eastAsia" w:asciiTheme="minorEastAsia" w:hAnsiTheme="minorEastAsia" w:cstheme="minorEastAsia"/>
        </w:rPr>
        <w:t>测量与预测曲线</w:t>
      </w:r>
    </w:p>
    <w:p>
      <w:pPr>
        <w:jc w:val="center"/>
        <w:rPr>
          <w:rFonts w:asciiTheme="minorEastAsia" w:hAnsiTheme="minorEastAsia" w:cstheme="minorEastAsia"/>
        </w:rPr>
      </w:pPr>
      <w:r>
        <w:rPr>
          <w:rFonts w:hint="eastAsia" w:asciiTheme="minorEastAsia" w:hAnsiTheme="minorEastAsia" w:cstheme="minorEastAsia"/>
        </w:rPr>
        <w:t xml:space="preserve"> </w:t>
      </w:r>
      <w:r>
        <w:rPr>
          <w:rFonts w:asciiTheme="minorEastAsia" w:hAnsiTheme="minorEastAsia" w:cstheme="minorEastAsia"/>
        </w:rPr>
        <w:t xml:space="preserve">    </w:t>
      </w:r>
      <w:r>
        <w:drawing>
          <wp:inline distT="0" distB="0" distL="0" distR="0">
            <wp:extent cx="3159125" cy="236982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182277" cy="2386899"/>
                    </a:xfrm>
                    <a:prstGeom prst="rect">
                      <a:avLst/>
                    </a:prstGeom>
                    <a:noFill/>
                    <a:ln>
                      <a:noFill/>
                    </a:ln>
                  </pic:spPr>
                </pic:pic>
              </a:graphicData>
            </a:graphic>
          </wp:inline>
        </w:drawing>
      </w:r>
    </w:p>
    <w:p>
      <w:pPr>
        <w:ind w:firstLine="1890" w:firstLineChars="900"/>
        <w:rPr>
          <w:rFonts w:asciiTheme="minorEastAsia" w:hAnsiTheme="minorEastAsia" w:cstheme="minorEastAsia"/>
        </w:rPr>
      </w:pPr>
      <w:r>
        <w:rPr>
          <w:rFonts w:hint="eastAsia" w:asciiTheme="minorEastAsia" w:hAnsiTheme="minorEastAsia" w:cstheme="minorEastAsia"/>
        </w:rPr>
        <w:t>预测误差协方差图</w:t>
      </w:r>
    </w:p>
    <w:p>
      <w:pPr>
        <w:jc w:val="center"/>
      </w:pPr>
      <w:r>
        <w:drawing>
          <wp:inline distT="0" distB="0" distL="0" distR="0">
            <wp:extent cx="3106420" cy="2075815"/>
            <wp:effectExtent l="0" t="0" r="254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116067" cy="2082276"/>
                    </a:xfrm>
                    <a:prstGeom prst="rect">
                      <a:avLst/>
                    </a:prstGeom>
                    <a:noFill/>
                    <a:ln>
                      <a:noFill/>
                    </a:ln>
                  </pic:spPr>
                </pic:pic>
              </a:graphicData>
            </a:graphic>
          </wp:inline>
        </w:drawing>
      </w:r>
    </w:p>
    <w:p>
      <w:pPr>
        <w:ind w:left="1472" w:leftChars="701" w:firstLine="426"/>
        <w:jc w:val="left"/>
      </w:pPr>
      <w:r>
        <w:rPr>
          <w:rFonts w:hint="eastAsia"/>
        </w:rPr>
        <w:t>从跟踪与预测曲线可以看出，目标跟踪系统对受噪声干扰的目标识别系统输出的测量轨迹起到了平滑抗噪的作用；由预测误差协方差图可以看出系统对方向突然改变的非线性轨迹也能起到很好的跟踪效果。</w:t>
      </w:r>
    </w:p>
    <w:p>
      <w:pPr>
        <w:ind w:left="1472" w:leftChars="701" w:firstLine="426"/>
        <w:jc w:val="left"/>
      </w:pPr>
      <w:r>
        <w:rPr>
          <w:rFonts w:hint="eastAsia"/>
        </w:rPr>
        <w:t>（</w:t>
      </w:r>
      <w:r>
        <w:rPr>
          <w:rFonts w:hint="eastAsia"/>
          <w:position w:val="-2"/>
        </w:rPr>
        <w:object>
          <v:shape id="_x0000_i1041" o:spt="75" type="#_x0000_t75" style="height:10.2pt;width:9pt;" o:ole="t" filled="f" o:preferrelative="t" stroked="f" coordsize="21600,21600">
            <v:path/>
            <v:fill on="f" focussize="0,0"/>
            <v:stroke on="f" joinstyle="miter"/>
            <v:imagedata r:id="rId39" o:title=""/>
            <o:lock v:ext="edit" aspectratio="t"/>
            <w10:wrap type="none"/>
            <w10:anchorlock/>
          </v:shape>
          <o:OLEObject Type="Embed" ProgID="Equation.KSEE3" ShapeID="_x0000_i1041" DrawAspect="Content" ObjectID="_1468075741" r:id="rId42">
            <o:LockedField>false</o:LockedField>
          </o:OLEObject>
        </w:object>
      </w:r>
      <w:r>
        <w:rPr>
          <w:rFonts w:hint="eastAsia"/>
        </w:rPr>
        <w:t>跟踪视频见附件：Z字跟踪.avi）</w:t>
      </w:r>
    </w:p>
    <w:p>
      <w:pPr>
        <w:ind w:left="1478" w:leftChars="704" w:firstLine="420" w:firstLineChars="200"/>
        <w:jc w:val="left"/>
      </w:pPr>
    </w:p>
    <w:p>
      <w:pPr>
        <w:ind w:firstLine="1894" w:firstLineChars="902"/>
        <w:rPr>
          <w:rFonts w:asciiTheme="minorEastAsia" w:hAnsiTheme="minorEastAsia" w:cstheme="minorEastAsia"/>
        </w:rPr>
      </w:pPr>
      <w:r>
        <w:rPr>
          <w:rFonts w:hint="eastAsia" w:asciiTheme="minorEastAsia" w:hAnsiTheme="minorEastAsia" w:cstheme="minorEastAsia"/>
        </w:rPr>
        <w:t>c、运动模式</w:t>
      </w:r>
      <w:r>
        <w:rPr>
          <w:rFonts w:hint="eastAsia" w:ascii="宋体" w:hAnsi="宋体" w:eastAsia="宋体" w:cs="宋体"/>
        </w:rPr>
        <w:t>Ⅲ</w:t>
      </w:r>
    </w:p>
    <w:p>
      <w:pPr>
        <w:ind w:firstLine="1890" w:firstLineChars="900"/>
        <w:rPr>
          <w:rFonts w:asciiTheme="minorEastAsia" w:hAnsiTheme="minorEastAsia" w:cstheme="minorEastAsia"/>
        </w:rPr>
      </w:pPr>
      <w:r>
        <w:rPr>
          <w:rFonts w:hint="eastAsia" w:asciiTheme="minorEastAsia" w:hAnsiTheme="minorEastAsia" w:cstheme="minorEastAsia"/>
        </w:rPr>
        <w:t>测量与预测曲线</w:t>
      </w:r>
    </w:p>
    <w:p>
      <w:pPr>
        <w:jc w:val="center"/>
        <w:rPr>
          <w:rFonts w:asciiTheme="minorEastAsia" w:hAnsiTheme="minorEastAsia" w:cstheme="minorEastAsia"/>
        </w:rPr>
      </w:pPr>
      <w:r>
        <w:rPr>
          <w:rFonts w:hint="eastAsia"/>
        </w:rPr>
        <w:t xml:space="preserve">       </w:t>
      </w:r>
      <w:r>
        <w:drawing>
          <wp:inline distT="0" distB="0" distL="0" distR="0">
            <wp:extent cx="3282315" cy="2461260"/>
            <wp:effectExtent l="0" t="0" r="952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87461" cy="2465596"/>
                    </a:xfrm>
                    <a:prstGeom prst="rect">
                      <a:avLst/>
                    </a:prstGeom>
                    <a:noFill/>
                    <a:ln>
                      <a:noFill/>
                    </a:ln>
                  </pic:spPr>
                </pic:pic>
              </a:graphicData>
            </a:graphic>
          </wp:inline>
        </w:drawing>
      </w:r>
    </w:p>
    <w:p>
      <w:pPr>
        <w:ind w:firstLine="1890" w:firstLineChars="900"/>
        <w:rPr>
          <w:rFonts w:asciiTheme="minorEastAsia" w:hAnsiTheme="minorEastAsia" w:cstheme="minorEastAsia"/>
        </w:rPr>
      </w:pPr>
      <w:r>
        <w:rPr>
          <w:rFonts w:hint="eastAsia" w:asciiTheme="minorEastAsia" w:hAnsiTheme="minorEastAsia" w:cstheme="minorEastAsia"/>
        </w:rPr>
        <w:t>预测误差协方差图</w:t>
      </w:r>
    </w:p>
    <w:p>
      <w:pPr>
        <w:jc w:val="center"/>
      </w:pPr>
      <w:r>
        <w:rPr>
          <w:rFonts w:hint="eastAsia"/>
        </w:rPr>
        <w:t xml:space="preserve">  </w:t>
      </w:r>
      <w:r>
        <w:drawing>
          <wp:inline distT="0" distB="0" distL="0" distR="0">
            <wp:extent cx="3340735" cy="2250440"/>
            <wp:effectExtent l="0" t="0" r="1206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352132" cy="2258446"/>
                    </a:xfrm>
                    <a:prstGeom prst="rect">
                      <a:avLst/>
                    </a:prstGeom>
                    <a:noFill/>
                    <a:ln>
                      <a:noFill/>
                    </a:ln>
                  </pic:spPr>
                </pic:pic>
              </a:graphicData>
            </a:graphic>
          </wp:inline>
        </w:drawing>
      </w:r>
    </w:p>
    <w:p>
      <w:pPr>
        <w:ind w:left="1474" w:leftChars="702" w:firstLine="420" w:firstLineChars="200"/>
      </w:pPr>
      <w:r>
        <w:rPr>
          <w:rFonts w:hint="eastAsia"/>
        </w:rPr>
        <w:t>从测量与预测曲线可以看出，外圈（加速部分）虽然预测曲线一定程度上脱离了测量曲线，但基本保持了物体运动的特性；从预测误差协方差图分析：可以看出除去“启动误差”外，在内圈的匀速运动部分，预测误差相对较小；但随着运动模式转变为加速运动，预测误差相对于匀速部分起伏要大得多，但总体依旧位于低水平。由此，可以得出结论：该目标跟踪系统可以跟踪非线性运动模型，但随着非线性程度的加大，预测误差会出现较大起伏。</w:t>
      </w:r>
    </w:p>
    <w:p>
      <w:pPr>
        <w:ind w:firstLine="1890" w:firstLineChars="900"/>
      </w:pPr>
      <w:r>
        <w:rPr>
          <w:rFonts w:hint="eastAsia"/>
        </w:rPr>
        <w:t>（</w:t>
      </w:r>
      <w:r>
        <w:rPr>
          <w:rFonts w:hint="eastAsia"/>
          <w:position w:val="-2"/>
        </w:rPr>
        <w:object>
          <v:shape id="_x0000_i1042" o:spt="75" type="#_x0000_t75" style="height:10.2pt;width:9pt;" o:ole="t" filled="f" o:preferrelative="t" stroked="f" coordsize="21600,21600">
            <v:path/>
            <v:fill on="f" focussize="0,0"/>
            <v:stroke on="f" joinstyle="miter"/>
            <v:imagedata r:id="rId39" o:title=""/>
            <o:lock v:ext="edit" aspectratio="t"/>
            <w10:wrap type="none"/>
            <w10:anchorlock/>
          </v:shape>
          <o:OLEObject Type="Embed" ProgID="Equation.KSEE3" ShapeID="_x0000_i1042" DrawAspect="Content" ObjectID="_1468075742" r:id="rId45">
            <o:LockedField>false</o:LockedField>
          </o:OLEObject>
        </w:object>
      </w:r>
      <w:r>
        <w:rPr>
          <w:rFonts w:hint="eastAsia"/>
        </w:rPr>
        <w:t>跟踪视频见附件：圆跟踪视频.</w:t>
      </w:r>
      <w:r>
        <w:t>avi</w:t>
      </w:r>
      <w:r>
        <w:rPr>
          <w:rFonts w:hint="eastAsia"/>
        </w:rPr>
        <w:t>）</w:t>
      </w:r>
    </w:p>
    <w:p>
      <w:pPr>
        <w:ind w:left="1474" w:leftChars="702" w:firstLine="420" w:firstLineChars="200"/>
      </w:pPr>
    </w:p>
    <w:p>
      <w:pPr>
        <w:ind w:left="1056" w:leftChars="503" w:firstLine="420" w:firstLineChars="200"/>
      </w:pPr>
    </w:p>
    <w:p>
      <w:pPr>
        <w:tabs>
          <w:tab w:val="left" w:pos="1398"/>
        </w:tabs>
        <w:ind w:left="1478" w:leftChars="704"/>
      </w:pPr>
      <w:r>
        <w:rPr>
          <w:rFonts w:hint="eastAsia"/>
        </w:rPr>
        <w:t>3、异常下的处理结果</w:t>
      </w:r>
    </w:p>
    <w:p>
      <w:pPr>
        <w:numPr>
          <w:ilvl w:val="0"/>
          <w:numId w:val="5"/>
        </w:numPr>
        <w:ind w:firstLine="1894" w:firstLineChars="902"/>
      </w:pPr>
      <w:r>
        <w:rPr>
          <w:rFonts w:hint="eastAsia"/>
        </w:rPr>
        <w:t>无异常处理时目标跟踪丢失现象</w:t>
      </w:r>
    </w:p>
    <w:p>
      <w:pPr>
        <w:ind w:left="1894" w:leftChars="902"/>
      </w:pPr>
      <w:r>
        <w:rPr>
          <w:rFonts w:hint="eastAsia"/>
        </w:rPr>
        <w:t xml:space="preserve">   </w:t>
      </w:r>
      <w:r>
        <w:drawing>
          <wp:inline distT="0" distB="0" distL="0" distR="0">
            <wp:extent cx="2808605" cy="1572260"/>
            <wp:effectExtent l="0" t="0" r="1079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6"/>
                    <a:stretch>
                      <a:fillRect/>
                    </a:stretch>
                  </pic:blipFill>
                  <pic:spPr>
                    <a:xfrm>
                      <a:off x="0" y="0"/>
                      <a:ext cx="2808605" cy="1572260"/>
                    </a:xfrm>
                    <a:prstGeom prst="rect">
                      <a:avLst/>
                    </a:prstGeom>
                  </pic:spPr>
                </pic:pic>
              </a:graphicData>
            </a:graphic>
          </wp:inline>
        </w:drawing>
      </w:r>
    </w:p>
    <w:p>
      <w:pPr>
        <w:numPr>
          <w:ilvl w:val="0"/>
          <w:numId w:val="5"/>
        </w:numPr>
        <w:ind w:firstLine="1894" w:firstLineChars="902"/>
      </w:pPr>
      <w:r>
        <w:rPr>
          <w:rFonts w:hint="eastAsia"/>
        </w:rPr>
        <w:t>添加异常处理后</w:t>
      </w:r>
    </w:p>
    <w:p>
      <w:pPr>
        <w:ind w:left="1894" w:leftChars="902"/>
        <w:rPr>
          <w:rFonts w:cstheme="minorHAnsi"/>
        </w:rPr>
      </w:pPr>
      <w:r>
        <w:rPr>
          <w:rFonts w:hint="eastAsia"/>
        </w:rPr>
        <w:t xml:space="preserve"> </w:t>
      </w:r>
      <w:r>
        <w:rPr>
          <w:rFonts w:hint="eastAsia" w:ascii="宋体" w:hAnsi="宋体" w:eastAsia="宋体" w:cs="宋体"/>
        </w:rPr>
        <w:t xml:space="preserve">  Ⅰ、低速或静止状态下的长时间强干扰（附件：异常处理1.avi）</w:t>
      </w:r>
    </w:p>
    <w:p>
      <w:pPr>
        <w:ind w:left="1894" w:leftChars="902"/>
      </w:pPr>
      <w:r>
        <w:rPr>
          <w:rFonts w:hint="eastAsia"/>
        </w:rPr>
        <w:t xml:space="preserve">    </w:t>
      </w:r>
      <w:r>
        <w:drawing>
          <wp:inline distT="0" distB="0" distL="0" distR="0">
            <wp:extent cx="2496185" cy="187452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7"/>
                    <a:stretch>
                      <a:fillRect/>
                    </a:stretch>
                  </pic:blipFill>
                  <pic:spPr>
                    <a:xfrm>
                      <a:off x="0" y="0"/>
                      <a:ext cx="2496185" cy="1874520"/>
                    </a:xfrm>
                    <a:prstGeom prst="rect">
                      <a:avLst/>
                    </a:prstGeom>
                  </pic:spPr>
                </pic:pic>
              </a:graphicData>
            </a:graphic>
          </wp:inline>
        </w:drawing>
      </w:r>
    </w:p>
    <w:p>
      <w:pPr>
        <w:ind w:left="1894" w:leftChars="902" w:firstLine="420"/>
      </w:pPr>
      <w:r>
        <w:rPr>
          <w:rFonts w:hint="eastAsia"/>
        </w:rPr>
        <w:t>如果目标保持不动，则无论错误识别多久，只要没有恢复异常前的位置，则一直采用异常跟踪：跟踪点会维持异常前的运动状态，即稳定不动，而不受识别错误的干扰。</w:t>
      </w:r>
    </w:p>
    <w:p>
      <w:pPr>
        <w:ind w:left="1894" w:leftChars="902" w:firstLine="420"/>
      </w:pPr>
    </w:p>
    <w:p>
      <w:pPr>
        <w:ind w:left="1894" w:leftChars="902"/>
        <w:rPr>
          <w:rFonts w:cstheme="minorHAnsi"/>
        </w:rPr>
      </w:pPr>
      <w:r>
        <w:rPr>
          <w:rFonts w:hint="eastAsia" w:cstheme="minorHAnsi"/>
        </w:rPr>
        <w:t xml:space="preserve">   </w:t>
      </w:r>
      <w:r>
        <w:rPr>
          <w:rFonts w:hint="eastAsia" w:ascii="宋体" w:hAnsi="宋体" w:eastAsia="宋体" w:cs="宋体"/>
        </w:rPr>
        <w:t>Ⅱ、运动状态下短时间强干扰（附件：异常处理2.mp4）</w:t>
      </w:r>
    </w:p>
    <w:p>
      <w:r>
        <w:rPr>
          <w:rFonts w:hint="eastAsia"/>
        </w:rPr>
        <w:t xml:space="preserve">                      </w:t>
      </w:r>
      <w:r>
        <w:drawing>
          <wp:inline distT="0" distB="0" distL="0" distR="0">
            <wp:extent cx="3039745" cy="224028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8"/>
                    <a:stretch>
                      <a:fillRect/>
                    </a:stretch>
                  </pic:blipFill>
                  <pic:spPr>
                    <a:xfrm>
                      <a:off x="0" y="0"/>
                      <a:ext cx="3039745" cy="2240280"/>
                    </a:xfrm>
                    <a:prstGeom prst="rect">
                      <a:avLst/>
                    </a:prstGeom>
                  </pic:spPr>
                </pic:pic>
              </a:graphicData>
            </a:graphic>
          </wp:inline>
        </w:drawing>
      </w:r>
    </w:p>
    <w:p>
      <w:pPr>
        <w:ind w:left="1898" w:hanging="1898" w:hangingChars="904"/>
      </w:pPr>
      <w:r>
        <w:rPr>
          <w:rFonts w:hint="eastAsia"/>
        </w:rPr>
        <w:t xml:space="preserve">                      如果目标（图片中）近似做线性的运动中，遇到短时间的异常识别，异常跟踪是可以近似预测的，但值得一提的是如果目标速度突变，因为异常跟踪没有测量值来纠正滤波器，那么跟踪点可能会在其轨迹方向超前或者滞后。如果是非线性轨迹，则预测点在短时间内不会偏离真实位置太远。</w:t>
      </w:r>
    </w:p>
    <w:p>
      <w:pPr>
        <w:numPr>
          <w:ilvl w:val="0"/>
          <w:numId w:val="4"/>
        </w:numPr>
        <w:ind w:firstLine="420" w:firstLineChars="200"/>
      </w:pPr>
      <w:r>
        <w:rPr>
          <w:rFonts w:hint="eastAsia"/>
        </w:rPr>
        <w:t>系统实物</w:t>
      </w:r>
    </w:p>
    <w:p>
      <w:pPr>
        <w:numPr>
          <w:ilvl w:val="0"/>
          <w:numId w:val="6"/>
        </w:numPr>
      </w:pPr>
      <w:r>
        <w:rPr>
          <w:rFonts w:hint="eastAsia"/>
        </w:rPr>
        <w:t>目标</w:t>
      </w:r>
    </w:p>
    <w:p>
      <w:pPr>
        <w:ind w:left="945"/>
      </w:pPr>
      <w:r>
        <w:drawing>
          <wp:inline distT="0" distB="0" distL="114300" distR="114300">
            <wp:extent cx="2872740" cy="3833495"/>
            <wp:effectExtent l="160655" t="130175" r="166370" b="1670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9"/>
                    <a:stretch>
                      <a:fillRect/>
                    </a:stretch>
                  </pic:blipFill>
                  <pic:spPr>
                    <a:xfrm rot="16200000">
                      <a:off x="0" y="0"/>
                      <a:ext cx="2872740" cy="3833495"/>
                    </a:xfrm>
                    <a:prstGeom prst="rect">
                      <a:avLst/>
                    </a:prstGeom>
                    <a:ln>
                      <a:noFill/>
                    </a:ln>
                    <a:effectLst>
                      <a:outerShdw blurRad="190500" algn="tl" rotWithShape="0">
                        <a:srgbClr val="000000">
                          <a:alpha val="70000"/>
                        </a:srgbClr>
                      </a:outerShdw>
                    </a:effectLst>
                  </pic:spPr>
                </pic:pic>
              </a:graphicData>
            </a:graphic>
          </wp:inline>
        </w:drawing>
      </w:r>
    </w:p>
    <w:p>
      <w:pPr>
        <w:numPr>
          <w:ilvl w:val="0"/>
          <w:numId w:val="6"/>
        </w:numPr>
      </w:pPr>
      <w:r>
        <w:rPr>
          <w:rFonts w:hint="eastAsia"/>
        </w:rPr>
        <w:t>观测系统</w:t>
      </w:r>
    </w:p>
    <w:p>
      <w:pPr>
        <w:ind w:left="945"/>
      </w:pPr>
      <w:r>
        <w:drawing>
          <wp:inline distT="0" distB="0" distL="114300" distR="114300">
            <wp:extent cx="3592830" cy="2694940"/>
            <wp:effectExtent l="160655" t="130175" r="163195" b="1619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50"/>
                    <a:stretch>
                      <a:fillRect/>
                    </a:stretch>
                  </pic:blipFill>
                  <pic:spPr>
                    <a:xfrm>
                      <a:off x="0" y="0"/>
                      <a:ext cx="3592830" cy="2694940"/>
                    </a:xfrm>
                    <a:prstGeom prst="rect">
                      <a:avLst/>
                    </a:prstGeom>
                    <a:ln>
                      <a:noFill/>
                    </a:ln>
                    <a:effectLst>
                      <a:outerShdw blurRad="190500" algn="tl" rotWithShape="0">
                        <a:srgbClr val="000000">
                          <a:alpha val="70000"/>
                        </a:srgbClr>
                      </a:outerShdw>
                    </a:effectLst>
                  </pic:spPr>
                </pic:pic>
              </a:graphicData>
            </a:graphic>
          </wp:inline>
        </w:drawing>
      </w:r>
    </w:p>
    <w:p>
      <w:pPr>
        <w:numPr>
          <w:ilvl w:val="0"/>
          <w:numId w:val="6"/>
        </w:numPr>
      </w:pPr>
      <w:r>
        <w:rPr>
          <w:rFonts w:hint="eastAsia"/>
        </w:rPr>
        <w:t>上机测试</w:t>
      </w:r>
    </w:p>
    <w:p>
      <w:pPr>
        <w:ind w:left="945"/>
      </w:pPr>
      <w:r>
        <w:drawing>
          <wp:inline distT="0" distB="0" distL="114300" distR="114300">
            <wp:extent cx="3066415" cy="2299335"/>
            <wp:effectExtent l="0" t="0" r="12065" b="19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1"/>
                    <a:stretch>
                      <a:fillRect/>
                    </a:stretch>
                  </pic:blipFill>
                  <pic:spPr>
                    <a:xfrm>
                      <a:off x="0" y="0"/>
                      <a:ext cx="3066415" cy="2299335"/>
                    </a:xfrm>
                    <a:prstGeom prst="rect">
                      <a:avLst/>
                    </a:prstGeom>
                  </pic:spPr>
                </pic:pic>
              </a:graphicData>
            </a:graphic>
          </wp:inline>
        </w:drawing>
      </w:r>
    </w:p>
    <w:p>
      <w:pPr>
        <w:ind w:left="945"/>
      </w:pPr>
      <w:r>
        <w:drawing>
          <wp:inline distT="0" distB="0" distL="114300" distR="114300">
            <wp:extent cx="4465955" cy="2531110"/>
            <wp:effectExtent l="0" t="0" r="14605" b="13970"/>
            <wp:docPr id="21" name="4bddadca8ae9fa9b3754c84e3a742a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ddadca8ae9fa9b3754c84e3a742a62"/>
                    <pic:cNvPicPr>
                      <a:picLocks noChangeAspect="1"/>
                    </pic:cNvPicPr>
                  </pic:nvPicPr>
                  <pic:blipFill>
                    <a:blip r:embed="rId52"/>
                    <a:stretch>
                      <a:fillRect/>
                    </a:stretch>
                  </pic:blipFill>
                  <pic:spPr>
                    <a:xfrm>
                      <a:off x="0" y="0"/>
                      <a:ext cx="4465955" cy="2531110"/>
                    </a:xfrm>
                    <a:prstGeom prst="rect">
                      <a:avLst/>
                    </a:prstGeom>
                  </pic:spPr>
                </pic:pic>
              </a:graphicData>
            </a:graphic>
          </wp:inline>
        </w:drawing>
      </w:r>
    </w:p>
    <w:p>
      <w:pPr>
        <w:ind w:left="945"/>
      </w:pPr>
      <w:r>
        <w:rPr>
          <w:rFonts w:hint="eastAsia"/>
        </w:rPr>
        <w:t>限于树莓派算力，实时处理的FPS只有12.8~13.4。</w:t>
      </w:r>
    </w:p>
    <w:p>
      <w:pPr>
        <w:ind w:left="945"/>
      </w:pPr>
    </w:p>
    <w:p>
      <w:pPr>
        <w:numPr>
          <w:ilvl w:val="0"/>
          <w:numId w:val="1"/>
        </w:numPr>
        <w:rPr>
          <w:b/>
          <w:bCs/>
        </w:rPr>
      </w:pPr>
      <w:r>
        <w:rPr>
          <w:rFonts w:hint="eastAsia"/>
          <w:b/>
          <w:bCs/>
        </w:rPr>
        <w:t>调试过程</w:t>
      </w:r>
    </w:p>
    <w:p>
      <w:pPr>
        <w:numPr>
          <w:ilvl w:val="0"/>
          <w:numId w:val="7"/>
        </w:numPr>
        <w:ind w:firstLine="420" w:firstLineChars="200"/>
      </w:pPr>
      <w:r>
        <w:rPr>
          <w:rFonts w:hint="eastAsia"/>
        </w:rPr>
        <w:t>HSV范围与开闭操作滤波器大小的调试</w:t>
      </w:r>
    </w:p>
    <w:p>
      <w:pPr>
        <w:numPr>
          <w:ilvl w:val="0"/>
          <w:numId w:val="8"/>
        </w:numPr>
        <w:tabs>
          <w:tab w:val="left" w:pos="1060"/>
        </w:tabs>
      </w:pPr>
      <w:r>
        <w:rPr>
          <w:rFonts w:hint="eastAsia"/>
        </w:rPr>
        <w:t>首先通过PS和典型黄色HSV范围得到大致的HSV范围</w:t>
      </w:r>
      <w:r>
        <w:rPr>
          <w:rFonts w:hint="eastAsia"/>
          <w:position w:val="-50"/>
        </w:rPr>
        <w:object>
          <v:shape id="_x0000_i1043" o:spt="75" type="#_x0000_t75" style="height:55.8pt;width:64.2pt;" o:ole="t" filled="f" o:preferrelative="t" stroked="f" coordsize="21600,21600">
            <v:path/>
            <v:fill on="f" focussize="0,0"/>
            <v:stroke on="f" joinstyle="miter"/>
            <v:imagedata r:id="rId54" o:title=""/>
            <o:lock v:ext="edit" aspectratio="t"/>
            <w10:wrap type="none"/>
            <w10:anchorlock/>
          </v:shape>
          <o:OLEObject Type="Embed" ProgID="Equation.KSEE3" ShapeID="_x0000_i1043" DrawAspect="Content" ObjectID="_1468075743" r:id="rId53">
            <o:LockedField>false</o:LockedField>
          </o:OLEObject>
        </w:object>
      </w:r>
      <w:r>
        <w:rPr>
          <w:rFonts w:hint="eastAsia"/>
        </w:rPr>
        <w:t>，开闭操作中滤波器大小统一置为默认值</w:t>
      </w:r>
      <w:r>
        <w:rPr>
          <w:rFonts w:hint="eastAsia"/>
          <w:position w:val="-30"/>
        </w:rPr>
        <w:object>
          <v:shape id="_x0000_i1044" o:spt="75" type="#_x0000_t75" style="height:36pt;width:115.8pt;" o:ole="t" filled="f" o:preferrelative="t" stroked="f" coordsize="21600,21600">
            <v:path/>
            <v:fill on="f" focussize="0,0"/>
            <v:stroke on="f" joinstyle="miter"/>
            <v:imagedata r:id="rId56" o:title=""/>
            <o:lock v:ext="edit" aspectratio="t"/>
            <w10:wrap type="none"/>
            <w10:anchorlock/>
          </v:shape>
          <o:OLEObject Type="Embed" ProgID="Equation.KSEE3" ShapeID="_x0000_i1044" DrawAspect="Content" ObjectID="_1468075744" r:id="rId55">
            <o:LockedField>false</o:LockedField>
          </o:OLEObject>
        </w:object>
      </w:r>
      <w:r>
        <w:rPr>
          <w:rFonts w:hint="eastAsia"/>
        </w:rPr>
        <w:t>；</w:t>
      </w:r>
    </w:p>
    <w:p>
      <w:pPr>
        <w:numPr>
          <w:ilvl w:val="0"/>
          <w:numId w:val="8"/>
        </w:numPr>
        <w:tabs>
          <w:tab w:val="left" w:pos="1060"/>
        </w:tabs>
      </w:pPr>
      <w:r>
        <w:rPr>
          <w:rFonts w:hint="eastAsia"/>
        </w:rPr>
        <w:t>运行后，发现目标丢失，原因是阈值较小，应扩大HSV范围，同时降低开闭操作滤波器大小，即HSV范围更新为</w:t>
      </w:r>
      <w:r>
        <w:rPr>
          <w:rFonts w:hint="eastAsia"/>
          <w:position w:val="-50"/>
        </w:rPr>
        <w:object>
          <v:shape id="_x0000_i1045" o:spt="75" type="#_x0000_t75" style="height:55.8pt;width:64.2pt;" o:ole="t" filled="f" o:preferrelative="t" stroked="f" coordsize="21600,21600">
            <v:path/>
            <v:fill on="f" focussize="0,0"/>
            <v:stroke on="f" joinstyle="miter"/>
            <v:imagedata r:id="rId58" o:title=""/>
            <o:lock v:ext="edit" aspectratio="t"/>
            <w10:wrap type="none"/>
            <w10:anchorlock/>
          </v:shape>
          <o:OLEObject Type="Embed" ProgID="Equation.KSEE3" ShapeID="_x0000_i1045" DrawAspect="Content" ObjectID="_1468075745" r:id="rId57">
            <o:LockedField>false</o:LockedField>
          </o:OLEObject>
        </w:object>
      </w:r>
      <w:r>
        <w:rPr>
          <w:rFonts w:hint="eastAsia"/>
        </w:rPr>
        <w:t>，滤波器大小更新为</w:t>
      </w:r>
      <w:r>
        <w:rPr>
          <w:rFonts w:hint="eastAsia"/>
          <w:position w:val="-30"/>
        </w:rPr>
        <w:object>
          <v:shape id="_x0000_i1046" o:spt="75" type="#_x0000_t75" style="height:36pt;width:106.2pt;" o:ole="t" filled="f" o:preferrelative="t" stroked="f" coordsize="21600,21600">
            <v:path/>
            <v:fill on="f" focussize="0,0"/>
            <v:stroke on="f" joinstyle="miter"/>
            <v:imagedata r:id="rId60" o:title=""/>
            <o:lock v:ext="edit" aspectratio="t"/>
            <w10:wrap type="none"/>
            <w10:anchorlock/>
          </v:shape>
          <o:OLEObject Type="Embed" ProgID="Equation.KSEE3" ShapeID="_x0000_i1046" DrawAspect="Content" ObjectID="_1468075746" r:id="rId59">
            <o:LockedField>false</o:LockedField>
          </o:OLEObject>
        </w:object>
      </w:r>
      <w:r>
        <w:rPr>
          <w:rFonts w:hint="eastAsia"/>
        </w:rPr>
        <w:t>；</w:t>
      </w:r>
    </w:p>
    <w:p>
      <w:pPr>
        <w:numPr>
          <w:ilvl w:val="0"/>
          <w:numId w:val="8"/>
        </w:numPr>
        <w:tabs>
          <w:tab w:val="left" w:pos="1060"/>
        </w:tabs>
      </w:pPr>
      <w:r>
        <w:rPr>
          <w:rFonts w:hint="eastAsia"/>
        </w:rPr>
        <w:t>再次运行系统，发现虽然能成功识别物体，但经过开闭操作后的二值图像中背景存在残留环境噪声，因此需要调大开操作滤波器大小，以消除细小环境噪声，即滤波器大小更新为</w:t>
      </w:r>
      <w:r>
        <w:rPr>
          <w:rFonts w:hint="eastAsia"/>
          <w:position w:val="-30"/>
        </w:rPr>
        <w:object>
          <v:shape id="_x0000_i1047" o:spt="75" type="#_x0000_t75" style="height:36pt;width:115.2pt;" o:ole="t" filled="f" o:preferrelative="t" stroked="f" coordsize="21600,21600">
            <v:path/>
            <v:fill on="f" focussize="0,0"/>
            <v:stroke on="f" joinstyle="miter"/>
            <v:imagedata r:id="rId62" o:title=""/>
            <o:lock v:ext="edit" aspectratio="t"/>
            <w10:wrap type="none"/>
            <w10:anchorlock/>
          </v:shape>
          <o:OLEObject Type="Embed" ProgID="Equation.KSEE3" ShapeID="_x0000_i1047" DrawAspect="Content" ObjectID="_1468075747" r:id="rId61">
            <o:LockedField>false</o:LockedField>
          </o:OLEObject>
        </w:object>
      </w:r>
      <w:r>
        <w:rPr>
          <w:rFonts w:hint="eastAsia"/>
        </w:rPr>
        <w:t>；</w:t>
      </w:r>
    </w:p>
    <w:p>
      <w:pPr>
        <w:numPr>
          <w:ilvl w:val="0"/>
          <w:numId w:val="8"/>
        </w:numPr>
        <w:tabs>
          <w:tab w:val="left" w:pos="1060"/>
        </w:tabs>
      </w:pPr>
      <w:r>
        <w:rPr>
          <w:rFonts w:hint="eastAsia"/>
        </w:rPr>
        <w:t>再次运行，发现经开闭操作后目标识别不完整，边缘不规则，因此需要调大闭操作滤波器大小，以填补目标物体图像内部细小空洞、平滑物体边缘，即滤波器大小更新为</w:t>
      </w:r>
      <w:r>
        <w:rPr>
          <w:rFonts w:hint="eastAsia"/>
          <w:position w:val="-30"/>
        </w:rPr>
        <w:object>
          <v:shape id="_x0000_i1048" o:spt="75" type="#_x0000_t75" style="height:36pt;width:118.8pt;" o:ole="t" filled="f" o:preferrelative="t" stroked="f" coordsize="21600,21600">
            <v:path/>
            <v:fill on="f" focussize="0,0"/>
            <v:stroke on="f" joinstyle="miter"/>
            <v:imagedata r:id="rId64" o:title=""/>
            <o:lock v:ext="edit" aspectratio="t"/>
            <w10:wrap type="none"/>
            <w10:anchorlock/>
          </v:shape>
          <o:OLEObject Type="Embed" ProgID="Equation.KSEE3" ShapeID="_x0000_i1048" DrawAspect="Content" ObjectID="_1468075748" r:id="rId63">
            <o:LockedField>false</o:LockedField>
          </o:OLEObject>
        </w:object>
      </w:r>
      <w:r>
        <w:rPr>
          <w:rFonts w:hint="eastAsia"/>
        </w:rPr>
        <w:t>；</w:t>
      </w:r>
    </w:p>
    <w:p>
      <w:pPr>
        <w:numPr>
          <w:ilvl w:val="0"/>
          <w:numId w:val="8"/>
        </w:numPr>
        <w:tabs>
          <w:tab w:val="left" w:pos="1060"/>
        </w:tabs>
      </w:pPr>
      <w:r>
        <w:rPr>
          <w:rFonts w:hint="eastAsia"/>
        </w:rPr>
        <w:t>至此，得到较完整的二值图像。</w:t>
      </w:r>
    </w:p>
    <w:p/>
    <w:p>
      <w:pPr>
        <w:numPr>
          <w:ilvl w:val="0"/>
          <w:numId w:val="7"/>
        </w:numPr>
        <w:ind w:firstLine="420" w:firstLineChars="200"/>
      </w:pPr>
      <w:r>
        <w:rPr>
          <w:rFonts w:hint="eastAsia"/>
        </w:rPr>
        <w:t>异常处理方案</w:t>
      </w:r>
    </w:p>
    <w:p>
      <w:pPr>
        <w:numPr>
          <w:ilvl w:val="0"/>
          <w:numId w:val="9"/>
        </w:numPr>
      </w:pPr>
      <w:r>
        <w:rPr>
          <w:rFonts w:hint="eastAsia"/>
        </w:rPr>
        <w:t>方案一：突变检测法</w:t>
      </w:r>
    </w:p>
    <w:p>
      <w:pPr>
        <w:ind w:left="1050" w:firstLine="420" w:firstLineChars="200"/>
      </w:pPr>
      <w:r>
        <w:rPr>
          <w:rFonts w:hint="eastAsia"/>
        </w:rPr>
        <w:t>通过检测当前帧与上一帧的质心位置或识别框面积是否出现较大变化，来判断是否进行异常跟踪处理。</w:t>
      </w:r>
    </w:p>
    <w:p>
      <w:pPr>
        <w:ind w:left="1050" w:firstLine="420" w:firstLineChars="200"/>
      </w:pPr>
      <w:r>
        <w:rPr>
          <w:rFonts w:hint="eastAsia"/>
        </w:rPr>
        <w:t>存在的问题：无法辨别识别框在错误位置小范围抖动的情况。</w:t>
      </w:r>
    </w:p>
    <w:p>
      <w:pPr>
        <w:ind w:left="1050" w:firstLine="420" w:firstLineChars="200"/>
        <w:rPr>
          <w:rFonts w:hint="eastAsia"/>
        </w:rPr>
      </w:pPr>
      <w:r>
        <w:rPr>
          <w:rFonts w:hint="eastAsia"/>
        </w:rPr>
        <w:t>(详细见附件：方案一问题.</w:t>
      </w:r>
      <w:r>
        <w:t>mp4)</w:t>
      </w:r>
    </w:p>
    <w:p>
      <w:pPr>
        <w:numPr>
          <w:ilvl w:val="0"/>
          <w:numId w:val="9"/>
        </w:numPr>
      </w:pPr>
      <w:r>
        <w:rPr>
          <w:rFonts w:hint="eastAsia"/>
        </w:rPr>
        <w:t>方案二：下降沿检测法</w:t>
      </w:r>
    </w:p>
    <w:p>
      <w:pPr>
        <w:ind w:left="1050" w:firstLine="420"/>
      </w:pPr>
      <w:r>
        <w:rPr>
          <w:rFonts w:hint="eastAsia"/>
        </w:rPr>
        <w:t>在无异常情况出现时，异常标志位为低电平；当满足异常条件时，异常标志位由低电平转为高电平，产生上升沿。当识别框在错误位置抖动时，不满足异常条件，异常标志位维持高电平，同时进行异常跟踪。当识别恢复正常，识别框从错误位置回到目标处时，满足异常条件，异常标志位置为低电平，产生下降沿。当跟踪系统检测到下降沿时，恢复正常的跟踪。</w:t>
      </w:r>
    </w:p>
    <w:p>
      <w:pPr>
        <w:ind w:left="1050" w:firstLine="420"/>
      </w:pPr>
      <w:r>
        <w:rPr>
          <w:rFonts w:hint="eastAsia"/>
        </w:rPr>
        <w:t>存在的问题：无法处理多个强干扰的问题，即当识别框从一个错误位置跳到另一个相距较远的错误位置时，此下降沿表示的依旧不是正常位置，错误数据仍旧会影响跟踪系统。</w:t>
      </w:r>
    </w:p>
    <w:p>
      <w:pPr>
        <w:ind w:left="1050" w:firstLine="420"/>
        <w:rPr>
          <w:rFonts w:hint="eastAsia"/>
        </w:rPr>
      </w:pPr>
      <w:r>
        <w:t>(</w:t>
      </w:r>
      <w:r>
        <w:rPr>
          <w:rFonts w:hint="eastAsia"/>
        </w:rPr>
        <w:t>详细见附件：方案二解决方案一问题.</w:t>
      </w:r>
      <w:r>
        <w:t>avi</w:t>
      </w:r>
      <w:r>
        <w:rPr>
          <w:rFonts w:hint="eastAsia"/>
        </w:rPr>
        <w:t>，方案二问题.</w:t>
      </w:r>
      <w:r>
        <w:t>mp4)</w:t>
      </w:r>
    </w:p>
    <w:p>
      <w:r>
        <w:rPr>
          <w:rFonts w:hint="eastAsia"/>
        </w:rPr>
        <w:t xml:space="preserve">          （3）最终提出现有异常处理方案。</w:t>
      </w:r>
    </w:p>
    <w:p>
      <w:pPr>
        <w:numPr>
          <w:ilvl w:val="0"/>
          <w:numId w:val="7"/>
        </w:numPr>
        <w:ind w:firstLine="420" w:firstLineChars="200"/>
      </w:pPr>
      <w:r>
        <w:rPr>
          <w:rFonts w:hint="eastAsia"/>
        </w:rPr>
        <w:t>异常处理阈值的调试</w:t>
      </w:r>
    </w:p>
    <w:p>
      <w:pPr>
        <w:numPr>
          <w:ilvl w:val="0"/>
          <w:numId w:val="10"/>
        </w:numPr>
      </w:pPr>
      <w:r>
        <w:rPr>
          <w:rFonts w:hint="eastAsia"/>
        </w:rPr>
        <w:t>首先将面积变化阈值Area设为600，距离变化阈值Distance设为200；</w:t>
      </w:r>
    </w:p>
    <w:p>
      <w:pPr>
        <w:numPr>
          <w:ilvl w:val="0"/>
          <w:numId w:val="10"/>
        </w:numPr>
      </w:pPr>
      <w:r>
        <w:rPr>
          <w:rFonts w:hint="eastAsia"/>
        </w:rPr>
        <w:t>进行测试，发现系统仍然会受到强干扰的影响，造成误识别，因此需要将两个阈值缩小，来加强脉冲对误识别的处理能力，即更新为</w:t>
      </w:r>
      <w:r>
        <w:rPr>
          <w:rFonts w:hint="eastAsia"/>
          <w:position w:val="-30"/>
        </w:rPr>
        <w:object>
          <v:shape id="_x0000_i1049" o:spt="75" type="#_x0000_t75" style="height:36pt;width:76.8pt;" o:ole="t" filled="f" o:preferrelative="t" stroked="f" coordsize="21600,21600">
            <v:path/>
            <v:fill on="f" focussize="0,0"/>
            <v:stroke on="f" joinstyle="miter"/>
            <v:imagedata r:id="rId66" o:title=""/>
            <o:lock v:ext="edit" aspectratio="t"/>
            <w10:wrap type="none"/>
            <w10:anchorlock/>
          </v:shape>
          <o:OLEObject Type="Embed" ProgID="Equation.KSEE3" ShapeID="_x0000_i1049" DrawAspect="Content" ObjectID="_1468075749" r:id="rId65">
            <o:LockedField>false</o:LockedField>
          </o:OLEObject>
        </w:object>
      </w:r>
      <w:r>
        <w:rPr>
          <w:rFonts w:hint="eastAsia"/>
        </w:rPr>
        <w:t>；</w:t>
      </w:r>
    </w:p>
    <w:p>
      <w:pPr>
        <w:numPr>
          <w:ilvl w:val="0"/>
          <w:numId w:val="10"/>
        </w:numPr>
      </w:pPr>
      <w:r>
        <w:rPr>
          <w:rFonts w:hint="eastAsia"/>
        </w:rPr>
        <w:t>更新后，识别出现之后，将正常识别误判成误识别，因此需适当增加阈值，即阈值更新为</w:t>
      </w:r>
      <w:r>
        <w:rPr>
          <w:rFonts w:hint="eastAsia"/>
          <w:position w:val="-30"/>
        </w:rPr>
        <w:object>
          <v:shape id="_x0000_i1050" o:spt="75" type="#_x0000_t75" style="height:36pt;width:82.2pt;" o:ole="t" filled="f" o:preferrelative="t" stroked="f" coordsize="21600,21600">
            <v:path/>
            <v:fill on="f" focussize="0,0"/>
            <v:stroke on="f" joinstyle="miter"/>
            <v:imagedata r:id="rId68" o:title=""/>
            <o:lock v:ext="edit" aspectratio="t"/>
            <w10:wrap type="none"/>
            <w10:anchorlock/>
          </v:shape>
          <o:OLEObject Type="Embed" ProgID="Equation.KSEE3" ShapeID="_x0000_i1050" DrawAspect="Content" ObjectID="_1468075750" r:id="rId67">
            <o:LockedField>false</o:LockedField>
          </o:OLEObject>
        </w:object>
      </w:r>
      <w:r>
        <w:rPr>
          <w:rFonts w:hint="eastAsia"/>
        </w:rPr>
        <w:t>；</w:t>
      </w:r>
    </w:p>
    <w:p>
      <w:pPr>
        <w:numPr>
          <w:ilvl w:val="0"/>
          <w:numId w:val="10"/>
        </w:numPr>
      </w:pPr>
      <w:r>
        <w:rPr>
          <w:rFonts w:hint="eastAsia"/>
        </w:rPr>
        <w:t>至此，系统能够较好地处理目标识别系统的错误判断。</w:t>
      </w:r>
    </w:p>
    <w:p/>
    <w:p>
      <w:pPr>
        <w:numPr>
          <w:ilvl w:val="0"/>
          <w:numId w:val="7"/>
        </w:numPr>
        <w:ind w:firstLine="420" w:firstLineChars="200"/>
      </w:pPr>
      <w:r>
        <w:rPr>
          <w:rFonts w:hint="eastAsia"/>
        </w:rPr>
        <w:t>其他调试经验</w:t>
      </w:r>
    </w:p>
    <w:p>
      <w:pPr>
        <w:numPr>
          <w:ilvl w:val="0"/>
          <w:numId w:val="11"/>
        </w:numPr>
        <w:ind w:left="1060" w:leftChars="500" w:hanging="10"/>
      </w:pPr>
      <w:r>
        <w:rPr>
          <w:rFonts w:hint="eastAsia"/>
        </w:rPr>
        <w:t>经大量调试，如果启动过程中出现干扰物体，有可能会导致Kalman滤波器错误地收敛到干扰物体位置，而当干扰物体离开观测视野时，识别框则会突然跳转到目标上，产生较大的质心偏移，从而触发异常处理，导致后续无法进行正常跟踪，因此在视频前几帧是关闭异常处理的，但如果在此期间，目标识别系统误判，则无法发现异常；</w:t>
      </w:r>
    </w:p>
    <w:p>
      <w:pPr>
        <w:numPr>
          <w:ilvl w:val="0"/>
          <w:numId w:val="11"/>
        </w:numPr>
        <w:ind w:left="1060" w:leftChars="500" w:hanging="10"/>
      </w:pPr>
      <w:r>
        <w:rPr>
          <w:rFonts w:hint="eastAsia"/>
        </w:rPr>
        <w:t>强干扰导致的误判持续时间不能过长，否则由于Kalman滤波器长时间无法得到测量值，其只能进行线性预测，大概率会丢失目标。</w:t>
      </w:r>
    </w:p>
    <w:p/>
    <w:p>
      <w:pPr>
        <w:numPr>
          <w:ilvl w:val="0"/>
          <w:numId w:val="1"/>
        </w:numPr>
        <w:rPr>
          <w:b/>
          <w:bCs/>
        </w:rPr>
      </w:pPr>
      <w:r>
        <w:rPr>
          <w:rFonts w:hint="eastAsia"/>
          <w:b/>
          <w:bCs/>
        </w:rPr>
        <w:t>本周人员分工</w:t>
      </w:r>
    </w:p>
    <w:p>
      <w:pPr>
        <w:numPr>
          <w:numId w:val="0"/>
        </w:numPr>
        <w:ind w:firstLine="420" w:firstLineChars="0"/>
        <w:rPr>
          <w:rFonts w:hint="eastAsia" w:eastAsiaTheme="minorEastAsia"/>
          <w:b w:val="0"/>
          <w:bCs w:val="0"/>
          <w:lang w:val="en-US" w:eastAsia="zh-CN"/>
        </w:rPr>
      </w:pPr>
      <w:bookmarkStart w:id="0" w:name="_GoBack"/>
      <w:r>
        <w:rPr>
          <w:rFonts w:hint="eastAsia"/>
          <w:b w:val="0"/>
          <w:bCs w:val="0"/>
          <w:lang w:val="en-US" w:eastAsia="zh-CN"/>
        </w:rPr>
        <w:t>略。</w:t>
      </w:r>
    </w:p>
    <w:bookmarkEnd w:id="0"/>
    <w:p>
      <w:pPr>
        <w:numPr>
          <w:ilvl w:val="0"/>
          <w:numId w:val="1"/>
        </w:numPr>
        <w:rPr>
          <w:b/>
          <w:bCs/>
        </w:rPr>
      </w:pPr>
      <w:r>
        <w:rPr>
          <w:rFonts w:hint="eastAsia"/>
          <w:b/>
          <w:bCs/>
        </w:rPr>
        <w:t>下周工作展望</w:t>
      </w:r>
    </w:p>
    <w:p>
      <w:pPr>
        <w:numPr>
          <w:ilvl w:val="0"/>
          <w:numId w:val="12"/>
        </w:numPr>
        <w:ind w:firstLine="420" w:firstLineChars="200"/>
      </w:pPr>
      <w:r>
        <w:rPr>
          <w:rFonts w:hint="eastAsia"/>
        </w:rPr>
        <w:t>在现有成果的基础上，尝试实现在摄像头转动情况下的目标跟踪；</w:t>
      </w:r>
    </w:p>
    <w:p>
      <w:pPr>
        <w:numPr>
          <w:ilvl w:val="0"/>
          <w:numId w:val="12"/>
        </w:numPr>
        <w:ind w:firstLine="420" w:firstLineChars="200"/>
        <w:rPr>
          <w:b/>
          <w:bCs/>
        </w:rPr>
      </w:pPr>
      <w:r>
        <w:rPr>
          <w:rFonts w:hint="eastAsia"/>
        </w:rPr>
        <w:t>撰写一篇总结报告。</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5D0DAC"/>
    <w:multiLevelType w:val="singleLevel"/>
    <w:tmpl w:val="B15D0DAC"/>
    <w:lvl w:ilvl="0" w:tentative="0">
      <w:start w:val="1"/>
      <w:numFmt w:val="chineseCounting"/>
      <w:suff w:val="nothing"/>
      <w:lvlText w:val="%1、"/>
      <w:lvlJc w:val="left"/>
      <w:rPr>
        <w:rFonts w:hint="eastAsia"/>
      </w:rPr>
    </w:lvl>
  </w:abstractNum>
  <w:abstractNum w:abstractNumId="1">
    <w:nsid w:val="CA1F8939"/>
    <w:multiLevelType w:val="singleLevel"/>
    <w:tmpl w:val="CA1F8939"/>
    <w:lvl w:ilvl="0" w:tentative="0">
      <w:start w:val="1"/>
      <w:numFmt w:val="chineseCounting"/>
      <w:suff w:val="nothing"/>
      <w:lvlText w:val="（%1）"/>
      <w:lvlJc w:val="left"/>
      <w:rPr>
        <w:rFonts w:hint="eastAsia"/>
      </w:rPr>
    </w:lvl>
  </w:abstractNum>
  <w:abstractNum w:abstractNumId="2">
    <w:nsid w:val="CB34EBB2"/>
    <w:multiLevelType w:val="singleLevel"/>
    <w:tmpl w:val="CB34EBB2"/>
    <w:lvl w:ilvl="0" w:tentative="0">
      <w:start w:val="1"/>
      <w:numFmt w:val="decimal"/>
      <w:suff w:val="nothing"/>
      <w:lvlText w:val="%1、"/>
      <w:lvlJc w:val="left"/>
    </w:lvl>
  </w:abstractNum>
  <w:abstractNum w:abstractNumId="3">
    <w:nsid w:val="CB4792BD"/>
    <w:multiLevelType w:val="singleLevel"/>
    <w:tmpl w:val="CB4792BD"/>
    <w:lvl w:ilvl="0" w:tentative="0">
      <w:start w:val="1"/>
      <w:numFmt w:val="decimal"/>
      <w:suff w:val="nothing"/>
      <w:lvlText w:val="（%1）"/>
      <w:lvlJc w:val="left"/>
      <w:pPr>
        <w:ind w:left="1050" w:firstLine="0"/>
      </w:pPr>
    </w:lvl>
  </w:abstractNum>
  <w:abstractNum w:abstractNumId="4">
    <w:nsid w:val="CC03007F"/>
    <w:multiLevelType w:val="singleLevel"/>
    <w:tmpl w:val="CC03007F"/>
    <w:lvl w:ilvl="0" w:tentative="0">
      <w:start w:val="1"/>
      <w:numFmt w:val="lowerLetter"/>
      <w:suff w:val="nothing"/>
      <w:lvlText w:val="%1、"/>
      <w:lvlJc w:val="left"/>
    </w:lvl>
  </w:abstractNum>
  <w:abstractNum w:abstractNumId="5">
    <w:nsid w:val="EE621432"/>
    <w:multiLevelType w:val="singleLevel"/>
    <w:tmpl w:val="EE621432"/>
    <w:lvl w:ilvl="0" w:tentative="0">
      <w:start w:val="1"/>
      <w:numFmt w:val="decimal"/>
      <w:suff w:val="nothing"/>
      <w:lvlText w:val="（%1）"/>
      <w:lvlJc w:val="left"/>
      <w:pPr>
        <w:ind w:left="1058" w:firstLine="0"/>
      </w:pPr>
    </w:lvl>
  </w:abstractNum>
  <w:abstractNum w:abstractNumId="6">
    <w:nsid w:val="F11379AC"/>
    <w:multiLevelType w:val="singleLevel"/>
    <w:tmpl w:val="F11379AC"/>
    <w:lvl w:ilvl="0" w:tentative="0">
      <w:start w:val="1"/>
      <w:numFmt w:val="decimal"/>
      <w:suff w:val="nothing"/>
      <w:lvlText w:val="（%1）"/>
      <w:lvlJc w:val="left"/>
      <w:pPr>
        <w:ind w:left="1050" w:firstLine="0"/>
      </w:pPr>
    </w:lvl>
  </w:abstractNum>
  <w:abstractNum w:abstractNumId="7">
    <w:nsid w:val="070A1F06"/>
    <w:multiLevelType w:val="singleLevel"/>
    <w:tmpl w:val="070A1F06"/>
    <w:lvl w:ilvl="0" w:tentative="0">
      <w:start w:val="1"/>
      <w:numFmt w:val="chineseCounting"/>
      <w:suff w:val="nothing"/>
      <w:lvlText w:val="（%1）"/>
      <w:lvlJc w:val="left"/>
      <w:rPr>
        <w:rFonts w:hint="eastAsia"/>
      </w:rPr>
    </w:lvl>
  </w:abstractNum>
  <w:abstractNum w:abstractNumId="8">
    <w:nsid w:val="173ED151"/>
    <w:multiLevelType w:val="singleLevel"/>
    <w:tmpl w:val="173ED151"/>
    <w:lvl w:ilvl="0" w:tentative="0">
      <w:start w:val="1"/>
      <w:numFmt w:val="decimal"/>
      <w:suff w:val="nothing"/>
      <w:lvlText w:val="（%1）"/>
      <w:lvlJc w:val="left"/>
    </w:lvl>
  </w:abstractNum>
  <w:abstractNum w:abstractNumId="9">
    <w:nsid w:val="19C9317B"/>
    <w:multiLevelType w:val="singleLevel"/>
    <w:tmpl w:val="19C9317B"/>
    <w:lvl w:ilvl="0" w:tentative="0">
      <w:start w:val="1"/>
      <w:numFmt w:val="chineseCounting"/>
      <w:suff w:val="nothing"/>
      <w:lvlText w:val="（%1）"/>
      <w:lvlJc w:val="left"/>
      <w:rPr>
        <w:rFonts w:hint="eastAsia"/>
      </w:rPr>
    </w:lvl>
  </w:abstractNum>
  <w:abstractNum w:abstractNumId="10">
    <w:nsid w:val="49DA8790"/>
    <w:multiLevelType w:val="singleLevel"/>
    <w:tmpl w:val="49DA8790"/>
    <w:lvl w:ilvl="0" w:tentative="0">
      <w:start w:val="1"/>
      <w:numFmt w:val="chineseCounting"/>
      <w:suff w:val="nothing"/>
      <w:lvlText w:val="（%1）"/>
      <w:lvlJc w:val="left"/>
      <w:rPr>
        <w:rFonts w:hint="eastAsia"/>
      </w:rPr>
    </w:lvl>
  </w:abstractNum>
  <w:abstractNum w:abstractNumId="11">
    <w:nsid w:val="7D70D3A7"/>
    <w:multiLevelType w:val="singleLevel"/>
    <w:tmpl w:val="7D70D3A7"/>
    <w:lvl w:ilvl="0" w:tentative="0">
      <w:start w:val="1"/>
      <w:numFmt w:val="decimal"/>
      <w:suff w:val="nothing"/>
      <w:lvlText w:val="%1、"/>
      <w:lvlJc w:val="left"/>
      <w:pPr>
        <w:ind w:left="945" w:firstLine="0"/>
      </w:pPr>
    </w:lvl>
  </w:abstractNum>
  <w:num w:numId="1">
    <w:abstractNumId w:val="0"/>
  </w:num>
  <w:num w:numId="2">
    <w:abstractNumId w:val="2"/>
  </w:num>
  <w:num w:numId="3">
    <w:abstractNumId w:val="10"/>
  </w:num>
  <w:num w:numId="4">
    <w:abstractNumId w:val="9"/>
  </w:num>
  <w:num w:numId="5">
    <w:abstractNumId w:val="4"/>
  </w:num>
  <w:num w:numId="6">
    <w:abstractNumId w:val="11"/>
  </w:num>
  <w:num w:numId="7">
    <w:abstractNumId w:val="7"/>
  </w:num>
  <w:num w:numId="8">
    <w:abstractNumId w:val="5"/>
  </w:num>
  <w:num w:numId="9">
    <w:abstractNumId w:val="6"/>
  </w:num>
  <w:num w:numId="10">
    <w:abstractNumId w:val="3"/>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F410F3"/>
    <w:rsid w:val="000354D1"/>
    <w:rsid w:val="00277534"/>
    <w:rsid w:val="003B057E"/>
    <w:rsid w:val="00682C41"/>
    <w:rsid w:val="006D7651"/>
    <w:rsid w:val="011E06A5"/>
    <w:rsid w:val="0BEB30F9"/>
    <w:rsid w:val="0CB67576"/>
    <w:rsid w:val="1C2C4A7C"/>
    <w:rsid w:val="20D733C6"/>
    <w:rsid w:val="20F410F3"/>
    <w:rsid w:val="22BF2EDD"/>
    <w:rsid w:val="27AD7B51"/>
    <w:rsid w:val="2CDF26BB"/>
    <w:rsid w:val="30F06E92"/>
    <w:rsid w:val="349A203C"/>
    <w:rsid w:val="376A24B5"/>
    <w:rsid w:val="38DF25D8"/>
    <w:rsid w:val="392B1979"/>
    <w:rsid w:val="4D747B6F"/>
    <w:rsid w:val="556B1BE7"/>
    <w:rsid w:val="58C3502F"/>
    <w:rsid w:val="5B4D20D1"/>
    <w:rsid w:val="5EB625F0"/>
    <w:rsid w:val="6523039F"/>
    <w:rsid w:val="68D34022"/>
    <w:rsid w:val="6FA17A4C"/>
    <w:rsid w:val="70EA7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after="260" w:line="413" w:lineRule="auto"/>
      <w:outlineLvl w:val="2"/>
    </w:pPr>
    <w:rPr>
      <w:b/>
      <w:sz w:val="32"/>
    </w:rPr>
  </w:style>
  <w:style w:type="paragraph" w:styleId="3">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oleObject" Target="embeddings/oleObject2.bin"/><Relationship Id="rId69" Type="http://schemas.openxmlformats.org/officeDocument/2006/relationships/customXml" Target="../customXml/item1.xml"/><Relationship Id="rId68" Type="http://schemas.openxmlformats.org/officeDocument/2006/relationships/image" Target="media/image39.wmf"/><Relationship Id="rId67" Type="http://schemas.openxmlformats.org/officeDocument/2006/relationships/oleObject" Target="embeddings/oleObject26.bin"/><Relationship Id="rId66" Type="http://schemas.openxmlformats.org/officeDocument/2006/relationships/image" Target="media/image38.wmf"/><Relationship Id="rId65" Type="http://schemas.openxmlformats.org/officeDocument/2006/relationships/oleObject" Target="embeddings/oleObject25.bin"/><Relationship Id="rId64" Type="http://schemas.openxmlformats.org/officeDocument/2006/relationships/image" Target="media/image37.wmf"/><Relationship Id="rId63" Type="http://schemas.openxmlformats.org/officeDocument/2006/relationships/oleObject" Target="embeddings/oleObject24.bin"/><Relationship Id="rId62" Type="http://schemas.openxmlformats.org/officeDocument/2006/relationships/image" Target="media/image36.wmf"/><Relationship Id="rId61" Type="http://schemas.openxmlformats.org/officeDocument/2006/relationships/oleObject" Target="embeddings/oleObject23.bin"/><Relationship Id="rId60" Type="http://schemas.openxmlformats.org/officeDocument/2006/relationships/image" Target="media/image35.wmf"/><Relationship Id="rId6" Type="http://schemas.openxmlformats.org/officeDocument/2006/relationships/image" Target="media/image2.wmf"/><Relationship Id="rId59" Type="http://schemas.openxmlformats.org/officeDocument/2006/relationships/oleObject" Target="embeddings/oleObject22.bin"/><Relationship Id="rId58" Type="http://schemas.openxmlformats.org/officeDocument/2006/relationships/image" Target="media/image34.wmf"/><Relationship Id="rId57" Type="http://schemas.openxmlformats.org/officeDocument/2006/relationships/oleObject" Target="embeddings/oleObject21.bin"/><Relationship Id="rId56" Type="http://schemas.openxmlformats.org/officeDocument/2006/relationships/image" Target="media/image33.wmf"/><Relationship Id="rId55" Type="http://schemas.openxmlformats.org/officeDocument/2006/relationships/oleObject" Target="embeddings/oleObject20.bin"/><Relationship Id="rId54" Type="http://schemas.openxmlformats.org/officeDocument/2006/relationships/image" Target="media/image32.wmf"/><Relationship Id="rId53" Type="http://schemas.openxmlformats.org/officeDocument/2006/relationships/oleObject" Target="embeddings/oleObject19.bin"/><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oleObject" Target="embeddings/oleObject1.bin"/><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oleObject" Target="embeddings/oleObject18.bin"/><Relationship Id="rId44" Type="http://schemas.openxmlformats.org/officeDocument/2006/relationships/image" Target="media/image24.png"/><Relationship Id="rId43" Type="http://schemas.openxmlformats.org/officeDocument/2006/relationships/image" Target="media/image23.jpeg"/><Relationship Id="rId42" Type="http://schemas.openxmlformats.org/officeDocument/2006/relationships/oleObject" Target="embeddings/oleObject17.bin"/><Relationship Id="rId41" Type="http://schemas.openxmlformats.org/officeDocument/2006/relationships/image" Target="media/image22.png"/><Relationship Id="rId40" Type="http://schemas.openxmlformats.org/officeDocument/2006/relationships/image" Target="media/image21.jpeg"/><Relationship Id="rId4" Type="http://schemas.openxmlformats.org/officeDocument/2006/relationships/image" Target="media/image1.png"/><Relationship Id="rId39" Type="http://schemas.openxmlformats.org/officeDocument/2006/relationships/image" Target="media/image20.wmf"/><Relationship Id="rId38" Type="http://schemas.openxmlformats.org/officeDocument/2006/relationships/oleObject" Target="embeddings/oleObject16.bin"/><Relationship Id="rId37" Type="http://schemas.openxmlformats.org/officeDocument/2006/relationships/image" Target="media/image19.jpeg"/><Relationship Id="rId36" Type="http://schemas.openxmlformats.org/officeDocument/2006/relationships/image" Target="media/image18.png"/><Relationship Id="rId35" Type="http://schemas.openxmlformats.org/officeDocument/2006/relationships/image" Target="media/image17.jpe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jpeg"/><Relationship Id="rId31" Type="http://schemas.openxmlformats.org/officeDocument/2006/relationships/image" Target="media/image13.jpeg"/><Relationship Id="rId30" Type="http://schemas.openxmlformats.org/officeDocument/2006/relationships/image" Target="media/image12.jpeg"/><Relationship Id="rId3" Type="http://schemas.openxmlformats.org/officeDocument/2006/relationships/theme" Target="theme/theme1.xml"/><Relationship Id="rId29" Type="http://schemas.openxmlformats.org/officeDocument/2006/relationships/image" Target="media/image11.wmf"/><Relationship Id="rId28" Type="http://schemas.openxmlformats.org/officeDocument/2006/relationships/oleObject" Target="embeddings/oleObject15.bin"/><Relationship Id="rId27" Type="http://schemas.openxmlformats.org/officeDocument/2006/relationships/image" Target="media/image10.wmf"/><Relationship Id="rId26" Type="http://schemas.openxmlformats.org/officeDocument/2006/relationships/oleObject" Target="embeddings/oleObject14.bin"/><Relationship Id="rId25" Type="http://schemas.openxmlformats.org/officeDocument/2006/relationships/oleObject" Target="embeddings/oleObject13.bin"/><Relationship Id="rId24" Type="http://schemas.openxmlformats.org/officeDocument/2006/relationships/oleObject" Target="embeddings/oleObject12.bin"/><Relationship Id="rId23" Type="http://schemas.openxmlformats.org/officeDocument/2006/relationships/image" Target="media/image9.wmf"/><Relationship Id="rId22" Type="http://schemas.openxmlformats.org/officeDocument/2006/relationships/oleObject" Target="embeddings/oleObject11.bin"/><Relationship Id="rId21" Type="http://schemas.openxmlformats.org/officeDocument/2006/relationships/image" Target="media/image8.wmf"/><Relationship Id="rId20" Type="http://schemas.openxmlformats.org/officeDocument/2006/relationships/oleObject" Target="embeddings/oleObject10.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9.bin"/><Relationship Id="rId17" Type="http://schemas.openxmlformats.org/officeDocument/2006/relationships/oleObject" Target="embeddings/oleObject8.bin"/><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772</Words>
  <Characters>4406</Characters>
  <Lines>36</Lines>
  <Paragraphs>10</Paragraphs>
  <TotalTime>0</TotalTime>
  <ScaleCrop>false</ScaleCrop>
  <LinksUpToDate>false</LinksUpToDate>
  <CharactersWithSpaces>5168</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2021-03-20T13:04:00Z</dcterms:created>
  <dc:creator>辗迟</dc:creator>
  <cp:lastModifiedBy>Andrew</cp:lastModifiedBy>
  <dcterms:modified xsi:type="dcterms:W3CDTF">2022-01-22T16:26:55Z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A96531B7296E470C8C1D76656F5AC9E5</vt:lpwstr>
  </property>
</Properties>
</file>