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A04113D">
      <w:pPr>
        <w:spacing w:beforeLines="0" w:afterLines="0"/>
        <w:rPr>
          <w:rFonts w:hint="default"/>
          <w:color w:val="auto"/>
          <w:sz w:val="24"/>
          <w:szCs w:val="22"/>
        </w:rPr>
      </w:pPr>
      <w:r>
        <w:rPr>
          <w:rFonts w:hint="default"/>
          <w:color w:val="auto"/>
          <w:sz w:val="24"/>
          <w:szCs w:val="22"/>
        </w:rPr>
        <w:drawing>
          <wp:inline distT="0" distB="0" distL="114300" distR="114300">
            <wp:extent cx="1574165" cy="1311910"/>
            <wp:effectExtent l="0" t="0" r="635" b="889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9"/>
                    <a:stretch>
                      <a:fillRect/>
                    </a:stretch>
                  </pic:blipFill>
                  <pic:spPr>
                    <a:xfrm>
                      <a:off x="0" y="0"/>
                      <a:ext cx="1574165" cy="1311910"/>
                    </a:xfrm>
                    <a:prstGeom prst="rect">
                      <a:avLst/>
                    </a:prstGeom>
                    <a:noFill/>
                    <a:ln>
                      <a:noFill/>
                    </a:ln>
                  </pic:spPr>
                </pic:pic>
              </a:graphicData>
            </a:graphic>
          </wp:inline>
        </w:drawing>
      </w:r>
    </w:p>
    <w:p w14:paraId="062C8ABA">
      <w:pPr>
        <w:spacing w:beforeLines="0" w:afterLines="0"/>
        <w:jc w:val="center"/>
        <w:rPr>
          <w:rFonts w:hint="default"/>
          <w:color w:val="auto"/>
          <w:sz w:val="24"/>
          <w:szCs w:val="22"/>
        </w:rPr>
      </w:pPr>
      <w:r>
        <w:rPr>
          <w:rFonts w:hint="default"/>
          <w:color w:val="auto"/>
          <w:sz w:val="24"/>
          <w:szCs w:val="22"/>
        </w:rPr>
        <w:object>
          <v:shape id="_x0000_i1025" o:spt="75" type="#_x0000_t75" style="height:55.05pt;width:109.8pt;" o:ole="t" filled="f" stroked="f" coordsize="21600,21600">
            <v:path/>
            <v:fill on="f" focussize="0,0"/>
            <v:stroke on="f"/>
            <v:imagedata r:id="rId11" o:title=""/>
            <o:lock v:ext="edit" grouping="f" rotation="f" text="f" aspectratio="t"/>
            <w10:wrap type="none"/>
            <w10:anchorlock/>
          </v:shape>
          <o:OLEObject Type="Embed" ProgID="Adobe" ShapeID="_x0000_i1025" DrawAspect="Content" ObjectID="_1468075725" r:id="rId10">
            <o:LockedField>false</o:LockedField>
          </o:OLEObject>
        </w:object>
      </w:r>
      <w:r>
        <w:rPr>
          <w:rFonts w:hint="default"/>
          <w:color w:val="auto"/>
          <w:sz w:val="24"/>
          <w:szCs w:val="22"/>
        </w:rPr>
        <w:object>
          <v:shape id="_x0000_i1026" o:spt="75" type="#_x0000_t75" style="height:55.05pt;width:109.9pt;" o:ole="t" filled="f" o:preferrelative="t" stroked="f" coordsize="21600,21600">
            <v:path/>
            <v:fill on="f" focussize="0,0"/>
            <v:stroke on="f"/>
            <v:imagedata r:id="rId13" o:title=""/>
            <o:lock v:ext="edit" grouping="f" rotation="f" text="f" aspectratio="t"/>
            <w10:wrap type="none"/>
            <w10:anchorlock/>
          </v:shape>
          <o:OLEObject Type="Embed" ProgID="Adobe" ShapeID="_x0000_i1026" DrawAspect="Content" ObjectID="_1468075726" r:id="rId12">
            <o:LockedField>false</o:LockedField>
          </o:OLEObject>
        </w:object>
      </w:r>
    </w:p>
    <w:p w14:paraId="6D6D159C">
      <w:pPr>
        <w:jc w:val="center"/>
        <w:rPr>
          <w:rFonts w:hint="default"/>
          <w:color w:val="auto"/>
          <w:sz w:val="24"/>
          <w:szCs w:val="22"/>
        </w:rPr>
      </w:pPr>
      <w:r>
        <w:rPr>
          <w:rFonts w:hint="eastAsia" w:eastAsia="幼圆"/>
          <w:b/>
          <w:bCs/>
          <w:snapToGrid w:val="0"/>
          <w:spacing w:val="125"/>
          <w:kern w:val="0"/>
          <w:sz w:val="84"/>
          <w:szCs w:val="84"/>
          <w:fitText w:val="9156" w:id="2103226698"/>
        </w:rPr>
        <w:t>本科毕业论文（设计</w:t>
      </w:r>
      <w:r>
        <w:rPr>
          <w:rFonts w:hint="eastAsia" w:eastAsia="幼圆"/>
          <w:b/>
          <w:bCs/>
          <w:snapToGrid w:val="0"/>
          <w:spacing w:val="4"/>
          <w:kern w:val="0"/>
          <w:sz w:val="84"/>
          <w:szCs w:val="84"/>
          <w:fitText w:val="9156" w:id="2103226698"/>
        </w:rPr>
        <w:t>）</w:t>
      </w:r>
    </w:p>
    <w:p w14:paraId="6E3DB375">
      <w:pPr>
        <w:spacing w:beforeLines="0" w:afterLines="0"/>
        <w:jc w:val="center"/>
        <w:rPr>
          <w:rFonts w:hint="default"/>
          <w:color w:val="auto"/>
          <w:sz w:val="24"/>
          <w:szCs w:val="22"/>
        </w:rPr>
      </w:pPr>
    </w:p>
    <w:p w14:paraId="680D2887">
      <w:pPr>
        <w:spacing w:beforeLines="0" w:afterLines="0"/>
        <w:jc w:val="center"/>
        <w:rPr>
          <w:rFonts w:hint="default"/>
          <w:color w:val="auto"/>
          <w:sz w:val="24"/>
          <w:szCs w:val="22"/>
        </w:rPr>
      </w:pPr>
    </w:p>
    <w:p w14:paraId="52B29770">
      <w:pPr>
        <w:spacing w:beforeLines="0" w:afterLines="0"/>
        <w:jc w:val="center"/>
        <w:rPr>
          <w:rFonts w:hint="default"/>
          <w:color w:val="auto"/>
          <w:sz w:val="44"/>
          <w:szCs w:val="44"/>
        </w:rPr>
      </w:pPr>
      <w:r>
        <w:rPr>
          <w:rFonts w:hint="default" w:ascii="宋体"/>
          <w:color w:val="auto"/>
          <w:sz w:val="44"/>
          <w:szCs w:val="44"/>
        </w:rPr>
        <w:t>基于可定制工作流的软件项目管理系统</w:t>
      </w:r>
    </w:p>
    <w:p w14:paraId="5E0ACD9A">
      <w:pPr>
        <w:spacing w:beforeLines="0" w:afterLines="0"/>
        <w:rPr>
          <w:rFonts w:hint="default" w:ascii="宋体"/>
          <w:color w:val="auto"/>
          <w:sz w:val="24"/>
          <w:szCs w:val="22"/>
        </w:rPr>
      </w:pPr>
    </w:p>
    <w:p w14:paraId="20571FAC">
      <w:pPr>
        <w:adjustRightInd w:val="0"/>
        <w:snapToGrid w:val="0"/>
        <w:spacing w:beforeLines="0" w:afterLines="0"/>
        <w:ind w:firstLine="1200" w:firstLineChars="400"/>
        <w:rPr>
          <w:rFonts w:hint="default"/>
          <w:color w:val="auto"/>
          <w:sz w:val="30"/>
          <w:szCs w:val="22"/>
          <w:u w:val="single"/>
        </w:rPr>
      </w:pPr>
      <w:r>
        <w:rPr>
          <w:rFonts w:hint="default" w:ascii="宋体"/>
          <w:color w:val="auto"/>
          <w:sz w:val="30"/>
          <w:szCs w:val="22"/>
        </w:rPr>
        <w:t>学    院：</w:t>
      </w:r>
      <w:r>
        <w:rPr>
          <w:rFonts w:hint="default" w:ascii="宋体"/>
          <w:color w:val="auto"/>
          <w:sz w:val="30"/>
          <w:szCs w:val="22"/>
          <w:u w:val="single"/>
        </w:rPr>
        <w:t>计算机与信息科学学院 软件学院</w:t>
      </w:r>
    </w:p>
    <w:p w14:paraId="091160CC">
      <w:pPr>
        <w:adjustRightInd w:val="0"/>
        <w:snapToGrid w:val="0"/>
        <w:spacing w:beforeLines="0" w:afterLines="0"/>
        <w:ind w:firstLine="1200" w:firstLineChars="400"/>
        <w:rPr>
          <w:rFonts w:hint="default"/>
          <w:color w:val="auto"/>
          <w:sz w:val="30"/>
          <w:szCs w:val="22"/>
        </w:rPr>
      </w:pPr>
      <w:r>
        <w:rPr>
          <w:rFonts w:hint="default" w:ascii="宋体"/>
          <w:color w:val="auto"/>
          <w:sz w:val="30"/>
          <w:szCs w:val="22"/>
        </w:rPr>
        <w:t>专    业：</w:t>
      </w:r>
      <w:r>
        <w:rPr>
          <w:rFonts w:hint="default" w:ascii="宋体"/>
          <w:color w:val="auto"/>
          <w:sz w:val="30"/>
          <w:szCs w:val="22"/>
          <w:u w:val="single"/>
        </w:rPr>
        <w:t>软件工程</w:t>
      </w:r>
      <w:r>
        <w:rPr>
          <w:rFonts w:hint="default" w:ascii="宋体"/>
          <w:color w:val="auto"/>
          <w:sz w:val="30"/>
          <w:szCs w:val="22"/>
          <w:u w:val="single"/>
          <w:lang w:eastAsia="zh-CN"/>
        </w:rPr>
        <w:t>（中外合作办学）</w:t>
      </w:r>
      <w:r>
        <w:rPr>
          <w:rFonts w:hint="default" w:ascii="宋体"/>
          <w:color w:val="auto"/>
          <w:sz w:val="30"/>
          <w:szCs w:val="22"/>
          <w:u w:val="single"/>
        </w:rPr>
        <w:t xml:space="preserve">                         </w:t>
      </w:r>
    </w:p>
    <w:p w14:paraId="71A2CBBE">
      <w:pPr>
        <w:adjustRightInd w:val="0"/>
        <w:snapToGrid w:val="0"/>
        <w:spacing w:beforeLines="0" w:afterLines="0"/>
        <w:ind w:firstLine="1200" w:firstLineChars="400"/>
        <w:rPr>
          <w:rFonts w:hint="default" w:ascii="宋体"/>
          <w:color w:val="auto"/>
          <w:sz w:val="30"/>
          <w:szCs w:val="22"/>
          <w:u w:val="single"/>
        </w:rPr>
      </w:pPr>
      <w:r>
        <w:rPr>
          <w:rFonts w:hint="default" w:ascii="宋体"/>
          <w:color w:val="auto"/>
          <w:sz w:val="30"/>
          <w:szCs w:val="22"/>
        </w:rPr>
        <w:t>姓    名：</w:t>
      </w:r>
      <w:r>
        <w:rPr>
          <w:rFonts w:hint="default" w:ascii="宋体"/>
          <w:color w:val="auto"/>
          <w:sz w:val="30"/>
          <w:szCs w:val="22"/>
          <w:u w:val="single"/>
          <w:lang w:eastAsia="zh-CN"/>
        </w:rPr>
        <w:t>杨思妮</w:t>
      </w:r>
      <w:r>
        <w:rPr>
          <w:rFonts w:hint="default" w:ascii="宋体"/>
          <w:color w:val="auto"/>
          <w:sz w:val="30"/>
          <w:szCs w:val="22"/>
          <w:u w:val="single"/>
        </w:rPr>
        <w:t xml:space="preserve">                       </w:t>
      </w:r>
    </w:p>
    <w:p w14:paraId="399CFB4F">
      <w:pPr>
        <w:adjustRightInd w:val="0"/>
        <w:snapToGrid w:val="0"/>
        <w:spacing w:beforeLines="0" w:afterLines="0"/>
        <w:ind w:firstLine="1200" w:firstLineChars="400"/>
        <w:rPr>
          <w:rFonts w:hint="default"/>
          <w:color w:val="auto"/>
          <w:sz w:val="30"/>
          <w:szCs w:val="22"/>
          <w:u w:val="single"/>
        </w:rPr>
      </w:pPr>
      <w:r>
        <w:rPr>
          <w:rFonts w:hint="default" w:ascii="宋体"/>
          <w:color w:val="auto"/>
          <w:sz w:val="30"/>
          <w:szCs w:val="22"/>
        </w:rPr>
        <w:t>学    号：</w:t>
      </w:r>
      <w:r>
        <w:rPr>
          <w:rFonts w:hint="default" w:ascii="宋体"/>
          <w:color w:val="auto"/>
          <w:sz w:val="30"/>
          <w:szCs w:val="22"/>
          <w:u w:val="single"/>
          <w:lang w:eastAsia="zh-CN"/>
        </w:rPr>
        <w:t>222022321062027</w:t>
      </w:r>
      <w:r>
        <w:rPr>
          <w:rFonts w:hint="default" w:ascii="宋体"/>
          <w:color w:val="auto"/>
          <w:sz w:val="30"/>
          <w:szCs w:val="22"/>
          <w:u w:val="single"/>
        </w:rPr>
        <w:t xml:space="preserve">                         </w:t>
      </w:r>
    </w:p>
    <w:p w14:paraId="051B5BE9">
      <w:pPr>
        <w:adjustRightInd w:val="0"/>
        <w:snapToGrid w:val="0"/>
        <w:spacing w:beforeLines="0" w:afterLines="0"/>
        <w:ind w:firstLine="1200" w:firstLineChars="400"/>
        <w:rPr>
          <w:rFonts w:hint="default"/>
          <w:color w:val="auto"/>
          <w:sz w:val="30"/>
          <w:szCs w:val="22"/>
        </w:rPr>
      </w:pPr>
      <w:r>
        <w:rPr>
          <w:rFonts w:hint="default" w:ascii="宋体"/>
          <w:color w:val="auto"/>
          <w:sz w:val="30"/>
          <w:szCs w:val="22"/>
        </w:rPr>
        <w:t>指导教师：</w:t>
      </w:r>
      <w:r>
        <w:rPr>
          <w:rFonts w:hint="default" w:ascii="宋体"/>
          <w:color w:val="auto"/>
          <w:sz w:val="30"/>
          <w:szCs w:val="22"/>
          <w:u w:val="single"/>
          <w:lang w:eastAsia="zh-CN"/>
        </w:rPr>
        <w:t>周彦晖</w:t>
      </w:r>
      <w:r>
        <w:rPr>
          <w:rFonts w:hint="default" w:ascii="宋体"/>
          <w:color w:val="auto"/>
          <w:sz w:val="30"/>
          <w:szCs w:val="22"/>
          <w:u w:val="single"/>
        </w:rPr>
        <w:t xml:space="preserve">                     </w:t>
      </w:r>
    </w:p>
    <w:p w14:paraId="4B4D2DA7">
      <w:pPr>
        <w:adjustRightInd w:val="0"/>
        <w:snapToGrid w:val="0"/>
        <w:spacing w:beforeLines="0" w:afterLines="0"/>
        <w:ind w:firstLine="1200" w:firstLineChars="400"/>
        <w:rPr>
          <w:rFonts w:hint="default"/>
          <w:color w:val="auto"/>
          <w:sz w:val="30"/>
          <w:szCs w:val="22"/>
        </w:rPr>
      </w:pPr>
      <w:r>
        <w:rPr>
          <w:rFonts w:hint="default" w:ascii="宋体"/>
          <w:color w:val="auto"/>
          <w:sz w:val="30"/>
          <w:szCs w:val="22"/>
        </w:rPr>
        <w:t>答辩日期：</w:t>
      </w:r>
      <w:r>
        <w:rPr>
          <w:rFonts w:hint="default"/>
          <w:color w:val="auto"/>
          <w:sz w:val="30"/>
          <w:szCs w:val="22"/>
        </w:rPr>
        <w:t xml:space="preserve"> </w:t>
      </w:r>
      <w:r>
        <w:rPr>
          <w:rFonts w:hint="default"/>
          <w:color w:val="auto"/>
          <w:sz w:val="30"/>
          <w:szCs w:val="22"/>
          <w:u w:val="single"/>
        </w:rPr>
        <w:t xml:space="preserve"> </w:t>
      </w:r>
      <w:r>
        <w:rPr>
          <w:rFonts w:hint="default" w:ascii="宋体"/>
          <w:color w:val="auto"/>
          <w:sz w:val="30"/>
          <w:szCs w:val="22"/>
          <w:u w:val="single"/>
          <w:lang w:eastAsia="zh-CN"/>
        </w:rPr>
        <w:t>2026</w:t>
      </w:r>
      <w:r>
        <w:rPr>
          <w:rFonts w:hint="default"/>
          <w:color w:val="auto"/>
          <w:sz w:val="30"/>
          <w:szCs w:val="22"/>
          <w:u w:val="single"/>
        </w:rPr>
        <w:t xml:space="preserve">   </w:t>
      </w:r>
      <w:r>
        <w:rPr>
          <w:rFonts w:hint="default" w:ascii="宋体"/>
          <w:color w:val="auto"/>
          <w:sz w:val="30"/>
          <w:szCs w:val="22"/>
        </w:rPr>
        <w:t>年</w:t>
      </w:r>
      <w:r>
        <w:rPr>
          <w:rFonts w:hint="default"/>
          <w:color w:val="auto"/>
          <w:sz w:val="30"/>
          <w:szCs w:val="22"/>
          <w:u w:val="single"/>
        </w:rPr>
        <w:t xml:space="preserve">  </w:t>
      </w:r>
      <w:r>
        <w:rPr>
          <w:rFonts w:hint="default" w:ascii="宋体"/>
          <w:color w:val="auto"/>
          <w:sz w:val="30"/>
          <w:szCs w:val="22"/>
          <w:u w:val="single"/>
        </w:rPr>
        <w:t xml:space="preserve">  </w:t>
      </w:r>
      <w:r>
        <w:rPr>
          <w:rFonts w:hint="default" w:ascii="宋体"/>
          <w:color w:val="auto"/>
          <w:sz w:val="30"/>
          <w:szCs w:val="22"/>
          <w:u w:val="single"/>
          <w:lang w:eastAsia="zh-CN"/>
        </w:rPr>
        <w:t>5</w:t>
      </w:r>
      <w:r>
        <w:rPr>
          <w:rFonts w:hint="default" w:ascii="宋体"/>
          <w:color w:val="auto"/>
          <w:sz w:val="30"/>
          <w:szCs w:val="22"/>
          <w:u w:val="single"/>
        </w:rPr>
        <w:t xml:space="preserve"> </w:t>
      </w:r>
      <w:r>
        <w:rPr>
          <w:rFonts w:hint="default"/>
          <w:color w:val="auto"/>
          <w:sz w:val="30"/>
          <w:szCs w:val="22"/>
          <w:u w:val="single"/>
        </w:rPr>
        <w:t xml:space="preserve">  </w:t>
      </w:r>
      <w:r>
        <w:rPr>
          <w:rFonts w:hint="default" w:ascii="宋体"/>
          <w:color w:val="auto"/>
          <w:sz w:val="30"/>
          <w:szCs w:val="22"/>
        </w:rPr>
        <w:t>月</w:t>
      </w:r>
      <w:r>
        <w:rPr>
          <w:rFonts w:hint="default"/>
          <w:color w:val="auto"/>
          <w:sz w:val="30"/>
          <w:szCs w:val="22"/>
          <w:u w:val="single"/>
        </w:rPr>
        <w:t xml:space="preserve"> </w:t>
      </w:r>
      <w:r>
        <w:rPr>
          <w:rFonts w:hint="default" w:ascii="宋体"/>
          <w:color w:val="auto"/>
          <w:sz w:val="30"/>
          <w:szCs w:val="22"/>
          <w:u w:val="single"/>
        </w:rPr>
        <w:t xml:space="preserve"> </w:t>
      </w:r>
      <w:r>
        <w:rPr>
          <w:rFonts w:hint="default" w:ascii="宋体"/>
          <w:color w:val="auto"/>
          <w:sz w:val="30"/>
          <w:szCs w:val="22"/>
          <w:u w:val="single"/>
          <w:lang w:eastAsia="zh-CN"/>
        </w:rPr>
        <w:t>12</w:t>
      </w:r>
      <w:r>
        <w:rPr>
          <w:rFonts w:hint="default" w:ascii="宋体"/>
          <w:color w:val="auto"/>
          <w:sz w:val="30"/>
          <w:szCs w:val="22"/>
          <w:u w:val="single"/>
        </w:rPr>
        <w:t xml:space="preserve">  </w:t>
      </w:r>
      <w:r>
        <w:rPr>
          <w:rFonts w:hint="default"/>
          <w:color w:val="auto"/>
          <w:sz w:val="30"/>
          <w:szCs w:val="22"/>
          <w:u w:val="single"/>
        </w:rPr>
        <w:t xml:space="preserve">   </w:t>
      </w:r>
      <w:r>
        <w:rPr>
          <w:rFonts w:hint="default" w:ascii="宋体"/>
          <w:color w:val="auto"/>
          <w:sz w:val="30"/>
          <w:szCs w:val="22"/>
        </w:rPr>
        <w:t>日</w:t>
      </w:r>
    </w:p>
    <w:p w14:paraId="215EF2D5">
      <w:pPr>
        <w:adjustRightInd w:val="0"/>
        <w:snapToGrid w:val="0"/>
        <w:spacing w:beforeLines="0" w:afterLines="0"/>
        <w:rPr>
          <w:rFonts w:hint="default"/>
          <w:color w:val="auto"/>
          <w:sz w:val="24"/>
          <w:szCs w:val="22"/>
        </w:rPr>
      </w:pPr>
    </w:p>
    <w:p w14:paraId="2CDBD32F">
      <w:pPr>
        <w:adjustRightInd w:val="0"/>
        <w:snapToGrid w:val="0"/>
        <w:spacing w:beforeLines="0" w:afterLines="0"/>
        <w:rPr>
          <w:rFonts w:hint="default"/>
          <w:color w:val="auto"/>
          <w:sz w:val="24"/>
          <w:szCs w:val="22"/>
        </w:rPr>
      </w:pPr>
    </w:p>
    <w:p w14:paraId="30358793">
      <w:pPr>
        <w:spacing w:beforeLines="0" w:after="240" w:afterLines="0"/>
        <w:ind w:left="0" w:leftChars="0" w:firstLine="0" w:firstLineChars="0"/>
        <w:jc w:val="center"/>
        <w:rPr>
          <w:rFonts w:hint="eastAsia" w:ascii="黑体" w:eastAsia="黑体"/>
          <w:b/>
          <w:color w:val="auto"/>
          <w:sz w:val="28"/>
          <w:szCs w:val="22"/>
        </w:rPr>
      </w:pPr>
    </w:p>
    <w:p w14:paraId="1D7C55F8">
      <w:pPr>
        <w:jc w:val="center"/>
        <w:rPr>
          <w:rFonts w:hint="eastAsia"/>
          <w:sz w:val="24"/>
          <w:szCs w:val="20"/>
        </w:rPr>
      </w:pPr>
      <w:r>
        <w:rPr>
          <w:rFonts w:ascii="宋体" w:hAnsi="宋体"/>
          <w:sz w:val="32"/>
        </w:rPr>
        <w:t>20</w:t>
      </w:r>
      <w:r>
        <w:rPr>
          <w:rFonts w:hint="eastAsia" w:ascii="宋体" w:hAnsi="宋体"/>
          <w:sz w:val="32"/>
          <w:lang w:val="en-US" w:eastAsia="zh-CN"/>
        </w:rPr>
        <w:t>26</w:t>
      </w:r>
      <w:r>
        <w:rPr>
          <w:rFonts w:ascii="宋体" w:hAnsi="宋体"/>
          <w:sz w:val="32"/>
        </w:rPr>
        <w:t xml:space="preserve">   </w:t>
      </w:r>
      <w:r>
        <w:rPr>
          <w:rFonts w:hint="eastAsia" w:ascii="宋体" w:hAnsi="宋体"/>
          <w:sz w:val="32"/>
        </w:rPr>
        <w:t>年</w:t>
      </w:r>
      <w:r>
        <w:rPr>
          <w:rFonts w:ascii="宋体" w:hAnsi="宋体"/>
          <w:sz w:val="32"/>
        </w:rPr>
        <w:t xml:space="preserve">  </w:t>
      </w:r>
      <w:r>
        <w:rPr>
          <w:rFonts w:hint="eastAsia" w:ascii="宋体" w:hAnsi="宋体"/>
          <w:sz w:val="32"/>
          <w:lang w:val="en-US" w:eastAsia="zh-CN"/>
        </w:rPr>
        <w:t>4</w:t>
      </w:r>
      <w:r>
        <w:rPr>
          <w:rFonts w:hint="eastAsia" w:ascii="宋体" w:hAnsi="宋体"/>
          <w:sz w:val="32"/>
        </w:rPr>
        <w:t xml:space="preserve"> 月</w:t>
      </w:r>
    </w:p>
    <w:p w14:paraId="1BEDB243">
      <w:pPr>
        <w:spacing w:beforeLines="0" w:after="240" w:afterLines="0"/>
        <w:ind w:left="0" w:leftChars="0" w:firstLine="0" w:firstLineChars="0"/>
        <w:jc w:val="both"/>
        <w:rPr>
          <w:rFonts w:hint="eastAsia" w:ascii="黑体" w:eastAsia="黑体"/>
          <w:b/>
          <w:color w:val="auto"/>
          <w:sz w:val="28"/>
          <w:szCs w:val="22"/>
        </w:rPr>
      </w:pPr>
    </w:p>
    <w:p w14:paraId="06471128">
      <w:pPr>
        <w:ind w:right="240" w:rightChars="100"/>
        <w:jc w:val="center"/>
        <w:rPr>
          <w:rFonts w:hint="eastAsia" w:eastAsia="黑体"/>
          <w:color w:val="000000"/>
          <w:sz w:val="32"/>
          <w:szCs w:val="32"/>
        </w:rPr>
      </w:pPr>
    </w:p>
    <w:p w14:paraId="46A56FAB">
      <w:pPr>
        <w:ind w:right="240" w:rightChars="100"/>
        <w:jc w:val="center"/>
        <w:rPr>
          <w:rFonts w:eastAsia="黑体"/>
          <w:color w:val="000000"/>
          <w:sz w:val="32"/>
          <w:szCs w:val="32"/>
        </w:rPr>
      </w:pPr>
      <w:r>
        <w:rPr>
          <w:rFonts w:hint="eastAsia" w:eastAsia="黑体"/>
          <w:color w:val="000000"/>
          <w:sz w:val="32"/>
          <w:szCs w:val="32"/>
        </w:rPr>
        <w:t>独 创</w:t>
      </w:r>
      <w:r>
        <w:rPr>
          <w:rFonts w:eastAsia="黑体"/>
          <w:color w:val="000000"/>
          <w:sz w:val="32"/>
          <w:szCs w:val="32"/>
        </w:rPr>
        <w:t xml:space="preserve"> </w:t>
      </w:r>
      <w:r>
        <w:rPr>
          <w:rFonts w:hint="eastAsia" w:eastAsia="黑体"/>
          <w:color w:val="000000"/>
          <w:sz w:val="32"/>
          <w:szCs w:val="32"/>
        </w:rPr>
        <w:t>声</w:t>
      </w:r>
      <w:r>
        <w:rPr>
          <w:rFonts w:eastAsia="黑体"/>
          <w:color w:val="000000"/>
          <w:sz w:val="32"/>
          <w:szCs w:val="32"/>
        </w:rPr>
        <w:t xml:space="preserve"> </w:t>
      </w:r>
      <w:r>
        <w:rPr>
          <w:rFonts w:hint="eastAsia" w:eastAsia="黑体"/>
          <w:color w:val="000000"/>
          <w:sz w:val="32"/>
          <w:szCs w:val="32"/>
        </w:rPr>
        <w:t>明</w:t>
      </w:r>
    </w:p>
    <w:p w14:paraId="1DCF70D2">
      <w:pPr>
        <w:spacing w:line="500" w:lineRule="exact"/>
        <w:ind w:firstLine="560" w:firstLineChars="200"/>
        <w:rPr>
          <w:color w:val="000000"/>
          <w:sz w:val="28"/>
          <w:szCs w:val="28"/>
        </w:rPr>
      </w:pPr>
      <w:r>
        <w:rPr>
          <w:rFonts w:hint="eastAsia"/>
          <w:color w:val="000000"/>
          <w:sz w:val="28"/>
          <w:szCs w:val="28"/>
        </w:rPr>
        <w:t>本人郑重声明：所呈交的毕业论文（设计），是本人在指导老师的指导下，独立进行研究工作所取得的成果，成果不存在知识产权争议。尽我所知，除文中已经注明引用的内容外，本论文（设计）不含任何其他个人或集体已经发表或撰写过的作品成果。对本文的研究做出重要贡献的个人和集体均已在文中以明确方式标明。</w:t>
      </w:r>
    </w:p>
    <w:p w14:paraId="07CD0947">
      <w:pPr>
        <w:spacing w:line="500" w:lineRule="exact"/>
        <w:ind w:firstLine="560" w:firstLineChars="200"/>
        <w:rPr>
          <w:color w:val="000000"/>
          <w:sz w:val="28"/>
          <w:szCs w:val="28"/>
        </w:rPr>
      </w:pPr>
      <w:r>
        <w:rPr>
          <w:rFonts w:hint="eastAsia"/>
          <w:color w:val="000000"/>
          <w:sz w:val="28"/>
          <w:szCs w:val="28"/>
        </w:rPr>
        <w:t>声明的法律后果由本人承担。</w:t>
      </w:r>
    </w:p>
    <w:p w14:paraId="2D475822">
      <w:pPr>
        <w:ind w:firstLine="700" w:firstLineChars="250"/>
        <w:rPr>
          <w:color w:val="000000"/>
          <w:sz w:val="28"/>
          <w:szCs w:val="28"/>
        </w:rPr>
      </w:pPr>
    </w:p>
    <w:p w14:paraId="05A1A256">
      <w:pPr>
        <w:ind w:left="3907" w:leftChars="1628" w:firstLine="719" w:firstLineChars="257"/>
        <w:rPr>
          <w:sz w:val="28"/>
          <w:szCs w:val="28"/>
          <w:u w:val="single"/>
        </w:rPr>
      </w:pPr>
      <w:r>
        <w:rPr>
          <w:sz w:val="28"/>
          <w:szCs w:val="28"/>
        </w:rPr>
        <w:t>作者签名:</w:t>
      </w:r>
      <w:r>
        <w:rPr>
          <w:rFonts w:hint="eastAsia"/>
          <w:sz w:val="28"/>
          <w:szCs w:val="28"/>
          <w:u w:val="single"/>
        </w:rPr>
        <w:t xml:space="preserve">                    </w:t>
      </w:r>
    </w:p>
    <w:p w14:paraId="44087CA5">
      <w:pPr>
        <w:ind w:left="5760" w:leftChars="2400" w:firstLine="140" w:firstLineChars="50"/>
        <w:rPr>
          <w:sz w:val="28"/>
          <w:szCs w:val="28"/>
        </w:rPr>
      </w:pPr>
      <w:r>
        <w:rPr>
          <w:rFonts w:hint="eastAsia"/>
          <w:sz w:val="28"/>
          <w:szCs w:val="28"/>
        </w:rPr>
        <w:t xml:space="preserve">    </w:t>
      </w:r>
      <w:r>
        <w:rPr>
          <w:sz w:val="28"/>
          <w:szCs w:val="28"/>
        </w:rPr>
        <w:t xml:space="preserve"> </w:t>
      </w:r>
      <w:r>
        <w:rPr>
          <w:rFonts w:hint="eastAsia"/>
          <w:sz w:val="28"/>
          <w:szCs w:val="28"/>
          <w:lang w:val="en-US" w:eastAsia="zh-CN"/>
        </w:rPr>
        <w:t>2025</w:t>
      </w:r>
      <w:r>
        <w:rPr>
          <w:rFonts w:hint="eastAsia"/>
          <w:sz w:val="28"/>
          <w:szCs w:val="28"/>
        </w:rPr>
        <w:t xml:space="preserve"> </w:t>
      </w:r>
      <w:r>
        <w:rPr>
          <w:sz w:val="28"/>
          <w:szCs w:val="28"/>
        </w:rPr>
        <w:t xml:space="preserve">年 </w:t>
      </w:r>
      <w:r>
        <w:rPr>
          <w:rFonts w:hint="eastAsia"/>
          <w:sz w:val="28"/>
          <w:szCs w:val="28"/>
        </w:rPr>
        <w:t xml:space="preserve"> </w:t>
      </w:r>
      <w:r>
        <w:rPr>
          <w:rFonts w:hint="eastAsia"/>
          <w:sz w:val="28"/>
          <w:szCs w:val="28"/>
          <w:lang w:val="en-US" w:eastAsia="zh-CN"/>
        </w:rPr>
        <w:t>4</w:t>
      </w:r>
      <w:r>
        <w:rPr>
          <w:rFonts w:hint="eastAsia"/>
          <w:sz w:val="28"/>
          <w:szCs w:val="28"/>
        </w:rPr>
        <w:t xml:space="preserve"> </w:t>
      </w:r>
      <w:r>
        <w:rPr>
          <w:sz w:val="28"/>
          <w:szCs w:val="28"/>
        </w:rPr>
        <w:t>月</w:t>
      </w:r>
      <w:r>
        <w:rPr>
          <w:rFonts w:hint="eastAsia"/>
          <w:sz w:val="28"/>
          <w:szCs w:val="28"/>
        </w:rPr>
        <w:t xml:space="preserve"> </w:t>
      </w:r>
      <w:r>
        <w:rPr>
          <w:rFonts w:hint="eastAsia"/>
          <w:sz w:val="28"/>
          <w:szCs w:val="28"/>
          <w:lang w:val="en-US" w:eastAsia="zh-CN"/>
        </w:rPr>
        <w:t>28</w:t>
      </w:r>
      <w:r>
        <w:rPr>
          <w:sz w:val="28"/>
          <w:szCs w:val="28"/>
        </w:rPr>
        <w:t xml:space="preserve"> 日</w:t>
      </w:r>
    </w:p>
    <w:p w14:paraId="43808F86">
      <w:pPr>
        <w:jc w:val="center"/>
        <w:rPr>
          <w:rFonts w:eastAsia="黑体"/>
          <w:color w:val="000000"/>
          <w:sz w:val="32"/>
          <w:szCs w:val="32"/>
        </w:rPr>
      </w:pPr>
    </w:p>
    <w:p w14:paraId="33D6214C">
      <w:pPr>
        <w:jc w:val="center"/>
        <w:rPr>
          <w:rFonts w:eastAsia="黑体"/>
          <w:color w:val="000000"/>
          <w:sz w:val="32"/>
          <w:szCs w:val="32"/>
        </w:rPr>
      </w:pPr>
    </w:p>
    <w:p w14:paraId="11263845">
      <w:pPr>
        <w:jc w:val="center"/>
        <w:rPr>
          <w:rFonts w:eastAsia="黑体"/>
          <w:color w:val="000000"/>
          <w:sz w:val="32"/>
          <w:szCs w:val="32"/>
        </w:rPr>
      </w:pPr>
      <w:r>
        <w:rPr>
          <w:rFonts w:hint="eastAsia" w:eastAsia="黑体"/>
          <w:color w:val="000000"/>
          <w:sz w:val="32"/>
          <w:szCs w:val="32"/>
        </w:rPr>
        <w:t>毕业论文（设计）使用授权声明</w:t>
      </w:r>
    </w:p>
    <w:p w14:paraId="7A0D116A">
      <w:pPr>
        <w:spacing w:line="500" w:lineRule="exact"/>
        <w:ind w:firstLine="560" w:firstLineChars="200"/>
        <w:rPr>
          <w:color w:val="000000"/>
          <w:sz w:val="28"/>
          <w:szCs w:val="28"/>
        </w:rPr>
      </w:pPr>
      <w:r>
        <w:rPr>
          <w:rFonts w:hint="eastAsia"/>
          <w:color w:val="000000"/>
          <w:sz w:val="28"/>
          <w:szCs w:val="28"/>
        </w:rPr>
        <w:t>本人完全了解西南大学关于收集、保存、使用毕业论文（设计）的规定。</w:t>
      </w:r>
    </w:p>
    <w:p w14:paraId="3AA67B34">
      <w:pPr>
        <w:spacing w:line="500" w:lineRule="exact"/>
        <w:ind w:firstLine="560" w:firstLineChars="200"/>
        <w:rPr>
          <w:color w:val="000000"/>
          <w:sz w:val="28"/>
          <w:szCs w:val="28"/>
        </w:rPr>
      </w:pPr>
      <w:r>
        <w:rPr>
          <w:rFonts w:hint="eastAsia"/>
          <w:color w:val="000000"/>
          <w:sz w:val="28"/>
          <w:szCs w:val="28"/>
        </w:rPr>
        <w:t>本人愿意按照学校要求提交论文（设计）的印刷本和电子版，同意学校保存论文（设计）的印刷本和电子版，或采用影印、数字化或其它复制手段保存论文（设计）；同意学校在不以营利为目的的前提下，建立目录检索与阅览服务系统，公布论文（设计）的部分或全部内容，允许他人依法合理使用。</w:t>
      </w:r>
    </w:p>
    <w:p w14:paraId="7F238106">
      <w:pPr>
        <w:spacing w:line="500" w:lineRule="exact"/>
        <w:ind w:firstLine="570"/>
        <w:rPr>
          <w:color w:val="000000"/>
          <w:sz w:val="28"/>
          <w:szCs w:val="28"/>
        </w:rPr>
      </w:pPr>
      <w:r>
        <w:rPr>
          <w:rFonts w:hint="eastAsia"/>
          <w:color w:val="000000"/>
          <w:sz w:val="28"/>
          <w:szCs w:val="28"/>
        </w:rPr>
        <w:t>（保密论文在解密后遵守此规定）</w:t>
      </w:r>
    </w:p>
    <w:p w14:paraId="0C95B70A">
      <w:pPr>
        <w:spacing w:line="480" w:lineRule="auto"/>
        <w:ind w:firstLine="2800" w:firstLineChars="1000"/>
        <w:rPr>
          <w:color w:val="000000"/>
          <w:sz w:val="28"/>
          <w:szCs w:val="28"/>
        </w:rPr>
      </w:pPr>
    </w:p>
    <w:p w14:paraId="06B8D115">
      <w:pPr>
        <w:ind w:left="3907" w:leftChars="1628" w:firstLine="719" w:firstLineChars="257"/>
        <w:rPr>
          <w:sz w:val="28"/>
          <w:szCs w:val="28"/>
          <w:u w:val="single"/>
        </w:rPr>
      </w:pPr>
      <w:r>
        <w:rPr>
          <w:sz w:val="28"/>
          <w:szCs w:val="28"/>
        </w:rPr>
        <w:t>作者签名:</w:t>
      </w:r>
      <w:r>
        <w:rPr>
          <w:rFonts w:hint="eastAsia"/>
          <w:sz w:val="28"/>
          <w:szCs w:val="28"/>
          <w:u w:val="single"/>
        </w:rPr>
        <w:t xml:space="preserve">                    </w:t>
      </w:r>
    </w:p>
    <w:p w14:paraId="2CC421C5">
      <w:pPr>
        <w:ind w:left="5760" w:leftChars="2400" w:firstLine="140" w:firstLineChars="50"/>
        <w:rPr>
          <w:rFonts w:hint="eastAsia" w:ascii="time" w:hAnsi="time" w:eastAsia="黑体"/>
          <w:sz w:val="32"/>
          <w:szCs w:val="32"/>
        </w:rPr>
      </w:pPr>
      <w:r>
        <w:rPr>
          <w:rFonts w:hint="eastAsia"/>
          <w:sz w:val="28"/>
          <w:szCs w:val="28"/>
        </w:rPr>
        <w:t xml:space="preserve">    </w:t>
      </w:r>
      <w:r>
        <w:rPr>
          <w:rFonts w:hint="eastAsia"/>
          <w:sz w:val="28"/>
          <w:szCs w:val="28"/>
          <w:lang w:val="en-US" w:eastAsia="zh-CN"/>
        </w:rPr>
        <w:t>2025</w:t>
      </w:r>
      <w:r>
        <w:rPr>
          <w:rFonts w:hint="eastAsia"/>
          <w:sz w:val="28"/>
          <w:szCs w:val="28"/>
        </w:rPr>
        <w:t xml:space="preserve"> </w:t>
      </w:r>
      <w:r>
        <w:rPr>
          <w:sz w:val="28"/>
          <w:szCs w:val="28"/>
        </w:rPr>
        <w:t xml:space="preserve">年 </w:t>
      </w:r>
      <w:r>
        <w:rPr>
          <w:rFonts w:hint="eastAsia"/>
          <w:sz w:val="28"/>
          <w:szCs w:val="28"/>
        </w:rPr>
        <w:t xml:space="preserve"> </w:t>
      </w:r>
      <w:r>
        <w:rPr>
          <w:rFonts w:hint="eastAsia"/>
          <w:sz w:val="28"/>
          <w:szCs w:val="28"/>
          <w:lang w:val="en-US" w:eastAsia="zh-CN"/>
        </w:rPr>
        <w:t>4</w:t>
      </w:r>
      <w:r>
        <w:rPr>
          <w:rFonts w:hint="eastAsia"/>
          <w:sz w:val="28"/>
          <w:szCs w:val="28"/>
        </w:rPr>
        <w:t xml:space="preserve"> </w:t>
      </w:r>
      <w:r>
        <w:rPr>
          <w:sz w:val="28"/>
          <w:szCs w:val="28"/>
        </w:rPr>
        <w:t>月</w:t>
      </w:r>
      <w:r>
        <w:rPr>
          <w:rFonts w:hint="eastAsia"/>
          <w:sz w:val="28"/>
          <w:szCs w:val="28"/>
        </w:rPr>
        <w:t xml:space="preserve"> </w:t>
      </w:r>
      <w:r>
        <w:rPr>
          <w:rFonts w:hint="eastAsia"/>
          <w:sz w:val="28"/>
          <w:szCs w:val="28"/>
          <w:lang w:val="en-US" w:eastAsia="zh-CN"/>
        </w:rPr>
        <w:t>28</w:t>
      </w:r>
      <w:r>
        <w:rPr>
          <w:sz w:val="28"/>
          <w:szCs w:val="28"/>
        </w:rPr>
        <w:t xml:space="preserve"> 日</w:t>
      </w:r>
    </w:p>
    <w:p w14:paraId="306A491C">
      <w:pPr>
        <w:keepNext w:val="0"/>
        <w:keepLines w:val="0"/>
        <w:pageBreakBefore w:val="0"/>
        <w:widowControl/>
        <w:kinsoku/>
        <w:wordWrap/>
        <w:overflowPunct/>
        <w:topLinePunct w:val="0"/>
        <w:autoSpaceDE/>
        <w:autoSpaceDN/>
        <w:bidi w:val="0"/>
        <w:adjustRightInd/>
        <w:snapToGrid/>
        <w:spacing w:before="312" w:beforeLines="100" w:after="312" w:afterLines="100" w:line="520" w:lineRule="exact"/>
        <w:ind w:firstLine="403"/>
        <w:jc w:val="center"/>
        <w:textAlignment w:val="auto"/>
        <w:rPr>
          <w:rFonts w:hint="eastAsia" w:ascii="time" w:hAnsi="time" w:eastAsia="黑体"/>
          <w:sz w:val="32"/>
          <w:szCs w:val="32"/>
        </w:rPr>
      </w:pPr>
    </w:p>
    <w:p w14:paraId="2083814D">
      <w:pPr>
        <w:keepNext w:val="0"/>
        <w:keepLines w:val="0"/>
        <w:pageBreakBefore w:val="0"/>
        <w:widowControl/>
        <w:kinsoku/>
        <w:wordWrap/>
        <w:overflowPunct/>
        <w:topLinePunct w:val="0"/>
        <w:autoSpaceDE/>
        <w:autoSpaceDN/>
        <w:bidi w:val="0"/>
        <w:adjustRightInd/>
        <w:snapToGrid/>
        <w:spacing w:before="312" w:beforeLines="100" w:after="312" w:afterLines="100" w:line="520" w:lineRule="exact"/>
        <w:ind w:firstLine="403"/>
        <w:jc w:val="center"/>
        <w:textAlignment w:val="auto"/>
        <w:rPr>
          <w:rFonts w:hint="eastAsia" w:ascii="time" w:hAnsi="time" w:eastAsia="黑体"/>
          <w:sz w:val="32"/>
          <w:szCs w:val="32"/>
        </w:rPr>
      </w:pPr>
      <w:r>
        <w:rPr>
          <w:rFonts w:hint="eastAsia" w:ascii="time" w:hAnsi="time" w:eastAsia="黑体"/>
          <w:sz w:val="32"/>
          <w:szCs w:val="32"/>
        </w:rPr>
        <w:t>目  录</w:t>
      </w:r>
    </w:p>
    <w:p w14:paraId="2B0EFC23">
      <w:pPr>
        <w:keepNext w:val="0"/>
        <w:keepLines w:val="0"/>
        <w:pageBreakBefore w:val="0"/>
        <w:widowControl/>
        <w:kinsoku/>
        <w:wordWrap/>
        <w:overflowPunct/>
        <w:topLinePunct w:val="0"/>
        <w:autoSpaceDE/>
        <w:autoSpaceDN/>
        <w:bidi w:val="0"/>
        <w:adjustRightInd/>
        <w:snapToGrid/>
        <w:spacing w:before="312" w:beforeLines="100" w:after="312" w:afterLines="100" w:line="520" w:lineRule="exact"/>
        <w:ind w:firstLine="403"/>
        <w:jc w:val="center"/>
        <w:textAlignment w:val="auto"/>
        <w:rPr>
          <w:rFonts w:hint="default" w:ascii="time" w:hAnsi="time" w:eastAsia="黑体"/>
          <w:sz w:val="32"/>
          <w:szCs w:val="32"/>
          <w:lang w:val="en-US" w:eastAsia="zh-CN"/>
        </w:rPr>
      </w:pPr>
    </w:p>
    <w:p w14:paraId="17A5458D">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b/>
          <w:color w:val="auto"/>
          <w:sz w:val="24"/>
          <w:szCs w:val="24"/>
        </w:rPr>
        <w:fldChar w:fldCharType="begin"/>
      </w:r>
      <w:r>
        <w:rPr>
          <w:rFonts w:hint="default" w:ascii="Times New Roman Regular" w:hAnsi="Times New Roman Regular" w:eastAsia="宋体" w:cs="Times New Roman Regular"/>
          <w:b/>
          <w:color w:val="auto"/>
          <w:sz w:val="24"/>
          <w:szCs w:val="24"/>
        </w:rPr>
        <w:instrText xml:space="preserve">TOC \o "1-3" \h \u </w:instrText>
      </w:r>
      <w:r>
        <w:rPr>
          <w:rFonts w:hint="default" w:ascii="Times New Roman Regular" w:hAnsi="Times New Roman Regular" w:eastAsia="宋体" w:cs="Times New Roman Regular"/>
          <w:b/>
          <w:color w:val="auto"/>
          <w:sz w:val="24"/>
          <w:szCs w:val="24"/>
        </w:rPr>
        <w:fldChar w:fldCharType="separate"/>
      </w:r>
      <w:r>
        <w:rPr>
          <w:rFonts w:hint="default" w:ascii="Times New Roman Regular" w:hAnsi="Times New Roman Regular" w:eastAsia="宋体" w:cs="Times New Roman Regular"/>
          <w:color w:val="auto"/>
          <w:szCs w:val="24"/>
        </w:rPr>
        <w:fldChar w:fldCharType="begin"/>
      </w:r>
      <w:r>
        <w:rPr>
          <w:rFonts w:hint="default" w:ascii="Times New Roman Regular" w:hAnsi="Times New Roman Regular" w:eastAsia="宋体" w:cs="Times New Roman Regular"/>
          <w:szCs w:val="24"/>
        </w:rPr>
        <w:instrText xml:space="preserve"> HYPERLINK \l _Toc1701743402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1"/>
        </w:rPr>
        <w:t>摘  要</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_Toc1701743402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color w:val="auto"/>
          <w:szCs w:val="24"/>
        </w:rPr>
        <w:fldChar w:fldCharType="end"/>
      </w:r>
    </w:p>
    <w:p w14:paraId="4F0195B9">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_Toc1014146668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1"/>
        </w:rPr>
        <w:t>Abstract</w:t>
      </w:r>
      <w:r>
        <w:rPr>
          <w:rFonts w:hint="default" w:ascii="Times New Roman Regular" w:hAnsi="Times New Roman Regular" w:eastAsia="宋体" w:cs="Times New Roman Regular"/>
          <w:bCs/>
          <w:szCs w:val="21"/>
        </w:rPr>
        <w:t>.</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_Toc1014146668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E9962D8">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_Toc1205773309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bCs w:val="0"/>
          <w:szCs w:val="28"/>
        </w:rPr>
        <w:t>第1章  导论</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_Toc1205773309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3DF64981">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_Toc1776311271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1.1 研究背景</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_Toc1776311271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FD40C7F">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_Toc145871103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1.2 问题分析</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_Toc145871103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6272EE66">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_Toc1376786894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1.3 研究目标与意义</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_Toc1376786894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5A67640">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_Toc521031033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bCs/>
          <w:szCs w:val="28"/>
        </w:rPr>
        <w:t>第2章  正文部分</w:t>
      </w:r>
      <w:r>
        <w:rPr>
          <w:rFonts w:hint="default" w:ascii="Times New Roman Regular" w:hAnsi="Times New Roman Regular" w:eastAsia="宋体" w:cs="Times New Roman Regular"/>
          <w:bCs/>
          <w:szCs w:val="28"/>
          <w:lang w:val="en-US" w:eastAsia="zh-CN"/>
        </w:rPr>
        <w:t>-</w:t>
      </w:r>
      <w:r>
        <w:rPr>
          <w:rFonts w:hint="default" w:ascii="Times New Roman Regular" w:hAnsi="Times New Roman Regular" w:eastAsia="宋体" w:cs="Times New Roman Regular"/>
          <w:bCs/>
          <w:szCs w:val="28"/>
        </w:rPr>
        <w:t>技术与理论基础</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_Toc521031033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8D60A15">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_Toc1677742812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2.1 微服务架构</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_Toc1677742812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B0F8939">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_Toc1363156174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2.2 前端技术栈</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_Toc1363156174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4DE096B">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_Toc1210270222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2.3 状态机工作流理论</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_Toc1210270222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2E541A0">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_Toc46516770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2.4 事件驱动与消息队列</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_Toc46516770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8</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0994148">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_Toc123305882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2.5 RBAC 与工作组隔离</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_Toc123305882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9</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4532717">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_Toc80239419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2.6 Redis 缓存策略</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_Toc80239419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367D39ED">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_Toc2111668464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eastAsia="zh-CN"/>
        </w:rPr>
        <w:t>2.7可定制与轻量化</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_Toc2111668464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11</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6E1B133">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_Toc1497124126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8"/>
          <w:lang w:eastAsia="zh-CN"/>
        </w:rPr>
        <w:t>第3章</w:t>
      </w:r>
      <w:r>
        <w:rPr>
          <w:rFonts w:hint="default" w:ascii="Times New Roman Regular" w:hAnsi="Times New Roman Regular" w:eastAsia="宋体" w:cs="Times New Roman Regular"/>
          <w:szCs w:val="28"/>
          <w:lang w:val="en-US" w:eastAsia="zh-CN"/>
        </w:rPr>
        <w:t xml:space="preserve"> </w:t>
      </w:r>
      <w:r>
        <w:rPr>
          <w:rFonts w:hint="default" w:ascii="Times New Roman Regular" w:hAnsi="Times New Roman Regular" w:eastAsia="宋体" w:cs="Times New Roman Regular"/>
          <w:szCs w:val="28"/>
          <w:lang w:eastAsia="zh-CN"/>
        </w:rPr>
        <w:t xml:space="preserve"> </w:t>
      </w:r>
      <w:r>
        <w:rPr>
          <w:rFonts w:hint="default" w:ascii="Times New Roman Regular" w:hAnsi="Times New Roman Regular" w:eastAsia="宋体" w:cs="Times New Roman Regular"/>
          <w:szCs w:val="28"/>
        </w:rPr>
        <w:t>需求分析</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_Toc1497124126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11</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DEE9551">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_Toc99293783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3.1 用户角色与职责</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_Toc99293783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11</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C957909">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_Toc235817162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3.2 功能需求</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_Toc235817162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12</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844409D">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_Toc1271713019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3.2.1 任务生命周期管理</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_Toc1271713019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12</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85D5113">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_Toc1923455389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3.2.2 异常闭环管理</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_Toc1923455389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12</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60881E85">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_Toc1443384632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3.2.3 阻塞恢复</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_Toc1443384632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12</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4D611E8">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_Toc990233512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3.2.4 事件驱动协同</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_Toc990233512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F49B225">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_Toc2003855581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3.2.5 多工作组隔离</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_Toc2003855581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228A32D">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_Toc1962197613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3.3 非功能需求</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_Toc1962197613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2A0B33C">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_Toc1896398359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8"/>
          <w:lang w:eastAsia="zh-CN"/>
        </w:rPr>
        <w:t>第4章</w:t>
      </w:r>
      <w:r>
        <w:rPr>
          <w:rFonts w:hint="default" w:ascii="Times New Roman Regular" w:hAnsi="Times New Roman Regular" w:eastAsia="宋体" w:cs="Times New Roman Regular"/>
          <w:szCs w:val="28"/>
        </w:rPr>
        <w:t xml:space="preserve"> </w:t>
      </w:r>
      <w:r>
        <w:rPr>
          <w:rFonts w:hint="default" w:ascii="Times New Roman Regular" w:hAnsi="Times New Roman Regular" w:eastAsia="宋体" w:cs="Times New Roman Regular"/>
          <w:szCs w:val="28"/>
          <w:lang w:val="en-US" w:eastAsia="zh-CN"/>
        </w:rPr>
        <w:t xml:space="preserve"> </w:t>
      </w:r>
      <w:r>
        <w:rPr>
          <w:rFonts w:hint="default" w:ascii="Times New Roman Regular" w:hAnsi="Times New Roman Regular" w:eastAsia="宋体" w:cs="Times New Roman Regular"/>
          <w:szCs w:val="28"/>
        </w:rPr>
        <w:t>系统设计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_Toc1896398359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14</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AFF9754">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_Toc1962414586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4.1 总体架构设计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_Toc1962414586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14</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643499EA">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_Toc1248096276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4.2 数据库设计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_Toc1248096276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16</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6A6FD614">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_Toc133846836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4.2.1 工作流核心表</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_Toc133846836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BA5FB6C">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_Toc1148394243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eastAsia="zh-CN"/>
        </w:rPr>
        <w:t>4.2.2任务与需求表</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_Toc1148394243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19</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883AB01">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_Toc1626506512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4.2.3 用户与权限表（sm_auth 数据库）</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_Toc1626506512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602E5D92">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_Toc1375604521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4.3 工作流引擎详细设计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_Toc1375604521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AE59103">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_Toc2123724492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4.3.1 状态转移算法</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_Toc2123724492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42E3F91">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_Toc111840257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4.3.2 阻塞与恢复算法</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_Toc111840257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0352736">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_Toc651008274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4.4 权限与可见性设计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_Toc651008274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28</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C2E68AF">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_Toc66879653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4.5 前端交互设计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_Toc66879653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28</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36BE15B4">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_Toc912380590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4.5.1 多角色路由与菜单权限</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_Toc912380590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28</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BA05E6A">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_Toc1347336550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4.5.2 任务看板设计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_Toc1347336550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29</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C3002C8">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_Toc1617821882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4.5.3 甘特图设计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_Toc1617821882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D577E86">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_Toc1441916107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4.5.4 AI 助手界面设计</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_Toc1441916107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36B71F6">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_Toc2078537601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8"/>
          <w:lang w:eastAsia="zh-CN"/>
        </w:rPr>
        <w:t>第5章</w:t>
      </w:r>
      <w:r>
        <w:rPr>
          <w:rFonts w:hint="default" w:ascii="Times New Roman Regular" w:hAnsi="Times New Roman Regular" w:eastAsia="宋体" w:cs="Times New Roman Regular"/>
          <w:szCs w:val="28"/>
          <w:lang w:val="en-US" w:eastAsia="zh-CN"/>
        </w:rPr>
        <w:t xml:space="preserve"> </w:t>
      </w:r>
      <w:r>
        <w:rPr>
          <w:rFonts w:hint="default" w:ascii="Times New Roman Regular" w:hAnsi="Times New Roman Regular" w:eastAsia="宋体" w:cs="Times New Roman Regular"/>
          <w:szCs w:val="28"/>
          <w:lang w:eastAsia="zh-CN"/>
        </w:rPr>
        <w:t xml:space="preserve"> </w:t>
      </w:r>
      <w:r>
        <w:rPr>
          <w:rFonts w:hint="default" w:ascii="Times New Roman Regular" w:hAnsi="Times New Roman Regular" w:eastAsia="宋体" w:cs="Times New Roman Regular"/>
          <w:szCs w:val="28"/>
        </w:rPr>
        <w:t>核心问题的处理方式</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_Toc2078537601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DDC6D9D">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_Toc864974258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5.1 异常流识别与闭环链创建</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_Toc864974258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30</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0FB931B">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_Toc1305547663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 xml:space="preserve">5.2 previous_state </w:t>
      </w:r>
      <w:r>
        <w:rPr>
          <w:rFonts w:hint="default" w:ascii="Times New Roman Regular" w:hAnsi="Times New Roman Regular" w:eastAsia="宋体" w:cs="Times New Roman Regular"/>
          <w:lang w:eastAsia="zh-CN"/>
        </w:rPr>
        <w:t>的</w:t>
      </w:r>
      <w:r>
        <w:rPr>
          <w:rFonts w:hint="default" w:ascii="Times New Roman Regular" w:hAnsi="Times New Roman Regular" w:eastAsia="宋体" w:cs="Times New Roman Regular"/>
        </w:rPr>
        <w:t>实现细节</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_Toc1305547663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32</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895E3E7">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_Toc1499150642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5.3 事件驱动的解耦协同</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_Toc1499150642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46DDD97">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_Toc1946693490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5.4 闭环验证链的逻辑</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_Toc1946693490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33</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B6E0157">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_Toc1164124385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5.5 工作组文件可见性判定算法</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_Toc1164124385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94E0D67">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_Toc1862514525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5.6　JWT 鉴定认证</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_Toc1862514525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B6CCE79">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_Toc1559983003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5.7 AI 会话的用户隔离实现</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_Toc1559983003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36</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7800033">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_Toc6485198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8"/>
          <w:lang w:eastAsia="zh-CN"/>
        </w:rPr>
        <w:t xml:space="preserve">第6章 </w:t>
      </w:r>
      <w:r>
        <w:rPr>
          <w:rFonts w:hint="default" w:ascii="Times New Roman Regular" w:hAnsi="Times New Roman Regular" w:eastAsia="宋体" w:cs="Times New Roman Regular"/>
          <w:szCs w:val="28"/>
        </w:rPr>
        <w:t>系统实现</w:t>
      </w:r>
      <w:r>
        <w:rPr>
          <w:rFonts w:hint="default" w:ascii="Times New Roman Regular" w:hAnsi="Times New Roman Regular" w:eastAsia="宋体" w:cs="Times New Roman Regular"/>
          <w:szCs w:val="28"/>
          <w:lang w:eastAsia="zh-CN"/>
        </w:rPr>
        <w:t>与测试</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_Toc6485198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4A0293CE">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_Toc1622540436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6.1 系统实现</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_Toc1622540436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3E4AC31">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_Toc1289758246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 xml:space="preserve">6.1 </w:t>
      </w:r>
      <w:r>
        <w:rPr>
          <w:rFonts w:hint="default" w:ascii="Times New Roman Regular" w:hAnsi="Times New Roman Regular" w:eastAsia="宋体" w:cs="Times New Roman Regular"/>
          <w:lang w:val="en-US" w:eastAsia="zh-CN"/>
        </w:rPr>
        <w:t>1.</w:t>
      </w:r>
      <w:r>
        <w:rPr>
          <w:rFonts w:hint="default" w:ascii="Times New Roman Regular" w:hAnsi="Times New Roman Regular" w:eastAsia="宋体" w:cs="Times New Roman Regular"/>
        </w:rPr>
        <w:t>系统实现效果</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_Toc1289758246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3F68CE25">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_Toc266907704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eastAsia="zh-CN"/>
        </w:rPr>
        <w:t>6.1.2技术栈及其功能</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_Toc266907704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4D8C59C">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_Toc1971926192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eastAsia="zh-CN"/>
        </w:rPr>
        <w:t>6.1.3系统接口说明</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_Toc1971926192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45</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4C41C4E">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_Toc48384793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rPr>
        <w:t>6.1.4</w:t>
      </w:r>
      <w:r>
        <w:rPr>
          <w:rFonts w:hint="default" w:ascii="Times New Roman Regular" w:hAnsi="Times New Roman Regular" w:eastAsia="宋体" w:cs="Times New Roman Regular"/>
          <w:lang w:val="en-US" w:eastAsia="zh-CN"/>
        </w:rPr>
        <w:t>系统状态和异常定义</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_Toc48384793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46</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381EF0F">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_Toc1454397385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4"/>
        </w:rPr>
        <w:t xml:space="preserve"> </w:t>
      </w:r>
      <w:r>
        <w:rPr>
          <w:rFonts w:hint="default" w:ascii="Times New Roman Regular" w:hAnsi="Times New Roman Regular" w:eastAsia="宋体" w:cs="Times New Roman Regular"/>
          <w:bCs/>
          <w:szCs w:val="24"/>
        </w:rPr>
        <w:t>6.2　</w:t>
      </w:r>
      <w:r>
        <w:rPr>
          <w:rFonts w:hint="default" w:ascii="Times New Roman Regular" w:hAnsi="Times New Roman Regular" w:eastAsia="宋体" w:cs="Times New Roman Regular"/>
          <w:bCs/>
          <w:szCs w:val="24"/>
          <w:lang w:val="en-US" w:eastAsia="zh-CN"/>
        </w:rPr>
        <w:t>系统测试</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_Toc1454397385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F0B1F62">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_Toc1397979541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6</w:t>
      </w:r>
      <w:r>
        <w:rPr>
          <w:rFonts w:hint="default" w:ascii="Times New Roman Regular" w:hAnsi="Times New Roman Regular" w:eastAsia="宋体" w:cs="Times New Roman Regular"/>
          <w:lang w:val="en-US"/>
        </w:rPr>
        <w:t>.</w:t>
      </w:r>
      <w:r>
        <w:rPr>
          <w:rFonts w:hint="default" w:ascii="Times New Roman Regular" w:hAnsi="Times New Roman Regular" w:eastAsia="宋体" w:cs="Times New Roman Regular"/>
        </w:rPr>
        <w:t>2</w:t>
      </w:r>
      <w:r>
        <w:rPr>
          <w:rFonts w:hint="default" w:ascii="Times New Roman Regular" w:hAnsi="Times New Roman Regular" w:eastAsia="宋体" w:cs="Times New Roman Regular"/>
          <w:lang w:val="en-US"/>
        </w:rPr>
        <w:t>.1</w:t>
      </w:r>
      <w:r>
        <w:rPr>
          <w:rFonts w:hint="default" w:ascii="Times New Roman Regular" w:hAnsi="Times New Roman Regular" w:eastAsia="宋体" w:cs="Times New Roman Regular"/>
        </w:rPr>
        <w:t>系统</w:t>
      </w:r>
      <w:r>
        <w:rPr>
          <w:rFonts w:hint="default" w:ascii="Times New Roman Regular" w:hAnsi="Times New Roman Regular" w:eastAsia="宋体" w:cs="Times New Roman Regular"/>
          <w:lang w:val="en-US" w:eastAsia="zh-CN"/>
        </w:rPr>
        <w:t>测试方案</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_Toc1397979541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25473BD6">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_Toc223563760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eastAsia="zh-CN"/>
        </w:rPr>
        <w:t>6.2.2基础功能测试用例</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_Toc223563760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49</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3BDF5060">
      <w:pPr>
        <w:pStyle w:val="24"/>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_Toc1487215717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lang w:val="en-US" w:eastAsia="zh-CN"/>
        </w:rPr>
        <w:t>6.2.3系统性能测试</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_Toc1487215717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51</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3FEF3129">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_Toc1072388186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6.</w:t>
      </w:r>
      <w:r>
        <w:rPr>
          <w:rFonts w:hint="default" w:ascii="Times New Roman Regular" w:hAnsi="Times New Roman Regular" w:eastAsia="宋体" w:cs="Times New Roman Regular"/>
          <w:lang w:val="en-US" w:eastAsia="zh-CN"/>
        </w:rPr>
        <w:t>3</w:t>
      </w:r>
      <w:r>
        <w:rPr>
          <w:rFonts w:hint="default" w:ascii="Times New Roman Regular" w:hAnsi="Times New Roman Regular" w:eastAsia="宋体" w:cs="Times New Roman Regular"/>
        </w:rPr>
        <w:t xml:space="preserve"> 与相似系统的对比分析</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_Toc1072388186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54</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53DBD52">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_Toc1945476478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8"/>
        </w:rPr>
        <w:t>第 7 章</w:t>
      </w:r>
      <w:r>
        <w:rPr>
          <w:rFonts w:hint="default" w:ascii="Times New Roman Regular" w:hAnsi="Times New Roman Regular" w:eastAsia="宋体" w:cs="Times New Roman Regular"/>
          <w:szCs w:val="28"/>
          <w:lang w:val="en-US" w:eastAsia="zh-CN"/>
        </w:rPr>
        <w:t xml:space="preserve"> </w:t>
      </w:r>
      <w:r>
        <w:rPr>
          <w:rFonts w:hint="default" w:ascii="Times New Roman Regular" w:hAnsi="Times New Roman Regular" w:eastAsia="宋体" w:cs="Times New Roman Regular"/>
          <w:szCs w:val="28"/>
        </w:rPr>
        <w:t>　总结与展望</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_Toc1945476478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56</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08BE9AB3">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_Toc37156524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7.1　总结</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_Toc37156524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56</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636CCF3A">
      <w:pPr>
        <w:pStyle w:val="30"/>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_Toc1719441238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rPr>
        <w:t>7.2　展望</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_Toc1719441238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57</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1E3148EF">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_Toc2108933034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szCs w:val="22"/>
        </w:rPr>
        <w:t>参考文献</w:t>
      </w:r>
      <w:r>
        <w:rPr>
          <w:rFonts w:hint="default" w:ascii="Times New Roman Regular" w:hAnsi="Times New Roman Regular" w:eastAsia="宋体" w:cs="Times New Roman Regular"/>
          <w:szCs w:val="22"/>
          <w:lang w:eastAsia="zh-CN"/>
        </w:rPr>
        <w:t>：</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_Toc2108933034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58</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58177891">
      <w:pPr>
        <w:pStyle w:val="27"/>
        <w:tabs>
          <w:tab w:val="right" w:leader="dot" w:pos="8505"/>
        </w:tabs>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Cs w:val="24"/>
        </w:rPr>
        <w:fldChar w:fldCharType="begin"/>
      </w:r>
      <w:r>
        <w:rPr>
          <w:rFonts w:hint="default" w:ascii="Times New Roman Regular" w:hAnsi="Times New Roman Regular" w:eastAsia="宋体" w:cs="Times New Roman Regular"/>
          <w:szCs w:val="24"/>
        </w:rPr>
        <w:instrText xml:space="preserve"> HYPERLINK \l _Toc619908703 </w:instrText>
      </w:r>
      <w:r>
        <w:rPr>
          <w:rFonts w:hint="default" w:ascii="Times New Roman Regular" w:hAnsi="Times New Roman Regular" w:eastAsia="宋体" w:cs="Times New Roman Regular"/>
          <w:szCs w:val="24"/>
        </w:rPr>
        <w:fldChar w:fldCharType="separate"/>
      </w:r>
      <w:r>
        <w:rPr>
          <w:rFonts w:hint="default" w:ascii="Times New Roman Regular" w:hAnsi="Times New Roman Regular" w:eastAsia="宋体" w:cs="Times New Roman Regular"/>
          <w:bCs/>
          <w:szCs w:val="21"/>
        </w:rPr>
        <w:t>致  谢</w:t>
      </w:r>
      <w:r>
        <w:rPr>
          <w:rFonts w:hint="default" w:ascii="Times New Roman Regular" w:hAnsi="Times New Roman Regular" w:eastAsia="宋体" w:cs="Times New Roman Regular"/>
        </w:rP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_Toc619908703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58</w:t>
      </w:r>
      <w:r>
        <w:rPr>
          <w:rFonts w:hint="default" w:ascii="Times New Roman Regular" w:hAnsi="Times New Roman Regular" w:eastAsia="宋体" w:cs="Times New Roman Regular"/>
        </w:rPr>
        <w:fldChar w:fldCharType="end"/>
      </w:r>
      <w:r>
        <w:rPr>
          <w:rFonts w:hint="default" w:ascii="Times New Roman Regular" w:hAnsi="Times New Roman Regular" w:eastAsia="宋体" w:cs="Times New Roman Regular"/>
          <w:szCs w:val="24"/>
        </w:rPr>
        <w:fldChar w:fldCharType="end"/>
      </w:r>
    </w:p>
    <w:p w14:paraId="7985A679">
      <w:pPr>
        <w:pStyle w:val="30"/>
        <w:tabs>
          <w:tab w:val="right" w:leader="dot" w:pos="8505"/>
        </w:tabs>
        <w:spacing w:beforeLines="0" w:afterLines="0"/>
        <w:jc w:val="left"/>
        <w:rPr>
          <w:rFonts w:hint="eastAsia" w:ascii="宋体" w:hAnsi="宋体" w:eastAsia="宋体" w:cs="宋体"/>
          <w:color w:val="auto"/>
          <w:sz w:val="24"/>
          <w:szCs w:val="22"/>
        </w:rPr>
      </w:pPr>
      <w:r>
        <w:rPr>
          <w:rFonts w:hint="default" w:ascii="Times New Roman Regular" w:hAnsi="Times New Roman Regular" w:eastAsia="宋体" w:cs="Times New Roman Regular"/>
          <w:szCs w:val="24"/>
        </w:rPr>
        <w:fldChar w:fldCharType="end"/>
      </w:r>
    </w:p>
    <w:p w14:paraId="08CEE3CF">
      <w:pPr>
        <w:spacing w:beforeLines="0" w:after="240" w:afterLines="0"/>
        <w:jc w:val="center"/>
        <w:rPr>
          <w:rFonts w:hint="default" w:eastAsia="黑体"/>
          <w:color w:val="auto"/>
          <w:sz w:val="24"/>
          <w:szCs w:val="22"/>
        </w:rPr>
      </w:pPr>
    </w:p>
    <w:p w14:paraId="67C2DDDA">
      <w:pPr>
        <w:pStyle w:val="3"/>
        <w:spacing w:beforeLines="0" w:afterLines="0"/>
        <w:jc w:val="both"/>
        <w:rPr>
          <w:rFonts w:hint="default"/>
          <w:color w:val="auto"/>
          <w:sz w:val="28"/>
          <w:szCs w:val="28"/>
        </w:rPr>
        <w:sectPr>
          <w:footerReference r:id="rId5" w:type="default"/>
          <w:pgSz w:w="11906" w:h="16838"/>
          <w:pgMar w:top="1701" w:right="1417" w:bottom="1417" w:left="1417" w:header="1304" w:footer="1020" w:gutter="567"/>
          <w:lnNumType w:countBy="0" w:distance="360"/>
          <w:pgNumType w:fmt="upperRoman" w:start="1"/>
          <w:cols w:space="720" w:num="1"/>
          <w:docGrid w:linePitch="360" w:charSpace="0"/>
        </w:sectPr>
      </w:pPr>
    </w:p>
    <w:p w14:paraId="7937699C">
      <w:pPr>
        <w:spacing w:beforeLines="0" w:after="312" w:afterLines="100" w:line="520" w:lineRule="exact"/>
        <w:jc w:val="center"/>
        <w:rPr>
          <w:rFonts w:hint="default" w:ascii="方正黑体_GBK" w:hAnsi="time" w:eastAsia="方正黑体_GBK"/>
          <w:color w:val="auto"/>
          <w:sz w:val="32"/>
          <w:szCs w:val="22"/>
        </w:rPr>
      </w:pPr>
      <w:r>
        <w:rPr>
          <w:rFonts w:hint="default" w:ascii="方正黑体_GBK" w:hAnsi="time" w:eastAsia="方正黑体_GBK"/>
          <w:color w:val="auto"/>
          <w:sz w:val="32"/>
          <w:szCs w:val="22"/>
        </w:rPr>
        <w:t>基于可定制工作流的软件项目管理系统</w:t>
      </w:r>
    </w:p>
    <w:p w14:paraId="4E653422">
      <w:pPr>
        <w:spacing w:beforeLines="0" w:afterLines="0" w:line="520" w:lineRule="exact"/>
        <w:jc w:val="center"/>
        <w:rPr>
          <w:rFonts w:hint="default" w:ascii="宋体" w:hAnsi="宋体"/>
          <w:color w:val="auto"/>
          <w:sz w:val="24"/>
          <w:szCs w:val="22"/>
          <w:lang w:eastAsia="zh-CN"/>
        </w:rPr>
      </w:pPr>
      <w:r>
        <w:rPr>
          <w:rFonts w:hint="default" w:ascii="宋体" w:hAnsi="宋体"/>
          <w:color w:val="auto"/>
          <w:sz w:val="24"/>
          <w:szCs w:val="22"/>
          <w:lang w:eastAsia="zh-CN"/>
        </w:rPr>
        <w:t>杨思妮</w:t>
      </w:r>
    </w:p>
    <w:p w14:paraId="0AC5ADEF">
      <w:pPr>
        <w:spacing w:beforeLines="0" w:afterLines="0" w:line="520" w:lineRule="exact"/>
        <w:jc w:val="center"/>
        <w:rPr>
          <w:rFonts w:hint="default" w:ascii="宋体"/>
          <w:color w:val="auto"/>
          <w:sz w:val="21"/>
          <w:szCs w:val="21"/>
        </w:rPr>
      </w:pPr>
      <w:r>
        <w:rPr>
          <w:rFonts w:hint="default" w:ascii="宋体"/>
          <w:color w:val="000000"/>
          <w:sz w:val="21"/>
          <w:szCs w:val="21"/>
        </w:rPr>
        <w:t>西南大学计算机与信息科学学院软件</w:t>
      </w:r>
      <w:r>
        <w:rPr>
          <w:rFonts w:hint="default" w:ascii="宋体"/>
          <w:sz w:val="21"/>
          <w:szCs w:val="21"/>
        </w:rPr>
        <w:t>学院，重庆 40071</w:t>
      </w:r>
      <w:r>
        <w:rPr>
          <w:rFonts w:hint="default" w:ascii="宋体"/>
          <w:color w:val="000000"/>
          <w:sz w:val="21"/>
          <w:szCs w:val="21"/>
        </w:rPr>
        <w:t>，邮编为400715。</w:t>
      </w:r>
    </w:p>
    <w:p w14:paraId="4D042A19">
      <w:pPr>
        <w:spacing w:beforeLines="0" w:afterLines="0" w:line="520" w:lineRule="exact"/>
        <w:jc w:val="center"/>
        <w:rPr>
          <w:rFonts w:hint="default" w:ascii="宋体"/>
          <w:color w:val="auto"/>
          <w:sz w:val="24"/>
          <w:szCs w:val="21"/>
        </w:rPr>
      </w:pPr>
    </w:p>
    <w:p w14:paraId="7B58F914">
      <w:pPr>
        <w:keepNext w:val="0"/>
        <w:keepLines w:val="0"/>
        <w:pageBreakBefore w:val="0"/>
        <w:widowControl/>
        <w:kinsoku/>
        <w:wordWrap/>
        <w:overflowPunct/>
        <w:topLinePunct w:val="0"/>
        <w:autoSpaceDE/>
        <w:autoSpaceDN/>
        <w:bidi w:val="0"/>
        <w:adjustRightInd/>
        <w:snapToGrid/>
        <w:spacing w:beforeLines="0" w:afterLines="0" w:line="520" w:lineRule="exact"/>
        <w:ind w:left="0" w:leftChars="0" w:right="480" w:rightChars="200" w:firstLine="0" w:firstLineChars="0"/>
        <w:textAlignment w:val="auto"/>
        <w:outlineLvl w:val="0"/>
        <w:rPr>
          <w:rFonts w:hint="default" w:ascii="仿宋" w:hAnsi="仿宋" w:eastAsia="仿宋" w:cs="仿宋"/>
          <w:color w:val="000000"/>
          <w:sz w:val="21"/>
          <w:szCs w:val="21"/>
          <w:lang w:val="en-US" w:eastAsia="zh-CN"/>
        </w:rPr>
      </w:pPr>
      <w:bookmarkStart w:id="0" w:name="_Toc1701743402"/>
      <w:r>
        <w:rPr>
          <w:rFonts w:hint="default" w:ascii="仿宋" w:hAnsi="仿宋" w:eastAsia="仿宋" w:cs="仿宋"/>
          <w:b/>
          <w:color w:val="000000"/>
          <w:sz w:val="21"/>
          <w:szCs w:val="21"/>
        </w:rPr>
        <w:t>摘  要：</w:t>
      </w:r>
      <w:r>
        <w:rPr>
          <w:rFonts w:hint="default" w:ascii="仿宋" w:hAnsi="仿宋" w:eastAsia="仿宋" w:cs="仿宋"/>
          <w:color w:val="000000"/>
          <w:sz w:val="21"/>
          <w:szCs w:val="21"/>
          <w:lang w:val="en-US" w:eastAsia="zh-CN"/>
        </w:rPr>
        <w:t>随着软件工程项目越来越复杂，传统的项目管理方式存在的弊端也逐渐暴露出来。根据以上背景提出了一种新的软件项目管理软件，命名为SoftManage。该系统的最大创新之处就在于使用状态机理论创建可配置的工作流引擎，用微服务架构进行设计与实现，主要为软件开发团队提供支持。它的主要功能有任务分配的敏捷开发模式、动态任务调度、任务全流程监控、有历史任务记录可回溯等。从架构上看，SoftManage 把任务生命周期分成需求分析、编码实现、评审测试、质量评价、部署上线、文档保存这六个环节，用主干道来显示理想的执行路线，又创建起若干层级的异常处理通道来应付评审失败、代码存在毛病或者资源缺少这些状况，以此来达成全流程闭环管理的目的。经过和市场上同类产品比较发现，SoftManage在流程的定制化程度、故障处理的速度、自动化操作等各方面均具有明显的优势，可以有效地提高项目的管理水平。</w:t>
      </w:r>
      <w:bookmarkEnd w:id="0"/>
    </w:p>
    <w:p w14:paraId="79B3E005">
      <w:pPr>
        <w:spacing w:beforeLines="0" w:afterLines="0" w:line="520" w:lineRule="exact"/>
        <w:ind w:left="0" w:leftChars="0" w:right="480" w:rightChars="200" w:firstLine="0" w:firstLineChars="0"/>
        <w:rPr>
          <w:rFonts w:hint="eastAsia" w:ascii="仿宋" w:hAnsi="仿宋" w:eastAsia="仿宋" w:cs="仿宋"/>
          <w:color w:val="auto"/>
          <w:sz w:val="21"/>
          <w:szCs w:val="21"/>
        </w:rPr>
      </w:pPr>
      <w:r>
        <w:rPr>
          <w:rFonts w:hint="eastAsia" w:ascii="仿宋" w:hAnsi="仿宋" w:eastAsia="仿宋" w:cs="仿宋"/>
          <w:b/>
          <w:color w:val="auto"/>
          <w:sz w:val="21"/>
          <w:szCs w:val="21"/>
        </w:rPr>
        <w:t>关键词</w:t>
      </w:r>
      <w:r>
        <w:rPr>
          <w:rFonts w:hint="eastAsia" w:ascii="仿宋" w:hAnsi="仿宋" w:eastAsia="仿宋" w:cs="仿宋"/>
          <w:color w:val="auto"/>
          <w:sz w:val="21"/>
          <w:szCs w:val="21"/>
        </w:rPr>
        <w:t>：软件项目管理</w:t>
      </w:r>
      <w:r>
        <w:rPr>
          <w:rFonts w:hint="eastAsia" w:ascii="宋体" w:hAnsi="宋体"/>
          <w:szCs w:val="21"/>
        </w:rPr>
        <w:t>；</w:t>
      </w:r>
      <w:r>
        <w:rPr>
          <w:rFonts w:hint="eastAsia" w:ascii="仿宋" w:hAnsi="仿宋" w:eastAsia="仿宋" w:cs="仿宋"/>
          <w:color w:val="auto"/>
          <w:sz w:val="21"/>
          <w:szCs w:val="21"/>
        </w:rPr>
        <w:t>可定制工作流；状态机</w:t>
      </w:r>
      <w:r>
        <w:rPr>
          <w:rFonts w:hint="eastAsia" w:ascii="宋体" w:hAnsi="宋体"/>
          <w:szCs w:val="21"/>
        </w:rPr>
        <w:t>；</w:t>
      </w:r>
      <w:r>
        <w:rPr>
          <w:rFonts w:hint="eastAsia" w:ascii="仿宋" w:hAnsi="仿宋" w:eastAsia="仿宋" w:cs="仿宋"/>
          <w:color w:val="auto"/>
          <w:sz w:val="21"/>
          <w:szCs w:val="21"/>
        </w:rPr>
        <w:t>异常闭环</w:t>
      </w:r>
    </w:p>
    <w:p w14:paraId="7740F3FD">
      <w:pPr>
        <w:spacing w:beforeLines="0" w:afterLines="0" w:line="520" w:lineRule="exact"/>
        <w:ind w:left="0" w:leftChars="0" w:right="480" w:rightChars="200" w:firstLine="0" w:firstLineChars="0"/>
        <w:rPr>
          <w:rFonts w:hint="eastAsia" w:ascii="仿宋" w:hAnsi="仿宋" w:eastAsia="仿宋" w:cs="仿宋"/>
          <w:color w:val="auto"/>
          <w:sz w:val="21"/>
          <w:szCs w:val="21"/>
        </w:rPr>
      </w:pPr>
    </w:p>
    <w:p w14:paraId="69D0CC4B">
      <w:pPr>
        <w:keepNext w:val="0"/>
        <w:keepLines w:val="0"/>
        <w:pageBreakBefore w:val="0"/>
        <w:widowControl/>
        <w:kinsoku/>
        <w:wordWrap/>
        <w:overflowPunct/>
        <w:topLinePunct w:val="0"/>
        <w:autoSpaceDE/>
        <w:autoSpaceDN/>
        <w:bidi w:val="0"/>
        <w:adjustRightInd/>
        <w:snapToGrid/>
        <w:spacing w:before="361" w:beforeLines="100" w:after="361" w:afterLines="100" w:line="520" w:lineRule="exact"/>
        <w:ind w:firstLine="403"/>
        <w:jc w:val="center"/>
        <w:textAlignment w:val="auto"/>
        <w:rPr>
          <w:rFonts w:hint="default" w:ascii="Times New Roman Regular" w:hAnsi="Times New Roman Regular" w:eastAsia="仿宋_GB2312" w:cs="Times New Roman Regular"/>
          <w:b/>
          <w:color w:val="auto"/>
          <w:sz w:val="28"/>
          <w:szCs w:val="28"/>
          <w:lang w:eastAsia="zh-CN"/>
        </w:rPr>
      </w:pPr>
      <w:r>
        <w:rPr>
          <w:rFonts w:hint="default" w:ascii="Times New Roman Regular" w:hAnsi="Times New Roman Regular" w:eastAsia="仿宋_GB2312" w:cs="Times New Roman Regular"/>
          <w:b/>
          <w:color w:val="auto"/>
          <w:sz w:val="28"/>
          <w:szCs w:val="28"/>
          <w:lang w:eastAsia="zh-CN"/>
        </w:rPr>
        <w:t xml:space="preserve">Software Project Management System Based on Configurable </w:t>
      </w:r>
    </w:p>
    <w:p w14:paraId="058ECB70">
      <w:pPr>
        <w:spacing w:beforeLines="0" w:afterLines="0" w:line="520" w:lineRule="exact"/>
        <w:jc w:val="center"/>
        <w:rPr>
          <w:rFonts w:hint="default" w:ascii="Times New Roman Regular" w:hAnsi="Times New Roman Regular" w:eastAsia="仿宋_GB2312" w:cs="Times New Roman Regular"/>
          <w:b/>
          <w:color w:val="auto"/>
          <w:sz w:val="28"/>
          <w:szCs w:val="28"/>
          <w:lang w:eastAsia="zh-CN"/>
        </w:rPr>
      </w:pPr>
    </w:p>
    <w:p w14:paraId="6A4C1446">
      <w:pPr>
        <w:spacing w:beforeLines="0" w:afterLines="0" w:line="520" w:lineRule="exact"/>
        <w:jc w:val="center"/>
        <w:rPr>
          <w:rFonts w:hint="default" w:ascii="Times New Roman Regular" w:hAnsi="Times New Roman Regular" w:eastAsia="仿宋" w:cs="Times New Roman Regular"/>
          <w:color w:val="auto"/>
          <w:sz w:val="24"/>
          <w:szCs w:val="21"/>
          <w:lang w:eastAsia="zh-CN"/>
        </w:rPr>
      </w:pPr>
      <w:r>
        <w:rPr>
          <w:rFonts w:hint="default" w:ascii="Times New Roman Regular" w:hAnsi="Times New Roman Regular" w:eastAsia="仿宋" w:cs="Times New Roman Regular"/>
          <w:color w:val="auto"/>
          <w:sz w:val="21"/>
          <w:szCs w:val="21"/>
          <w:lang w:eastAsia="zh-CN"/>
        </w:rPr>
        <w:t>YANG Sini</w:t>
      </w:r>
    </w:p>
    <w:p w14:paraId="1A176DFD">
      <w:pPr>
        <w:spacing w:beforeLines="0" w:after="312" w:afterLines="100" w:line="520" w:lineRule="exact"/>
        <w:jc w:val="center"/>
        <w:rPr>
          <w:rFonts w:hint="default" w:ascii="Times New Roman Regular" w:hAnsi="Times New Roman Regular" w:eastAsia="仿宋_GB2312" w:cs="Times New Roman Regular"/>
          <w:color w:val="auto"/>
          <w:sz w:val="18"/>
          <w:szCs w:val="18"/>
        </w:rPr>
      </w:pPr>
      <w:r>
        <w:rPr>
          <w:rFonts w:hint="default" w:ascii="Times New Roman Regular" w:hAnsi="Times New Roman Regular" w:eastAsia="仿宋_GB2312" w:cs="Times New Roman Regular"/>
          <w:color w:val="000000"/>
          <w:sz w:val="18"/>
          <w:szCs w:val="18"/>
        </w:rPr>
        <w:t>School of Computer &amp; Information Science School of Software</w:t>
      </w:r>
    </w:p>
    <w:p w14:paraId="6B8CABA4">
      <w:pPr>
        <w:spacing w:beforeLines="0" w:after="312" w:afterLines="100" w:line="520" w:lineRule="exact"/>
        <w:jc w:val="center"/>
        <w:rPr>
          <w:rFonts w:hint="default" w:ascii="Times New Roman Regular" w:hAnsi="Times New Roman Regular" w:eastAsia="仿宋_GB2312" w:cs="Times New Roman Regular"/>
          <w:color w:val="000000"/>
          <w:sz w:val="18"/>
          <w:szCs w:val="18"/>
        </w:rPr>
      </w:pPr>
      <w:r>
        <w:rPr>
          <w:rFonts w:hint="default" w:ascii="Times New Roman Regular" w:hAnsi="Times New Roman Regular" w:eastAsia="仿宋_GB2312" w:cs="Times New Roman Regular"/>
          <w:color w:val="000000"/>
          <w:sz w:val="18"/>
          <w:szCs w:val="18"/>
        </w:rPr>
        <w:t>Southwest University Chongqing 400715 P.R. China</w:t>
      </w:r>
    </w:p>
    <w:p w14:paraId="3C504CF1">
      <w:pPr>
        <w:spacing w:beforeLines="0" w:after="312" w:afterLines="100" w:line="520" w:lineRule="exact"/>
        <w:jc w:val="center"/>
        <w:rPr>
          <w:rFonts w:hint="default" w:ascii="Times New Roman Regular" w:hAnsi="Times New Roman Regular" w:eastAsia="仿宋_GB2312" w:cs="Times New Roman Regular"/>
          <w:color w:val="000000"/>
          <w:sz w:val="18"/>
          <w:szCs w:val="18"/>
        </w:rPr>
      </w:pPr>
    </w:p>
    <w:p w14:paraId="5838BBA6">
      <w:pPr>
        <w:spacing w:beforeLines="0" w:afterLines="0" w:line="520" w:lineRule="exact"/>
        <w:ind w:firstLine="0"/>
        <w:jc w:val="both"/>
        <w:outlineLvl w:val="0"/>
        <w:rPr>
          <w:rFonts w:hint="default" w:ascii="Times New Roman Regular" w:hAnsi="Times New Roman Regular" w:eastAsia="仿宋_GB2312" w:cs="Times New Roman Regular"/>
          <w:b w:val="0"/>
          <w:bCs/>
          <w:color w:val="auto"/>
          <w:sz w:val="21"/>
          <w:szCs w:val="21"/>
        </w:rPr>
      </w:pPr>
      <w:bookmarkStart w:id="1" w:name="_Toc1014146668"/>
      <w:r>
        <w:rPr>
          <w:rFonts w:hint="default" w:ascii="Times New Roman Bold" w:hAnsi="Times New Roman Bold" w:eastAsia="仿宋_GB2312" w:cs="Times New Roman Bold"/>
          <w:b/>
          <w:bCs w:val="0"/>
          <w:color w:val="000000"/>
          <w:sz w:val="21"/>
          <w:szCs w:val="21"/>
        </w:rPr>
        <w:t>Abstract</w:t>
      </w:r>
      <w:r>
        <w:rPr>
          <w:rFonts w:hint="default" w:ascii="Times New Roman Regular" w:hAnsi="Times New Roman Regular" w:eastAsia="仿宋_GB2312" w:cs="Times New Roman Regular"/>
          <w:b/>
          <w:color w:val="000000"/>
          <w:sz w:val="21"/>
          <w:szCs w:val="21"/>
        </w:rPr>
        <w:t>:</w:t>
      </w:r>
      <w:r>
        <w:rPr>
          <w:rFonts w:hint="default" w:ascii="Times New Roman Regular" w:hAnsi="Times New Roman Regular" w:eastAsia="仿宋_GB2312" w:cs="Times New Roman Regular"/>
          <w:b w:val="0"/>
          <w:bCs/>
          <w:color w:val="auto"/>
          <w:sz w:val="21"/>
          <w:szCs w:val="21"/>
        </w:rPr>
        <w:t>As digital systems go from simple to complicated, there are lots of issues with overseeing the projects. This paper puts forward a kind of Software Project Management called Soft Manage. And the main difference is that I use State Machine Rules as my workflow engine. Softmanage: Brand new software manage tool, and i create it as a Microservice. Its main customers are software development teams. Core feature should be agile but also let the work flow when there</w:t>
      </w:r>
      <w:r>
        <w:rPr>
          <w:rFonts w:hint="default" w:ascii="Times New Roman Regular" w:hAnsi="Times New Roman Regular" w:eastAsia="仿宋_GB2312" w:cs="Times New Roman Regular"/>
          <w:b w:val="0"/>
          <w:bCs/>
          <w:color w:val="auto"/>
          <w:sz w:val="21"/>
          <w:szCs w:val="21"/>
          <w:lang w:val="en-US"/>
        </w:rPr>
        <w:t>’</w:t>
      </w:r>
      <w:r>
        <w:rPr>
          <w:rFonts w:hint="default" w:ascii="Times New Roman Regular" w:hAnsi="Times New Roman Regular" w:eastAsia="仿宋_GB2312" w:cs="Times New Roman Regular"/>
          <w:b w:val="0"/>
          <w:bCs/>
          <w:color w:val="auto"/>
          <w:sz w:val="21"/>
          <w:szCs w:val="21"/>
        </w:rPr>
        <w:t>s some kind of task roadblock. It is for some special abnormal close-loop situation, traditional project management platforms just use the last state to backtrack. There’s a two work flows, one is standard trunk workflow, the other is an exceptional branch: Requirement, development, review, testing, deployment, completion are included in it. Trunk path defines primary operations and lateral path deals with all the rejections, review tests failures as well as blockages so that we can continue looping through. This is not like normal computer management softwares, this one actually allows you to change process. Also improve abnormal loop resolves, reduce how long it takes for people to get back to normal; can do auto rest and check.</w:t>
      </w:r>
      <w:bookmarkEnd w:id="1"/>
    </w:p>
    <w:p w14:paraId="3C8C3114">
      <w:pPr>
        <w:spacing w:beforeLines="0" w:afterLines="0" w:line="520" w:lineRule="exact"/>
        <w:ind w:firstLine="0"/>
        <w:jc w:val="both"/>
        <w:rPr>
          <w:rFonts w:hint="default" w:ascii="Times New Roman Regular" w:hAnsi="Times New Roman Regular" w:eastAsia="仿宋_GB2312" w:cs="Times New Roman Regular"/>
          <w:b w:val="0"/>
          <w:bCs/>
          <w:color w:val="auto"/>
          <w:sz w:val="21"/>
          <w:szCs w:val="21"/>
        </w:rPr>
      </w:pPr>
      <w:r>
        <w:rPr>
          <w:rFonts w:hint="default" w:ascii="Times New Roman Regular" w:hAnsi="Times New Roman Regular" w:eastAsia="仿宋_GB2312" w:cs="Times New Roman Regular"/>
          <w:b/>
          <w:color w:val="auto"/>
          <w:sz w:val="21"/>
          <w:szCs w:val="21"/>
        </w:rPr>
        <w:t>Key words</w:t>
      </w:r>
      <w:r>
        <w:rPr>
          <w:rFonts w:hint="default" w:ascii="Times New Roman Regular" w:hAnsi="Times New Roman Regular" w:eastAsia="仿宋_GB2312" w:cs="Times New Roman Regular"/>
          <w:b/>
          <w:color w:val="auto"/>
          <w:sz w:val="21"/>
          <w:szCs w:val="21"/>
          <w:lang w:val="en-US"/>
        </w:rPr>
        <w:t>:</w:t>
      </w:r>
      <w:r>
        <w:rPr>
          <w:rFonts w:hint="default" w:ascii="Times New Roman Regular" w:hAnsi="Times New Roman Regular" w:eastAsia="仿宋_GB2312" w:cs="Times New Roman Regular"/>
          <w:b/>
          <w:color w:val="auto"/>
          <w:sz w:val="21"/>
          <w:szCs w:val="21"/>
        </w:rPr>
        <w:t xml:space="preserve"> </w:t>
      </w:r>
      <w:r>
        <w:rPr>
          <w:rFonts w:hint="default" w:ascii="Times New Roman Regular" w:hAnsi="Times New Roman Regular" w:eastAsia="仿宋_GB2312" w:cs="Times New Roman Regular"/>
          <w:b w:val="0"/>
          <w:bCs/>
          <w:color w:val="auto"/>
          <w:sz w:val="21"/>
          <w:szCs w:val="21"/>
          <w:lang w:eastAsia="zh-CN"/>
        </w:rPr>
        <w:t>so</w:t>
      </w:r>
      <w:r>
        <w:rPr>
          <w:rFonts w:hint="default" w:ascii="Times New Roman Regular" w:hAnsi="Times New Roman Regular" w:eastAsia="仿宋_GB2312" w:cs="Times New Roman Regular"/>
          <w:b w:val="0"/>
          <w:bCs/>
          <w:color w:val="auto"/>
          <w:sz w:val="21"/>
          <w:szCs w:val="21"/>
        </w:rPr>
        <w:t>ftware project management</w:t>
      </w:r>
      <w:r>
        <w:rPr>
          <w:rFonts w:ascii="time" w:hAnsi="time" w:eastAsia="仿宋_GB2312"/>
          <w:szCs w:val="21"/>
        </w:rPr>
        <w:t>;</w:t>
      </w:r>
      <w:r>
        <w:rPr>
          <w:rFonts w:hint="eastAsia" w:ascii="time" w:hAnsi="time" w:eastAsia="仿宋_GB2312"/>
          <w:szCs w:val="21"/>
          <w:lang w:val="en-US" w:eastAsia="zh-CN"/>
        </w:rPr>
        <w:t xml:space="preserve"> </w:t>
      </w:r>
      <w:r>
        <w:rPr>
          <w:rFonts w:hint="default" w:ascii="Times New Roman Regular" w:hAnsi="Times New Roman Regular" w:eastAsia="仿宋_GB2312" w:cs="Times New Roman Regular"/>
          <w:b w:val="0"/>
          <w:bCs/>
          <w:color w:val="auto"/>
          <w:sz w:val="21"/>
          <w:szCs w:val="21"/>
        </w:rPr>
        <w:t>customizable workflow</w:t>
      </w:r>
      <w:r>
        <w:rPr>
          <w:rFonts w:ascii="time" w:hAnsi="time" w:eastAsia="仿宋_GB2312"/>
          <w:szCs w:val="21"/>
        </w:rPr>
        <w:t>;</w:t>
      </w:r>
      <w:r>
        <w:rPr>
          <w:rFonts w:hint="default" w:ascii="Times New Roman Regular" w:hAnsi="Times New Roman Regular" w:eastAsia="仿宋_GB2312" w:cs="Times New Roman Regular"/>
          <w:b w:val="0"/>
          <w:bCs/>
          <w:color w:val="auto"/>
          <w:sz w:val="21"/>
          <w:szCs w:val="21"/>
        </w:rPr>
        <w:t xml:space="preserve"> state machine</w:t>
      </w:r>
      <w:r>
        <w:rPr>
          <w:rFonts w:ascii="time" w:hAnsi="time" w:eastAsia="仿宋_GB2312"/>
          <w:szCs w:val="21"/>
        </w:rPr>
        <w:t>;</w:t>
      </w:r>
      <w:r>
        <w:rPr>
          <w:rFonts w:hint="default" w:ascii="Times New Roman Regular" w:hAnsi="Times New Roman Regular" w:eastAsia="仿宋_GB2312" w:cs="Times New Roman Regular"/>
          <w:b w:val="0"/>
          <w:bCs/>
          <w:color w:val="auto"/>
          <w:sz w:val="21"/>
          <w:szCs w:val="21"/>
        </w:rPr>
        <w:t>exception closed loop</w:t>
      </w:r>
    </w:p>
    <w:p w14:paraId="55C86A76">
      <w:pPr>
        <w:spacing w:beforeLines="0" w:afterLines="0" w:line="520" w:lineRule="exact"/>
        <w:jc w:val="center"/>
        <w:rPr>
          <w:rFonts w:hint="default" w:ascii="Times New Roman Regular" w:hAnsi="Times New Roman Regular" w:eastAsia="仿宋_GB2312" w:cs="Times New Roman Regular"/>
          <w:b w:val="0"/>
          <w:bCs/>
          <w:color w:val="auto"/>
          <w:sz w:val="32"/>
          <w:szCs w:val="21"/>
        </w:rPr>
      </w:pPr>
    </w:p>
    <w:p w14:paraId="0A9E7862">
      <w:pPr>
        <w:spacing w:beforeLines="0" w:afterLines="0" w:line="520" w:lineRule="exact"/>
        <w:jc w:val="center"/>
        <w:rPr>
          <w:rFonts w:hint="default" w:ascii="Times New Roman Regular" w:hAnsi="Times New Roman Regular" w:eastAsia="仿宋_GB2312" w:cs="Times New Roman Regular"/>
          <w:color w:val="auto"/>
          <w:sz w:val="32"/>
          <w:szCs w:val="21"/>
        </w:rPr>
      </w:pPr>
    </w:p>
    <w:p w14:paraId="2A8BABAE">
      <w:pPr>
        <w:spacing w:beforeLines="0" w:afterLines="0" w:line="520" w:lineRule="exact"/>
        <w:jc w:val="center"/>
        <w:rPr>
          <w:rFonts w:hint="default" w:ascii="仿宋_GB2312" w:hAnsi="time" w:eastAsia="仿宋_GB2312"/>
          <w:color w:val="auto"/>
          <w:sz w:val="32"/>
          <w:szCs w:val="21"/>
        </w:rPr>
      </w:pPr>
    </w:p>
    <w:p w14:paraId="7E6F195A">
      <w:pPr>
        <w:spacing w:beforeLines="0" w:afterLines="0" w:line="520" w:lineRule="exact"/>
        <w:jc w:val="center"/>
        <w:rPr>
          <w:rFonts w:hint="default" w:ascii="仿宋_GB2312" w:hAnsi="time" w:eastAsia="仿宋_GB2312"/>
          <w:color w:val="auto"/>
          <w:sz w:val="32"/>
          <w:szCs w:val="21"/>
        </w:rPr>
      </w:pPr>
    </w:p>
    <w:p w14:paraId="7B67FC0E">
      <w:pPr>
        <w:spacing w:beforeLines="0" w:afterLines="0" w:line="520" w:lineRule="exact"/>
        <w:jc w:val="center"/>
        <w:rPr>
          <w:rFonts w:hint="default" w:ascii="仿宋_GB2312" w:hAnsi="time" w:eastAsia="仿宋_GB2312"/>
          <w:color w:val="auto"/>
          <w:sz w:val="32"/>
          <w:szCs w:val="21"/>
        </w:rPr>
      </w:pPr>
    </w:p>
    <w:p w14:paraId="329D038F">
      <w:pPr>
        <w:spacing w:beforeLines="0" w:afterLines="0" w:line="520" w:lineRule="exact"/>
        <w:jc w:val="center"/>
        <w:rPr>
          <w:rFonts w:hint="default" w:ascii="仿宋_GB2312" w:hAnsi="time" w:eastAsia="仿宋_GB2312"/>
          <w:color w:val="auto"/>
          <w:sz w:val="32"/>
          <w:szCs w:val="21"/>
        </w:rPr>
      </w:pPr>
    </w:p>
    <w:p w14:paraId="6EEF184C">
      <w:pPr>
        <w:spacing w:beforeLines="0" w:afterLines="0" w:line="520" w:lineRule="exact"/>
        <w:jc w:val="center"/>
        <w:rPr>
          <w:rFonts w:hint="default" w:ascii="仿宋_GB2312" w:hAnsi="time" w:eastAsia="仿宋_GB2312"/>
          <w:color w:val="auto"/>
          <w:sz w:val="32"/>
          <w:szCs w:val="21"/>
        </w:rPr>
      </w:pPr>
    </w:p>
    <w:p w14:paraId="5A8F76C2">
      <w:pPr>
        <w:spacing w:beforeLines="0" w:afterLines="0" w:line="520" w:lineRule="exact"/>
        <w:jc w:val="center"/>
        <w:rPr>
          <w:rFonts w:hint="default" w:ascii="仿宋_GB2312" w:hAnsi="time" w:eastAsia="仿宋_GB2312"/>
          <w:color w:val="auto"/>
          <w:sz w:val="32"/>
          <w:szCs w:val="21"/>
        </w:rPr>
      </w:pPr>
    </w:p>
    <w:p w14:paraId="1417F8C0">
      <w:pPr>
        <w:pStyle w:val="4"/>
        <w:numPr>
          <w:ilvl w:val="0"/>
          <w:numId w:val="7"/>
        </w:numPr>
        <w:spacing w:beforeLines="0" w:afterLines="0"/>
        <w:jc w:val="center"/>
        <w:rPr>
          <w:rFonts w:hint="eastAsia" w:ascii="黑体" w:hAnsi="黑体" w:eastAsia="黑体"/>
          <w:color w:val="auto"/>
          <w:sz w:val="28"/>
          <w:szCs w:val="28"/>
        </w:rPr>
        <w:sectPr>
          <w:footerReference r:id="rId6" w:type="default"/>
          <w:pgSz w:w="11906" w:h="16838"/>
          <w:pgMar w:top="1701" w:right="1417" w:bottom="1417" w:left="1417" w:header="1304" w:footer="1020" w:gutter="567"/>
          <w:lnNumType w:countBy="0" w:distance="360"/>
          <w:pgNumType w:start="1"/>
          <w:cols w:space="720" w:num="1"/>
          <w:docGrid w:linePitch="360" w:charSpace="0"/>
        </w:sectPr>
      </w:pPr>
    </w:p>
    <w:p w14:paraId="1E5AD73B">
      <w:pPr>
        <w:keepNext w:val="0"/>
        <w:keepLines w:val="0"/>
        <w:pageBreakBefore w:val="0"/>
        <w:widowControl/>
        <w:kinsoku/>
        <w:wordWrap/>
        <w:overflowPunct/>
        <w:topLinePunct w:val="0"/>
        <w:autoSpaceDE/>
        <w:autoSpaceDN/>
        <w:bidi w:val="0"/>
        <w:adjustRightInd/>
        <w:snapToGrid/>
        <w:spacing w:before="361" w:beforeLines="100" w:after="361" w:afterLines="100"/>
        <w:ind w:firstLine="403"/>
        <w:jc w:val="center"/>
        <w:textAlignment w:val="auto"/>
        <w:outlineLvl w:val="0"/>
        <w:rPr>
          <w:rFonts w:hint="eastAsia"/>
          <w:b/>
          <w:bCs w:val="0"/>
          <w:sz w:val="28"/>
          <w:szCs w:val="28"/>
        </w:rPr>
      </w:pPr>
      <w:bookmarkStart w:id="2" w:name="_Toc1205773309"/>
      <w:r>
        <w:rPr>
          <w:rFonts w:hint="eastAsia" w:ascii="黑体" w:hAnsi="黑体" w:eastAsia="黑体"/>
          <w:b/>
          <w:bCs w:val="0"/>
          <w:sz w:val="28"/>
          <w:szCs w:val="28"/>
        </w:rPr>
        <w:t>第1章  导论</w:t>
      </w:r>
      <w:bookmarkEnd w:id="2"/>
    </w:p>
    <w:p w14:paraId="568DC5FC">
      <w:pPr>
        <w:pStyle w:val="81"/>
        <w:bidi w:val="0"/>
        <w:rPr>
          <w:rFonts w:hint="eastAsia"/>
        </w:rPr>
      </w:pPr>
      <w:bookmarkStart w:id="3" w:name="_Toc1776311271"/>
      <w:r>
        <w:rPr>
          <w:rFonts w:hint="eastAsia"/>
        </w:rPr>
        <w:t>1.1 研究背景</w:t>
      </w:r>
      <w:bookmarkEnd w:id="3"/>
    </w:p>
    <w:p w14:paraId="19545D86">
      <w:pPr>
        <w:spacing w:beforeLines="0" w:afterLines="0"/>
        <w:rPr>
          <w:rFonts w:hint="default" w:ascii="宋体" w:hAnsi="宋体" w:cs="宋体"/>
          <w:color w:val="auto"/>
          <w:sz w:val="24"/>
          <w:szCs w:val="24"/>
        </w:rPr>
      </w:pPr>
      <w:r>
        <w:rPr>
          <w:rFonts w:hint="default" w:ascii="宋体" w:hAnsi="宋体" w:cs="宋体"/>
          <w:color w:val="auto"/>
          <w:sz w:val="24"/>
          <w:szCs w:val="24"/>
        </w:rPr>
        <w:t>近些年来，伴随着软件产业的迅猛发展，开发方式也由以前的个人化工作变成了现在团队合作的形式，并且向着跨部门合作的方向发展。中型软件工程项目中一般会存在产品经理主导需求分析、程序员从事技术实现、质量保证人员做测试验证、项目经理协调进度安排、运维工程师负责系统部署和维护这样的分工方式。各角色在项目生命周期内不同的阶段工作中，根据自身调研、分解、编码、单元测试、组件测试、功能集成测试、性能测试、上线测试、持续迭代等工作的不断调整和调整自己的工作范围和时间来完成项目准时交付并达到质量标准的目的。</w:t>
      </w:r>
    </w:p>
    <w:p w14:paraId="4CE561AD">
      <w:pPr>
        <w:spacing w:beforeLines="0" w:afterLines="0"/>
        <w:rPr>
          <w:rFonts w:hint="default" w:ascii="宋体" w:hAnsi="宋体" w:cs="宋体"/>
          <w:color w:val="auto"/>
          <w:sz w:val="24"/>
          <w:szCs w:val="24"/>
        </w:rPr>
      </w:pPr>
      <w:r>
        <w:rPr>
          <w:rFonts w:hint="default" w:ascii="宋体" w:hAnsi="宋体" w:cs="宋体"/>
          <w:color w:val="auto"/>
          <w:sz w:val="24"/>
          <w:szCs w:val="24"/>
        </w:rPr>
        <w:t>当团队成员数超过15人的时候，如果缺少一个统一的任务执行状态监控和分析系统，那么由于信息传递的失真率增加，任务完成情况的准确性就会大大降低，大约会降到60%以下。就具体的任务量而言，各个小组所做出来的实际数量一般比系统的记录多了五到六个。该类数据偏差会带来项目计划安排的不良影响，还会造成测试节点提前、产品交付延期等一系列连锁反应，进而加大了未处理完的缺陷产品发布风险。这说明协同作业中及时更新并准确同步核心信息是十分重要的，也是迫切的。</w:t>
      </w:r>
    </w:p>
    <w:p w14:paraId="732CBDBB">
      <w:pPr>
        <w:spacing w:beforeLines="0" w:afterLines="0"/>
        <w:rPr>
          <w:rFonts w:hint="default" w:ascii="宋体" w:hAnsi="宋体" w:cs="宋体"/>
          <w:color w:val="auto"/>
          <w:sz w:val="24"/>
          <w:szCs w:val="24"/>
        </w:rPr>
      </w:pPr>
      <w:r>
        <w:rPr>
          <w:rFonts w:hint="default" w:ascii="宋体" w:hAnsi="宋体" w:cs="宋体"/>
          <w:color w:val="auto"/>
          <w:sz w:val="24"/>
          <w:szCs w:val="24"/>
        </w:rPr>
        <w:t>目前市场上项目管理工具大致可以分为三大类，以Jira为代表的高性能专业软件具备全面的功能架构并且可以高度自定义配置，被广泛应用在复杂的项目中。对中小型团队来说，复杂的操作流程以及高技术支撑成本是推行时碰到的主要问题。二是以我国自主研发的禅道、TAPD等平台为代表的国内自主化解决方案，其主要作用是针对敏捷开发场景下任务追踪、周期监控的需求展开设计，在遇到异常的时候，缺少足够的异常处理能力以及评审回退的逻辑结构设计。三是以Trello、Notion等为代表的便捷型操作类工具，在用户使用上也取得了比较好的效果。这类产品的状态记录准确性、审计日志完整性等各方面都比较欠缺，不能完全满足大规模协作环境下实际需要。</w:t>
      </w:r>
      <w:r>
        <w:rPr>
          <w:rFonts w:hint="default" w:ascii="宋体" w:hAnsi="宋体" w:cs="宋体"/>
          <w:color w:val="auto"/>
          <w:sz w:val="24"/>
          <w:szCs w:val="24"/>
          <w:lang w:val="en-US" w:eastAsia="zh-CN"/>
        </w:rPr>
        <w:t>此外，已有面向多工具集成的运维/流程平台对实务接口整合提出了有益实践</w:t>
      </w:r>
      <w:r>
        <w:rPr>
          <w:rFonts w:hint="eastAsia" w:ascii="宋体" w:hAnsi="宋体" w:cs="宋体"/>
          <w:color w:val="auto"/>
          <w:sz w:val="24"/>
          <w:szCs w:val="24"/>
          <w:lang w:val="en-US" w:eastAsia="zh-CN"/>
        </w:rPr>
        <w:t>，如</w:t>
      </w:r>
      <w:r>
        <w:rPr>
          <w:rFonts w:hint="default" w:ascii="宋体" w:hAnsi="宋体" w:cs="宋体"/>
          <w:color w:val="auto"/>
          <w:sz w:val="24"/>
          <w:szCs w:val="24"/>
          <w:lang w:val="en-US" w:eastAsia="zh-CN"/>
        </w:rPr>
        <w:t>刘松</w:t>
      </w:r>
      <w:r>
        <w:rPr>
          <w:rFonts w:hint="default" w:ascii="宋体" w:hAnsi="宋体" w:cs="宋体"/>
          <w:color w:val="auto"/>
          <w:sz w:val="24"/>
          <w:szCs w:val="24"/>
          <w:vertAlign w:val="superscript"/>
          <w:lang w:val="en-US" w:eastAsia="zh-CN"/>
        </w:rPr>
        <w:t>[1]</w:t>
      </w:r>
      <w:r>
        <w:rPr>
          <w:rFonts w:hint="eastAsia" w:ascii="宋体" w:hAnsi="宋体" w:cs="宋体"/>
          <w:color w:val="auto"/>
          <w:sz w:val="24"/>
          <w:szCs w:val="24"/>
          <w:lang w:val="en-US" w:eastAsia="zh-CN"/>
        </w:rPr>
        <w:t>的</w:t>
      </w:r>
      <w:r>
        <w:rPr>
          <w:rFonts w:hint="default" w:ascii="宋体" w:hAnsi="宋体" w:cs="宋体"/>
          <w:color w:val="auto"/>
          <w:sz w:val="24"/>
          <w:szCs w:val="24"/>
          <w:lang w:val="en-US" w:eastAsia="zh-CN"/>
        </w:rPr>
        <w:t>某券商多工具集成运维管理平台的设计与实现</w:t>
      </w:r>
      <w:r>
        <w:rPr>
          <w:rFonts w:hint="eastAsia" w:ascii="宋体" w:hAnsi="宋体" w:cs="宋体"/>
          <w:color w:val="auto"/>
          <w:sz w:val="24"/>
          <w:szCs w:val="24"/>
          <w:lang w:val="en-US" w:eastAsia="zh-CN"/>
        </w:rPr>
        <w:t>。</w:t>
      </w:r>
    </w:p>
    <w:p w14:paraId="28FC8B3D">
      <w:pPr>
        <w:spacing w:beforeLines="0" w:afterLines="0"/>
        <w:rPr>
          <w:rFonts w:hint="default" w:ascii="宋体" w:hAnsi="宋体" w:cs="宋体"/>
          <w:color w:val="auto"/>
          <w:sz w:val="24"/>
          <w:szCs w:val="24"/>
        </w:rPr>
      </w:pPr>
    </w:p>
    <w:p w14:paraId="3BC0276D">
      <w:pPr>
        <w:pStyle w:val="81"/>
        <w:bidi w:val="0"/>
        <w:rPr>
          <w:rFonts w:hint="eastAsia"/>
        </w:rPr>
      </w:pPr>
      <w:bookmarkStart w:id="4" w:name="_Toc145871103"/>
      <w:r>
        <w:rPr>
          <w:rFonts w:hint="eastAsia"/>
        </w:rPr>
        <w:t>1.2 问题分析</w:t>
      </w:r>
      <w:bookmarkEnd w:id="4"/>
    </w:p>
    <w:p w14:paraId="6FA56E44">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经由梳理并归纳实证研究已有的工具，得出如下四个主要问题。</w:t>
      </w:r>
    </w:p>
    <w:p w14:paraId="11C26BFB">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核心原因就是缺少对于异常处理领域的统一标准和系统化的流程。目前各个环节应对措施多依靠个人经验来分散决策，造成相同问题在不同的场景中存在很大差别。任务评审不通过时，项目经理的实际表现就存在着很大的异质性，有的会把任务状态设为开发中或者待实施，而另一些会直接标为已完成并且重新创建相似的任务。松散、没有约束的管理方式会降低异常处理过程的信息透明度和可追溯性，也会给整个系统的运行造成不良影响。从数据分析可知，在使用敏捷开发模式的时候，由于缺少规范化的异常处理而造成的时间上的额外延长约为传统方法的三倍以上。</w:t>
      </w:r>
    </w:p>
    <w:p w14:paraId="545E96CF">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流程回退过程里责任分担、耗费时间都存在比较大的模糊状况，属于一个重要难题。测试环节一旦出现失效问题就会回溯到开发阶段，节点停留时间长短及影响要素无法准确量度，进而造成返工时评审、质量检验所需时长的预估带有不确定因素。目前大多数软件管理系统虽然可以对终端的状态进行记录，但是不能对历史变化路径以及耗时数据进行整合保存，因此大大增加了问题定位和系统改进的难度。</w:t>
      </w:r>
    </w:p>
    <w:p w14:paraId="5C2A2A37">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第三类关键问题就是关于在任务被打断之后，很难达成较高精度的目标的现实困境。与系统运行过程中短时间出现的技术阻碍相比，该种情形一般牵涉到繁杂的逻辑重新规划，须要追溯到事先设定好的起始状况并重新执行相应动作，以此保证业务流程的全部环节得到保障。现有的技术框架对于该种要求的支持还不足，主流工具只能给出最基本的启动和停止控制功能，而对于恢复点的选取依然需要依靠人工的判断，没有建立有效的自动化记录体系来作为辅助，这就会对回溯过程的准确性和稳定性造成不良影响。</w:t>
      </w:r>
    </w:p>
    <w:p w14:paraId="153BC553">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该系统的最大缺陷是没有对通知、审计、统计功能做模块化拆分和独立部署。当任务的状态发生变化的时候，项目管理人员会立刻收到有关的提示，但是审计模块不能同步产生详细的操作日志，并且不能记录变更的过程，而且报表系统实时更新的机制也会受到影响。目前大部分软件架构都是由耦合的代码路径来实现各个功能的，任何一个环节的异常都会对数据完整性、准确性造成影响，从而引发连锁反应，导致系统性能下降或者失效的风险增加。</w:t>
      </w:r>
    </w:p>
    <w:p w14:paraId="33F6F204">
      <w:pPr>
        <w:pStyle w:val="81"/>
        <w:bidi w:val="0"/>
        <w:rPr>
          <w:rFonts w:hint="eastAsia"/>
        </w:rPr>
      </w:pPr>
      <w:bookmarkStart w:id="5" w:name="_Toc1376786894"/>
      <w:r>
        <w:rPr>
          <w:rFonts w:hint="eastAsia"/>
        </w:rPr>
        <w:t>1.3 研究目标与意义</w:t>
      </w:r>
      <w:bookmarkEnd w:id="5"/>
    </w:p>
    <w:p w14:paraId="3AF6BC0A">
      <w:pPr>
        <w:spacing w:beforeLines="0" w:afterLines="0"/>
        <w:rPr>
          <w:rFonts w:hint="default" w:ascii="宋体" w:hAnsi="宋体" w:cs="宋体"/>
          <w:color w:val="000000"/>
          <w:sz w:val="24"/>
          <w:szCs w:val="24"/>
        </w:rPr>
      </w:pPr>
      <w:r>
        <w:rPr>
          <w:rFonts w:hint="default" w:ascii="宋体" w:hAnsi="宋体" w:cs="宋体"/>
          <w:color w:val="000000"/>
          <w:sz w:val="24"/>
          <w:szCs w:val="24"/>
        </w:rPr>
        <w:t>本文主要研究中小型软件开发团队在项目管理过程中遇到的各种风险问题，以风险管理的前瞻性思想为基础，设计出一种适合该类组织特点的综合信息系统，即SoftManage。本系统试图用流程重组和优化的方式，把风险要素提前嵌入到项目的规划阶段，冲破传统事后应对模式的束缚，进而明显加强系统的运行效能，保证系统的稳定运行，较好地改善资源配置效率和协作水平。</w:t>
      </w:r>
    </w:p>
    <w:p w14:paraId="4BE18F0F">
      <w:pPr>
        <w:spacing w:beforeLines="0" w:afterLines="0"/>
        <w:rPr>
          <w:rFonts w:hint="default" w:ascii="宋体" w:hAnsi="宋体" w:cs="宋体"/>
          <w:color w:val="000000"/>
          <w:sz w:val="24"/>
          <w:szCs w:val="24"/>
        </w:rPr>
      </w:pPr>
      <w:r>
        <w:rPr>
          <w:rFonts w:hint="default" w:ascii="宋体" w:hAnsi="宋体" w:cs="宋体"/>
          <w:color w:val="000000"/>
          <w:sz w:val="24"/>
          <w:szCs w:val="24"/>
        </w:rPr>
        <w:t>本研究主要针对工作流引擎的设计，以状态机规则表为依托来创建可配置的工作流引擎，主要研究主线程和异常分支统一建模的方式。故障在项目管理语境下是指偏离理想主流程，需要专门处理或者人工或者自动干预才能使任务继续推进的事件或者状态。评审驳回、自动化测试失败、任务被标记为阻塞（等待第三方依赖、缺少资源或权限问题）、持续集成/部署失败、环境或者外部服务故障、数据异常等。针对这些故障，SoftManage 以状态机规则表为核心，使用 previous_state 保存阻塞前的状态，并通过自动生成异常记录、启动闭环处理链、以及基于 RabbitMQ 的事件流实现事件采集—解析—响应—反馈的闭环处置，从而保证异常可以被准确记录、追踪与回溯，并在解除阻塞后精确恢复到阻塞前的执行状态。利用以“previous_state”作为判断依据的高效阻塞式故障处理方法，提高了系统的鲁棒性以及稳定性。建立包含事件采集、解析、响应、反馈全过程闭环测试体系，保证各种异常数据能被准确地记录并可以进行追踪回溯。依靠事件驱动机制对通知服务、监控、报表生成等工作进行动态调整，用多级数据隔离加多层次权限管理来提高平台的安全可靠性，进而增强了平台的安全可靠性能。</w:t>
      </w:r>
    </w:p>
    <w:p w14:paraId="7D52C36E">
      <w:pPr>
        <w:keepNext w:val="0"/>
        <w:keepLines w:val="0"/>
        <w:pageBreakBefore w:val="0"/>
        <w:widowControl/>
        <w:kinsoku/>
        <w:wordWrap/>
        <w:overflowPunct/>
        <w:topLinePunct w:val="0"/>
        <w:autoSpaceDE/>
        <w:autoSpaceDN/>
        <w:bidi w:val="0"/>
        <w:adjustRightInd/>
        <w:snapToGrid/>
        <w:spacing w:before="181" w:beforeLines="50" w:after="181" w:afterLines="50" w:line="520" w:lineRule="exact"/>
        <w:ind w:firstLine="403"/>
        <w:jc w:val="center"/>
        <w:textAlignment w:val="auto"/>
        <w:outlineLvl w:val="0"/>
        <w:rPr>
          <w:rFonts w:hint="eastAsia" w:ascii="黑体" w:hAnsi="黑体" w:eastAsia="黑体" w:cs="黑体"/>
          <w:color w:val="auto"/>
          <w:sz w:val="28"/>
          <w:szCs w:val="28"/>
          <w:lang w:val="en-US" w:eastAsia="zh-CN"/>
        </w:rPr>
      </w:pPr>
      <w:bookmarkStart w:id="6" w:name="_Toc521031033"/>
      <w:r>
        <w:rPr>
          <w:rFonts w:hint="eastAsia" w:ascii="黑体" w:hAnsi="黑体" w:eastAsia="黑体" w:cs="黑体"/>
          <w:b/>
          <w:bCs/>
          <w:color w:val="auto"/>
          <w:sz w:val="28"/>
          <w:szCs w:val="28"/>
        </w:rPr>
        <w:t>第2章  正文部分</w:t>
      </w:r>
      <w:r>
        <w:rPr>
          <w:rFonts w:hint="eastAsia" w:ascii="黑体" w:hAnsi="黑体" w:eastAsia="黑体" w:cs="黑体"/>
          <w:b/>
          <w:bCs/>
          <w:color w:val="auto"/>
          <w:sz w:val="28"/>
          <w:szCs w:val="28"/>
          <w:lang w:val="en-US" w:eastAsia="zh-CN"/>
        </w:rPr>
        <w:t>-</w:t>
      </w:r>
      <w:r>
        <w:rPr>
          <w:rFonts w:hint="eastAsia" w:ascii="黑体" w:hAnsi="黑体" w:eastAsia="黑体" w:cs="黑体"/>
          <w:b/>
          <w:bCs/>
          <w:color w:val="auto"/>
          <w:sz w:val="28"/>
          <w:szCs w:val="28"/>
        </w:rPr>
        <w:t>技术与理论基础</w:t>
      </w:r>
      <w:bookmarkEnd w:id="6"/>
    </w:p>
    <w:p w14:paraId="78A8F14C">
      <w:pPr>
        <w:spacing w:beforeLines="0" w:afterLines="0" w:line="520" w:lineRule="exact"/>
        <w:jc w:val="center"/>
        <w:rPr>
          <w:rFonts w:hint="eastAsia" w:ascii="黑体" w:hAnsi="黑体" w:eastAsia="黑体" w:cs="黑体"/>
          <w:color w:val="auto"/>
          <w:sz w:val="28"/>
          <w:szCs w:val="28"/>
        </w:rPr>
      </w:pPr>
    </w:p>
    <w:p w14:paraId="17CDA76B">
      <w:pPr>
        <w:pStyle w:val="81"/>
        <w:bidi w:val="0"/>
        <w:rPr>
          <w:rFonts w:hint="eastAsia"/>
        </w:rPr>
      </w:pPr>
      <w:bookmarkStart w:id="7" w:name="_Toc1677742812"/>
      <w:r>
        <w:rPr>
          <w:rFonts w:hint="eastAsia"/>
        </w:rPr>
        <w:t>2.1 微服务架构</w:t>
      </w:r>
      <w:bookmarkEnd w:id="7"/>
    </w:p>
    <w:p w14:paraId="0F4EA7DB">
      <w:pPr>
        <w:rPr>
          <w:rFonts w:hint="default" w:ascii="宋体"/>
          <w:sz w:val="24"/>
          <w:szCs w:val="22"/>
        </w:rPr>
      </w:pPr>
      <w:r>
        <w:rPr>
          <w:rFonts w:hint="default" w:ascii="宋体" w:hAnsi="宋体" w:cs="宋体"/>
          <w:color w:val="000000"/>
          <w:sz w:val="24"/>
          <w:szCs w:val="24"/>
          <w:lang w:val="en-US" w:eastAsia="zh-CN"/>
        </w:rPr>
        <w:t>在多工具协同与流程管理方面，杨涛</w:t>
      </w:r>
      <w:r>
        <w:rPr>
          <w:rFonts w:hint="default" w:ascii="宋体" w:hAnsi="宋体" w:cs="宋体"/>
          <w:color w:val="000000"/>
          <w:sz w:val="24"/>
          <w:szCs w:val="24"/>
          <w:vertAlign w:val="superscript"/>
          <w:lang w:val="en-US" w:eastAsia="zh-CN"/>
        </w:rPr>
        <w:t>[2]</w:t>
      </w:r>
      <w:r>
        <w:rPr>
          <w:rFonts w:hint="default" w:ascii="宋体" w:hAnsi="宋体" w:cs="宋体"/>
          <w:color w:val="000000"/>
          <w:sz w:val="24"/>
          <w:szCs w:val="24"/>
          <w:lang w:val="en-US" w:eastAsia="zh-CN"/>
        </w:rPr>
        <w:t>等</w:t>
      </w:r>
      <w:r>
        <w:rPr>
          <w:rFonts w:hint="eastAsia" w:ascii="宋体" w:hAnsi="宋体" w:cs="宋体"/>
          <w:color w:val="000000"/>
          <w:sz w:val="24"/>
          <w:szCs w:val="24"/>
          <w:lang w:val="en-US" w:eastAsia="zh-CN"/>
        </w:rPr>
        <w:t>人</w:t>
      </w:r>
      <w:r>
        <w:rPr>
          <w:rFonts w:hint="default" w:ascii="宋体" w:hAnsi="宋体" w:cs="宋体"/>
          <w:color w:val="000000"/>
          <w:sz w:val="24"/>
          <w:szCs w:val="24"/>
          <w:lang w:val="en-US" w:eastAsia="zh-CN"/>
        </w:rPr>
        <w:t>提出了以流程适配器和统一流程模型实现工具之间互操作的设计，</w:t>
      </w:r>
      <w:r>
        <w:rPr>
          <w:rFonts w:hint="eastAsia" w:ascii="宋体" w:hAnsi="宋体" w:cs="宋体"/>
          <w:color w:val="000000"/>
          <w:sz w:val="24"/>
          <w:szCs w:val="24"/>
          <w:lang w:val="en-US" w:eastAsia="zh-CN"/>
        </w:rPr>
        <w:t>而</w:t>
      </w:r>
      <w:r>
        <w:rPr>
          <w:rFonts w:hint="default" w:ascii="宋体"/>
          <w:sz w:val="24"/>
          <w:szCs w:val="22"/>
        </w:rPr>
        <w:t>根据SoftManage系统业务特点，</w:t>
      </w:r>
      <w:r>
        <w:rPr>
          <w:rFonts w:hint="default" w:ascii="宋体"/>
          <w:sz w:val="24"/>
          <w:szCs w:val="22"/>
          <w:lang w:val="en-US" w:eastAsia="zh-CN"/>
        </w:rPr>
        <w:t>柯逸凡</w:t>
      </w:r>
      <w:r>
        <w:rPr>
          <w:rFonts w:hint="default" w:ascii="宋体"/>
          <w:sz w:val="24"/>
          <w:szCs w:val="22"/>
          <w:vertAlign w:val="superscript"/>
          <w:lang w:val="en-US" w:eastAsia="zh-CN"/>
        </w:rPr>
        <w:t>[3]</w:t>
      </w:r>
      <w:r>
        <w:rPr>
          <w:rFonts w:hint="default" w:ascii="宋体"/>
          <w:sz w:val="24"/>
          <w:szCs w:val="22"/>
          <w:lang w:val="en-US" w:eastAsia="zh-CN"/>
        </w:rPr>
        <w:t>基于微服务架构的分布式工作流引擎研究及应用，对本系统架构选择具有参考价值。</w:t>
      </w:r>
      <w:r>
        <w:rPr>
          <w:rFonts w:hint="eastAsia" w:ascii="宋体"/>
          <w:sz w:val="24"/>
          <w:szCs w:val="22"/>
          <w:lang w:val="en-US" w:eastAsia="zh-CN"/>
        </w:rPr>
        <w:t>系统</w:t>
      </w:r>
      <w:r>
        <w:rPr>
          <w:rFonts w:hint="default" w:ascii="宋体"/>
          <w:sz w:val="24"/>
          <w:szCs w:val="22"/>
        </w:rPr>
        <w:t>总体运行逻辑可以分为三个主要部分，即以数据处理为主的数据处理单元、以实时响应为特点的事件处理单元和以大数据存储、高性能计算为特点的报告生成单元。这些子系统在资源分配上呈现出显著差异性。如果使用传统的单体架构，那么任何功能的改进或者代码的改动都会导致整个应用程序必须重新启动，一般会带来30到60秒左右的服务中断  。相比微服务架构而言，以蓝绿部署或者自动化运维工具为基础所设计的服务模块升级，可以达到接近零停机的效果。</w:t>
      </w:r>
    </w:p>
    <w:p w14:paraId="242133F5">
      <w:pPr>
        <w:spacing w:beforeLines="0" w:afterLines="0"/>
        <w:rPr>
          <w:rFonts w:hint="default" w:ascii="宋体" w:hAnsi="宋体" w:cs="宋体"/>
          <w:color w:val="000000"/>
          <w:sz w:val="24"/>
          <w:szCs w:val="24"/>
        </w:rPr>
      </w:pPr>
      <w:r>
        <w:rPr>
          <w:rFonts w:hint="default" w:ascii="宋体" w:hAnsi="宋体" w:cs="宋体"/>
          <w:color w:val="000000"/>
          <w:sz w:val="24"/>
          <w:szCs w:val="24"/>
        </w:rPr>
        <w:t>SoftManage 的后端架构是以Spring Boot 3.2.0版为基础进行搭建的，主要使用了Spring Cloud Gateway、Nacos注册中心等，从而实现了微服务的分布式部署。这个体系是由八个相对独立的服务组成。</w:t>
      </w:r>
    </w:p>
    <w:p w14:paraId="53AAE4DB">
      <w:pPr>
        <w:spacing w:beforeLines="0" w:afterLines="0"/>
        <w:jc w:val="center"/>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表</w:t>
      </w:r>
      <w:r>
        <w:rPr>
          <w:rFonts w:hint="default" w:ascii="Times New Roman Regular" w:hAnsi="Times New Roman Regular" w:cs="Times New Roman Regular"/>
          <w:color w:val="000000"/>
          <w:sz w:val="21"/>
          <w:szCs w:val="21"/>
          <w:lang w:eastAsia="zh-CN"/>
        </w:rPr>
        <w:t>2.1</w:t>
      </w:r>
      <w:r>
        <w:rPr>
          <w:rFonts w:hint="default" w:ascii="Times New Roman Regular" w:hAnsi="Times New Roman Regular" w:cs="Times New Roman Regular"/>
          <w:color w:val="000000"/>
          <w:sz w:val="21"/>
          <w:szCs w:val="21"/>
        </w:rPr>
        <w:t xml:space="preserve"> SoftManage 后端服务清单</w:t>
      </w:r>
    </w:p>
    <w:p w14:paraId="34B3B342">
      <w:pPr>
        <w:spacing w:beforeLines="0" w:afterLines="0"/>
        <w:jc w:val="center"/>
        <w:rPr>
          <w:rFonts w:hint="default"/>
          <w:color w:val="000000"/>
          <w:sz w:val="21"/>
          <w:szCs w:val="21"/>
        </w:rPr>
      </w:pPr>
      <w:r>
        <w:rPr>
          <w:rFonts w:hint="default" w:ascii="Times New Roman Regular" w:hAnsi="Times New Roman Regular" w:cs="Times New Roman Regular"/>
          <w:color w:val="000000"/>
          <w:sz w:val="21"/>
          <w:szCs w:val="21"/>
        </w:rPr>
        <w:t xml:space="preserve">Table </w:t>
      </w:r>
      <w:r>
        <w:rPr>
          <w:rFonts w:hint="default" w:ascii="Times New Roman Regular" w:hAnsi="Times New Roman Regular" w:cs="Times New Roman Regular"/>
          <w:color w:val="000000"/>
          <w:sz w:val="21"/>
          <w:szCs w:val="21"/>
          <w:lang w:eastAsia="zh-CN"/>
        </w:rPr>
        <w:t xml:space="preserve">2.1 </w:t>
      </w:r>
      <w:r>
        <w:rPr>
          <w:rFonts w:hint="default" w:ascii="Times New Roman Regular" w:hAnsi="Times New Roman Regular" w:cs="Times New Roman Regular"/>
          <w:color w:val="000000"/>
          <w:sz w:val="21"/>
          <w:szCs w:val="21"/>
        </w:rPr>
        <w:t>List of SoftManage backend services</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2"/>
        <w:gridCol w:w="1380"/>
        <w:gridCol w:w="5069"/>
      </w:tblGrid>
      <w:tr w14:paraId="3FEA7745">
        <w:trPr>
          <w:trHeight w:val="332" w:hRule="atLeast"/>
          <w:jc w:val="center"/>
        </w:trPr>
        <w:tc>
          <w:tcPr>
            <w:tcW w:w="2272" w:type="dxa"/>
            <w:tcBorders>
              <w:top w:val="single" w:color="000000" w:sz="12" w:space="0"/>
              <w:left w:val="nil"/>
              <w:bottom w:val="single" w:color="000000" w:sz="4" w:space="0"/>
              <w:right w:val="nil"/>
              <w:tl2br w:val="nil"/>
              <w:tr2bl w:val="nil"/>
            </w:tcBorders>
            <w:shd w:val="clear" w:color="auto" w:fill="FFFFFF"/>
            <w:noWrap w:val="0"/>
            <w:vAlign w:val="center"/>
          </w:tcPr>
          <w:p w14:paraId="63F7FB34">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服务名</w:t>
            </w:r>
          </w:p>
        </w:tc>
        <w:tc>
          <w:tcPr>
            <w:tcW w:w="1380" w:type="dxa"/>
            <w:tcBorders>
              <w:top w:val="single" w:color="000000" w:sz="12" w:space="0"/>
              <w:left w:val="nil"/>
              <w:bottom w:val="single" w:color="000000" w:sz="4" w:space="0"/>
              <w:right w:val="nil"/>
              <w:tl2br w:val="nil"/>
              <w:tr2bl w:val="nil"/>
            </w:tcBorders>
            <w:shd w:val="clear" w:color="auto" w:fill="FFFFFF"/>
            <w:noWrap w:val="0"/>
            <w:vAlign w:val="center"/>
          </w:tcPr>
          <w:p w14:paraId="7A4F4B80">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端口</w:t>
            </w:r>
          </w:p>
        </w:tc>
        <w:tc>
          <w:tcPr>
            <w:tcW w:w="5069" w:type="dxa"/>
            <w:tcBorders>
              <w:top w:val="single" w:color="000000" w:sz="12" w:space="0"/>
              <w:left w:val="nil"/>
              <w:bottom w:val="single" w:color="000000" w:sz="4" w:space="0"/>
              <w:right w:val="nil"/>
              <w:tl2br w:val="nil"/>
              <w:tr2bl w:val="nil"/>
            </w:tcBorders>
            <w:shd w:val="clear" w:color="auto" w:fill="FFFFFF"/>
            <w:noWrap w:val="0"/>
            <w:vAlign w:val="center"/>
          </w:tcPr>
          <w:p w14:paraId="56EABC20">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职责</w:t>
            </w:r>
          </w:p>
        </w:tc>
      </w:tr>
      <w:tr w14:paraId="4F7F7B2B">
        <w:trPr>
          <w:jc w:val="center"/>
        </w:trPr>
        <w:tc>
          <w:tcPr>
            <w:tcW w:w="2272" w:type="dxa"/>
            <w:tcBorders>
              <w:top w:val="single" w:color="000000" w:sz="4" w:space="0"/>
              <w:left w:val="nil"/>
              <w:bottom w:val="nil"/>
              <w:right w:val="nil"/>
              <w:tl2br w:val="nil"/>
              <w:tr2bl w:val="nil"/>
            </w:tcBorders>
            <w:shd w:val="clear" w:color="auto" w:fill="FFFFFF"/>
            <w:noWrap w:val="0"/>
            <w:vAlign w:val="center"/>
          </w:tcPr>
          <w:p w14:paraId="780B5537">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sm-gateway</w:t>
            </w:r>
          </w:p>
        </w:tc>
        <w:tc>
          <w:tcPr>
            <w:tcW w:w="1380" w:type="dxa"/>
            <w:tcBorders>
              <w:top w:val="single" w:color="000000" w:sz="4" w:space="0"/>
              <w:left w:val="nil"/>
              <w:bottom w:val="nil"/>
              <w:right w:val="nil"/>
              <w:tl2br w:val="nil"/>
              <w:tr2bl w:val="nil"/>
            </w:tcBorders>
            <w:shd w:val="clear" w:color="auto" w:fill="FFFFFF"/>
            <w:noWrap w:val="0"/>
            <w:vAlign w:val="center"/>
          </w:tcPr>
          <w:p w14:paraId="10DB23B4">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8080</w:t>
            </w:r>
          </w:p>
        </w:tc>
        <w:tc>
          <w:tcPr>
            <w:tcW w:w="5069" w:type="dxa"/>
            <w:tcBorders>
              <w:top w:val="single" w:color="000000" w:sz="4" w:space="0"/>
              <w:left w:val="nil"/>
              <w:bottom w:val="nil"/>
              <w:right w:val="nil"/>
              <w:tl2br w:val="nil"/>
              <w:tr2bl w:val="nil"/>
            </w:tcBorders>
            <w:shd w:val="clear" w:color="auto" w:fill="FFFFFF"/>
            <w:noWrap w:val="0"/>
            <w:vAlign w:val="center"/>
          </w:tcPr>
          <w:p w14:paraId="2788FE22">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API 网关、JWT 认证过滤、请求路由</w:t>
            </w:r>
          </w:p>
        </w:tc>
      </w:tr>
      <w:tr w14:paraId="603D967E">
        <w:trPr>
          <w:jc w:val="center"/>
        </w:trPr>
        <w:tc>
          <w:tcPr>
            <w:tcW w:w="2272" w:type="dxa"/>
            <w:tcBorders>
              <w:top w:val="nil"/>
              <w:left w:val="nil"/>
              <w:bottom w:val="nil"/>
              <w:right w:val="nil"/>
              <w:tl2br w:val="nil"/>
              <w:tr2bl w:val="nil"/>
            </w:tcBorders>
            <w:shd w:val="clear" w:color="auto" w:fill="FFFFFF"/>
            <w:noWrap w:val="0"/>
            <w:vAlign w:val="center"/>
          </w:tcPr>
          <w:p w14:paraId="6DE4619D">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sm-auth</w:t>
            </w:r>
          </w:p>
        </w:tc>
        <w:tc>
          <w:tcPr>
            <w:tcW w:w="1380" w:type="dxa"/>
            <w:tcBorders>
              <w:top w:val="nil"/>
              <w:left w:val="nil"/>
              <w:bottom w:val="nil"/>
              <w:right w:val="nil"/>
              <w:tl2br w:val="nil"/>
              <w:tr2bl w:val="nil"/>
            </w:tcBorders>
            <w:shd w:val="clear" w:color="auto" w:fill="FFFFFF"/>
            <w:noWrap w:val="0"/>
            <w:vAlign w:val="center"/>
          </w:tcPr>
          <w:p w14:paraId="662838DA">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8201</w:t>
            </w:r>
          </w:p>
        </w:tc>
        <w:tc>
          <w:tcPr>
            <w:tcW w:w="5069" w:type="dxa"/>
            <w:tcBorders>
              <w:top w:val="nil"/>
              <w:left w:val="nil"/>
              <w:bottom w:val="nil"/>
              <w:right w:val="nil"/>
              <w:tl2br w:val="nil"/>
              <w:tr2bl w:val="nil"/>
            </w:tcBorders>
            <w:shd w:val="clear" w:color="auto" w:fill="FFFFFF"/>
            <w:noWrap w:val="0"/>
            <w:vAlign w:val="center"/>
          </w:tcPr>
          <w:p w14:paraId="24B6F225">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用户认证、角色管理、权限分配</w:t>
            </w:r>
          </w:p>
        </w:tc>
      </w:tr>
      <w:tr w14:paraId="220ED478">
        <w:trPr>
          <w:jc w:val="center"/>
        </w:trPr>
        <w:tc>
          <w:tcPr>
            <w:tcW w:w="2272" w:type="dxa"/>
            <w:tcBorders>
              <w:top w:val="nil"/>
              <w:left w:val="nil"/>
              <w:bottom w:val="nil"/>
              <w:right w:val="nil"/>
              <w:tl2br w:val="nil"/>
              <w:tr2bl w:val="nil"/>
            </w:tcBorders>
            <w:shd w:val="clear" w:color="auto" w:fill="FFFFFF"/>
            <w:noWrap w:val="0"/>
            <w:vAlign w:val="center"/>
          </w:tcPr>
          <w:p w14:paraId="0E9D96E3">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sm-task</w:t>
            </w:r>
          </w:p>
        </w:tc>
        <w:tc>
          <w:tcPr>
            <w:tcW w:w="1380" w:type="dxa"/>
            <w:tcBorders>
              <w:top w:val="nil"/>
              <w:left w:val="nil"/>
              <w:bottom w:val="nil"/>
              <w:right w:val="nil"/>
              <w:tl2br w:val="nil"/>
              <w:tr2bl w:val="nil"/>
            </w:tcBorders>
            <w:shd w:val="clear" w:color="auto" w:fill="FFFFFF"/>
            <w:noWrap w:val="0"/>
            <w:vAlign w:val="center"/>
          </w:tcPr>
          <w:p w14:paraId="2DAB7CE0">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8202</w:t>
            </w:r>
          </w:p>
        </w:tc>
        <w:tc>
          <w:tcPr>
            <w:tcW w:w="5069" w:type="dxa"/>
            <w:tcBorders>
              <w:top w:val="nil"/>
              <w:left w:val="nil"/>
              <w:bottom w:val="nil"/>
              <w:right w:val="nil"/>
              <w:tl2br w:val="nil"/>
              <w:tr2bl w:val="nil"/>
            </w:tcBorders>
            <w:shd w:val="clear" w:color="auto" w:fill="FFFFFF"/>
            <w:noWrap w:val="0"/>
            <w:vAlign w:val="center"/>
          </w:tcPr>
          <w:p w14:paraId="19A40A2B">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项目、需求、任务、缺陷、文件管理</w:t>
            </w:r>
          </w:p>
        </w:tc>
      </w:tr>
      <w:tr w14:paraId="79AC41CF">
        <w:trPr>
          <w:jc w:val="center"/>
        </w:trPr>
        <w:tc>
          <w:tcPr>
            <w:tcW w:w="2272" w:type="dxa"/>
            <w:tcBorders>
              <w:top w:val="nil"/>
              <w:left w:val="nil"/>
              <w:bottom w:val="nil"/>
              <w:right w:val="nil"/>
              <w:tl2br w:val="nil"/>
              <w:tr2bl w:val="nil"/>
            </w:tcBorders>
            <w:shd w:val="clear" w:color="auto" w:fill="FFFFFF"/>
            <w:noWrap w:val="0"/>
            <w:vAlign w:val="center"/>
          </w:tcPr>
          <w:p w14:paraId="6F9522FA">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sm-workflow</w:t>
            </w:r>
          </w:p>
        </w:tc>
        <w:tc>
          <w:tcPr>
            <w:tcW w:w="1380" w:type="dxa"/>
            <w:tcBorders>
              <w:top w:val="nil"/>
              <w:left w:val="nil"/>
              <w:bottom w:val="nil"/>
              <w:right w:val="nil"/>
              <w:tl2br w:val="nil"/>
              <w:tr2bl w:val="nil"/>
            </w:tcBorders>
            <w:shd w:val="clear" w:color="auto" w:fill="FFFFFF"/>
            <w:noWrap w:val="0"/>
            <w:vAlign w:val="center"/>
          </w:tcPr>
          <w:p w14:paraId="035B1EC0">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8203</w:t>
            </w:r>
          </w:p>
        </w:tc>
        <w:tc>
          <w:tcPr>
            <w:tcW w:w="5069" w:type="dxa"/>
            <w:tcBorders>
              <w:top w:val="nil"/>
              <w:left w:val="nil"/>
              <w:bottom w:val="nil"/>
              <w:right w:val="nil"/>
              <w:tl2br w:val="nil"/>
              <w:tr2bl w:val="nil"/>
            </w:tcBorders>
            <w:shd w:val="clear" w:color="auto" w:fill="FFFFFF"/>
            <w:noWrap w:val="0"/>
            <w:vAlign w:val="center"/>
          </w:tcPr>
          <w:p w14:paraId="79855372">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工作流定义、状态转移、异常处理、阻塞管理</w:t>
            </w:r>
          </w:p>
        </w:tc>
      </w:tr>
      <w:tr w14:paraId="12255075">
        <w:trPr>
          <w:jc w:val="center"/>
        </w:trPr>
        <w:tc>
          <w:tcPr>
            <w:tcW w:w="2272" w:type="dxa"/>
            <w:tcBorders>
              <w:top w:val="nil"/>
              <w:left w:val="nil"/>
              <w:bottom w:val="nil"/>
              <w:right w:val="nil"/>
              <w:tl2br w:val="nil"/>
              <w:tr2bl w:val="nil"/>
            </w:tcBorders>
            <w:shd w:val="clear" w:color="auto" w:fill="FFFFFF"/>
            <w:noWrap w:val="0"/>
            <w:vAlign w:val="center"/>
          </w:tcPr>
          <w:p w14:paraId="0AD364C0">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sm-report</w:t>
            </w:r>
          </w:p>
        </w:tc>
        <w:tc>
          <w:tcPr>
            <w:tcW w:w="1380" w:type="dxa"/>
            <w:tcBorders>
              <w:top w:val="nil"/>
              <w:left w:val="nil"/>
              <w:bottom w:val="nil"/>
              <w:right w:val="nil"/>
              <w:tl2br w:val="nil"/>
              <w:tr2bl w:val="nil"/>
            </w:tcBorders>
            <w:shd w:val="clear" w:color="auto" w:fill="FFFFFF"/>
            <w:noWrap w:val="0"/>
            <w:vAlign w:val="center"/>
          </w:tcPr>
          <w:p w14:paraId="42B806F2">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8204</w:t>
            </w:r>
          </w:p>
        </w:tc>
        <w:tc>
          <w:tcPr>
            <w:tcW w:w="5069" w:type="dxa"/>
            <w:tcBorders>
              <w:top w:val="nil"/>
              <w:left w:val="nil"/>
              <w:bottom w:val="nil"/>
              <w:right w:val="nil"/>
              <w:tl2br w:val="nil"/>
              <w:tr2bl w:val="nil"/>
            </w:tcBorders>
            <w:shd w:val="clear" w:color="auto" w:fill="FFFFFF"/>
            <w:noWrap w:val="0"/>
            <w:vAlign w:val="center"/>
          </w:tcPr>
          <w:p w14:paraId="791B7643">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报表统计、进度快照、异常统计</w:t>
            </w:r>
          </w:p>
        </w:tc>
      </w:tr>
      <w:tr w14:paraId="71A43C4F">
        <w:trPr>
          <w:jc w:val="center"/>
        </w:trPr>
        <w:tc>
          <w:tcPr>
            <w:tcW w:w="2272" w:type="dxa"/>
            <w:tcBorders>
              <w:top w:val="nil"/>
              <w:left w:val="nil"/>
              <w:bottom w:val="nil"/>
              <w:right w:val="nil"/>
              <w:tl2br w:val="nil"/>
              <w:tr2bl w:val="nil"/>
            </w:tcBorders>
            <w:shd w:val="clear" w:color="auto" w:fill="FFFFFF"/>
            <w:noWrap w:val="0"/>
            <w:vAlign w:val="center"/>
          </w:tcPr>
          <w:p w14:paraId="6C6770F4">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sm-notification</w:t>
            </w:r>
          </w:p>
        </w:tc>
        <w:tc>
          <w:tcPr>
            <w:tcW w:w="1380" w:type="dxa"/>
            <w:tcBorders>
              <w:top w:val="nil"/>
              <w:left w:val="nil"/>
              <w:bottom w:val="nil"/>
              <w:right w:val="nil"/>
              <w:tl2br w:val="nil"/>
              <w:tr2bl w:val="nil"/>
            </w:tcBorders>
            <w:shd w:val="clear" w:color="auto" w:fill="FFFFFF"/>
            <w:noWrap w:val="0"/>
            <w:vAlign w:val="center"/>
          </w:tcPr>
          <w:p w14:paraId="66CB4DE1">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8205</w:t>
            </w:r>
          </w:p>
        </w:tc>
        <w:tc>
          <w:tcPr>
            <w:tcW w:w="5069" w:type="dxa"/>
            <w:tcBorders>
              <w:top w:val="nil"/>
              <w:left w:val="nil"/>
              <w:bottom w:val="nil"/>
              <w:right w:val="nil"/>
              <w:tl2br w:val="nil"/>
              <w:tr2bl w:val="nil"/>
            </w:tcBorders>
            <w:shd w:val="clear" w:color="auto" w:fill="FFFFFF"/>
            <w:noWrap w:val="0"/>
            <w:vAlign w:val="center"/>
          </w:tcPr>
          <w:p w14:paraId="77C1F825">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模板化通知推送</w:t>
            </w:r>
          </w:p>
        </w:tc>
      </w:tr>
      <w:tr w14:paraId="51C15999">
        <w:trPr>
          <w:jc w:val="center"/>
        </w:trPr>
        <w:tc>
          <w:tcPr>
            <w:tcW w:w="2272" w:type="dxa"/>
            <w:tcBorders>
              <w:top w:val="nil"/>
              <w:left w:val="nil"/>
              <w:bottom w:val="nil"/>
              <w:right w:val="nil"/>
              <w:tl2br w:val="nil"/>
              <w:tr2bl w:val="nil"/>
            </w:tcBorders>
            <w:shd w:val="clear" w:color="auto" w:fill="FFFFFF"/>
            <w:noWrap w:val="0"/>
            <w:vAlign w:val="center"/>
          </w:tcPr>
          <w:p w14:paraId="6D668B5D">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sm-audit</w:t>
            </w:r>
          </w:p>
        </w:tc>
        <w:tc>
          <w:tcPr>
            <w:tcW w:w="1380" w:type="dxa"/>
            <w:tcBorders>
              <w:top w:val="nil"/>
              <w:left w:val="nil"/>
              <w:bottom w:val="nil"/>
              <w:right w:val="nil"/>
              <w:tl2br w:val="nil"/>
              <w:tr2bl w:val="nil"/>
            </w:tcBorders>
            <w:shd w:val="clear" w:color="auto" w:fill="FFFFFF"/>
            <w:noWrap w:val="0"/>
            <w:vAlign w:val="center"/>
          </w:tcPr>
          <w:p w14:paraId="750C7FB9">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8206</w:t>
            </w:r>
          </w:p>
        </w:tc>
        <w:tc>
          <w:tcPr>
            <w:tcW w:w="5069" w:type="dxa"/>
            <w:tcBorders>
              <w:top w:val="nil"/>
              <w:left w:val="nil"/>
              <w:bottom w:val="nil"/>
              <w:right w:val="nil"/>
              <w:tl2br w:val="nil"/>
              <w:tr2bl w:val="nil"/>
            </w:tcBorders>
            <w:shd w:val="clear" w:color="auto" w:fill="FFFFFF"/>
            <w:noWrap w:val="0"/>
            <w:vAlign w:val="center"/>
          </w:tcPr>
          <w:p w14:paraId="44E1FD80">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操作审计日志、数据变更记录</w:t>
            </w:r>
          </w:p>
        </w:tc>
      </w:tr>
      <w:tr w14:paraId="1827599A">
        <w:trPr>
          <w:jc w:val="center"/>
        </w:trPr>
        <w:tc>
          <w:tcPr>
            <w:tcW w:w="2272" w:type="dxa"/>
            <w:tcBorders>
              <w:top w:val="nil"/>
              <w:left w:val="nil"/>
              <w:bottom w:val="single" w:color="000000" w:sz="12" w:space="0"/>
              <w:right w:val="nil"/>
              <w:tl2br w:val="nil"/>
              <w:tr2bl w:val="nil"/>
            </w:tcBorders>
            <w:shd w:val="clear" w:color="auto" w:fill="FFFFFF"/>
            <w:noWrap w:val="0"/>
            <w:vAlign w:val="center"/>
          </w:tcPr>
          <w:p w14:paraId="220E3A7D">
            <w:pPr>
              <w:spacing w:beforeLines="0" w:afterLines="0" w:line="288" w:lineRule="auto"/>
              <w:ind w:left="0" w:leftChars="0" w:firstLine="0" w:firstLineChars="0"/>
              <w:jc w:val="both"/>
              <w:rPr>
                <w:rFonts w:hint="default"/>
                <w:color w:val="000000"/>
                <w:sz w:val="24"/>
                <w:szCs w:val="24"/>
              </w:rPr>
            </w:pPr>
            <w:r>
              <w:rPr>
                <w:rFonts w:hint="default"/>
                <w:color w:val="000000"/>
                <w:sz w:val="24"/>
                <w:szCs w:val="24"/>
              </w:rPr>
              <w:t>sm-ai</w:t>
            </w:r>
          </w:p>
        </w:tc>
        <w:tc>
          <w:tcPr>
            <w:tcW w:w="1380" w:type="dxa"/>
            <w:tcBorders>
              <w:top w:val="nil"/>
              <w:left w:val="nil"/>
              <w:bottom w:val="single" w:color="000000" w:sz="12" w:space="0"/>
              <w:right w:val="nil"/>
              <w:tl2br w:val="nil"/>
              <w:tr2bl w:val="nil"/>
            </w:tcBorders>
            <w:shd w:val="clear" w:color="auto" w:fill="FFFFFF"/>
            <w:noWrap w:val="0"/>
            <w:vAlign w:val="center"/>
          </w:tcPr>
          <w:p w14:paraId="41BBCCF5">
            <w:pPr>
              <w:spacing w:beforeLines="0" w:afterLines="0" w:line="288" w:lineRule="auto"/>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rPr>
              <w:t>8207</w:t>
            </w:r>
          </w:p>
        </w:tc>
        <w:tc>
          <w:tcPr>
            <w:tcW w:w="5069" w:type="dxa"/>
            <w:tcBorders>
              <w:top w:val="nil"/>
              <w:left w:val="nil"/>
              <w:bottom w:val="single" w:color="000000" w:sz="12" w:space="0"/>
              <w:right w:val="nil"/>
              <w:tl2br w:val="nil"/>
              <w:tr2bl w:val="nil"/>
            </w:tcBorders>
            <w:shd w:val="clear" w:color="auto" w:fill="FFFFFF"/>
            <w:noWrap w:val="0"/>
            <w:vAlign w:val="center"/>
          </w:tcPr>
          <w:p w14:paraId="3449BAF1">
            <w:pPr>
              <w:spacing w:beforeLines="0" w:afterLines="0" w:line="288" w:lineRule="auto"/>
              <w:ind w:left="0" w:leftChars="0" w:firstLine="0" w:firstLineChars="0"/>
              <w:jc w:val="left"/>
              <w:rPr>
                <w:rFonts w:hint="default" w:ascii="宋体" w:hAnsi="宋体" w:cs="宋体"/>
                <w:color w:val="000000"/>
                <w:sz w:val="24"/>
                <w:szCs w:val="24"/>
              </w:rPr>
            </w:pPr>
            <w:r>
              <w:rPr>
                <w:rFonts w:hint="default" w:ascii="宋体" w:hAnsi="宋体" w:cs="宋体"/>
                <w:color w:val="000000"/>
                <w:sz w:val="24"/>
                <w:szCs w:val="24"/>
              </w:rPr>
              <w:t>AI 对话助手、会话持久化</w:t>
            </w:r>
          </w:p>
        </w:tc>
      </w:tr>
    </w:tbl>
    <w:p w14:paraId="5955317D">
      <w:pPr>
        <w:spacing w:beforeLines="0" w:afterLines="0"/>
        <w:rPr>
          <w:rFonts w:hint="default" w:ascii="宋体" w:hAnsi="宋体" w:cs="宋体"/>
          <w:color w:val="auto"/>
          <w:sz w:val="24"/>
          <w:szCs w:val="24"/>
        </w:rPr>
      </w:pPr>
    </w:p>
    <w:p w14:paraId="46792009">
      <w:pPr>
        <w:pStyle w:val="81"/>
        <w:bidi w:val="0"/>
        <w:rPr>
          <w:rFonts w:hint="eastAsia"/>
        </w:rPr>
      </w:pPr>
      <w:bookmarkStart w:id="8" w:name="_Toc1363156174"/>
      <w:r>
        <w:rPr>
          <w:rFonts w:hint="eastAsia"/>
        </w:rPr>
        <w:t>2.2 前端技术栈</w:t>
      </w:r>
      <w:bookmarkEnd w:id="8"/>
    </w:p>
    <w:p w14:paraId="4C418CF4">
      <w:pPr>
        <w:spacing w:beforeLines="0" w:afterLines="0"/>
        <w:rPr>
          <w:rFonts w:hint="default" w:ascii="宋体" w:hAnsi="宋体" w:cs="宋体"/>
          <w:color w:val="auto"/>
          <w:sz w:val="24"/>
          <w:szCs w:val="24"/>
        </w:rPr>
      </w:pPr>
      <w:r>
        <w:rPr>
          <w:rFonts w:hint="default" w:ascii="宋体" w:hAnsi="宋体" w:cs="宋体"/>
          <w:color w:val="000000"/>
          <w:sz w:val="24"/>
          <w:szCs w:val="24"/>
        </w:rPr>
        <w:t>本研究的前端架构基于 Vue 3 框架、Vite 工具链及 Element Plus UI 库构建单页面应用。技术路线设计遵循以下原则，使用Vue Router做基于角色的路由权限管理，把PM、DEV、TEST和ADMIN分别映射到各自的功能模块上，用多层次路由保护来保证访问的安全，使用Pinia状态管理工具集中处理用户的各类信息以及主题切换这些全局变量，从而提高系统状态同步速度和代码可维护性，用Axios请求拦截器自动注入JWT Token，针对401错误统一异常处理逻辑，简化身份认证流程。在实际开发中利用Vite的代理功能，把所有的RESTful API请求全部指向本地网关服务的8080端口，在多环境部署时保持路径一致，较好地解决了由于跨域限制造成的技术问题。以上述前端技术选择为依托，其操作流程要依照官方文档及有关指引来保证最佳的成果。本文接下来会进一步研究工作流引擎设计思想以及工作流引擎性能评价的手段。</w:t>
      </w:r>
    </w:p>
    <w:p w14:paraId="16D7031D">
      <w:pPr>
        <w:pStyle w:val="81"/>
        <w:bidi w:val="0"/>
        <w:rPr>
          <w:rFonts w:hint="eastAsia"/>
        </w:rPr>
      </w:pPr>
      <w:bookmarkStart w:id="9" w:name="_Toc1210270222"/>
      <w:r>
        <w:rPr>
          <w:rFonts w:hint="eastAsia"/>
        </w:rPr>
        <w:t>2.3 状态机工作流理论</w:t>
      </w:r>
      <w:bookmarkEnd w:id="9"/>
    </w:p>
    <w:p w14:paraId="286E494F">
      <w:pPr>
        <w:spacing w:beforeLines="0" w:afterLines="0"/>
        <w:rPr>
          <w:rFonts w:hint="default" w:ascii="宋体" w:hAnsi="宋体" w:cs="宋体"/>
          <w:color w:val="000000"/>
          <w:sz w:val="24"/>
          <w:szCs w:val="24"/>
        </w:rPr>
      </w:pPr>
      <w:r>
        <w:rPr>
          <w:rFonts w:hint="default" w:ascii="宋体" w:hAnsi="宋体" w:cs="宋体"/>
          <w:color w:val="000000"/>
          <w:sz w:val="24"/>
          <w:szCs w:val="24"/>
        </w:rPr>
        <w:t>状态机（Finite State Machine，FSM）是经典描述系统行为的模型，它是由若干个状态、状态间的转移以及触发转移的事件所构成的。该种状态模型把任务生命周期分成若干个明确的阶段和子状态。SoftManage的工作流引擎是根据上述思想来创建任务的生命周期，该生命周期由下图所示的状态集合组成。
</w:t>
      </w:r>
      <w:r>
        <w:rPr>
          <w:rFonts w:hint="default" w:ascii="宋体" w:hAnsi="宋体" w:cs="宋体"/>
          <w:color w:val="000000"/>
          <w:sz w:val="24"/>
          <w:szCs w:val="24"/>
        </w:rPr>
        <w:br w:type="textWrapping"/>
      </w:r>
      <w:r>
        <w:rPr>
          <w:rFonts w:hint="default" w:ascii="宋体" w:hAnsi="宋体" w:cs="宋体"/>
          <w:color w:val="000000"/>
          <w:sz w:val="24"/>
          <w:szCs w:val="24"/>
        </w:rPr>
        <w:t>SoftManage 的工作流引擎基于这一思想，将任务生命周期建模为以下状态集合：</w:t>
      </w:r>
    </w:p>
    <w:p w14:paraId="1DDA815A">
      <w:pPr>
        <w:spacing w:beforeLines="0" w:afterLines="0"/>
        <w:rPr>
          <w:rFonts w:hint="default" w:ascii="宋体" w:hAnsi="宋体" w:cs="宋体"/>
          <w:color w:val="auto"/>
          <w:sz w:val="24"/>
          <w:szCs w:val="24"/>
          <w:lang w:val="en-US" w:eastAsia="zh-CN"/>
        </w:rPr>
      </w:pPr>
      <w:r>
        <w:rPr>
          <w:rFonts w:hint="default" w:ascii="宋体" w:hAnsi="宋体" w:cs="宋体"/>
          <w:color w:val="auto"/>
          <w:sz w:val="24"/>
          <w:szCs w:val="24"/>
          <w:lang w:val="en-US" w:eastAsia="zh-CN"/>
        </w:rPr>
        <w:t>关于可定制工作流建模与运行时解析的研究表明，将规则表与状态机分离可以显著提升可配置性，</w:t>
      </w:r>
      <w:r>
        <w:rPr>
          <w:rFonts w:hint="eastAsia" w:ascii="宋体" w:hAnsi="宋体" w:cs="宋体"/>
          <w:color w:val="auto"/>
          <w:sz w:val="24"/>
          <w:szCs w:val="24"/>
          <w:lang w:val="en-US" w:eastAsia="zh-CN"/>
        </w:rPr>
        <w:t>参考Qing Yu</w:t>
      </w:r>
      <w:r>
        <w:rPr>
          <w:rFonts w:hint="default" w:ascii="宋体" w:hAnsi="宋体" w:cs="宋体"/>
          <w:color w:val="auto"/>
          <w:sz w:val="24"/>
          <w:szCs w:val="24"/>
          <w:vertAlign w:val="superscript"/>
          <w:lang w:val="en-US" w:eastAsia="zh-CN"/>
        </w:rPr>
        <w:t>[4]</w:t>
      </w:r>
      <w:r>
        <w:rPr>
          <w:rFonts w:hint="default" w:ascii="宋体" w:hAnsi="宋体" w:cs="宋体"/>
          <w:color w:val="auto"/>
          <w:sz w:val="24"/>
          <w:szCs w:val="24"/>
          <w:lang w:val="en-US" w:eastAsia="zh-CN"/>
        </w:rPr>
        <w:t>。</w:t>
      </w:r>
      <w:r>
        <w:rPr>
          <w:rFonts w:hint="eastAsia" w:ascii="宋体" w:hAnsi="宋体" w:cs="宋体"/>
          <w:color w:val="auto"/>
          <w:sz w:val="24"/>
          <w:szCs w:val="24"/>
          <w:lang w:val="en-US" w:eastAsia="zh-CN"/>
        </w:rPr>
        <w:t>而</w:t>
      </w:r>
      <w:r>
        <w:rPr>
          <w:rFonts w:hint="default" w:ascii="宋体" w:hAnsi="宋体" w:cs="宋体"/>
          <w:color w:val="auto"/>
          <w:sz w:val="24"/>
          <w:szCs w:val="24"/>
          <w:lang w:val="en-US" w:eastAsia="zh-CN"/>
        </w:rPr>
        <w:t>贾增虎</w:t>
      </w:r>
      <w:r>
        <w:rPr>
          <w:rFonts w:hint="default" w:ascii="宋体" w:hAnsi="宋体" w:cs="宋体"/>
          <w:color w:val="auto"/>
          <w:sz w:val="24"/>
          <w:szCs w:val="24"/>
          <w:vertAlign w:val="superscript"/>
          <w:lang w:val="en-US" w:eastAsia="zh-CN"/>
        </w:rPr>
        <w:t>[5]</w:t>
      </w:r>
      <w:r>
        <w:rPr>
          <w:rFonts w:hint="eastAsia" w:ascii="宋体" w:hAnsi="宋体" w:cs="宋体"/>
          <w:color w:val="auto"/>
          <w:sz w:val="24"/>
          <w:szCs w:val="24"/>
          <w:lang w:val="en-US" w:eastAsia="zh-CN"/>
        </w:rPr>
        <w:t>的研究也说明</w:t>
      </w:r>
      <w:r>
        <w:rPr>
          <w:rFonts w:hint="default" w:ascii="宋体" w:hAnsi="宋体" w:cs="宋体"/>
          <w:color w:val="auto"/>
          <w:sz w:val="24"/>
          <w:szCs w:val="24"/>
          <w:lang w:val="en-US" w:eastAsia="zh-CN"/>
        </w:rPr>
        <w:t>面向协作的轻量级柔性工作流研究也支持采用易配置的规则表</w:t>
      </w:r>
      <w:r>
        <w:rPr>
          <w:rFonts w:hint="eastAsia" w:ascii="宋体" w:hAnsi="宋体" w:cs="宋体"/>
          <w:color w:val="auto"/>
          <w:sz w:val="24"/>
          <w:szCs w:val="24"/>
          <w:lang w:val="en-US" w:eastAsia="zh-CN"/>
        </w:rPr>
        <w:t>，这种方法</w:t>
      </w:r>
      <w:r>
        <w:rPr>
          <w:rFonts w:hint="default" w:ascii="宋体" w:hAnsi="宋体" w:cs="宋体"/>
          <w:color w:val="auto"/>
          <w:sz w:val="24"/>
          <w:szCs w:val="24"/>
          <w:lang w:val="en-US" w:eastAsia="zh-CN"/>
        </w:rPr>
        <w:t>适配中小团队。</w:t>
      </w:r>
    </w:p>
    <w:p w14:paraId="6C0107E0">
      <w:pPr>
        <w:spacing w:beforeLines="0" w:afterLines="0"/>
        <w:rPr>
          <w:rFonts w:hint="default" w:ascii="宋体" w:hAnsi="宋体" w:cs="宋体"/>
          <w:color w:val="000000"/>
          <w:sz w:val="24"/>
          <w:szCs w:val="24"/>
        </w:rPr>
      </w:pPr>
      <w:r>
        <w:rPr>
          <w:rFonts w:hint="default" w:ascii="宋体" w:hAnsi="宋体" w:cs="宋体"/>
          <w:color w:val="000000"/>
          <w:sz w:val="24"/>
          <w:szCs w:val="24"/>
        </w:rPr>
        <w:t>为了保证论文术语、代码枚举和数据库存储值三者之间的一致性，特将“术语对照表”列出如下所示。论文中文术语代码枚举常量（Java）数据库 task_status 存储值待指派</w:t>
      </w:r>
    </w:p>
    <w:p w14:paraId="4BF141E4">
      <w:pPr>
        <w:spacing w:beforeLines="0" w:afterLines="0"/>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表</w:t>
      </w:r>
      <w:r>
        <w:rPr>
          <w:rFonts w:hint="default" w:ascii="Times New Roman" w:hAnsi="Times New Roman" w:eastAsia="宋体" w:cs="Times New Roman"/>
          <w:color w:val="000000"/>
          <w:sz w:val="21"/>
          <w:szCs w:val="21"/>
          <w:lang w:eastAsia="zh-CN"/>
        </w:rPr>
        <w:t>2.2</w:t>
      </w:r>
      <w:r>
        <w:rPr>
          <w:rFonts w:hint="default" w:ascii="Times New Roman" w:hAnsi="Times New Roman" w:eastAsia="宋体" w:cs="Times New Roman"/>
          <w:color w:val="000000"/>
          <w:sz w:val="21"/>
          <w:szCs w:val="21"/>
        </w:rPr>
        <w:t xml:space="preserve"> 任务状态对照表</w:t>
      </w:r>
    </w:p>
    <w:p w14:paraId="75EB55F6">
      <w:pPr>
        <w:spacing w:beforeLines="0" w:afterLines="0"/>
        <w:jc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1"/>
          <w:szCs w:val="21"/>
        </w:rPr>
        <w:t xml:space="preserve">Table </w:t>
      </w:r>
      <w:r>
        <w:rPr>
          <w:rFonts w:hint="default" w:ascii="Times New Roman" w:hAnsi="Times New Roman" w:eastAsia="宋体" w:cs="Times New Roman"/>
          <w:color w:val="000000"/>
          <w:sz w:val="21"/>
          <w:szCs w:val="21"/>
          <w:lang w:eastAsia="zh-CN"/>
        </w:rPr>
        <w:t>2.2</w:t>
      </w:r>
      <w:r>
        <w:rPr>
          <w:rFonts w:hint="default" w:ascii="Times New Roman" w:hAnsi="Times New Roman" w:eastAsia="宋体" w:cs="Times New Roman"/>
          <w:color w:val="000000"/>
          <w:sz w:val="21"/>
          <w:szCs w:val="21"/>
        </w:rPr>
        <w:t xml:space="preserve"> Task</w:t>
      </w:r>
      <w:r>
        <w:rPr>
          <w:rFonts w:hint="default"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Status Mapping Table</w:t>
      </w:r>
    </w:p>
    <w:tbl>
      <w:tblPr>
        <w:tblStyle w:val="37"/>
        <w:tblW w:w="86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1"/>
        <w:gridCol w:w="3607"/>
        <w:gridCol w:w="3496"/>
      </w:tblGrid>
      <w:tr w14:paraId="3EB9530A">
        <w:trPr>
          <w:trHeight w:val="580" w:hRule="atLeast"/>
        </w:trPr>
        <w:tc>
          <w:tcPr>
            <w:tcW w:w="1521" w:type="dxa"/>
            <w:tcBorders>
              <w:top w:val="single" w:color="000000" w:sz="12" w:space="0"/>
              <w:left w:val="nil"/>
              <w:bottom w:val="single" w:color="000000" w:sz="4" w:space="0"/>
              <w:right w:val="nil"/>
              <w:tl2br w:val="nil"/>
              <w:tr2bl w:val="nil"/>
            </w:tcBorders>
            <w:shd w:val="clear" w:color="auto" w:fill="FFFFFF"/>
            <w:noWrap w:val="0"/>
            <w:vAlign w:val="center"/>
          </w:tcPr>
          <w:p w14:paraId="4F915716">
            <w:pPr>
              <w:spacing w:beforeLines="0" w:afterLines="0"/>
              <w:ind w:firstLine="0"/>
              <w:rPr>
                <w:rFonts w:hint="default" w:ascii="宋体" w:hAnsi="宋体" w:cs="宋体"/>
                <w:color w:val="000000"/>
                <w:sz w:val="24"/>
                <w:szCs w:val="24"/>
              </w:rPr>
            </w:pPr>
            <w:r>
              <w:rPr>
                <w:rFonts w:hint="default" w:ascii="宋体" w:hAnsi="宋体" w:cs="宋体"/>
                <w:color w:val="000000"/>
                <w:sz w:val="24"/>
                <w:szCs w:val="24"/>
                <w:lang w:eastAsia="zh-CN"/>
              </w:rPr>
              <w:t>论文中文术语</w:t>
            </w:r>
          </w:p>
        </w:tc>
        <w:tc>
          <w:tcPr>
            <w:tcW w:w="3607" w:type="dxa"/>
            <w:tcBorders>
              <w:top w:val="single" w:color="000000" w:sz="12" w:space="0"/>
              <w:left w:val="nil"/>
              <w:bottom w:val="single" w:color="000000" w:sz="4" w:space="0"/>
              <w:right w:val="nil"/>
              <w:tl2br w:val="nil"/>
              <w:tr2bl w:val="nil"/>
            </w:tcBorders>
            <w:shd w:val="clear" w:color="auto" w:fill="FFFFFF"/>
            <w:noWrap/>
            <w:vAlign w:val="center"/>
          </w:tcPr>
          <w:p w14:paraId="018BDCB6">
            <w:pPr>
              <w:spacing w:beforeLines="0" w:afterLines="0"/>
              <w:jc w:val="center"/>
              <w:rPr>
                <w:rFonts w:hint="default" w:ascii="宋体" w:hAnsi="宋体" w:cs="宋体"/>
                <w:color w:val="000000"/>
                <w:sz w:val="24"/>
                <w:szCs w:val="24"/>
              </w:rPr>
            </w:pPr>
            <w:r>
              <w:rPr>
                <w:rFonts w:hint="default" w:ascii="宋体" w:hAnsi="宋体" w:cs="宋体"/>
                <w:color w:val="000000"/>
                <w:sz w:val="24"/>
                <w:szCs w:val="24"/>
                <w:lang w:eastAsia="zh-CN"/>
              </w:rPr>
              <w:t>代码枚举</w:t>
            </w:r>
          </w:p>
        </w:tc>
        <w:tc>
          <w:tcPr>
            <w:tcW w:w="3496" w:type="dxa"/>
            <w:tcBorders>
              <w:top w:val="single" w:color="000000" w:sz="12" w:space="0"/>
              <w:left w:val="nil"/>
              <w:bottom w:val="single" w:color="000000" w:sz="4" w:space="0"/>
              <w:right w:val="nil"/>
              <w:tl2br w:val="nil"/>
              <w:tr2bl w:val="nil"/>
            </w:tcBorders>
            <w:shd w:val="clear" w:color="auto" w:fill="FFFFFF"/>
            <w:noWrap/>
            <w:vAlign w:val="center"/>
          </w:tcPr>
          <w:p w14:paraId="25B6B850">
            <w:pPr>
              <w:spacing w:beforeLines="0" w:afterLines="0"/>
              <w:rPr>
                <w:rFonts w:hint="default" w:ascii="宋体" w:hAnsi="宋体" w:cs="宋体"/>
                <w:color w:val="000000"/>
                <w:sz w:val="24"/>
                <w:szCs w:val="24"/>
              </w:rPr>
            </w:pPr>
            <w:r>
              <w:rPr>
                <w:rFonts w:hint="default" w:ascii="宋体" w:hAnsi="宋体" w:cs="宋体"/>
                <w:color w:val="000000"/>
                <w:sz w:val="24"/>
                <w:szCs w:val="24"/>
                <w:lang w:eastAsia="zh-CN"/>
              </w:rPr>
              <w:t>数据库 task_status 存储值</w:t>
            </w:r>
          </w:p>
        </w:tc>
      </w:tr>
      <w:tr w14:paraId="59390AAB">
        <w:trPr>
          <w:trHeight w:val="336" w:hRule="atLeast"/>
        </w:trPr>
        <w:tc>
          <w:tcPr>
            <w:tcW w:w="1521" w:type="dxa"/>
            <w:tcBorders>
              <w:top w:val="single" w:color="000000" w:sz="4" w:space="0"/>
              <w:left w:val="nil"/>
              <w:bottom w:val="nil"/>
              <w:right w:val="nil"/>
              <w:tl2br w:val="nil"/>
              <w:tr2bl w:val="nil"/>
            </w:tcBorders>
            <w:shd w:val="clear" w:color="auto" w:fill="FFFFFF"/>
            <w:noWrap/>
            <w:vAlign w:val="center"/>
          </w:tcPr>
          <w:p w14:paraId="1CDBD564">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待指派</w:t>
            </w:r>
          </w:p>
        </w:tc>
        <w:tc>
          <w:tcPr>
            <w:tcW w:w="3607" w:type="dxa"/>
            <w:tcBorders>
              <w:top w:val="single" w:color="000000" w:sz="4" w:space="0"/>
              <w:left w:val="nil"/>
              <w:bottom w:val="nil"/>
              <w:right w:val="nil"/>
              <w:tl2br w:val="nil"/>
              <w:tr2bl w:val="nil"/>
            </w:tcBorders>
            <w:shd w:val="clear" w:color="auto" w:fill="FFFFFF"/>
            <w:noWrap/>
            <w:vAlign w:val="center"/>
          </w:tcPr>
          <w:p w14:paraId="128AFE7E">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TaskStatus.PENDING_ASSIGN</w:t>
            </w:r>
          </w:p>
        </w:tc>
        <w:tc>
          <w:tcPr>
            <w:tcW w:w="3496" w:type="dxa"/>
            <w:tcBorders>
              <w:top w:val="single" w:color="000000" w:sz="4" w:space="0"/>
              <w:left w:val="nil"/>
              <w:bottom w:val="nil"/>
              <w:right w:val="nil"/>
              <w:tl2br w:val="nil"/>
              <w:tr2bl w:val="nil"/>
            </w:tcBorders>
            <w:shd w:val="clear" w:color="auto" w:fill="FFFFFF"/>
            <w:noWrap/>
            <w:vAlign w:val="center"/>
          </w:tcPr>
          <w:p w14:paraId="66F17E15">
            <w:pPr>
              <w:spacing w:beforeLines="0" w:afterLines="0"/>
              <w:jc w:val="both"/>
              <w:rPr>
                <w:rFonts w:hint="default"/>
                <w:color w:val="000000"/>
                <w:sz w:val="24"/>
                <w:szCs w:val="24"/>
              </w:rPr>
            </w:pPr>
            <w:r>
              <w:rPr>
                <w:rFonts w:hint="default"/>
                <w:color w:val="000000"/>
                <w:sz w:val="24"/>
                <w:szCs w:val="24"/>
                <w:lang w:eastAsia="zh-CN"/>
              </w:rPr>
              <w:t>PENDING_ASSIGN</w:t>
            </w:r>
          </w:p>
        </w:tc>
      </w:tr>
      <w:tr w14:paraId="7B8612ED">
        <w:trPr>
          <w:trHeight w:val="336" w:hRule="atLeast"/>
        </w:trPr>
        <w:tc>
          <w:tcPr>
            <w:tcW w:w="1521" w:type="dxa"/>
            <w:tcBorders>
              <w:top w:val="nil"/>
              <w:left w:val="nil"/>
              <w:bottom w:val="nil"/>
              <w:right w:val="nil"/>
              <w:tl2br w:val="nil"/>
              <w:tr2bl w:val="nil"/>
            </w:tcBorders>
            <w:shd w:val="clear" w:color="auto" w:fill="FFFFFF"/>
            <w:noWrap/>
            <w:vAlign w:val="center"/>
          </w:tcPr>
          <w:p w14:paraId="13BADF3C">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待开发</w:t>
            </w:r>
          </w:p>
        </w:tc>
        <w:tc>
          <w:tcPr>
            <w:tcW w:w="3607" w:type="dxa"/>
            <w:tcBorders>
              <w:top w:val="nil"/>
              <w:left w:val="nil"/>
              <w:bottom w:val="nil"/>
              <w:right w:val="nil"/>
              <w:tl2br w:val="nil"/>
              <w:tr2bl w:val="nil"/>
            </w:tcBorders>
            <w:shd w:val="clear" w:color="auto" w:fill="FFFFFF"/>
            <w:noWrap/>
            <w:vAlign w:val="center"/>
          </w:tcPr>
          <w:p w14:paraId="7E859DE2">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TaskStatus.PENDING_DEV</w:t>
            </w:r>
          </w:p>
        </w:tc>
        <w:tc>
          <w:tcPr>
            <w:tcW w:w="3496" w:type="dxa"/>
            <w:tcBorders>
              <w:top w:val="nil"/>
              <w:left w:val="nil"/>
              <w:bottom w:val="nil"/>
              <w:right w:val="nil"/>
              <w:tl2br w:val="nil"/>
              <w:tr2bl w:val="nil"/>
            </w:tcBorders>
            <w:shd w:val="clear" w:color="auto" w:fill="FFFFFF"/>
            <w:noWrap/>
            <w:vAlign w:val="center"/>
          </w:tcPr>
          <w:p w14:paraId="00831B79">
            <w:pPr>
              <w:spacing w:beforeLines="0" w:afterLines="0"/>
              <w:jc w:val="both"/>
              <w:rPr>
                <w:rFonts w:hint="default"/>
                <w:color w:val="000000"/>
                <w:sz w:val="24"/>
                <w:szCs w:val="24"/>
              </w:rPr>
            </w:pPr>
            <w:r>
              <w:rPr>
                <w:rFonts w:hint="default"/>
                <w:color w:val="000000"/>
                <w:sz w:val="24"/>
                <w:szCs w:val="24"/>
                <w:lang w:eastAsia="zh-CN"/>
              </w:rPr>
              <w:t>PENDING_DEV</w:t>
            </w:r>
          </w:p>
        </w:tc>
      </w:tr>
      <w:tr w14:paraId="77D1AC2A">
        <w:trPr>
          <w:trHeight w:val="336" w:hRule="atLeast"/>
        </w:trPr>
        <w:tc>
          <w:tcPr>
            <w:tcW w:w="1521" w:type="dxa"/>
            <w:tcBorders>
              <w:top w:val="nil"/>
              <w:left w:val="nil"/>
              <w:bottom w:val="nil"/>
              <w:right w:val="nil"/>
              <w:tl2br w:val="nil"/>
              <w:tr2bl w:val="nil"/>
            </w:tcBorders>
            <w:shd w:val="clear" w:color="auto" w:fill="FFFFFF"/>
            <w:noWrap/>
            <w:vAlign w:val="center"/>
          </w:tcPr>
          <w:p w14:paraId="4D301C68">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开发中</w:t>
            </w:r>
          </w:p>
        </w:tc>
        <w:tc>
          <w:tcPr>
            <w:tcW w:w="3607" w:type="dxa"/>
            <w:tcBorders>
              <w:top w:val="nil"/>
              <w:left w:val="nil"/>
              <w:bottom w:val="nil"/>
              <w:right w:val="nil"/>
              <w:tl2br w:val="nil"/>
              <w:tr2bl w:val="nil"/>
            </w:tcBorders>
            <w:shd w:val="clear" w:color="auto" w:fill="FFFFFF"/>
            <w:noWrap/>
            <w:vAlign w:val="center"/>
          </w:tcPr>
          <w:p w14:paraId="26514EDD">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TaskStatus.IN_DEV</w:t>
            </w:r>
          </w:p>
        </w:tc>
        <w:tc>
          <w:tcPr>
            <w:tcW w:w="3496" w:type="dxa"/>
            <w:tcBorders>
              <w:top w:val="nil"/>
              <w:left w:val="nil"/>
              <w:bottom w:val="nil"/>
              <w:right w:val="nil"/>
              <w:tl2br w:val="nil"/>
              <w:tr2bl w:val="nil"/>
            </w:tcBorders>
            <w:shd w:val="clear" w:color="auto" w:fill="FFFFFF"/>
            <w:noWrap/>
            <w:vAlign w:val="center"/>
          </w:tcPr>
          <w:p w14:paraId="635CCE44">
            <w:pPr>
              <w:spacing w:beforeLines="0" w:afterLines="0"/>
              <w:jc w:val="both"/>
              <w:rPr>
                <w:rFonts w:hint="default"/>
                <w:color w:val="000000"/>
                <w:sz w:val="24"/>
                <w:szCs w:val="24"/>
              </w:rPr>
            </w:pPr>
            <w:r>
              <w:rPr>
                <w:rFonts w:hint="default"/>
                <w:color w:val="000000"/>
                <w:sz w:val="24"/>
                <w:szCs w:val="24"/>
                <w:lang w:eastAsia="zh-CN"/>
              </w:rPr>
              <w:t>IN_DEV</w:t>
            </w:r>
          </w:p>
        </w:tc>
      </w:tr>
      <w:tr w14:paraId="71DD0FAC">
        <w:trPr>
          <w:trHeight w:val="336" w:hRule="atLeast"/>
        </w:trPr>
        <w:tc>
          <w:tcPr>
            <w:tcW w:w="1521" w:type="dxa"/>
            <w:tcBorders>
              <w:top w:val="nil"/>
              <w:left w:val="nil"/>
              <w:bottom w:val="nil"/>
              <w:right w:val="nil"/>
              <w:tl2br w:val="nil"/>
              <w:tr2bl w:val="nil"/>
            </w:tcBorders>
            <w:shd w:val="clear" w:color="auto" w:fill="FFFFFF"/>
            <w:noWrap/>
            <w:vAlign w:val="center"/>
          </w:tcPr>
          <w:p w14:paraId="07B84692">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开发完成</w:t>
            </w:r>
          </w:p>
        </w:tc>
        <w:tc>
          <w:tcPr>
            <w:tcW w:w="3607" w:type="dxa"/>
            <w:tcBorders>
              <w:top w:val="nil"/>
              <w:left w:val="nil"/>
              <w:bottom w:val="nil"/>
              <w:right w:val="nil"/>
              <w:tl2br w:val="nil"/>
              <w:tr2bl w:val="nil"/>
            </w:tcBorders>
            <w:shd w:val="clear" w:color="auto" w:fill="FFFFFF"/>
            <w:noWrap/>
            <w:vAlign w:val="center"/>
          </w:tcPr>
          <w:p w14:paraId="304D6D9B">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TaskStatus.DEV_DONE</w:t>
            </w:r>
          </w:p>
        </w:tc>
        <w:tc>
          <w:tcPr>
            <w:tcW w:w="3496" w:type="dxa"/>
            <w:tcBorders>
              <w:top w:val="nil"/>
              <w:left w:val="nil"/>
              <w:bottom w:val="nil"/>
              <w:right w:val="nil"/>
              <w:tl2br w:val="nil"/>
              <w:tr2bl w:val="nil"/>
            </w:tcBorders>
            <w:shd w:val="clear" w:color="auto" w:fill="FFFFFF"/>
            <w:noWrap/>
            <w:vAlign w:val="center"/>
          </w:tcPr>
          <w:p w14:paraId="279122C9">
            <w:pPr>
              <w:spacing w:beforeLines="0" w:afterLines="0"/>
              <w:jc w:val="both"/>
              <w:rPr>
                <w:rFonts w:hint="default"/>
                <w:color w:val="000000"/>
                <w:sz w:val="24"/>
                <w:szCs w:val="24"/>
              </w:rPr>
            </w:pPr>
            <w:r>
              <w:rPr>
                <w:rFonts w:hint="default"/>
                <w:color w:val="000000"/>
                <w:sz w:val="24"/>
                <w:szCs w:val="24"/>
                <w:lang w:eastAsia="zh-CN"/>
              </w:rPr>
              <w:t>DEV_DONE</w:t>
            </w:r>
          </w:p>
        </w:tc>
      </w:tr>
      <w:tr w14:paraId="25E7A727">
        <w:trPr>
          <w:trHeight w:val="336" w:hRule="atLeast"/>
        </w:trPr>
        <w:tc>
          <w:tcPr>
            <w:tcW w:w="1521" w:type="dxa"/>
            <w:tcBorders>
              <w:top w:val="nil"/>
              <w:left w:val="nil"/>
              <w:bottom w:val="nil"/>
              <w:right w:val="nil"/>
              <w:tl2br w:val="nil"/>
              <w:tr2bl w:val="nil"/>
            </w:tcBorders>
            <w:shd w:val="clear" w:color="auto" w:fill="FFFFFF"/>
            <w:noWrap/>
            <w:vAlign w:val="center"/>
          </w:tcPr>
          <w:p w14:paraId="6CE29055">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待评审</w:t>
            </w:r>
          </w:p>
        </w:tc>
        <w:tc>
          <w:tcPr>
            <w:tcW w:w="3607" w:type="dxa"/>
            <w:tcBorders>
              <w:top w:val="nil"/>
              <w:left w:val="nil"/>
              <w:bottom w:val="nil"/>
              <w:right w:val="nil"/>
              <w:tl2br w:val="nil"/>
              <w:tr2bl w:val="nil"/>
            </w:tcBorders>
            <w:shd w:val="clear" w:color="auto" w:fill="FFFFFF"/>
            <w:noWrap/>
            <w:vAlign w:val="center"/>
          </w:tcPr>
          <w:p w14:paraId="6109C25D">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TaskStatus.PENDING_REVIEW</w:t>
            </w:r>
          </w:p>
        </w:tc>
        <w:tc>
          <w:tcPr>
            <w:tcW w:w="3496" w:type="dxa"/>
            <w:tcBorders>
              <w:top w:val="nil"/>
              <w:left w:val="nil"/>
              <w:bottom w:val="nil"/>
              <w:right w:val="nil"/>
              <w:tl2br w:val="nil"/>
              <w:tr2bl w:val="nil"/>
            </w:tcBorders>
            <w:shd w:val="clear" w:color="auto" w:fill="FFFFFF"/>
            <w:noWrap/>
            <w:vAlign w:val="center"/>
          </w:tcPr>
          <w:p w14:paraId="705624EC">
            <w:pPr>
              <w:spacing w:beforeLines="0" w:afterLines="0"/>
              <w:jc w:val="both"/>
              <w:rPr>
                <w:rFonts w:hint="default"/>
                <w:color w:val="000000"/>
                <w:sz w:val="24"/>
                <w:szCs w:val="24"/>
              </w:rPr>
            </w:pPr>
            <w:r>
              <w:rPr>
                <w:rFonts w:hint="default"/>
                <w:color w:val="000000"/>
                <w:sz w:val="24"/>
                <w:szCs w:val="24"/>
                <w:lang w:eastAsia="zh-CN"/>
              </w:rPr>
              <w:t>PENDING_REVIEW</w:t>
            </w:r>
          </w:p>
        </w:tc>
      </w:tr>
      <w:tr w14:paraId="3CFFB626">
        <w:trPr>
          <w:trHeight w:val="336" w:hRule="atLeast"/>
        </w:trPr>
        <w:tc>
          <w:tcPr>
            <w:tcW w:w="1521" w:type="dxa"/>
            <w:tcBorders>
              <w:top w:val="nil"/>
              <w:left w:val="nil"/>
              <w:bottom w:val="nil"/>
              <w:right w:val="nil"/>
              <w:tl2br w:val="nil"/>
              <w:tr2bl w:val="nil"/>
            </w:tcBorders>
            <w:shd w:val="clear" w:color="auto" w:fill="FFFFFF"/>
            <w:noWrap/>
            <w:vAlign w:val="center"/>
          </w:tcPr>
          <w:p w14:paraId="47BFE27A">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评审通过</w:t>
            </w:r>
          </w:p>
        </w:tc>
        <w:tc>
          <w:tcPr>
            <w:tcW w:w="3607" w:type="dxa"/>
            <w:tcBorders>
              <w:top w:val="nil"/>
              <w:left w:val="nil"/>
              <w:bottom w:val="nil"/>
              <w:right w:val="nil"/>
              <w:tl2br w:val="nil"/>
              <w:tr2bl w:val="nil"/>
            </w:tcBorders>
            <w:shd w:val="clear" w:color="auto" w:fill="FFFFFF"/>
            <w:noWrap/>
            <w:vAlign w:val="center"/>
          </w:tcPr>
          <w:p w14:paraId="0B2730E4">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TaskStatus.REVIEW_APPROVED</w:t>
            </w:r>
          </w:p>
        </w:tc>
        <w:tc>
          <w:tcPr>
            <w:tcW w:w="3496" w:type="dxa"/>
            <w:tcBorders>
              <w:top w:val="nil"/>
              <w:left w:val="nil"/>
              <w:bottom w:val="nil"/>
              <w:right w:val="nil"/>
              <w:tl2br w:val="nil"/>
              <w:tr2bl w:val="nil"/>
            </w:tcBorders>
            <w:shd w:val="clear" w:color="auto" w:fill="FFFFFF"/>
            <w:noWrap/>
            <w:vAlign w:val="center"/>
          </w:tcPr>
          <w:p w14:paraId="47E94E0C">
            <w:pPr>
              <w:spacing w:beforeLines="0" w:afterLines="0"/>
              <w:jc w:val="both"/>
              <w:rPr>
                <w:rFonts w:hint="default"/>
                <w:color w:val="000000"/>
                <w:sz w:val="24"/>
                <w:szCs w:val="24"/>
              </w:rPr>
            </w:pPr>
            <w:r>
              <w:rPr>
                <w:rFonts w:hint="default"/>
                <w:color w:val="000000"/>
                <w:sz w:val="24"/>
                <w:szCs w:val="24"/>
                <w:lang w:eastAsia="zh-CN"/>
              </w:rPr>
              <w:t>REVIEW_APPROVED</w:t>
            </w:r>
          </w:p>
        </w:tc>
      </w:tr>
      <w:tr w14:paraId="693A4D84">
        <w:trPr>
          <w:trHeight w:val="336" w:hRule="atLeast"/>
        </w:trPr>
        <w:tc>
          <w:tcPr>
            <w:tcW w:w="1521" w:type="dxa"/>
            <w:tcBorders>
              <w:top w:val="nil"/>
              <w:left w:val="nil"/>
              <w:bottom w:val="nil"/>
              <w:right w:val="nil"/>
              <w:tl2br w:val="nil"/>
              <w:tr2bl w:val="nil"/>
            </w:tcBorders>
            <w:shd w:val="clear" w:color="auto" w:fill="FFFFFF"/>
            <w:noWrap/>
            <w:vAlign w:val="center"/>
          </w:tcPr>
          <w:p w14:paraId="75E422F0">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评审驳回</w:t>
            </w:r>
          </w:p>
        </w:tc>
        <w:tc>
          <w:tcPr>
            <w:tcW w:w="3607" w:type="dxa"/>
            <w:tcBorders>
              <w:top w:val="nil"/>
              <w:left w:val="nil"/>
              <w:bottom w:val="nil"/>
              <w:right w:val="nil"/>
              <w:tl2br w:val="nil"/>
              <w:tr2bl w:val="nil"/>
            </w:tcBorders>
            <w:shd w:val="clear" w:color="auto" w:fill="FFFFFF"/>
            <w:noWrap/>
            <w:vAlign w:val="center"/>
          </w:tcPr>
          <w:p w14:paraId="22BB716E">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TaskStatus.REVIEW_REJECTED</w:t>
            </w:r>
          </w:p>
        </w:tc>
        <w:tc>
          <w:tcPr>
            <w:tcW w:w="3496" w:type="dxa"/>
            <w:tcBorders>
              <w:top w:val="nil"/>
              <w:left w:val="nil"/>
              <w:bottom w:val="nil"/>
              <w:right w:val="nil"/>
              <w:tl2br w:val="nil"/>
              <w:tr2bl w:val="nil"/>
            </w:tcBorders>
            <w:shd w:val="clear" w:color="auto" w:fill="FFFFFF"/>
            <w:noWrap/>
            <w:vAlign w:val="center"/>
          </w:tcPr>
          <w:p w14:paraId="420B42D8">
            <w:pPr>
              <w:spacing w:beforeLines="0" w:afterLines="0"/>
              <w:jc w:val="both"/>
              <w:rPr>
                <w:rFonts w:hint="default"/>
                <w:color w:val="000000"/>
                <w:sz w:val="24"/>
                <w:szCs w:val="24"/>
              </w:rPr>
            </w:pPr>
            <w:r>
              <w:rPr>
                <w:rFonts w:hint="default"/>
                <w:color w:val="000000"/>
                <w:sz w:val="24"/>
                <w:szCs w:val="24"/>
                <w:lang w:eastAsia="zh-CN"/>
              </w:rPr>
              <w:t>REVIEW_REJECTED</w:t>
            </w:r>
          </w:p>
        </w:tc>
      </w:tr>
      <w:tr w14:paraId="1E145F52">
        <w:trPr>
          <w:trHeight w:val="336" w:hRule="atLeast"/>
        </w:trPr>
        <w:tc>
          <w:tcPr>
            <w:tcW w:w="1521" w:type="dxa"/>
            <w:tcBorders>
              <w:top w:val="nil"/>
              <w:left w:val="nil"/>
              <w:bottom w:val="nil"/>
              <w:right w:val="nil"/>
              <w:tl2br w:val="nil"/>
              <w:tr2bl w:val="nil"/>
            </w:tcBorders>
            <w:shd w:val="clear" w:color="auto" w:fill="FFFFFF"/>
            <w:noWrap/>
            <w:vAlign w:val="center"/>
          </w:tcPr>
          <w:p w14:paraId="6B7ED808">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待测试</w:t>
            </w:r>
          </w:p>
        </w:tc>
        <w:tc>
          <w:tcPr>
            <w:tcW w:w="3607" w:type="dxa"/>
            <w:tcBorders>
              <w:top w:val="nil"/>
              <w:left w:val="nil"/>
              <w:bottom w:val="nil"/>
              <w:right w:val="nil"/>
              <w:tl2br w:val="nil"/>
              <w:tr2bl w:val="nil"/>
            </w:tcBorders>
            <w:shd w:val="clear" w:color="auto" w:fill="FFFFFF"/>
            <w:noWrap/>
            <w:vAlign w:val="center"/>
          </w:tcPr>
          <w:p w14:paraId="34B998D0">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TaskStatus.PENDING_TEST</w:t>
            </w:r>
          </w:p>
        </w:tc>
        <w:tc>
          <w:tcPr>
            <w:tcW w:w="3496" w:type="dxa"/>
            <w:tcBorders>
              <w:top w:val="nil"/>
              <w:left w:val="nil"/>
              <w:bottom w:val="nil"/>
              <w:right w:val="nil"/>
              <w:tl2br w:val="nil"/>
              <w:tr2bl w:val="nil"/>
            </w:tcBorders>
            <w:shd w:val="clear" w:color="auto" w:fill="FFFFFF"/>
            <w:noWrap/>
            <w:vAlign w:val="center"/>
          </w:tcPr>
          <w:p w14:paraId="008819BD">
            <w:pPr>
              <w:spacing w:beforeLines="0" w:afterLines="0"/>
              <w:jc w:val="both"/>
              <w:rPr>
                <w:rFonts w:hint="default"/>
                <w:color w:val="000000"/>
                <w:sz w:val="24"/>
                <w:szCs w:val="24"/>
              </w:rPr>
            </w:pPr>
            <w:r>
              <w:rPr>
                <w:rFonts w:hint="default"/>
                <w:color w:val="000000"/>
                <w:sz w:val="24"/>
                <w:szCs w:val="24"/>
                <w:lang w:eastAsia="zh-CN"/>
              </w:rPr>
              <w:t>PENDING_TEST</w:t>
            </w:r>
          </w:p>
        </w:tc>
      </w:tr>
      <w:tr w14:paraId="717B3256">
        <w:trPr>
          <w:trHeight w:val="336" w:hRule="atLeast"/>
        </w:trPr>
        <w:tc>
          <w:tcPr>
            <w:tcW w:w="1521" w:type="dxa"/>
            <w:tcBorders>
              <w:top w:val="nil"/>
              <w:left w:val="nil"/>
              <w:bottom w:val="nil"/>
              <w:right w:val="nil"/>
              <w:tl2br w:val="nil"/>
              <w:tr2bl w:val="nil"/>
            </w:tcBorders>
            <w:shd w:val="clear" w:color="auto" w:fill="FFFFFF"/>
            <w:noWrap/>
            <w:vAlign w:val="center"/>
          </w:tcPr>
          <w:p w14:paraId="63C2A777">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测试中</w:t>
            </w:r>
          </w:p>
        </w:tc>
        <w:tc>
          <w:tcPr>
            <w:tcW w:w="3607" w:type="dxa"/>
            <w:tcBorders>
              <w:top w:val="nil"/>
              <w:left w:val="nil"/>
              <w:bottom w:val="nil"/>
              <w:right w:val="nil"/>
              <w:tl2br w:val="nil"/>
              <w:tr2bl w:val="nil"/>
            </w:tcBorders>
            <w:shd w:val="clear" w:color="auto" w:fill="FFFFFF"/>
            <w:noWrap/>
            <w:vAlign w:val="center"/>
          </w:tcPr>
          <w:p w14:paraId="7B18FED6">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TaskStatus.TESTING</w:t>
            </w:r>
          </w:p>
        </w:tc>
        <w:tc>
          <w:tcPr>
            <w:tcW w:w="3496" w:type="dxa"/>
            <w:tcBorders>
              <w:top w:val="nil"/>
              <w:left w:val="nil"/>
              <w:bottom w:val="nil"/>
              <w:right w:val="nil"/>
              <w:tl2br w:val="nil"/>
              <w:tr2bl w:val="nil"/>
            </w:tcBorders>
            <w:shd w:val="clear" w:color="auto" w:fill="FFFFFF"/>
            <w:noWrap/>
            <w:vAlign w:val="center"/>
          </w:tcPr>
          <w:p w14:paraId="2284B1EF">
            <w:pPr>
              <w:spacing w:beforeLines="0" w:afterLines="0"/>
              <w:jc w:val="both"/>
              <w:rPr>
                <w:rFonts w:hint="default"/>
                <w:color w:val="000000"/>
                <w:sz w:val="24"/>
                <w:szCs w:val="24"/>
              </w:rPr>
            </w:pPr>
            <w:r>
              <w:rPr>
                <w:rFonts w:hint="default"/>
                <w:color w:val="000000"/>
                <w:sz w:val="24"/>
                <w:szCs w:val="24"/>
                <w:lang w:eastAsia="zh-CN"/>
              </w:rPr>
              <w:t>TESTING</w:t>
            </w:r>
          </w:p>
        </w:tc>
      </w:tr>
      <w:tr w14:paraId="74E8B81B">
        <w:trPr>
          <w:trHeight w:val="336" w:hRule="atLeast"/>
        </w:trPr>
        <w:tc>
          <w:tcPr>
            <w:tcW w:w="1521" w:type="dxa"/>
            <w:tcBorders>
              <w:top w:val="nil"/>
              <w:left w:val="nil"/>
              <w:bottom w:val="nil"/>
              <w:right w:val="nil"/>
              <w:tl2br w:val="nil"/>
              <w:tr2bl w:val="nil"/>
            </w:tcBorders>
            <w:shd w:val="clear" w:color="auto" w:fill="FFFFFF"/>
            <w:noWrap/>
            <w:vAlign w:val="center"/>
          </w:tcPr>
          <w:p w14:paraId="682DBE40">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测试通过</w:t>
            </w:r>
          </w:p>
        </w:tc>
        <w:tc>
          <w:tcPr>
            <w:tcW w:w="3607" w:type="dxa"/>
            <w:tcBorders>
              <w:top w:val="nil"/>
              <w:left w:val="nil"/>
              <w:bottom w:val="nil"/>
              <w:right w:val="nil"/>
              <w:tl2br w:val="nil"/>
              <w:tr2bl w:val="nil"/>
            </w:tcBorders>
            <w:shd w:val="clear" w:color="auto" w:fill="FFFFFF"/>
            <w:noWrap/>
            <w:vAlign w:val="center"/>
          </w:tcPr>
          <w:p w14:paraId="7F5945A6">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TaskStatus.TEST_PASSED</w:t>
            </w:r>
          </w:p>
        </w:tc>
        <w:tc>
          <w:tcPr>
            <w:tcW w:w="3496" w:type="dxa"/>
            <w:tcBorders>
              <w:top w:val="nil"/>
              <w:left w:val="nil"/>
              <w:bottom w:val="nil"/>
              <w:right w:val="nil"/>
              <w:tl2br w:val="nil"/>
              <w:tr2bl w:val="nil"/>
            </w:tcBorders>
            <w:shd w:val="clear" w:color="auto" w:fill="FFFFFF"/>
            <w:noWrap/>
            <w:vAlign w:val="center"/>
          </w:tcPr>
          <w:p w14:paraId="2DB9C85F">
            <w:pPr>
              <w:spacing w:beforeLines="0" w:afterLines="0"/>
              <w:jc w:val="both"/>
              <w:rPr>
                <w:rFonts w:hint="default"/>
                <w:color w:val="000000"/>
                <w:sz w:val="24"/>
                <w:szCs w:val="24"/>
              </w:rPr>
            </w:pPr>
            <w:r>
              <w:rPr>
                <w:rFonts w:hint="default"/>
                <w:color w:val="000000"/>
                <w:sz w:val="24"/>
                <w:szCs w:val="24"/>
                <w:lang w:eastAsia="zh-CN"/>
              </w:rPr>
              <w:t>TEST_PASSED</w:t>
            </w:r>
          </w:p>
        </w:tc>
      </w:tr>
      <w:tr w14:paraId="720F7C3A">
        <w:trPr>
          <w:trHeight w:val="336" w:hRule="atLeast"/>
        </w:trPr>
        <w:tc>
          <w:tcPr>
            <w:tcW w:w="1521" w:type="dxa"/>
            <w:tcBorders>
              <w:top w:val="nil"/>
              <w:left w:val="nil"/>
              <w:bottom w:val="nil"/>
              <w:right w:val="nil"/>
              <w:tl2br w:val="nil"/>
              <w:tr2bl w:val="nil"/>
            </w:tcBorders>
            <w:shd w:val="clear" w:color="auto" w:fill="FFFFFF"/>
            <w:noWrap/>
            <w:vAlign w:val="center"/>
          </w:tcPr>
          <w:p w14:paraId="5F711DDC">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测试失败</w:t>
            </w:r>
          </w:p>
        </w:tc>
        <w:tc>
          <w:tcPr>
            <w:tcW w:w="3607" w:type="dxa"/>
            <w:tcBorders>
              <w:top w:val="nil"/>
              <w:left w:val="nil"/>
              <w:bottom w:val="nil"/>
              <w:right w:val="nil"/>
              <w:tl2br w:val="nil"/>
              <w:tr2bl w:val="nil"/>
            </w:tcBorders>
            <w:shd w:val="clear" w:color="auto" w:fill="FFFFFF"/>
            <w:noWrap/>
            <w:vAlign w:val="center"/>
          </w:tcPr>
          <w:p w14:paraId="155BEB36">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TaskStatus.TEST_FAILED</w:t>
            </w:r>
          </w:p>
        </w:tc>
        <w:tc>
          <w:tcPr>
            <w:tcW w:w="3496" w:type="dxa"/>
            <w:tcBorders>
              <w:top w:val="nil"/>
              <w:left w:val="nil"/>
              <w:bottom w:val="nil"/>
              <w:right w:val="nil"/>
              <w:tl2br w:val="nil"/>
              <w:tr2bl w:val="nil"/>
            </w:tcBorders>
            <w:shd w:val="clear" w:color="auto" w:fill="FFFFFF"/>
            <w:noWrap/>
            <w:vAlign w:val="center"/>
          </w:tcPr>
          <w:p w14:paraId="5FBE52EA">
            <w:pPr>
              <w:spacing w:beforeLines="0" w:afterLines="0"/>
              <w:jc w:val="both"/>
              <w:rPr>
                <w:rFonts w:hint="default"/>
                <w:color w:val="000000"/>
                <w:sz w:val="24"/>
                <w:szCs w:val="24"/>
              </w:rPr>
            </w:pPr>
            <w:r>
              <w:rPr>
                <w:rFonts w:hint="default"/>
                <w:color w:val="000000"/>
                <w:sz w:val="24"/>
                <w:szCs w:val="24"/>
                <w:lang w:eastAsia="zh-CN"/>
              </w:rPr>
              <w:t>TEST_FAILED</w:t>
            </w:r>
          </w:p>
        </w:tc>
      </w:tr>
      <w:tr w14:paraId="1417E8F3">
        <w:trPr>
          <w:trHeight w:val="336" w:hRule="atLeast"/>
        </w:trPr>
        <w:tc>
          <w:tcPr>
            <w:tcW w:w="1521" w:type="dxa"/>
            <w:tcBorders>
              <w:top w:val="nil"/>
              <w:left w:val="nil"/>
              <w:bottom w:val="nil"/>
              <w:right w:val="nil"/>
              <w:tl2br w:val="nil"/>
              <w:tr2bl w:val="nil"/>
            </w:tcBorders>
            <w:shd w:val="clear" w:color="auto" w:fill="FFFFFF"/>
            <w:noWrap/>
            <w:vAlign w:val="center"/>
          </w:tcPr>
          <w:p w14:paraId="0B8BDC99">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待发布</w:t>
            </w:r>
          </w:p>
        </w:tc>
        <w:tc>
          <w:tcPr>
            <w:tcW w:w="3607" w:type="dxa"/>
            <w:tcBorders>
              <w:top w:val="nil"/>
              <w:left w:val="nil"/>
              <w:bottom w:val="nil"/>
              <w:right w:val="nil"/>
              <w:tl2br w:val="nil"/>
              <w:tr2bl w:val="nil"/>
            </w:tcBorders>
            <w:shd w:val="clear" w:color="auto" w:fill="FFFFFF"/>
            <w:noWrap/>
            <w:vAlign w:val="center"/>
          </w:tcPr>
          <w:p w14:paraId="1A001C88">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TaskStatus.PENDING_RELEASE</w:t>
            </w:r>
          </w:p>
        </w:tc>
        <w:tc>
          <w:tcPr>
            <w:tcW w:w="3496" w:type="dxa"/>
            <w:tcBorders>
              <w:top w:val="nil"/>
              <w:left w:val="nil"/>
              <w:bottom w:val="nil"/>
              <w:right w:val="nil"/>
              <w:tl2br w:val="nil"/>
              <w:tr2bl w:val="nil"/>
            </w:tcBorders>
            <w:shd w:val="clear" w:color="auto" w:fill="FFFFFF"/>
            <w:noWrap/>
            <w:vAlign w:val="center"/>
          </w:tcPr>
          <w:p w14:paraId="646D84C8">
            <w:pPr>
              <w:spacing w:beforeLines="0" w:afterLines="0"/>
              <w:jc w:val="both"/>
              <w:rPr>
                <w:rFonts w:hint="default"/>
                <w:color w:val="000000"/>
                <w:sz w:val="24"/>
                <w:szCs w:val="24"/>
              </w:rPr>
            </w:pPr>
            <w:r>
              <w:rPr>
                <w:rFonts w:hint="default"/>
                <w:color w:val="000000"/>
                <w:sz w:val="24"/>
                <w:szCs w:val="24"/>
                <w:lang w:eastAsia="zh-CN"/>
              </w:rPr>
              <w:t>PENDING_RELEASE</w:t>
            </w:r>
          </w:p>
        </w:tc>
      </w:tr>
      <w:tr w14:paraId="537BCBA2">
        <w:trPr>
          <w:trHeight w:val="336" w:hRule="atLeast"/>
        </w:trPr>
        <w:tc>
          <w:tcPr>
            <w:tcW w:w="1521" w:type="dxa"/>
            <w:tcBorders>
              <w:top w:val="nil"/>
              <w:left w:val="nil"/>
              <w:bottom w:val="nil"/>
              <w:right w:val="nil"/>
              <w:tl2br w:val="nil"/>
              <w:tr2bl w:val="nil"/>
            </w:tcBorders>
            <w:shd w:val="clear" w:color="auto" w:fill="FFFFFF"/>
            <w:noWrap/>
            <w:vAlign w:val="center"/>
          </w:tcPr>
          <w:p w14:paraId="2A0BE19E">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已发布</w:t>
            </w:r>
          </w:p>
        </w:tc>
        <w:tc>
          <w:tcPr>
            <w:tcW w:w="3607" w:type="dxa"/>
            <w:tcBorders>
              <w:top w:val="nil"/>
              <w:left w:val="nil"/>
              <w:bottom w:val="nil"/>
              <w:right w:val="nil"/>
              <w:tl2br w:val="nil"/>
              <w:tr2bl w:val="nil"/>
            </w:tcBorders>
            <w:shd w:val="clear" w:color="auto" w:fill="FFFFFF"/>
            <w:noWrap/>
            <w:vAlign w:val="center"/>
          </w:tcPr>
          <w:p w14:paraId="0902E6F4">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TaskStatus.RELEASED</w:t>
            </w:r>
          </w:p>
        </w:tc>
        <w:tc>
          <w:tcPr>
            <w:tcW w:w="3496" w:type="dxa"/>
            <w:tcBorders>
              <w:top w:val="nil"/>
              <w:left w:val="nil"/>
              <w:bottom w:val="nil"/>
              <w:right w:val="nil"/>
              <w:tl2br w:val="nil"/>
              <w:tr2bl w:val="nil"/>
            </w:tcBorders>
            <w:shd w:val="clear" w:color="auto" w:fill="FFFFFF"/>
            <w:noWrap/>
            <w:vAlign w:val="center"/>
          </w:tcPr>
          <w:p w14:paraId="7EA4FA81">
            <w:pPr>
              <w:spacing w:beforeLines="0" w:afterLines="0"/>
              <w:jc w:val="both"/>
              <w:rPr>
                <w:rFonts w:hint="default"/>
                <w:color w:val="000000"/>
                <w:sz w:val="24"/>
                <w:szCs w:val="24"/>
              </w:rPr>
            </w:pPr>
            <w:r>
              <w:rPr>
                <w:rFonts w:hint="default"/>
                <w:color w:val="000000"/>
                <w:sz w:val="24"/>
                <w:szCs w:val="24"/>
                <w:lang w:eastAsia="zh-CN"/>
              </w:rPr>
              <w:t>RELEASED</w:t>
            </w:r>
          </w:p>
        </w:tc>
      </w:tr>
      <w:tr w14:paraId="60627C39">
        <w:trPr>
          <w:trHeight w:val="336" w:hRule="atLeast"/>
        </w:trPr>
        <w:tc>
          <w:tcPr>
            <w:tcW w:w="1521" w:type="dxa"/>
            <w:tcBorders>
              <w:top w:val="nil"/>
              <w:left w:val="nil"/>
              <w:bottom w:val="nil"/>
              <w:right w:val="nil"/>
              <w:tl2br w:val="nil"/>
              <w:tr2bl w:val="nil"/>
            </w:tcBorders>
            <w:shd w:val="clear" w:color="auto" w:fill="FFFFFF"/>
            <w:noWrap/>
            <w:vAlign w:val="center"/>
          </w:tcPr>
          <w:p w14:paraId="7562F904">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发布拒绝</w:t>
            </w:r>
          </w:p>
        </w:tc>
        <w:tc>
          <w:tcPr>
            <w:tcW w:w="3607" w:type="dxa"/>
            <w:tcBorders>
              <w:top w:val="nil"/>
              <w:left w:val="nil"/>
              <w:bottom w:val="nil"/>
              <w:right w:val="nil"/>
              <w:tl2br w:val="nil"/>
              <w:tr2bl w:val="nil"/>
            </w:tcBorders>
            <w:shd w:val="clear" w:color="auto" w:fill="FFFFFF"/>
            <w:noWrap/>
            <w:vAlign w:val="center"/>
          </w:tcPr>
          <w:p w14:paraId="527CA8AF">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TaskStatus.RELEASE_REJECTED</w:t>
            </w:r>
          </w:p>
        </w:tc>
        <w:tc>
          <w:tcPr>
            <w:tcW w:w="3496" w:type="dxa"/>
            <w:tcBorders>
              <w:top w:val="nil"/>
              <w:left w:val="nil"/>
              <w:bottom w:val="nil"/>
              <w:right w:val="nil"/>
              <w:tl2br w:val="nil"/>
              <w:tr2bl w:val="nil"/>
            </w:tcBorders>
            <w:shd w:val="clear" w:color="auto" w:fill="FFFFFF"/>
            <w:noWrap/>
            <w:vAlign w:val="center"/>
          </w:tcPr>
          <w:p w14:paraId="407154ED">
            <w:pPr>
              <w:spacing w:beforeLines="0" w:afterLines="0"/>
              <w:jc w:val="both"/>
              <w:rPr>
                <w:rFonts w:hint="default"/>
                <w:color w:val="000000"/>
                <w:sz w:val="24"/>
                <w:szCs w:val="24"/>
              </w:rPr>
            </w:pPr>
            <w:r>
              <w:rPr>
                <w:rFonts w:hint="default"/>
                <w:color w:val="000000"/>
                <w:sz w:val="24"/>
                <w:szCs w:val="24"/>
                <w:lang w:eastAsia="zh-CN"/>
              </w:rPr>
              <w:t>RELEASE_REJECTED</w:t>
            </w:r>
          </w:p>
        </w:tc>
      </w:tr>
      <w:tr w14:paraId="4DD84272">
        <w:trPr>
          <w:trHeight w:val="336" w:hRule="atLeast"/>
        </w:trPr>
        <w:tc>
          <w:tcPr>
            <w:tcW w:w="1521" w:type="dxa"/>
            <w:tcBorders>
              <w:top w:val="nil"/>
              <w:left w:val="nil"/>
              <w:bottom w:val="nil"/>
              <w:right w:val="nil"/>
              <w:tl2br w:val="nil"/>
              <w:tr2bl w:val="nil"/>
            </w:tcBorders>
            <w:shd w:val="clear" w:color="auto" w:fill="FFFFFF"/>
            <w:noWrap/>
            <w:vAlign w:val="center"/>
          </w:tcPr>
          <w:p w14:paraId="41F3303F">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已完成</w:t>
            </w:r>
          </w:p>
        </w:tc>
        <w:tc>
          <w:tcPr>
            <w:tcW w:w="3607" w:type="dxa"/>
            <w:tcBorders>
              <w:top w:val="nil"/>
              <w:left w:val="nil"/>
              <w:bottom w:val="nil"/>
              <w:right w:val="nil"/>
              <w:tl2br w:val="nil"/>
              <w:tr2bl w:val="nil"/>
            </w:tcBorders>
            <w:shd w:val="clear" w:color="auto" w:fill="FFFFFF"/>
            <w:noWrap/>
            <w:vAlign w:val="center"/>
          </w:tcPr>
          <w:p w14:paraId="4A15E05E">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TaskStatus.COMPLETED</w:t>
            </w:r>
          </w:p>
        </w:tc>
        <w:tc>
          <w:tcPr>
            <w:tcW w:w="3496" w:type="dxa"/>
            <w:tcBorders>
              <w:top w:val="nil"/>
              <w:left w:val="nil"/>
              <w:bottom w:val="nil"/>
              <w:right w:val="nil"/>
              <w:tl2br w:val="nil"/>
              <w:tr2bl w:val="nil"/>
            </w:tcBorders>
            <w:shd w:val="clear" w:color="auto" w:fill="FFFFFF"/>
            <w:noWrap/>
            <w:vAlign w:val="center"/>
          </w:tcPr>
          <w:p w14:paraId="01BFFCA7">
            <w:pPr>
              <w:spacing w:beforeLines="0" w:afterLines="0"/>
              <w:jc w:val="both"/>
              <w:rPr>
                <w:rFonts w:hint="default"/>
                <w:color w:val="000000"/>
                <w:sz w:val="24"/>
                <w:szCs w:val="24"/>
              </w:rPr>
            </w:pPr>
            <w:r>
              <w:rPr>
                <w:rFonts w:hint="default"/>
                <w:color w:val="000000"/>
                <w:sz w:val="24"/>
                <w:szCs w:val="24"/>
                <w:lang w:eastAsia="zh-CN"/>
              </w:rPr>
              <w:t>COMPLETED</w:t>
            </w:r>
          </w:p>
        </w:tc>
      </w:tr>
      <w:tr w14:paraId="37163FD8">
        <w:trPr>
          <w:trHeight w:val="336" w:hRule="atLeast"/>
        </w:trPr>
        <w:tc>
          <w:tcPr>
            <w:tcW w:w="1521" w:type="dxa"/>
            <w:tcBorders>
              <w:top w:val="nil"/>
              <w:left w:val="nil"/>
              <w:bottom w:val="nil"/>
              <w:right w:val="nil"/>
              <w:tl2br w:val="nil"/>
              <w:tr2bl w:val="nil"/>
            </w:tcBorders>
            <w:shd w:val="clear" w:color="auto" w:fill="FFFFFF"/>
            <w:noWrap/>
            <w:vAlign w:val="center"/>
          </w:tcPr>
          <w:p w14:paraId="7A863AC5">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已阻塞</w:t>
            </w:r>
          </w:p>
        </w:tc>
        <w:tc>
          <w:tcPr>
            <w:tcW w:w="3607" w:type="dxa"/>
            <w:tcBorders>
              <w:top w:val="nil"/>
              <w:left w:val="nil"/>
              <w:bottom w:val="nil"/>
              <w:right w:val="nil"/>
              <w:tl2br w:val="nil"/>
              <w:tr2bl w:val="nil"/>
            </w:tcBorders>
            <w:shd w:val="clear" w:color="auto" w:fill="FFFFFF"/>
            <w:noWrap/>
            <w:vAlign w:val="center"/>
          </w:tcPr>
          <w:p w14:paraId="416E8B81">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TaskStatus.BLOCKED</w:t>
            </w:r>
          </w:p>
        </w:tc>
        <w:tc>
          <w:tcPr>
            <w:tcW w:w="3496" w:type="dxa"/>
            <w:tcBorders>
              <w:top w:val="nil"/>
              <w:left w:val="nil"/>
              <w:bottom w:val="nil"/>
              <w:right w:val="nil"/>
              <w:tl2br w:val="nil"/>
              <w:tr2bl w:val="nil"/>
            </w:tcBorders>
            <w:shd w:val="clear" w:color="auto" w:fill="FFFFFF"/>
            <w:noWrap/>
            <w:vAlign w:val="center"/>
          </w:tcPr>
          <w:p w14:paraId="6B7A381F">
            <w:pPr>
              <w:spacing w:beforeLines="0" w:afterLines="0"/>
              <w:jc w:val="both"/>
              <w:rPr>
                <w:rFonts w:hint="default"/>
                <w:color w:val="000000"/>
                <w:sz w:val="24"/>
                <w:szCs w:val="24"/>
              </w:rPr>
            </w:pPr>
            <w:r>
              <w:rPr>
                <w:rFonts w:hint="default"/>
                <w:color w:val="000000"/>
                <w:sz w:val="24"/>
                <w:szCs w:val="24"/>
                <w:lang w:eastAsia="zh-CN"/>
              </w:rPr>
              <w:t>BLOCKED</w:t>
            </w:r>
          </w:p>
        </w:tc>
      </w:tr>
      <w:tr w14:paraId="1AE4D7D9">
        <w:trPr>
          <w:trHeight w:val="336" w:hRule="atLeast"/>
        </w:trPr>
        <w:tc>
          <w:tcPr>
            <w:tcW w:w="1521" w:type="dxa"/>
            <w:tcBorders>
              <w:top w:val="nil"/>
              <w:left w:val="nil"/>
              <w:bottom w:val="single" w:color="000000" w:sz="12" w:space="0"/>
              <w:right w:val="nil"/>
              <w:tl2br w:val="nil"/>
              <w:tr2bl w:val="nil"/>
            </w:tcBorders>
            <w:shd w:val="clear" w:color="auto" w:fill="FFFFFF"/>
            <w:noWrap/>
            <w:vAlign w:val="center"/>
          </w:tcPr>
          <w:p w14:paraId="0D7ADCB5">
            <w:pPr>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rPr>
              <w:t>已取消</w:t>
            </w:r>
          </w:p>
        </w:tc>
        <w:tc>
          <w:tcPr>
            <w:tcW w:w="3607" w:type="dxa"/>
            <w:tcBorders>
              <w:top w:val="nil"/>
              <w:left w:val="nil"/>
              <w:bottom w:val="single" w:color="000000" w:sz="12" w:space="0"/>
              <w:right w:val="nil"/>
              <w:tl2br w:val="nil"/>
              <w:tr2bl w:val="nil"/>
            </w:tcBorders>
            <w:shd w:val="clear" w:color="auto" w:fill="FFFFFF"/>
            <w:noWrap/>
            <w:vAlign w:val="center"/>
          </w:tcPr>
          <w:p w14:paraId="30015275">
            <w:pPr>
              <w:spacing w:beforeLines="0" w:afterLines="0"/>
              <w:ind w:left="0" w:leftChars="0" w:firstLine="0" w:firstLineChars="0"/>
              <w:jc w:val="both"/>
              <w:rPr>
                <w:rFonts w:hint="default"/>
                <w:color w:val="000000"/>
                <w:sz w:val="24"/>
                <w:szCs w:val="24"/>
              </w:rPr>
            </w:pPr>
            <w:r>
              <w:rPr>
                <w:rFonts w:hint="default"/>
                <w:color w:val="000000"/>
                <w:sz w:val="24"/>
                <w:szCs w:val="24"/>
                <w:lang w:eastAsia="zh-CN"/>
              </w:rPr>
              <w:t>TaskStatus.CANCELLED</w:t>
            </w:r>
          </w:p>
        </w:tc>
        <w:tc>
          <w:tcPr>
            <w:tcW w:w="3496" w:type="dxa"/>
            <w:tcBorders>
              <w:top w:val="nil"/>
              <w:left w:val="nil"/>
              <w:bottom w:val="single" w:color="000000" w:sz="12" w:space="0"/>
              <w:right w:val="nil"/>
              <w:tl2br w:val="nil"/>
              <w:tr2bl w:val="nil"/>
            </w:tcBorders>
            <w:shd w:val="clear" w:color="auto" w:fill="FFFFFF"/>
            <w:noWrap/>
            <w:vAlign w:val="center"/>
          </w:tcPr>
          <w:p w14:paraId="46027F20">
            <w:pPr>
              <w:spacing w:beforeLines="0" w:afterLines="0"/>
              <w:jc w:val="both"/>
              <w:rPr>
                <w:rFonts w:hint="default"/>
                <w:color w:val="000000"/>
                <w:sz w:val="24"/>
                <w:szCs w:val="24"/>
              </w:rPr>
            </w:pPr>
            <w:r>
              <w:rPr>
                <w:rFonts w:hint="default"/>
                <w:color w:val="000000"/>
                <w:sz w:val="24"/>
                <w:szCs w:val="24"/>
                <w:lang w:eastAsia="zh-CN"/>
              </w:rPr>
              <w:t>CANCELLED</w:t>
            </w:r>
          </w:p>
        </w:tc>
      </w:tr>
    </w:tbl>
    <w:p w14:paraId="3D0F0B4C">
      <w:pPr>
        <w:spacing w:beforeLines="0" w:afterLines="0"/>
        <w:rPr>
          <w:rFonts w:hint="default" w:ascii="宋体" w:hAnsi="宋体" w:cs="宋体"/>
          <w:color w:val="auto"/>
          <w:sz w:val="24"/>
          <w:szCs w:val="24"/>
        </w:rPr>
      </w:pPr>
    </w:p>
    <w:p w14:paraId="776268DB">
      <w:pPr>
        <w:spacing w:beforeLines="0" w:afterLines="0"/>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状态转移通过 state_transition_rule 表定义，每条规则包含：起始状态 from_state、目标状态 to_state、触发动作 action_code、所需角色 required_role、是否异常流 is_exception。这种规则表驱动的方式</w:t>
      </w:r>
      <w:r>
        <w:rPr>
          <w:rFonts w:hint="eastAsia" w:ascii="宋体" w:hAnsi="宋体" w:eastAsia="宋体" w:cs="宋体"/>
          <w:b w:val="0"/>
          <w:bCs w:val="0"/>
          <w:color w:val="000000" w:themeColor="text1"/>
          <w:sz w:val="24"/>
          <w:szCs w:val="24"/>
          <w:lang w:val="en-US" w:eastAsia="zh-CN"/>
          <w14:textFill>
            <w14:solidFill>
              <w14:schemeClr w14:val="tx1"/>
            </w14:solidFill>
          </w14:textFill>
        </w:rPr>
        <w:t>既保证</w:t>
      </w:r>
      <w:r>
        <w:rPr>
          <w:rFonts w:hint="eastAsia" w:ascii="宋体" w:hAnsi="宋体" w:eastAsia="宋体" w:cs="宋体"/>
          <w:b w:val="0"/>
          <w:bCs w:val="0"/>
          <w:color w:val="000000" w:themeColor="text1"/>
          <w:sz w:val="24"/>
          <w:szCs w:val="24"/>
          <w14:textFill>
            <w14:solidFill>
              <w14:schemeClr w14:val="tx1"/>
            </w14:solidFill>
          </w14:textFill>
        </w:rPr>
        <w:t>底层用状态机</w:t>
      </w:r>
      <w:r>
        <w:rPr>
          <w:rFonts w:hint="eastAsia" w:ascii="宋体" w:hAnsi="宋体" w:eastAsia="宋体" w:cs="宋体"/>
          <w:b w:val="0"/>
          <w:bCs w:val="0"/>
          <w:color w:val="000000" w:themeColor="text1"/>
          <w:sz w:val="24"/>
          <w:szCs w:val="24"/>
          <w:lang w:val="en-US" w:eastAsia="zh-CN"/>
          <w14:textFill>
            <w14:solidFill>
              <w14:schemeClr w14:val="tx1"/>
            </w14:solidFill>
          </w14:textFill>
        </w:rPr>
        <w:t>的</w:t>
      </w:r>
      <w:r>
        <w:rPr>
          <w:rFonts w:hint="eastAsia" w:ascii="宋体" w:hAnsi="宋体" w:eastAsia="宋体" w:cs="宋体"/>
          <w:b w:val="0"/>
          <w:bCs w:val="0"/>
          <w:color w:val="000000" w:themeColor="text1"/>
          <w:sz w:val="24"/>
          <w:szCs w:val="24"/>
          <w14:textFill>
            <w14:solidFill>
              <w14:schemeClr w14:val="tx1"/>
            </w14:solidFill>
          </w14:textFill>
        </w:rPr>
        <w:t>正确性，</w:t>
      </w:r>
      <w:r>
        <w:rPr>
          <w:rFonts w:hint="eastAsia" w:ascii="宋体" w:hAnsi="宋体" w:eastAsia="宋体" w:cs="宋体"/>
          <w:b w:val="0"/>
          <w:bCs w:val="0"/>
          <w:color w:val="000000" w:themeColor="text1"/>
          <w:sz w:val="24"/>
          <w:szCs w:val="24"/>
          <w:lang w:val="en-US" w:eastAsia="zh-CN"/>
          <w14:textFill>
            <w14:solidFill>
              <w14:schemeClr w14:val="tx1"/>
            </w14:solidFill>
          </w14:textFill>
        </w:rPr>
        <w:t>也</w:t>
      </w:r>
      <w:r>
        <w:rPr>
          <w:rFonts w:hint="eastAsia" w:ascii="宋体" w:hAnsi="宋体" w:eastAsia="宋体" w:cs="宋体"/>
          <w:b w:val="0"/>
          <w:bCs w:val="0"/>
          <w:color w:val="000000" w:themeColor="text1"/>
          <w:sz w:val="24"/>
          <w:szCs w:val="24"/>
          <w14:textFill>
            <w14:solidFill>
              <w14:schemeClr w14:val="tx1"/>
            </w14:solidFill>
          </w14:textFill>
        </w:rPr>
        <w:t>在上层用可视化界面保证易用性。</w:t>
      </w:r>
    </w:p>
    <w:p w14:paraId="4E7CAD56">
      <w:pPr>
        <w:pStyle w:val="81"/>
        <w:bidi w:val="0"/>
        <w:rPr>
          <w:rFonts w:hint="default"/>
        </w:rPr>
      </w:pPr>
      <w:bookmarkStart w:id="10" w:name="_Toc46516770"/>
      <w:r>
        <w:rPr>
          <w:rFonts w:hint="default"/>
        </w:rPr>
        <w:t>2.4 事件驱动与消息队列</w:t>
      </w:r>
      <w:bookmarkEnd w:id="10"/>
    </w:p>
    <w:p w14:paraId="591E51C0">
      <w:pPr>
        <w:spacing w:beforeLines="0" w:afterLines="0"/>
        <w:rPr>
          <w:rFonts w:hint="default" w:ascii="宋体" w:hAnsi="宋体" w:cs="宋体"/>
          <w:color w:val="000000"/>
          <w:sz w:val="24"/>
          <w:szCs w:val="24"/>
        </w:rPr>
      </w:pPr>
      <w:r>
        <w:rPr>
          <w:rFonts w:hint="default" w:ascii="宋体" w:hAnsi="宋体" w:cs="宋体"/>
          <w:color w:val="000000"/>
          <w:sz w:val="24"/>
          <w:szCs w:val="24"/>
        </w:rPr>
        <w:t>系统</w:t>
      </w:r>
      <w:r>
        <w:rPr>
          <w:rFonts w:hint="eastAsia" w:ascii="宋体" w:hAnsi="宋体" w:cs="宋体"/>
          <w:color w:val="000000"/>
          <w:sz w:val="24"/>
          <w:szCs w:val="24"/>
          <w:lang w:val="en-US" w:eastAsia="zh-CN"/>
        </w:rPr>
        <w:t>选择</w:t>
      </w:r>
      <w:r>
        <w:rPr>
          <w:rFonts w:hint="default" w:ascii="宋体" w:hAnsi="宋体" w:cs="宋体"/>
          <w:color w:val="000000"/>
          <w:sz w:val="24"/>
          <w:szCs w:val="24"/>
        </w:rPr>
        <w:t xml:space="preserve"> RabbitMQ 作为消息中间件。当工作流引擎完成</w:t>
      </w:r>
      <w:r>
        <w:rPr>
          <w:rFonts w:hint="eastAsia" w:ascii="宋体" w:hAnsi="宋体" w:cs="宋体"/>
          <w:color w:val="000000"/>
          <w:sz w:val="24"/>
          <w:szCs w:val="24"/>
          <w:lang w:val="en-US" w:eastAsia="zh-CN"/>
        </w:rPr>
        <w:t>了</w:t>
      </w:r>
      <w:r>
        <w:rPr>
          <w:rFonts w:hint="default" w:ascii="宋体" w:hAnsi="宋体" w:cs="宋体"/>
          <w:color w:val="000000"/>
          <w:sz w:val="24"/>
          <w:szCs w:val="24"/>
        </w:rPr>
        <w:t>一次状态转移后，会向三个 Exchange 发布事件：- workflow.exchange：供报表服务消费，更新进度统计；- notification.exchange：供通知服务消费，触发模板化消息推送；- audit.exchange：供审计服务消费，记录操作日志。</w:t>
      </w:r>
    </w:p>
    <w:p w14:paraId="755DA0FD">
      <w:pPr>
        <w:spacing w:beforeLines="0" w:afterLines="0"/>
        <w:rPr>
          <w:rFonts w:hint="default" w:ascii="宋体" w:hAnsi="宋体" w:cs="宋体"/>
          <w:color w:val="000000"/>
          <w:sz w:val="24"/>
          <w:szCs w:val="24"/>
        </w:rPr>
      </w:pPr>
      <w:r>
        <w:rPr>
          <w:rFonts w:hint="default" w:ascii="宋体" w:hAnsi="宋体" w:cs="宋体"/>
          <w:color w:val="000000"/>
          <w:sz w:val="24"/>
          <w:szCs w:val="24"/>
          <w:lang w:val="en-US" w:eastAsia="zh-CN"/>
        </w:rPr>
        <w:t>陈浩东</w:t>
      </w:r>
      <w:r>
        <w:rPr>
          <w:rFonts w:hint="default" w:ascii="宋体" w:hAnsi="宋体" w:cs="宋体"/>
          <w:color w:val="000000"/>
          <w:sz w:val="24"/>
          <w:szCs w:val="24"/>
          <w:vertAlign w:val="superscript"/>
          <w:lang w:val="en-US" w:eastAsia="zh-CN"/>
        </w:rPr>
        <w:t>[6]</w:t>
      </w:r>
      <w:r>
        <w:rPr>
          <w:rFonts w:hint="eastAsia" w:ascii="宋体" w:hAnsi="宋体" w:cs="宋体"/>
          <w:color w:val="000000"/>
          <w:sz w:val="24"/>
          <w:szCs w:val="24"/>
          <w:lang w:val="en-US" w:eastAsia="zh-CN"/>
        </w:rPr>
        <w:t>等人等</w:t>
      </w:r>
      <w:r>
        <w:rPr>
          <w:rFonts w:hint="default" w:ascii="宋体" w:hAnsi="宋体" w:cs="宋体"/>
          <w:color w:val="000000"/>
          <w:sz w:val="24"/>
          <w:szCs w:val="24"/>
          <w:lang w:val="en-US" w:eastAsia="zh-CN"/>
        </w:rPr>
        <w:t>事件驱动工作流模式的分析指出，基于 Exchange 的事件广播与消费模式是实现扩展性与审计链路保障的常见做法</w:t>
      </w:r>
      <w:r>
        <w:rPr>
          <w:rFonts w:hint="eastAsia" w:ascii="宋体" w:hAnsi="宋体" w:cs="宋体"/>
          <w:color w:val="000000"/>
          <w:sz w:val="24"/>
          <w:szCs w:val="24"/>
          <w:lang w:val="en-US" w:eastAsia="zh-CN"/>
        </w:rPr>
        <w:t>。与此同时，</w:t>
      </w:r>
      <w:r>
        <w:rPr>
          <w:rFonts w:hint="default" w:ascii="宋体" w:hAnsi="宋体" w:cs="宋体"/>
          <w:color w:val="000000"/>
          <w:sz w:val="24"/>
          <w:szCs w:val="24"/>
          <w:lang w:val="en-US" w:eastAsia="zh-CN"/>
        </w:rPr>
        <w:t>卞咸杰</w:t>
      </w:r>
      <w:r>
        <w:rPr>
          <w:rFonts w:hint="default" w:ascii="宋体" w:hAnsi="宋体" w:cs="宋体"/>
          <w:color w:val="000000"/>
          <w:sz w:val="24"/>
          <w:szCs w:val="24"/>
          <w:vertAlign w:val="superscript"/>
          <w:lang w:val="en-US" w:eastAsia="zh-CN"/>
        </w:rPr>
        <w:t>[7]</w:t>
      </w:r>
      <w:r>
        <w:rPr>
          <w:rFonts w:hint="eastAsia" w:ascii="宋体" w:hAnsi="宋体" w:cs="宋体"/>
          <w:color w:val="000000"/>
          <w:sz w:val="24"/>
          <w:szCs w:val="24"/>
          <w:lang w:val="en-US" w:eastAsia="zh-CN"/>
        </w:rPr>
        <w:t>等人</w:t>
      </w:r>
      <w:r>
        <w:rPr>
          <w:rFonts w:hint="default" w:ascii="宋体" w:hAnsi="宋体" w:cs="宋体"/>
          <w:color w:val="000000"/>
          <w:sz w:val="24"/>
          <w:szCs w:val="24"/>
          <w:lang w:val="en-US" w:eastAsia="zh-CN"/>
        </w:rPr>
        <w:t>在智能工作流及审计场景方面的相关应用研究为本系统的通知与审计模块提供了思路</w:t>
      </w:r>
      <w:r>
        <w:rPr>
          <w:rFonts w:hint="eastAsia" w:ascii="宋体" w:hAnsi="宋体" w:cs="宋体"/>
          <w:color w:val="000000"/>
          <w:sz w:val="24"/>
          <w:szCs w:val="24"/>
          <w:lang w:val="en-US" w:eastAsia="zh-CN"/>
        </w:rPr>
        <w:t>。</w:t>
      </w:r>
      <w:r>
        <w:rPr>
          <w:rFonts w:hint="default" w:ascii="宋体" w:hAnsi="宋体" w:cs="宋体"/>
          <w:color w:val="000000"/>
          <w:sz w:val="24"/>
          <w:szCs w:val="24"/>
        </w:rPr>
        <w:t>事件驱动架构大大提高了主线程和子线程之间解耦的程度，在遇到主要业务过程被干扰的时候仍然可以保持稳定的状态。</w:t>
      </w:r>
    </w:p>
    <w:p w14:paraId="2E63E2BA">
      <w:pPr>
        <w:keepNext w:val="0"/>
        <w:keepLines w:val="0"/>
        <w:widowControl/>
        <w:suppressLineNumbers w:val="0"/>
        <w:jc w:val="left"/>
        <w:rPr>
          <w:rFonts w:hint="default"/>
          <w:lang w:val="en-US"/>
        </w:rPr>
      </w:pPr>
      <w:r>
        <w:rPr>
          <w:rFonts w:hint="default"/>
          <w:lang w:val="en-US"/>
        </w:rPr>
        <w:drawing>
          <wp:inline distT="0" distB="0" distL="114300" distR="114300">
            <wp:extent cx="5406390" cy="1878330"/>
            <wp:effectExtent l="0" t="0" r="3810" b="1270"/>
            <wp:docPr id="27" name="图片 27" descr="ZPHRJzfW6CVl-odUSBChWubc5yOq6ZSDMt0UHhX-mReqIkjeYSckO1F3c0Y6UPWo5GFJP1Dn7b21y6NwlArNVeKzfOILbWiJxlZ__y_lERmTKrGQLMEHPUu5WUGPNCRXV5ThvhMxJIYTGZNxr4YnutkMgMZDOtr_JR-gw_KZTj1YcHDB2RdCK-Chfoo9qWgDqWXP41PfR5cTb2LrcaO4ufcMLPdCKqaX4s_Uala9Jt_nlF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ZPHRJzfW6CVl-odUSBChWubc5yOq6ZSDMt0UHhX-mReqIkjeYSckO1F3c0Y6UPWo5GFJP1Dn7b21y6NwlArNVeKzfOILbWiJxlZ__y_lERmTKrGQLMEHPUu5WUGPNCRXV5ThvhMxJIYTGZNxr4YnutkMgMZDOtr_JR-gw_KZTj1YcHDB2RdCK-Chfoo9qWgDqWXP41PfR5cTb2LrcaO4ufcMLPdCKqaX4s_Uala9Jt_nlFX9"/>
                    <pic:cNvPicPr>
                      <a:picLocks noChangeAspect="1"/>
                    </pic:cNvPicPr>
                  </pic:nvPicPr>
                  <pic:blipFill>
                    <a:blip r:embed="rId14"/>
                    <a:stretch>
                      <a:fillRect/>
                    </a:stretch>
                  </pic:blipFill>
                  <pic:spPr>
                    <a:xfrm>
                      <a:off x="0" y="0"/>
                      <a:ext cx="5406390" cy="1878330"/>
                    </a:xfrm>
                    <a:prstGeom prst="rect">
                      <a:avLst/>
                    </a:prstGeom>
                  </pic:spPr>
                </pic:pic>
              </a:graphicData>
            </a:graphic>
          </wp:inline>
        </w:drawing>
      </w:r>
    </w:p>
    <w:p w14:paraId="3DD877CD">
      <w:pPr>
        <w:spacing w:beforeLines="0" w:afterLines="0"/>
        <w:rPr>
          <w:rFonts w:hint="default" w:ascii="宋体" w:hAnsi="宋体" w:cs="宋体"/>
          <w:color w:val="auto"/>
          <w:sz w:val="24"/>
          <w:szCs w:val="24"/>
          <w:lang w:val="en-US"/>
        </w:rPr>
      </w:pPr>
    </w:p>
    <w:p w14:paraId="0C004C3D">
      <w:pPr>
        <w:spacing w:beforeLines="0" w:afterLines="0"/>
        <w:jc w:val="center"/>
        <w:rPr>
          <w:rFonts w:hint="default" w:ascii="宋体" w:hAnsi="宋体" w:cs="宋体"/>
          <w:color w:val="auto"/>
          <w:sz w:val="21"/>
          <w:szCs w:val="21"/>
        </w:rPr>
      </w:pPr>
      <w:r>
        <w:rPr>
          <w:rFonts w:hint="default" w:ascii="宋体" w:hAnsi="宋体" w:cs="宋体"/>
          <w:color w:val="auto"/>
          <w:sz w:val="21"/>
          <w:szCs w:val="21"/>
        </w:rPr>
        <w:t>图</w:t>
      </w:r>
      <w:r>
        <w:rPr>
          <w:rFonts w:hint="default" w:ascii="宋体" w:hAnsi="宋体" w:cs="宋体"/>
          <w:color w:val="auto"/>
          <w:sz w:val="21"/>
          <w:szCs w:val="21"/>
          <w:lang w:eastAsia="zh-CN"/>
        </w:rPr>
        <w:t>2.</w:t>
      </w:r>
      <w:r>
        <w:rPr>
          <w:rFonts w:hint="eastAsia" w:ascii="宋体" w:hAnsi="宋体" w:cs="宋体"/>
          <w:color w:val="auto"/>
          <w:sz w:val="21"/>
          <w:szCs w:val="21"/>
          <w:lang w:val="en-US" w:eastAsia="zh-CN"/>
        </w:rPr>
        <w:t xml:space="preserve">1 </w:t>
      </w:r>
      <w:r>
        <w:rPr>
          <w:rFonts w:hint="default" w:ascii="宋体" w:hAnsi="宋体" w:cs="宋体"/>
          <w:color w:val="auto"/>
          <w:sz w:val="21"/>
          <w:szCs w:val="21"/>
        </w:rPr>
        <w:t>消息流转时序（正常路径）</w:t>
      </w:r>
    </w:p>
    <w:p w14:paraId="50EFC4D7">
      <w:pPr>
        <w:spacing w:beforeLines="0" w:afterLines="0"/>
        <w:jc w:val="center"/>
        <w:rPr>
          <w:rFonts w:hint="default"/>
          <w:color w:val="auto"/>
          <w:sz w:val="21"/>
          <w:szCs w:val="21"/>
        </w:rPr>
      </w:pPr>
      <w:r>
        <w:rPr>
          <w:rFonts w:hint="default" w:ascii="Times New Roman Regular" w:hAnsi="Times New Roman Regular" w:cs="Times New Roman Regular"/>
          <w:sz w:val="21"/>
          <w:szCs w:val="21"/>
        </w:rPr>
        <w:t>Fig.</w:t>
      </w:r>
      <w:r>
        <w:rPr>
          <w:rFonts w:hint="default"/>
          <w:color w:val="auto"/>
          <w:sz w:val="21"/>
          <w:szCs w:val="21"/>
          <w:lang w:eastAsia="zh-CN"/>
        </w:rPr>
        <w:t>2.1</w:t>
      </w:r>
      <w:r>
        <w:rPr>
          <w:rFonts w:hint="default"/>
          <w:color w:val="auto"/>
          <w:sz w:val="21"/>
          <w:szCs w:val="21"/>
        </w:rPr>
        <w:t xml:space="preserve"> Message flow sequence (normal path)</w:t>
      </w:r>
    </w:p>
    <w:p w14:paraId="65E4508D">
      <w:pPr>
        <w:spacing w:beforeLines="0" w:afterLines="0"/>
        <w:rPr>
          <w:rFonts w:hint="default" w:ascii="宋体" w:hAnsi="宋体" w:cs="宋体"/>
          <w:color w:val="auto"/>
          <w:sz w:val="24"/>
          <w:szCs w:val="24"/>
        </w:rPr>
      </w:pPr>
    </w:p>
    <w:p w14:paraId="7FC36B8E">
      <w:pPr>
        <w:pStyle w:val="81"/>
        <w:bidi w:val="0"/>
        <w:rPr>
          <w:rFonts w:hint="default"/>
        </w:rPr>
      </w:pPr>
      <w:bookmarkStart w:id="11" w:name="_Toc123305882"/>
      <w:r>
        <w:rPr>
          <w:rFonts w:hint="default"/>
        </w:rPr>
        <w:t>2.5 RBAC 与工作组隔离</w:t>
      </w:r>
      <w:bookmarkEnd w:id="11"/>
    </w:p>
    <w:p w14:paraId="536B7497">
      <w:pPr>
        <w:spacing w:beforeLines="0" w:afterLines="0"/>
        <w:rPr>
          <w:rFonts w:hint="default" w:ascii="宋体" w:hAnsi="宋体" w:cs="宋体"/>
          <w:color w:val="000000"/>
          <w:sz w:val="24"/>
          <w:szCs w:val="24"/>
        </w:rPr>
      </w:pPr>
      <w:r>
        <w:rPr>
          <w:rFonts w:hint="default" w:ascii="宋体" w:hAnsi="宋体" w:cs="宋体"/>
          <w:color w:val="000000"/>
          <w:sz w:val="24"/>
          <w:szCs w:val="24"/>
          <w:lang w:val="en-US" w:eastAsia="zh-CN"/>
        </w:rPr>
        <w:t>基于滕庆勇</w:t>
      </w:r>
      <w:r>
        <w:rPr>
          <w:rFonts w:hint="default" w:ascii="宋体" w:hAnsi="宋体" w:cs="宋体"/>
          <w:color w:val="000000"/>
          <w:sz w:val="24"/>
          <w:szCs w:val="24"/>
          <w:vertAlign w:val="superscript"/>
          <w:lang w:val="en-US" w:eastAsia="zh-CN"/>
        </w:rPr>
        <w:t>[8]</w:t>
      </w:r>
      <w:r>
        <w:rPr>
          <w:rFonts w:hint="eastAsia" w:ascii="宋体" w:hAnsi="宋体" w:cs="宋体"/>
          <w:color w:val="000000"/>
          <w:sz w:val="24"/>
          <w:szCs w:val="24"/>
          <w:lang w:val="en-US" w:eastAsia="zh-CN"/>
        </w:rPr>
        <w:t>等人的</w:t>
      </w:r>
      <w:r>
        <w:rPr>
          <w:rFonts w:hint="default" w:ascii="宋体" w:hAnsi="宋体" w:cs="宋体"/>
          <w:color w:val="000000"/>
          <w:sz w:val="24"/>
          <w:szCs w:val="24"/>
          <w:lang w:val="en-US" w:eastAsia="zh-CN"/>
        </w:rPr>
        <w:t>四级 SaaS 的数据隔离与访问控制方案，分层隔离可以提高多租户场景的安全性，也给系统不同类型的用户隔离提供思路。本系统采用JSON Web Tokens (JWT) 技术实现身份认证功能。在传统的角色划分的基础上，再加入工作组（Workgroup），形成多层次的权限体系。用户被分配到某个工作组之后，其对所有数据资源（任务文件、上传文档）的访问权限只限于该组，不会扩展到其他相关的用户中，除非得到系统管理员的特殊许可批准。</w:t>
      </w:r>
    </w:p>
    <w:p w14:paraId="79246277">
      <w:pPr>
        <w:spacing w:beforeLines="0" w:afterLines="0"/>
        <w:jc w:val="center"/>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表</w:t>
      </w:r>
      <w:r>
        <w:rPr>
          <w:rFonts w:hint="default" w:ascii="Times New Roman Regular" w:hAnsi="Times New Roman Regular" w:cs="Times New Roman Regular"/>
          <w:color w:val="000000"/>
          <w:sz w:val="21"/>
          <w:szCs w:val="21"/>
          <w:lang w:eastAsia="zh-CN"/>
        </w:rPr>
        <w:t>2.3</w:t>
      </w:r>
      <w:r>
        <w:rPr>
          <w:rFonts w:hint="eastAsia" w:ascii="Times New Roman Regular" w:hAnsi="Times New Roman Regular" w:cs="Times New Roman Regular"/>
          <w:color w:val="000000"/>
          <w:sz w:val="21"/>
          <w:szCs w:val="21"/>
          <w:lang w:val="en-US" w:eastAsia="zh-CN"/>
        </w:rPr>
        <w:t xml:space="preserve"> </w:t>
      </w:r>
      <w:r>
        <w:rPr>
          <w:rFonts w:hint="default" w:ascii="Times New Roman Regular" w:hAnsi="Times New Roman Regular" w:cs="Times New Roman Regular"/>
          <w:color w:val="000000"/>
          <w:sz w:val="21"/>
          <w:szCs w:val="21"/>
        </w:rPr>
        <w:t>安全威胁模型与防护措施</w:t>
      </w:r>
    </w:p>
    <w:p w14:paraId="63DE3786">
      <w:pPr>
        <w:spacing w:beforeLines="0" w:afterLines="0"/>
        <w:jc w:val="center"/>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1"/>
          <w:szCs w:val="21"/>
        </w:rPr>
        <w:t xml:space="preserve">Table </w:t>
      </w:r>
      <w:r>
        <w:rPr>
          <w:rFonts w:hint="default" w:ascii="Times New Roman Regular" w:hAnsi="Times New Roman Regular" w:cs="Times New Roman Regular"/>
          <w:color w:val="000000"/>
          <w:sz w:val="21"/>
          <w:szCs w:val="21"/>
          <w:lang w:eastAsia="zh-CN"/>
        </w:rPr>
        <w:t>2.3</w:t>
      </w:r>
      <w:r>
        <w:rPr>
          <w:rFonts w:hint="default" w:ascii="Times New Roman Regular" w:hAnsi="Times New Roman Regular" w:cs="Times New Roman Regular"/>
          <w:color w:val="000000"/>
          <w:sz w:val="21"/>
          <w:szCs w:val="21"/>
        </w:rPr>
        <w:t xml:space="preserve"> Security Threats Model and Method of mitigation</w:t>
      </w: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9"/>
        <w:gridCol w:w="3615"/>
        <w:gridCol w:w="3627"/>
      </w:tblGrid>
      <w:tr w14:paraId="39A50625">
        <w:tc>
          <w:tcPr>
            <w:tcW w:w="1479" w:type="dxa"/>
            <w:tcBorders>
              <w:top w:val="single" w:color="000000" w:sz="12" w:space="0"/>
              <w:left w:val="nil"/>
              <w:bottom w:val="single" w:color="000000" w:sz="8" w:space="0"/>
              <w:right w:val="nil"/>
              <w:tl2br w:val="nil"/>
              <w:tr2bl w:val="nil"/>
            </w:tcBorders>
            <w:noWrap w:val="0"/>
            <w:vAlign w:val="center"/>
          </w:tcPr>
          <w:p w14:paraId="5AEFC6F2">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威胁类型</w:t>
            </w:r>
          </w:p>
        </w:tc>
        <w:tc>
          <w:tcPr>
            <w:tcW w:w="3615" w:type="dxa"/>
            <w:tcBorders>
              <w:top w:val="single" w:color="000000" w:sz="12" w:space="0"/>
              <w:left w:val="nil"/>
              <w:bottom w:val="single" w:color="000000" w:sz="8" w:space="0"/>
              <w:right w:val="nil"/>
              <w:tl2br w:val="nil"/>
              <w:tr2bl w:val="nil"/>
            </w:tcBorders>
            <w:noWrap w:val="0"/>
            <w:vAlign w:val="center"/>
          </w:tcPr>
          <w:p w14:paraId="0448C01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攻击场景</w:t>
            </w:r>
          </w:p>
        </w:tc>
        <w:tc>
          <w:tcPr>
            <w:tcW w:w="3627" w:type="dxa"/>
            <w:tcBorders>
              <w:top w:val="single" w:color="000000" w:sz="12" w:space="0"/>
              <w:left w:val="nil"/>
              <w:bottom w:val="single" w:color="000000" w:sz="8" w:space="0"/>
              <w:right w:val="nil"/>
              <w:tl2br w:val="nil"/>
              <w:tr2bl w:val="nil"/>
            </w:tcBorders>
            <w:noWrap w:val="0"/>
            <w:vAlign w:val="center"/>
          </w:tcPr>
          <w:p w14:paraId="5FF14406">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防护措施</w:t>
            </w:r>
          </w:p>
        </w:tc>
      </w:tr>
      <w:tr w14:paraId="6D997190">
        <w:tc>
          <w:tcPr>
            <w:tcW w:w="1479" w:type="dxa"/>
            <w:tcBorders>
              <w:top w:val="nil"/>
              <w:left w:val="nil"/>
              <w:bottom w:val="nil"/>
              <w:right w:val="nil"/>
              <w:tl2br w:val="nil"/>
              <w:tr2bl w:val="nil"/>
            </w:tcBorders>
            <w:noWrap w:val="0"/>
            <w:vAlign w:val="center"/>
          </w:tcPr>
          <w:p w14:paraId="62D1B09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越权访问</w:t>
            </w:r>
          </w:p>
        </w:tc>
        <w:tc>
          <w:tcPr>
            <w:tcW w:w="3615" w:type="dxa"/>
            <w:tcBorders>
              <w:top w:val="nil"/>
              <w:left w:val="nil"/>
              <w:bottom w:val="nil"/>
              <w:right w:val="nil"/>
              <w:tl2br w:val="nil"/>
              <w:tr2bl w:val="nil"/>
            </w:tcBorders>
            <w:noWrap w:val="0"/>
            <w:vAlign w:val="center"/>
          </w:tcPr>
          <w:p w14:paraId="5317F6B9">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DEV 用户调用 PM 专属接口（如删除项目）</w:t>
            </w:r>
          </w:p>
        </w:tc>
        <w:tc>
          <w:tcPr>
            <w:tcW w:w="3627" w:type="dxa"/>
            <w:tcBorders>
              <w:top w:val="nil"/>
              <w:left w:val="nil"/>
              <w:bottom w:val="nil"/>
              <w:right w:val="nil"/>
              <w:tl2br w:val="nil"/>
              <w:tr2bl w:val="nil"/>
            </w:tcBorders>
            <w:noWrap w:val="0"/>
            <w:vAlign w:val="center"/>
          </w:tcPr>
          <w:p w14:paraId="337D9A72">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网关层 JWT 解析角色后注入 X-User-Role 请求头；业务服务通过 @PreAuthorize("hasRole('PM')") 拦截</w:t>
            </w:r>
          </w:p>
        </w:tc>
      </w:tr>
      <w:tr w14:paraId="3C1F3719">
        <w:tc>
          <w:tcPr>
            <w:tcW w:w="1479" w:type="dxa"/>
            <w:tcBorders>
              <w:top w:val="nil"/>
              <w:left w:val="nil"/>
              <w:bottom w:val="nil"/>
              <w:right w:val="nil"/>
              <w:tl2br w:val="nil"/>
              <w:tr2bl w:val="nil"/>
            </w:tcBorders>
            <w:noWrap w:val="0"/>
            <w:vAlign w:val="center"/>
          </w:tcPr>
          <w:p w14:paraId="3DEBCB2D">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伪造请求头</w:t>
            </w:r>
          </w:p>
        </w:tc>
        <w:tc>
          <w:tcPr>
            <w:tcW w:w="3615" w:type="dxa"/>
            <w:tcBorders>
              <w:top w:val="nil"/>
              <w:left w:val="nil"/>
              <w:bottom w:val="nil"/>
              <w:right w:val="nil"/>
              <w:tl2br w:val="nil"/>
              <w:tr2bl w:val="nil"/>
            </w:tcBorders>
            <w:noWrap w:val="0"/>
            <w:vAlign w:val="center"/>
          </w:tcPr>
          <w:p w14:paraId="7C6F5928">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绕过网关直连微服务，手动伪造 X-User-Id 头</w:t>
            </w:r>
          </w:p>
        </w:tc>
        <w:tc>
          <w:tcPr>
            <w:tcW w:w="3627" w:type="dxa"/>
            <w:tcBorders>
              <w:top w:val="nil"/>
              <w:left w:val="nil"/>
              <w:bottom w:val="nil"/>
              <w:right w:val="nil"/>
              <w:tl2br w:val="nil"/>
              <w:tr2bl w:val="nil"/>
            </w:tcBorders>
            <w:noWrap w:val="0"/>
            <w:vAlign w:val="center"/>
          </w:tcPr>
          <w:p w14:paraId="0B054B78">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各微服务仅监听内网端口（不暴露外网）；网关强制覆写 X-User-Id/X-User-Role 头，下游服务只信任网关来源</w:t>
            </w:r>
          </w:p>
        </w:tc>
      </w:tr>
      <w:tr w14:paraId="3B30ACF6">
        <w:tc>
          <w:tcPr>
            <w:tcW w:w="1479" w:type="dxa"/>
            <w:tcBorders>
              <w:top w:val="nil"/>
              <w:left w:val="nil"/>
              <w:bottom w:val="nil"/>
              <w:right w:val="nil"/>
              <w:tl2br w:val="nil"/>
              <w:tr2bl w:val="nil"/>
            </w:tcBorders>
            <w:noWrap w:val="0"/>
            <w:vAlign w:val="center"/>
          </w:tcPr>
          <w:p w14:paraId="6948073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Token 重放</w:t>
            </w:r>
          </w:p>
        </w:tc>
        <w:tc>
          <w:tcPr>
            <w:tcW w:w="3615" w:type="dxa"/>
            <w:tcBorders>
              <w:top w:val="nil"/>
              <w:left w:val="nil"/>
              <w:bottom w:val="nil"/>
              <w:right w:val="nil"/>
              <w:tl2br w:val="nil"/>
              <w:tr2bl w:val="nil"/>
            </w:tcBorders>
            <w:noWrap w:val="0"/>
            <w:vAlign w:val="center"/>
          </w:tcPr>
          <w:p w14:paraId="32415565">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截获有效 JWT 并在过期前重复使用</w:t>
            </w:r>
          </w:p>
        </w:tc>
        <w:tc>
          <w:tcPr>
            <w:tcW w:w="3627" w:type="dxa"/>
            <w:tcBorders>
              <w:top w:val="nil"/>
              <w:left w:val="nil"/>
              <w:bottom w:val="nil"/>
              <w:right w:val="nil"/>
              <w:tl2br w:val="nil"/>
              <w:tr2bl w:val="nil"/>
            </w:tcBorders>
            <w:noWrap w:val="0"/>
            <w:vAlign w:val="center"/>
          </w:tcPr>
          <w:p w14:paraId="4D1E6B37">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JWT 有效期设为 2 小时；注销时将 Token jti 写入 Redis 黑名单（TTL = 剩余有效时间）；网关每次请求校验黑名单</w:t>
            </w:r>
          </w:p>
        </w:tc>
      </w:tr>
      <w:tr w14:paraId="715F69A8">
        <w:tc>
          <w:tcPr>
            <w:tcW w:w="1479" w:type="dxa"/>
            <w:tcBorders>
              <w:top w:val="nil"/>
              <w:left w:val="nil"/>
              <w:bottom w:val="single" w:color="000000" w:sz="12" w:space="0"/>
              <w:right w:val="nil"/>
              <w:tl2br w:val="nil"/>
              <w:tr2bl w:val="nil"/>
            </w:tcBorders>
            <w:noWrap w:val="0"/>
            <w:vAlign w:val="center"/>
          </w:tcPr>
          <w:p w14:paraId="40A8EECE">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跨工作组访问</w:t>
            </w:r>
          </w:p>
        </w:tc>
        <w:tc>
          <w:tcPr>
            <w:tcW w:w="3615" w:type="dxa"/>
            <w:tcBorders>
              <w:top w:val="nil"/>
              <w:left w:val="nil"/>
              <w:bottom w:val="single" w:color="000000" w:sz="12" w:space="0"/>
              <w:right w:val="nil"/>
              <w:tl2br w:val="nil"/>
              <w:tr2bl w:val="nil"/>
            </w:tcBorders>
            <w:noWrap w:val="0"/>
            <w:vAlign w:val="center"/>
          </w:tcPr>
          <w:p w14:paraId="3A7005F7">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用户 A（工作组 1）访问用户 B（工作组 2）的文件</w:t>
            </w:r>
          </w:p>
        </w:tc>
        <w:tc>
          <w:tcPr>
            <w:tcW w:w="3627" w:type="dxa"/>
            <w:tcBorders>
              <w:top w:val="nil"/>
              <w:left w:val="nil"/>
              <w:bottom w:val="single" w:color="000000" w:sz="12" w:space="0"/>
              <w:right w:val="nil"/>
              <w:tl2br w:val="nil"/>
              <w:tr2bl w:val="nil"/>
            </w:tcBorders>
            <w:noWrap w:val="0"/>
            <w:vAlign w:val="center"/>
          </w:tcPr>
          <w:p w14:paraId="7B1C2168">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业务层查询强制追加 WHERE workgroup_id = #{currentUser.workgroupId} 条件；ADMIN 角色跳过此过滤</w:t>
            </w:r>
          </w:p>
        </w:tc>
      </w:tr>
    </w:tbl>
    <w:p w14:paraId="781D3ECE">
      <w:pPr>
        <w:spacing w:beforeLines="0" w:afterLines="0"/>
        <w:ind w:firstLine="0"/>
        <w:rPr>
          <w:rFonts w:hint="default" w:ascii="宋体" w:hAnsi="宋体" w:cs="宋体"/>
          <w:color w:val="auto"/>
          <w:sz w:val="24"/>
          <w:szCs w:val="24"/>
        </w:rPr>
      </w:pPr>
    </w:p>
    <w:p w14:paraId="1C6C7BAA">
      <w:pPr>
        <w:spacing w:beforeLines="0" w:afterLines="0"/>
        <w:ind w:firstLine="0"/>
        <w:rPr>
          <w:rFonts w:hint="default" w:ascii="宋体" w:hAnsi="宋体" w:cs="宋体"/>
          <w:color w:val="auto"/>
          <w:sz w:val="24"/>
          <w:szCs w:val="24"/>
        </w:rPr>
      </w:pPr>
    </w:p>
    <w:p w14:paraId="121327D9">
      <w:pPr>
        <w:pStyle w:val="81"/>
        <w:bidi w:val="0"/>
        <w:rPr>
          <w:rFonts w:hint="default"/>
        </w:rPr>
      </w:pPr>
      <w:bookmarkStart w:id="12" w:name="_Toc80239419"/>
      <w:r>
        <w:rPr>
          <w:rFonts w:hint="default"/>
        </w:rPr>
        <w:t>2.6 Redis 缓存策略</w:t>
      </w:r>
      <w:bookmarkEnd w:id="12"/>
    </w:p>
    <w:p w14:paraId="625C4C2A">
      <w:pPr>
        <w:spacing w:before="120" w:beforeLines="0" w:after="120" w:afterLines="0"/>
        <w:ind w:firstLine="0"/>
        <w:rPr>
          <w:rFonts w:hint="default" w:ascii="宋体" w:hAnsi="宋体" w:cs="宋体"/>
          <w:b/>
          <w:color w:val="auto"/>
          <w:sz w:val="24"/>
          <w:szCs w:val="24"/>
        </w:rPr>
      </w:pPr>
      <w:r>
        <w:rPr>
          <w:rFonts w:hint="default" w:ascii="宋体" w:hAnsi="宋体" w:cs="宋体"/>
          <w:b w:val="0"/>
          <w:bCs/>
          <w:color w:val="auto"/>
          <w:sz w:val="24"/>
          <w:szCs w:val="24"/>
        </w:rPr>
        <w:t>看板页面的交互特性是高频读、低频写，即用户可以每分钟刷新一次看板，但是每小时只拖动一次卡片。根据上述特点，SoftManage 在看板相关的接口中加入了Redis缓存机制，第一次查询时把结果存入Redis（TTL为300s），后续请求直接从缓存中获取；任务状态发生变化的时候，通过MQ事件来触发缓存失效。</w:t>
      </w:r>
    </w:p>
    <w:p w14:paraId="7EBD8257">
      <w:pPr>
        <w:spacing w:before="120" w:beforeLines="0" w:after="120" w:afterLines="0"/>
        <w:ind w:firstLine="0"/>
        <w:rPr>
          <w:rFonts w:hint="default" w:ascii="宋体" w:hAnsi="宋体" w:cs="宋体"/>
          <w:b/>
          <w:color w:val="auto"/>
          <w:sz w:val="24"/>
          <w:szCs w:val="24"/>
        </w:rPr>
      </w:pPr>
      <w:r>
        <w:rPr>
          <w:rFonts w:hint="default" w:ascii="宋体" w:hAnsi="宋体" w:cs="宋体"/>
          <w:b w:val="0"/>
          <w:bCs/>
          <w:color w:val="auto"/>
          <w:sz w:val="24"/>
          <w:szCs w:val="24"/>
        </w:rPr>
        <w:t>缓存一致性策略（Cache-Aside + MQ 异步失效）</w:t>
      </w:r>
      <w:r>
        <w:rPr>
          <w:rFonts w:hint="default" w:ascii="宋体" w:hAnsi="宋体" w:cs="宋体"/>
          <w:b/>
          <w:color w:val="auto"/>
          <w:sz w:val="24"/>
          <w:szCs w:val="24"/>
        </w:rPr>
        <w:t>：</w:t>
      </w:r>
    </w:p>
    <w:p w14:paraId="6D968C98">
      <w:pPr>
        <w:spacing w:beforeLines="0" w:afterLines="0"/>
        <w:rPr>
          <w:rFonts w:hint="default" w:ascii="宋体" w:hAnsi="宋体" w:cs="宋体"/>
          <w:color w:val="000000"/>
          <w:sz w:val="24"/>
          <w:szCs w:val="24"/>
        </w:rPr>
      </w:pPr>
      <w:r>
        <w:rPr>
          <w:rFonts w:hint="default" w:ascii="宋体" w:hAnsi="宋体" w:cs="宋体"/>
          <w:color w:val="000000"/>
          <w:sz w:val="24"/>
          <w:szCs w:val="24"/>
        </w:rPr>
        <w:t>本方案先进行数据库的写入操作，在缓存清理的时候采用异步的方法来完成，防止由于同步的方式而造成的麻烦。同步删除缓存的时候如果出现异常就会造成数据库和缓存之间数据的一致性被破坏。以消息队列（MQ）至少一次投递特性为基础设计的流程，可以保证后面缓存刷新动作的可靠执行。具体的缓存失效过程可以参照附录中给出的示意图进行理解。</w:t>
      </w:r>
    </w:p>
    <w:p w14:paraId="153E8AB9">
      <w:pPr>
        <w:spacing w:beforeLines="0" w:afterLines="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drawing>
          <wp:inline distT="0" distB="0" distL="114300" distR="114300">
            <wp:extent cx="5384165" cy="2498725"/>
            <wp:effectExtent l="0" t="0" r="635" b="15875"/>
            <wp:docPr id="29" name="图片 29" descr="nLHDSzjK5DthLzpnefH5FePakaXJKSTs74ETIR4p7bRCi_MIF2fBHdegKrOXGsW-sWcCMxTGqwHG0yDWkobCwzOs_JD-JsALly2JvTXI9TYIHKRZTywvzvxxSTMaoA1MMPNU0RRxAplTPiq7WtxLQVrbzrjdlJtdiC4Vd3ZjnkZtzaj-xzMWythGFx7_wDhTO_RoEMljEp_jsjz_DUWqUUssXpphtM4_xq0iIqg6RkeR53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nLHDSzjK5DthLzpnefH5FePakaXJKSTs74ETIR4p7bRCi_MIF2fBHdegKrOXGsW-sWcCMxTGqwHG0yDWkobCwzOs_JD-JsALly2JvTXI9TYIHKRZTywvzvxxSTMaoA1MMPNU0RRxAplTPiq7WtxLQVrbzrjdlJtdiC4Vd3ZjnkZtzaj-xzMWythGFx7_wDhTO_RoEMljEp_jsjz_DUWqUUssXpphtM4_xq0iIqg6RkeR53v6"/>
                    <pic:cNvPicPr>
                      <a:picLocks noChangeAspect="1"/>
                    </pic:cNvPicPr>
                  </pic:nvPicPr>
                  <pic:blipFill>
                    <a:blip r:embed="rId15"/>
                    <a:stretch>
                      <a:fillRect/>
                    </a:stretch>
                  </pic:blipFill>
                  <pic:spPr>
                    <a:xfrm>
                      <a:off x="0" y="0"/>
                      <a:ext cx="5384165" cy="2498725"/>
                    </a:xfrm>
                    <a:prstGeom prst="rect">
                      <a:avLst/>
                    </a:prstGeom>
                  </pic:spPr>
                </pic:pic>
              </a:graphicData>
            </a:graphic>
          </wp:inline>
        </w:drawing>
      </w:r>
    </w:p>
    <w:p w14:paraId="6460FEFE">
      <w:pPr>
        <w:spacing w:beforeLines="0" w:afterLines="0"/>
        <w:rPr>
          <w:rFonts w:hint="default" w:ascii="宋体" w:hAnsi="宋体" w:cs="宋体"/>
          <w:color w:val="auto"/>
          <w:sz w:val="24"/>
          <w:szCs w:val="24"/>
        </w:rPr>
      </w:pPr>
    </w:p>
    <w:p w14:paraId="33C540A5">
      <w:pPr>
        <w:spacing w:beforeLines="0" w:afterLines="0"/>
        <w:jc w:val="center"/>
        <w:rPr>
          <w:rFonts w:hint="default" w:ascii="宋体" w:hAnsi="宋体" w:cs="宋体"/>
          <w:color w:val="auto"/>
          <w:sz w:val="21"/>
          <w:szCs w:val="21"/>
        </w:rPr>
      </w:pPr>
      <w:r>
        <w:rPr>
          <w:rFonts w:hint="default" w:ascii="宋体" w:hAnsi="宋体" w:cs="宋体"/>
          <w:color w:val="auto"/>
          <w:sz w:val="21"/>
          <w:szCs w:val="21"/>
        </w:rPr>
        <w:t>图</w:t>
      </w:r>
      <w:r>
        <w:rPr>
          <w:rFonts w:hint="default" w:ascii="宋体" w:hAnsi="宋体" w:cs="宋体"/>
          <w:color w:val="auto"/>
          <w:sz w:val="21"/>
          <w:szCs w:val="21"/>
          <w:lang w:eastAsia="zh-CN"/>
        </w:rPr>
        <w:t>2.2</w:t>
      </w:r>
      <w:r>
        <w:rPr>
          <w:rFonts w:hint="eastAsia" w:ascii="宋体" w:hAnsi="宋体" w:cs="宋体"/>
          <w:color w:val="auto"/>
          <w:sz w:val="21"/>
          <w:szCs w:val="21"/>
          <w:lang w:val="en-US" w:eastAsia="zh-CN"/>
        </w:rPr>
        <w:t xml:space="preserve"> </w:t>
      </w:r>
      <w:r>
        <w:rPr>
          <w:rFonts w:hint="default" w:ascii="宋体" w:hAnsi="宋体" w:cs="宋体"/>
          <w:color w:val="auto"/>
          <w:sz w:val="21"/>
          <w:szCs w:val="21"/>
        </w:rPr>
        <w:t>缓存失效时序图</w:t>
      </w:r>
    </w:p>
    <w:p w14:paraId="43C95E2B">
      <w:pPr>
        <w:spacing w:beforeLines="0" w:afterLines="0"/>
        <w:jc w:val="center"/>
        <w:rPr>
          <w:rFonts w:hint="default" w:ascii="宋体" w:hAnsi="宋体" w:cs="宋体"/>
          <w:color w:val="auto"/>
          <w:sz w:val="24"/>
          <w:szCs w:val="24"/>
        </w:rPr>
      </w:pPr>
      <w:r>
        <w:rPr>
          <w:rFonts w:hint="default" w:ascii="Times New Roman Regular" w:hAnsi="Times New Roman Regular" w:cs="Times New Roman Regular"/>
          <w:sz w:val="21"/>
          <w:szCs w:val="21"/>
        </w:rPr>
        <w:t>Fig.</w:t>
      </w:r>
      <w:r>
        <w:rPr>
          <w:rFonts w:hint="default"/>
          <w:color w:val="auto"/>
          <w:sz w:val="21"/>
          <w:szCs w:val="21"/>
          <w:lang w:eastAsia="zh-CN"/>
        </w:rPr>
        <w:t xml:space="preserve">2.2 </w:t>
      </w:r>
      <w:r>
        <w:rPr>
          <w:rFonts w:hint="default"/>
          <w:color w:val="auto"/>
          <w:sz w:val="21"/>
          <w:szCs w:val="21"/>
        </w:rPr>
        <w:t>Cache invalidation sequence</w:t>
      </w:r>
    </w:p>
    <w:p w14:paraId="0DC02991">
      <w:pPr>
        <w:spacing w:beforeLines="0" w:afterLines="0"/>
        <w:rPr>
          <w:rFonts w:hint="default" w:ascii="宋体" w:hAnsi="宋体" w:cs="宋体"/>
          <w:color w:val="000000"/>
          <w:sz w:val="24"/>
          <w:szCs w:val="24"/>
        </w:rPr>
      </w:pPr>
      <w:r>
        <w:rPr>
          <w:rFonts w:hint="default" w:ascii="宋体" w:hAnsi="宋体" w:cs="宋体"/>
          <w:color w:val="000000"/>
          <w:sz w:val="24"/>
          <w:szCs w:val="24"/>
        </w:rPr>
        <w:t>对于可能出现的读取、写入竞态问题（Read-After-Write Race Condition），如果在步骤③至⑤的过程中出现了并发的读取请求，并且此时该读取请求所得到的数据是缓存中的内容，则会得到的是数据在状态更新之前的状态。此类情况一般不会超过100毫秒，在消息队列消费延迟方面影响也不大。看板业务场景下用户主动触发刷新操作的时候，这个短时间对于系统性能的影响比较小，但是需要强一致性保障的状态变更接口则要禁用缓存查询机制，改为直接从数据库中获取最新数据记录（可以配置路由规则标记no_cache）。</w:t>
      </w:r>
    </w:p>
    <w:p w14:paraId="0D475869">
      <w:pPr>
        <w:pStyle w:val="81"/>
        <w:bidi w:val="0"/>
        <w:rPr>
          <w:rFonts w:hint="eastAsia"/>
          <w:lang w:val="en-US" w:eastAsia="zh-CN"/>
        </w:rPr>
      </w:pPr>
      <w:bookmarkStart w:id="13" w:name="_Toc2111668464"/>
      <w:r>
        <w:rPr>
          <w:rFonts w:hint="eastAsia"/>
          <w:lang w:val="en-US" w:eastAsia="zh-CN"/>
        </w:rPr>
        <w:t>2.7可定制与轻量化</w:t>
      </w:r>
      <w:bookmarkEnd w:id="13"/>
    </w:p>
    <w:p w14:paraId="6E11BEEC">
      <w:pPr>
        <w:spacing w:beforeLines="0" w:afterLines="0"/>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根据</w:t>
      </w:r>
      <w:r>
        <w:rPr>
          <w:rFonts w:hint="default" w:ascii="宋体" w:hAnsi="宋体" w:cs="宋体"/>
          <w:color w:val="000000"/>
          <w:sz w:val="24"/>
          <w:szCs w:val="24"/>
          <w:lang w:val="en-US" w:eastAsia="zh-CN"/>
        </w:rPr>
        <w:t>郭圣伟</w:t>
      </w:r>
      <w:r>
        <w:rPr>
          <w:rFonts w:hint="default" w:ascii="宋体" w:hAnsi="宋体" w:cs="宋体"/>
          <w:color w:val="000000"/>
          <w:sz w:val="24"/>
          <w:szCs w:val="24"/>
          <w:vertAlign w:val="superscript"/>
          <w:lang w:val="en-US" w:eastAsia="zh-CN"/>
        </w:rPr>
        <w:t>[9]</w:t>
      </w:r>
      <w:r>
        <w:rPr>
          <w:rFonts w:hint="default" w:ascii="宋体" w:hAnsi="宋体" w:cs="宋体"/>
          <w:color w:val="000000"/>
          <w:sz w:val="24"/>
          <w:szCs w:val="24"/>
          <w:lang w:val="en-US" w:eastAsia="zh-CN"/>
        </w:rPr>
        <w:t>等</w:t>
      </w:r>
      <w:r>
        <w:rPr>
          <w:rFonts w:hint="eastAsia" w:ascii="宋体" w:hAnsi="宋体" w:cs="宋体"/>
          <w:color w:val="000000"/>
          <w:sz w:val="24"/>
          <w:szCs w:val="24"/>
          <w:lang w:val="en-US" w:eastAsia="zh-CN"/>
        </w:rPr>
        <w:t>人</w:t>
      </w:r>
      <w:r>
        <w:rPr>
          <w:rFonts w:hint="default" w:ascii="宋体" w:hAnsi="宋体" w:cs="宋体"/>
          <w:color w:val="000000"/>
          <w:sz w:val="24"/>
          <w:szCs w:val="24"/>
          <w:lang w:val="en-US" w:eastAsia="zh-CN"/>
        </w:rPr>
        <w:t>对中小团队适配的轻量级工作流设计与应用研究，</w:t>
      </w:r>
      <w:r>
        <w:rPr>
          <w:rFonts w:hint="eastAsia" w:ascii="宋体" w:hAnsi="宋体" w:cs="宋体"/>
          <w:color w:val="000000"/>
          <w:sz w:val="24"/>
          <w:szCs w:val="24"/>
          <w:lang w:val="en-US" w:eastAsia="zh-CN"/>
        </w:rPr>
        <w:t>发现</w:t>
      </w:r>
      <w:r>
        <w:rPr>
          <w:rFonts w:hint="default" w:ascii="宋体" w:hAnsi="宋体" w:cs="宋体"/>
          <w:color w:val="000000"/>
          <w:sz w:val="24"/>
          <w:szCs w:val="24"/>
          <w:lang w:val="en-US" w:eastAsia="zh-CN"/>
        </w:rPr>
        <w:t>较小的运行时与简化模型更利于快速部署</w:t>
      </w:r>
      <w:r>
        <w:rPr>
          <w:rFonts w:hint="eastAsia" w:ascii="宋体" w:hAnsi="宋体" w:cs="宋体"/>
          <w:color w:val="000000"/>
          <w:sz w:val="24"/>
          <w:szCs w:val="24"/>
          <w:lang w:val="en-US" w:eastAsia="zh-CN"/>
        </w:rPr>
        <w:t>.与此同时，</w:t>
      </w:r>
      <w:r>
        <w:rPr>
          <w:rFonts w:hint="default" w:ascii="宋体" w:hAnsi="宋体" w:cs="宋体"/>
          <w:color w:val="000000"/>
          <w:sz w:val="24"/>
          <w:szCs w:val="24"/>
          <w:lang w:val="en-US" w:eastAsia="zh-CN"/>
        </w:rPr>
        <w:t>针对特定业务（如科研经费管理）的自定义引擎案例也证明了流程可扩展性的重要性</w:t>
      </w:r>
      <w:r>
        <w:rPr>
          <w:rFonts w:hint="eastAsia" w:ascii="宋体" w:hAnsi="宋体" w:cs="宋体"/>
          <w:color w:val="000000"/>
          <w:sz w:val="24"/>
          <w:szCs w:val="24"/>
          <w:lang w:val="en-US" w:eastAsia="zh-CN"/>
        </w:rPr>
        <w:t>，参考来自</w:t>
      </w:r>
      <w:r>
        <w:rPr>
          <w:rFonts w:hint="default" w:ascii="宋体" w:hAnsi="宋体" w:cs="宋体"/>
          <w:color w:val="000000"/>
          <w:sz w:val="24"/>
          <w:szCs w:val="24"/>
          <w:lang w:val="en-US" w:eastAsia="zh-CN"/>
        </w:rPr>
        <w:t>刘艳丽</w:t>
      </w:r>
      <w:r>
        <w:rPr>
          <w:rFonts w:hint="default" w:ascii="宋体" w:hAnsi="宋体" w:cs="宋体"/>
          <w:color w:val="000000"/>
          <w:sz w:val="24"/>
          <w:szCs w:val="24"/>
          <w:vertAlign w:val="superscript"/>
          <w:lang w:val="en-US" w:eastAsia="zh-CN"/>
        </w:rPr>
        <w:t>[10]</w:t>
      </w:r>
      <w:r>
        <w:rPr>
          <w:rFonts w:hint="default" w:ascii="宋体" w:hAnsi="宋体" w:cs="宋体"/>
          <w:color w:val="000000"/>
          <w:sz w:val="24"/>
          <w:szCs w:val="24"/>
          <w:lang w:val="en-US" w:eastAsia="zh-CN"/>
        </w:rPr>
        <w:t>等</w:t>
      </w:r>
      <w:r>
        <w:rPr>
          <w:rFonts w:hint="eastAsia" w:ascii="宋体" w:hAnsi="宋体" w:cs="宋体"/>
          <w:color w:val="000000"/>
          <w:sz w:val="24"/>
          <w:szCs w:val="24"/>
          <w:lang w:val="en-US" w:eastAsia="zh-CN"/>
        </w:rPr>
        <w:t>人</w:t>
      </w:r>
      <w:r>
        <w:rPr>
          <w:rFonts w:hint="default" w:ascii="宋体" w:hAnsi="宋体" w:cs="宋体"/>
          <w:color w:val="000000"/>
          <w:sz w:val="24"/>
          <w:szCs w:val="24"/>
          <w:lang w:val="en-US" w:eastAsia="zh-CN"/>
        </w:rPr>
        <w:t>基于自定义工作流引擎的科研经费管理系统研究。</w:t>
      </w:r>
      <w:r>
        <w:rPr>
          <w:rFonts w:hint="eastAsia" w:ascii="宋体" w:hAnsi="宋体" w:cs="宋体"/>
          <w:color w:val="000000"/>
          <w:sz w:val="24"/>
          <w:szCs w:val="24"/>
          <w:lang w:val="en-US" w:eastAsia="zh-CN"/>
        </w:rPr>
        <w:t>本系统开发也受此启发，对于不同成员类型进行了精细的功能划分，系统也可以创建不同项目组实现团队化管理。</w:t>
      </w:r>
    </w:p>
    <w:p w14:paraId="18C07840">
      <w:pPr>
        <w:spacing w:beforeLines="0" w:afterLines="0"/>
        <w:rPr>
          <w:rFonts w:hint="default" w:ascii="宋体" w:hAnsi="宋体" w:cs="宋体"/>
          <w:color w:val="000000"/>
          <w:sz w:val="24"/>
          <w:szCs w:val="24"/>
          <w:lang w:val="en-US" w:eastAsia="zh-CN"/>
        </w:rPr>
      </w:pPr>
    </w:p>
    <w:p w14:paraId="303F7A46">
      <w:pPr>
        <w:pStyle w:val="3"/>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color w:val="auto"/>
          <w:sz w:val="28"/>
          <w:szCs w:val="28"/>
        </w:rPr>
      </w:pPr>
      <w:bookmarkStart w:id="14" w:name="_Toc1497124126"/>
      <w:r>
        <w:rPr>
          <w:rFonts w:hint="eastAsia" w:ascii="黑体" w:hAnsi="黑体" w:eastAsia="黑体" w:cs="黑体"/>
          <w:color w:val="auto"/>
          <w:sz w:val="28"/>
          <w:szCs w:val="28"/>
          <w:lang w:eastAsia="zh-CN"/>
        </w:rPr>
        <w:t>第3章</w:t>
      </w:r>
      <w:r>
        <w:rPr>
          <w:rFonts w:hint="eastAsia" w:ascii="黑体" w:hAnsi="黑体" w:eastAsia="黑体" w:cs="黑体"/>
          <w:color w:val="auto"/>
          <w:sz w:val="28"/>
          <w:szCs w:val="28"/>
          <w:lang w:val="en-US" w:eastAsia="zh-CN"/>
        </w:rPr>
        <w:t xml:space="preserve"> </w:t>
      </w:r>
      <w:r>
        <w:rPr>
          <w:rFonts w:hint="eastAsia" w:ascii="黑体" w:hAnsi="黑体" w:eastAsia="黑体" w:cs="黑体"/>
          <w:color w:val="auto"/>
          <w:sz w:val="28"/>
          <w:szCs w:val="28"/>
          <w:lang w:eastAsia="zh-CN"/>
        </w:rPr>
        <w:t xml:space="preserve"> </w:t>
      </w:r>
      <w:r>
        <w:rPr>
          <w:rFonts w:hint="eastAsia" w:ascii="黑体" w:hAnsi="黑体" w:eastAsia="黑体" w:cs="黑体"/>
          <w:color w:val="auto"/>
          <w:sz w:val="28"/>
          <w:szCs w:val="28"/>
        </w:rPr>
        <w:t>需求分析</w:t>
      </w:r>
      <w:bookmarkEnd w:id="14"/>
    </w:p>
    <w:p w14:paraId="1E754877">
      <w:pPr>
        <w:pStyle w:val="81"/>
        <w:bidi w:val="0"/>
        <w:rPr>
          <w:rFonts w:hint="default"/>
        </w:rPr>
      </w:pPr>
      <w:bookmarkStart w:id="15" w:name="_Toc99293783"/>
      <w:r>
        <w:rPr>
          <w:rFonts w:hint="default"/>
        </w:rPr>
        <w:t>3.1 用户角色与职责</w:t>
      </w:r>
      <w:bookmarkEnd w:id="15"/>
    </w:p>
    <w:p w14:paraId="19CD4B4C">
      <w:pPr>
        <w:spacing w:beforeLines="0" w:afterLines="0"/>
        <w:rPr>
          <w:rFonts w:hint="default" w:ascii="宋体" w:hAnsi="宋体" w:cs="宋体"/>
          <w:color w:val="auto"/>
          <w:sz w:val="21"/>
          <w:szCs w:val="21"/>
        </w:rPr>
      </w:pPr>
      <w:r>
        <w:rPr>
          <w:rFonts w:hint="default" w:ascii="宋体" w:hAnsi="宋体" w:cs="宋体"/>
          <w:color w:val="auto"/>
          <w:sz w:val="24"/>
          <w:szCs w:val="24"/>
        </w:rPr>
        <w:t>系统面向软件研发团队，定义了以下用户角色：</w:t>
      </w:r>
    </w:p>
    <w:p w14:paraId="31CFAD5C">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表3.1 用户角色与职责</w:t>
      </w:r>
    </w:p>
    <w:p w14:paraId="645E468B">
      <w:pPr>
        <w:spacing w:beforeLines="0" w:afterLines="0"/>
        <w:jc w:val="cente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1"/>
          <w:szCs w:val="21"/>
        </w:rPr>
        <w:t>Table 3.1 User roles and responsibilities</w:t>
      </w: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8"/>
        <w:gridCol w:w="1848"/>
        <w:gridCol w:w="5315"/>
      </w:tblGrid>
      <w:tr w14:paraId="0D2FD9A9">
        <w:tc>
          <w:tcPr>
            <w:tcW w:w="1558" w:type="dxa"/>
            <w:tcBorders>
              <w:top w:val="single" w:color="000000" w:sz="12" w:space="0"/>
              <w:left w:val="nil"/>
              <w:bottom w:val="single" w:color="000000" w:sz="8" w:space="0"/>
              <w:right w:val="nil"/>
              <w:tl2br w:val="nil"/>
              <w:tr2bl w:val="nil"/>
            </w:tcBorders>
            <w:noWrap w:val="0"/>
            <w:vAlign w:val="center"/>
          </w:tcPr>
          <w:p w14:paraId="7DEAFCB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角色</w:t>
            </w:r>
          </w:p>
        </w:tc>
        <w:tc>
          <w:tcPr>
            <w:tcW w:w="1848" w:type="dxa"/>
            <w:tcBorders>
              <w:top w:val="single" w:color="000000" w:sz="12" w:space="0"/>
              <w:left w:val="nil"/>
              <w:bottom w:val="single" w:color="000000" w:sz="8" w:space="0"/>
              <w:right w:val="nil"/>
              <w:tl2br w:val="nil"/>
              <w:tr2bl w:val="nil"/>
            </w:tcBorders>
            <w:noWrap w:val="0"/>
            <w:vAlign w:val="center"/>
          </w:tcPr>
          <w:p w14:paraId="56AD2934">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标识</w:t>
            </w:r>
          </w:p>
        </w:tc>
        <w:tc>
          <w:tcPr>
            <w:tcW w:w="5315" w:type="dxa"/>
            <w:tcBorders>
              <w:top w:val="single" w:color="000000" w:sz="12" w:space="0"/>
              <w:left w:val="nil"/>
              <w:bottom w:val="single" w:color="000000" w:sz="8" w:space="0"/>
              <w:right w:val="nil"/>
              <w:tl2br w:val="nil"/>
              <w:tr2bl w:val="nil"/>
            </w:tcBorders>
            <w:noWrap w:val="0"/>
            <w:vAlign w:val="center"/>
          </w:tcPr>
          <w:p w14:paraId="661E57B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核心职责</w:t>
            </w:r>
          </w:p>
        </w:tc>
      </w:tr>
      <w:tr w14:paraId="40CEE6C4">
        <w:trPr>
          <w:trHeight w:val="90" w:hRule="atLeast"/>
        </w:trPr>
        <w:tc>
          <w:tcPr>
            <w:tcW w:w="1558" w:type="dxa"/>
            <w:tcBorders>
              <w:top w:val="nil"/>
              <w:left w:val="nil"/>
              <w:bottom w:val="nil"/>
              <w:right w:val="nil"/>
              <w:tl2br w:val="nil"/>
              <w:tr2bl w:val="nil"/>
            </w:tcBorders>
            <w:noWrap w:val="0"/>
            <w:vAlign w:val="center"/>
          </w:tcPr>
          <w:p w14:paraId="524EAC02">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系统管理员</w:t>
            </w:r>
          </w:p>
        </w:tc>
        <w:tc>
          <w:tcPr>
            <w:tcW w:w="1848" w:type="dxa"/>
            <w:tcBorders>
              <w:top w:val="nil"/>
              <w:left w:val="nil"/>
              <w:bottom w:val="nil"/>
              <w:right w:val="nil"/>
              <w:tl2br w:val="nil"/>
              <w:tr2bl w:val="nil"/>
            </w:tcBorders>
            <w:noWrap w:val="0"/>
            <w:vAlign w:val="center"/>
          </w:tcPr>
          <w:p w14:paraId="4A5A0BB5">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ADMIN</w:t>
            </w:r>
          </w:p>
        </w:tc>
        <w:tc>
          <w:tcPr>
            <w:tcW w:w="5315" w:type="dxa"/>
            <w:tcBorders>
              <w:top w:val="nil"/>
              <w:left w:val="nil"/>
              <w:bottom w:val="nil"/>
              <w:right w:val="nil"/>
              <w:tl2br w:val="nil"/>
              <w:tr2bl w:val="nil"/>
            </w:tcBorders>
            <w:noWrap w:val="0"/>
            <w:vAlign w:val="center"/>
          </w:tcPr>
          <w:p w14:paraId="6CCD9C21">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用户管理、</w:t>
            </w:r>
            <w:r>
              <w:rPr>
                <w:rFonts w:hint="eastAsia" w:ascii="宋体" w:hAnsi="宋体" w:cs="宋体"/>
                <w:color w:val="auto"/>
                <w:sz w:val="24"/>
                <w:szCs w:val="24"/>
                <w:lang w:val="en-US" w:eastAsia="zh-CN"/>
              </w:rPr>
              <w:t>文件管理</w:t>
            </w:r>
            <w:r>
              <w:rPr>
                <w:rFonts w:hint="default" w:ascii="宋体" w:hAnsi="宋体" w:cs="宋体"/>
                <w:color w:val="auto"/>
                <w:sz w:val="24"/>
                <w:szCs w:val="24"/>
              </w:rPr>
              <w:t>、全局数据访问</w:t>
            </w:r>
          </w:p>
        </w:tc>
      </w:tr>
      <w:tr w14:paraId="0916A24C">
        <w:tc>
          <w:tcPr>
            <w:tcW w:w="1558" w:type="dxa"/>
            <w:tcBorders>
              <w:top w:val="nil"/>
              <w:left w:val="nil"/>
              <w:bottom w:val="nil"/>
              <w:right w:val="nil"/>
              <w:tl2br w:val="nil"/>
              <w:tr2bl w:val="nil"/>
            </w:tcBorders>
            <w:noWrap w:val="0"/>
            <w:vAlign w:val="center"/>
          </w:tcPr>
          <w:p w14:paraId="00194BF0">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项目经理</w:t>
            </w:r>
          </w:p>
        </w:tc>
        <w:tc>
          <w:tcPr>
            <w:tcW w:w="1848" w:type="dxa"/>
            <w:tcBorders>
              <w:top w:val="nil"/>
              <w:left w:val="nil"/>
              <w:bottom w:val="nil"/>
              <w:right w:val="nil"/>
              <w:tl2br w:val="nil"/>
              <w:tr2bl w:val="nil"/>
            </w:tcBorders>
            <w:noWrap w:val="0"/>
            <w:vAlign w:val="center"/>
          </w:tcPr>
          <w:p w14:paraId="7AE51F40">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PM</w:t>
            </w:r>
          </w:p>
        </w:tc>
        <w:tc>
          <w:tcPr>
            <w:tcW w:w="5315" w:type="dxa"/>
            <w:tcBorders>
              <w:top w:val="nil"/>
              <w:left w:val="nil"/>
              <w:bottom w:val="nil"/>
              <w:right w:val="nil"/>
              <w:tl2br w:val="nil"/>
              <w:tr2bl w:val="nil"/>
            </w:tcBorders>
            <w:noWrap w:val="0"/>
            <w:vAlign w:val="center"/>
          </w:tcPr>
          <w:p w14:paraId="4232C5A5">
            <w:pPr>
              <w:spacing w:beforeLines="0" w:afterLines="0" w:line="288" w:lineRule="auto"/>
              <w:ind w:left="0" w:leftChars="0" w:firstLine="0" w:firstLineChars="0"/>
              <w:jc w:val="left"/>
              <w:rPr>
                <w:rFonts w:hint="default" w:ascii="宋体" w:hAnsi="宋体" w:eastAsia="宋体" w:cs="宋体"/>
                <w:color w:val="auto"/>
                <w:sz w:val="24"/>
                <w:szCs w:val="24"/>
                <w:lang w:val="en-US" w:eastAsia="zh-CN"/>
              </w:rPr>
            </w:pPr>
            <w:r>
              <w:rPr>
                <w:rFonts w:hint="default" w:ascii="宋体" w:hAnsi="宋体" w:cs="宋体"/>
                <w:color w:val="auto"/>
                <w:sz w:val="24"/>
                <w:szCs w:val="24"/>
              </w:rPr>
              <w:t>项目创建、需求管理、任务分配、进度监控、流程配置</w:t>
            </w:r>
            <w:r>
              <w:rPr>
                <w:rFonts w:hint="eastAsia" w:ascii="宋体" w:hAnsi="宋体" w:cs="宋体"/>
                <w:color w:val="auto"/>
                <w:sz w:val="24"/>
                <w:szCs w:val="24"/>
                <w:lang w:eastAsia="zh-CN"/>
              </w:rPr>
              <w:t>、</w:t>
            </w:r>
            <w:r>
              <w:rPr>
                <w:rFonts w:hint="eastAsia" w:ascii="宋体" w:hAnsi="宋体" w:cs="宋体"/>
                <w:color w:val="auto"/>
                <w:sz w:val="24"/>
                <w:szCs w:val="24"/>
                <w:lang w:val="en-US" w:eastAsia="zh-CN"/>
              </w:rPr>
              <w:t>审批</w:t>
            </w:r>
          </w:p>
        </w:tc>
      </w:tr>
      <w:tr w14:paraId="63ECA87D">
        <w:tc>
          <w:tcPr>
            <w:tcW w:w="1558" w:type="dxa"/>
            <w:tcBorders>
              <w:top w:val="nil"/>
              <w:left w:val="nil"/>
              <w:bottom w:val="nil"/>
              <w:right w:val="nil"/>
              <w:tl2br w:val="nil"/>
              <w:tr2bl w:val="nil"/>
            </w:tcBorders>
            <w:noWrap w:val="0"/>
            <w:vAlign w:val="center"/>
          </w:tcPr>
          <w:p w14:paraId="2A3FB04E">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开发人员</w:t>
            </w:r>
          </w:p>
        </w:tc>
        <w:tc>
          <w:tcPr>
            <w:tcW w:w="1848" w:type="dxa"/>
            <w:tcBorders>
              <w:top w:val="nil"/>
              <w:left w:val="nil"/>
              <w:bottom w:val="nil"/>
              <w:right w:val="nil"/>
              <w:tl2br w:val="nil"/>
              <w:tr2bl w:val="nil"/>
            </w:tcBorders>
            <w:noWrap w:val="0"/>
            <w:vAlign w:val="center"/>
          </w:tcPr>
          <w:p w14:paraId="24AA520D">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DEV</w:t>
            </w:r>
          </w:p>
        </w:tc>
        <w:tc>
          <w:tcPr>
            <w:tcW w:w="5315" w:type="dxa"/>
            <w:tcBorders>
              <w:top w:val="nil"/>
              <w:left w:val="nil"/>
              <w:bottom w:val="nil"/>
              <w:right w:val="nil"/>
              <w:tl2br w:val="nil"/>
              <w:tr2bl w:val="nil"/>
            </w:tcBorders>
            <w:noWrap w:val="0"/>
            <w:vAlign w:val="center"/>
          </w:tcPr>
          <w:p w14:paraId="7270D173">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接收任务、编码开发、提交代码、上传文件</w:t>
            </w:r>
          </w:p>
        </w:tc>
      </w:tr>
      <w:tr w14:paraId="58B3FDB8">
        <w:tc>
          <w:tcPr>
            <w:tcW w:w="1558" w:type="dxa"/>
            <w:tcBorders>
              <w:top w:val="nil"/>
              <w:left w:val="nil"/>
              <w:bottom w:val="single" w:color="000000" w:sz="12" w:space="0"/>
              <w:right w:val="nil"/>
              <w:tl2br w:val="nil"/>
              <w:tr2bl w:val="nil"/>
            </w:tcBorders>
            <w:noWrap w:val="0"/>
            <w:vAlign w:val="center"/>
          </w:tcPr>
          <w:p w14:paraId="7E25D0F0">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测试人员</w:t>
            </w:r>
          </w:p>
        </w:tc>
        <w:tc>
          <w:tcPr>
            <w:tcW w:w="1848" w:type="dxa"/>
            <w:tcBorders>
              <w:top w:val="nil"/>
              <w:left w:val="nil"/>
              <w:bottom w:val="single" w:color="000000" w:sz="12" w:space="0"/>
              <w:right w:val="nil"/>
              <w:tl2br w:val="nil"/>
              <w:tr2bl w:val="nil"/>
            </w:tcBorders>
            <w:noWrap w:val="0"/>
            <w:vAlign w:val="center"/>
          </w:tcPr>
          <w:p w14:paraId="306BD1AC">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TEST</w:t>
            </w:r>
          </w:p>
        </w:tc>
        <w:tc>
          <w:tcPr>
            <w:tcW w:w="5315" w:type="dxa"/>
            <w:tcBorders>
              <w:top w:val="nil"/>
              <w:left w:val="nil"/>
              <w:bottom w:val="single" w:color="000000" w:sz="12" w:space="0"/>
              <w:right w:val="nil"/>
              <w:tl2br w:val="nil"/>
              <w:tr2bl w:val="nil"/>
            </w:tcBorders>
            <w:noWrap w:val="0"/>
            <w:vAlign w:val="center"/>
          </w:tcPr>
          <w:p w14:paraId="389EF206">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测试执行、缺陷报告、闭环验证、上传测试文件</w:t>
            </w:r>
          </w:p>
        </w:tc>
      </w:tr>
    </w:tbl>
    <w:p w14:paraId="76A44848">
      <w:pPr>
        <w:spacing w:beforeLines="0" w:afterLines="0"/>
        <w:rPr>
          <w:rFonts w:hint="default" w:ascii="宋体" w:hAnsi="宋体" w:cs="宋体"/>
          <w:color w:val="auto"/>
          <w:sz w:val="24"/>
          <w:szCs w:val="24"/>
        </w:rPr>
      </w:pPr>
    </w:p>
    <w:p w14:paraId="11B3DA8A">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lang w:val="en-US" w:eastAsia="zh-CN"/>
        </w:rPr>
        <w:t>与已有面向协作的工作流系统研究一致</w:t>
      </w:r>
      <w:r>
        <w:rPr>
          <w:rFonts w:hint="default" w:ascii="宋体" w:hAnsi="宋体" w:eastAsia="宋体" w:cs="宋体"/>
          <w:b w:val="0"/>
          <w:bCs/>
          <w:color w:val="auto"/>
          <w:sz w:val="24"/>
          <w:szCs w:val="24"/>
          <w:vertAlign w:val="superscript"/>
          <w:lang w:val="en-US" w:eastAsia="zh-CN"/>
        </w:rPr>
        <w:t>[2][9]</w:t>
      </w:r>
      <w:r>
        <w:rPr>
          <w:rFonts w:hint="default" w:ascii="宋体" w:hAnsi="宋体" w:eastAsia="宋体" w:cs="宋体"/>
          <w:b w:val="0"/>
          <w:bCs/>
          <w:color w:val="auto"/>
          <w:sz w:val="24"/>
          <w:szCs w:val="24"/>
          <w:lang w:val="en-US" w:eastAsia="zh-CN"/>
        </w:rPr>
        <w:t>，本系统在角色划分中兼顾职责分离与工作组隔离，以便在保持安全的同时支持工具链集成与看板类高频交互。</w:t>
      </w:r>
    </w:p>
    <w:p w14:paraId="06321B4E">
      <w:pPr>
        <w:spacing w:beforeLines="0" w:afterLines="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软件工作流平台的管理体系之中，创建起明确的职责划分体系，这是保证约束机制良好运转的重要条件。不能确定各个参与主体的职责范围和权限界限时，状态转换逻辑的设计就很难达到预期的目的。由此可以看出，创建角色属性同核心功能权限之间的联系，不</w:t>
      </w:r>
      <w:r>
        <w:rPr>
          <w:rFonts w:hint="eastAsia" w:ascii="宋体" w:hAnsi="宋体" w:eastAsia="宋体" w:cs="宋体"/>
          <w:b w:val="0"/>
          <w:bCs/>
          <w:color w:val="auto"/>
          <w:sz w:val="24"/>
          <w:szCs w:val="24"/>
          <w:lang w:val="en-US" w:eastAsia="zh-CN"/>
        </w:rPr>
        <w:t>但</w:t>
      </w:r>
      <w:r>
        <w:rPr>
          <w:rFonts w:hint="default" w:ascii="宋体" w:hAnsi="宋体" w:eastAsia="宋体" w:cs="宋体"/>
          <w:b w:val="0"/>
          <w:bCs/>
          <w:color w:val="auto"/>
          <w:sz w:val="24"/>
          <w:szCs w:val="24"/>
        </w:rPr>
        <w:t>有着重大的理论探究价值，而且对于改善系统的实际使用效果有着十分明显的帮助。</w:t>
      </w:r>
    </w:p>
    <w:p w14:paraId="1DB0C942">
      <w:pPr>
        <w:pStyle w:val="81"/>
        <w:bidi w:val="0"/>
        <w:rPr>
          <w:rFonts w:hint="default"/>
        </w:rPr>
      </w:pPr>
      <w:bookmarkStart w:id="16" w:name="_Toc235817162"/>
      <w:r>
        <w:rPr>
          <w:rFonts w:hint="default"/>
        </w:rPr>
        <w:t>3.2 功能需求</w:t>
      </w:r>
      <w:bookmarkEnd w:id="16"/>
    </w:p>
    <w:p w14:paraId="4F864C03">
      <w:pPr>
        <w:pStyle w:val="82"/>
        <w:bidi w:val="0"/>
        <w:outlineLvl w:val="2"/>
        <w:rPr>
          <w:rFonts w:hint="default"/>
        </w:rPr>
      </w:pPr>
      <w:bookmarkStart w:id="17" w:name="_Toc1271713019"/>
      <w:r>
        <w:rPr>
          <w:rFonts w:hint="default"/>
        </w:rPr>
        <w:t>3.2.1 任务生命周期管理</w:t>
      </w:r>
      <w:bookmarkEnd w:id="17"/>
    </w:p>
    <w:p w14:paraId="22663DC4">
      <w:pPr>
        <w:spacing w:beforeLines="0" w:afterLines="0"/>
        <w:rPr>
          <w:rFonts w:hint="default" w:ascii="宋体" w:hAnsi="宋体" w:cs="宋体"/>
          <w:color w:val="auto"/>
          <w:sz w:val="24"/>
          <w:szCs w:val="24"/>
        </w:rPr>
      </w:pPr>
      <w:r>
        <w:rPr>
          <w:rFonts w:hint="default" w:ascii="宋体" w:hAnsi="宋体" w:cs="宋体"/>
          <w:color w:val="000000"/>
          <w:sz w:val="24"/>
          <w:szCs w:val="24"/>
        </w:rPr>
        <w:t>本系统创建起一个完备的任务全生命周期管理体系，任务从产生到结束的全过程都被包含在内。项目经理（PM）做任务的工作创建并确定优先次序、时间表和责任分配；开发人员收到任务后将其状态设为“开发中”。任务进入执行阶段后，开发者就要发起代码审查申请，如果PM或者授权审核者评定通过，那么任务就转到质量检验环节，测试团队按照规范执行功能验证并出具判定报告（合格/不合格）。对经测试合格的项目，项目经理对上线部署方案提出是否同意上线的要求，在经过审批同意后正式上线并做测试，然后将任务状态改为已完成。</w:t>
      </w:r>
    </w:p>
    <w:p w14:paraId="342A450A">
      <w:pPr>
        <w:pStyle w:val="82"/>
        <w:bidi w:val="0"/>
        <w:outlineLvl w:val="2"/>
        <w:rPr>
          <w:rFonts w:hint="default"/>
        </w:rPr>
      </w:pPr>
      <w:bookmarkStart w:id="18" w:name="_Toc1923455389"/>
      <w:r>
        <w:rPr>
          <w:rFonts w:hint="default"/>
        </w:rPr>
        <w:t>3.2.2 异常闭环管理</w:t>
      </w:r>
      <w:bookmarkEnd w:id="18"/>
    </w:p>
    <w:p w14:paraId="7A33A7B7">
      <w:pPr>
        <w:spacing w:beforeLines="0" w:afterLines="0"/>
        <w:rPr>
          <w:rFonts w:hint="default" w:ascii="宋体" w:hAnsi="宋体" w:cs="宋体"/>
          <w:color w:val="auto"/>
          <w:sz w:val="24"/>
          <w:szCs w:val="24"/>
        </w:rPr>
      </w:pPr>
      <w:r>
        <w:rPr>
          <w:rFonts w:hint="default" w:ascii="宋体" w:hAnsi="宋体" w:cs="宋体"/>
          <w:color w:val="000000"/>
          <w:sz w:val="24"/>
          <w:szCs w:val="24"/>
          <w:lang w:val="en-US" w:eastAsia="zh-CN"/>
        </w:rPr>
        <w:t>参考Cazzola</w:t>
      </w:r>
      <w:r>
        <w:rPr>
          <w:rFonts w:hint="default" w:ascii="宋体" w:hAnsi="宋体" w:cs="宋体"/>
          <w:color w:val="000000"/>
          <w:sz w:val="24"/>
          <w:szCs w:val="24"/>
          <w:vertAlign w:val="superscript"/>
          <w:lang w:val="en-US" w:eastAsia="zh-CN"/>
        </w:rPr>
        <w:t>[1</w:t>
      </w:r>
      <w:r>
        <w:rPr>
          <w:rFonts w:hint="eastAsia" w:ascii="宋体" w:hAnsi="宋体" w:cs="宋体"/>
          <w:color w:val="000000"/>
          <w:sz w:val="24"/>
          <w:szCs w:val="24"/>
          <w:vertAlign w:val="superscript"/>
          <w:lang w:val="en-US" w:eastAsia="zh-CN"/>
        </w:rPr>
        <w:t>1</w:t>
      </w:r>
      <w:r>
        <w:rPr>
          <w:rFonts w:hint="default" w:ascii="宋体" w:hAnsi="宋体" w:cs="宋体"/>
          <w:color w:val="000000"/>
          <w:sz w:val="24"/>
          <w:szCs w:val="24"/>
          <w:vertAlign w:val="superscript"/>
          <w:lang w:val="en-US" w:eastAsia="zh-CN"/>
        </w:rPr>
        <w:t>]</w:t>
      </w:r>
      <w:r>
        <w:rPr>
          <w:rFonts w:hint="default" w:ascii="宋体" w:hAnsi="宋体" w:cs="宋体"/>
          <w:color w:val="000000"/>
          <w:sz w:val="24"/>
          <w:szCs w:val="24"/>
          <w:lang w:val="en-US" w:eastAsia="zh-CN"/>
        </w:rPr>
        <w:t>等人提出的‘异常处理层’解耦思想.本节设计了全局异常拦截器。</w:t>
      </w:r>
      <w:r>
        <w:rPr>
          <w:rFonts w:hint="default" w:ascii="宋体" w:hAnsi="宋体" w:cs="宋体"/>
          <w:color w:val="000000"/>
          <w:sz w:val="24"/>
          <w:szCs w:val="24"/>
        </w:rPr>
        <w:t>评审不通过的时候，任务就会退回到开发环节进行改进；测试不达标的就生成维修工单，经过多层验证直到达到要求为止；发布受限制的就分别执行修正、复查和重新部署申请。为了保证各个环节的正常运转，每一个闭环路径里都存在closure_chain数据表，用来记载从异常出现到问题彻底消除这段时间内各个环节的状态变化以及具体的操作过程。</w:t>
      </w:r>
    </w:p>
    <w:p w14:paraId="058CCD11">
      <w:pPr>
        <w:pStyle w:val="82"/>
        <w:bidi w:val="0"/>
        <w:outlineLvl w:val="2"/>
        <w:rPr>
          <w:rFonts w:hint="default"/>
        </w:rPr>
      </w:pPr>
      <w:bookmarkStart w:id="19" w:name="_Toc1443384632"/>
      <w:r>
        <w:rPr>
          <w:rFonts w:hint="default"/>
        </w:rPr>
        <w:t>3.2.3 阻塞恢复</w:t>
      </w:r>
      <w:bookmarkEnd w:id="19"/>
    </w:p>
    <w:p w14:paraId="7131D045">
      <w:pPr>
        <w:spacing w:beforeLines="0" w:afterLines="0"/>
        <w:rPr>
          <w:rFonts w:hint="default" w:ascii="宋体" w:hAnsi="宋体" w:cs="宋体"/>
          <w:color w:val="000000"/>
          <w:sz w:val="24"/>
          <w:szCs w:val="24"/>
        </w:rPr>
      </w:pPr>
      <w:r>
        <w:rPr>
          <w:rFonts w:hint="default" w:ascii="宋体" w:hAnsi="宋体" w:cs="宋体"/>
          <w:color w:val="000000"/>
          <w:sz w:val="24"/>
          <w:szCs w:val="24"/>
          <w:lang w:val="en-US" w:eastAsia="zh-CN"/>
        </w:rPr>
        <w:t>为了实现业务逻辑与错误处理的解耦，本文采用了Cazzola</w:t>
      </w:r>
      <w:r>
        <w:rPr>
          <w:rFonts w:hint="default" w:ascii="宋体" w:hAnsi="宋体" w:cs="宋体"/>
          <w:color w:val="000000"/>
          <w:sz w:val="24"/>
          <w:szCs w:val="24"/>
          <w:vertAlign w:val="superscript"/>
          <w:lang w:val="en-US" w:eastAsia="zh-CN"/>
        </w:rPr>
        <w:t>[11]</w:t>
      </w:r>
      <w:r>
        <w:rPr>
          <w:rFonts w:hint="default" w:ascii="宋体" w:hAnsi="宋体" w:cs="宋体"/>
          <w:color w:val="000000"/>
          <w:sz w:val="24"/>
          <w:szCs w:val="24"/>
          <w:lang w:val="en-US" w:eastAsia="zh-CN"/>
        </w:rPr>
        <w:t>等人倡导的‘异常处理层’思想，构建了统一的异常拦截机制，确保了系统的健壮性。</w:t>
      </w:r>
    </w:p>
    <w:p w14:paraId="7EB92B18">
      <w:pPr>
        <w:spacing w:beforeLines="0" w:afterLines="0"/>
        <w:rPr>
          <w:rFonts w:hint="default" w:ascii="宋体" w:hAnsi="宋体" w:cs="宋体"/>
          <w:color w:val="auto"/>
          <w:sz w:val="24"/>
          <w:szCs w:val="24"/>
        </w:rPr>
      </w:pPr>
      <w:r>
        <w:rPr>
          <w:rFonts w:hint="default" w:ascii="宋体" w:hAnsi="宋体" w:cs="宋体"/>
          <w:color w:val="000000"/>
          <w:sz w:val="24"/>
          <w:szCs w:val="24"/>
        </w:rPr>
        <w:t>当外部因素引起任务暂停的时候，系统应该把阻塞之前的任务全部状态存入到`previous_state`这个专门字段里。还要对造成阻塞的原因和种类进行详细的记载，即资源依赖、人员调配受限、第三方审批环节等。在阻碍解除之后，根据上一个时刻的状态信息来还原任务的初始状态，并且产生一个包含阻塞时间的记录来达成透明化地进行管理追踪的目的。</w:t>
      </w:r>
    </w:p>
    <w:p w14:paraId="18D3C1F3">
      <w:pPr>
        <w:pStyle w:val="82"/>
        <w:bidi w:val="0"/>
        <w:outlineLvl w:val="2"/>
        <w:rPr>
          <w:rFonts w:hint="default"/>
        </w:rPr>
      </w:pPr>
      <w:bookmarkStart w:id="20" w:name="_Toc990233512"/>
      <w:r>
        <w:rPr>
          <w:rFonts w:hint="default"/>
        </w:rPr>
        <w:t>3.2.4 事件驱动协同</w:t>
      </w:r>
      <w:bookmarkEnd w:id="20"/>
    </w:p>
    <w:p w14:paraId="5A063844">
      <w:pPr>
        <w:spacing w:beforeLines="0" w:afterLines="0"/>
        <w:rPr>
          <w:rFonts w:hint="default" w:ascii="宋体" w:hAnsi="宋体" w:cs="宋体"/>
          <w:color w:val="000000"/>
          <w:sz w:val="24"/>
          <w:szCs w:val="24"/>
        </w:rPr>
      </w:pPr>
      <w:r>
        <w:rPr>
          <w:rFonts w:hint="default" w:ascii="宋体" w:hAnsi="宋体" w:cs="宋体"/>
          <w:color w:val="000000"/>
          <w:sz w:val="24"/>
          <w:szCs w:val="24"/>
          <w:lang w:val="en-US" w:eastAsia="zh-CN"/>
        </w:rPr>
        <w:t>在细粒度权限控制方面，</w:t>
      </w:r>
      <w:r>
        <w:rPr>
          <w:rFonts w:hint="eastAsia" w:ascii="宋体" w:hAnsi="宋体" w:cs="宋体"/>
          <w:color w:val="000000"/>
          <w:sz w:val="24"/>
          <w:szCs w:val="24"/>
          <w:lang w:val="en-US" w:eastAsia="zh-CN"/>
        </w:rPr>
        <w:t>参考了Angel Georgiev</w:t>
      </w:r>
      <w:r>
        <w:rPr>
          <w:rFonts w:hint="default" w:ascii="宋体" w:hAnsi="宋体" w:cs="宋体"/>
          <w:color w:val="000000"/>
          <w:sz w:val="24"/>
          <w:szCs w:val="24"/>
          <w:vertAlign w:val="superscript"/>
          <w:lang w:val="en-US" w:eastAsia="zh-CN"/>
        </w:rPr>
        <w:t>[12]</w:t>
      </w:r>
      <w:r>
        <w:rPr>
          <w:rFonts w:hint="default" w:ascii="宋体" w:hAnsi="宋体" w:cs="宋体"/>
          <w:color w:val="000000"/>
          <w:sz w:val="24"/>
          <w:szCs w:val="24"/>
          <w:lang w:val="en-US" w:eastAsia="zh-CN"/>
        </w:rPr>
        <w:t>等人提出的动态访问控制理念，通过将用户、角色与权限分离，实现了灵活的策略配置</w:t>
      </w:r>
      <w:r>
        <w:rPr>
          <w:rFonts w:hint="eastAsia" w:ascii="宋体" w:hAnsi="宋体" w:cs="宋体"/>
          <w:color w:val="000000"/>
          <w:sz w:val="24"/>
          <w:szCs w:val="24"/>
          <w:lang w:val="en-US" w:eastAsia="zh-CN"/>
        </w:rPr>
        <w:t>。</w:t>
      </w:r>
    </w:p>
    <w:p w14:paraId="38DC1BB2">
      <w:pPr>
        <w:spacing w:beforeLines="0" w:afterLines="0"/>
        <w:rPr>
          <w:rFonts w:hint="default" w:ascii="宋体" w:hAnsi="宋体" w:cs="宋体"/>
          <w:color w:val="000000"/>
          <w:sz w:val="24"/>
          <w:szCs w:val="24"/>
        </w:rPr>
      </w:pPr>
      <w:r>
        <w:rPr>
          <w:rFonts w:hint="default" w:ascii="宋体" w:hAnsi="宋体" w:cs="宋体"/>
          <w:color w:val="000000"/>
          <w:sz w:val="24"/>
          <w:szCs w:val="24"/>
        </w:rPr>
        <w:t>状态转换触发之后，系统就要自行完成多项任务的协作处理，即发出预先安排好的告警消息给指定对象，并且留存审计日志把所有操作者的身份及其操作内容全都记录下来，另外还要及时更新有关的报表，比如包含项目进展状况、异常现象统计以及延迟时长等内容的部分数据保持更新任务也会被执行起来。</w:t>
      </w:r>
    </w:p>
    <w:p w14:paraId="2F58D72E">
      <w:pPr>
        <w:pStyle w:val="82"/>
        <w:bidi w:val="0"/>
        <w:outlineLvl w:val="2"/>
        <w:rPr>
          <w:rFonts w:hint="default"/>
        </w:rPr>
      </w:pPr>
      <w:bookmarkStart w:id="21" w:name="_Toc2003855581"/>
      <w:r>
        <w:rPr>
          <w:rFonts w:hint="default"/>
        </w:rPr>
        <w:t>3.2.5 多工作组隔离</w:t>
      </w:r>
      <w:bookmarkEnd w:id="21"/>
    </w:p>
    <w:p w14:paraId="41BE937D">
      <w:pPr>
        <w:spacing w:beforeLines="0" w:afterLines="0"/>
        <w:ind w:firstLine="0"/>
        <w:rPr>
          <w:rFonts w:hint="default" w:ascii="宋体" w:hAnsi="宋体" w:cs="宋体"/>
          <w:color w:val="auto"/>
          <w:sz w:val="24"/>
          <w:szCs w:val="24"/>
        </w:rPr>
      </w:pPr>
      <w:r>
        <w:rPr>
          <w:rFonts w:hint="default" w:ascii="宋体" w:hAnsi="宋体" w:cs="宋体"/>
          <w:color w:val="auto"/>
          <w:sz w:val="24"/>
          <w:szCs w:val="24"/>
          <w:lang w:val="en-US" w:eastAsia="zh-CN"/>
        </w:rPr>
        <w:t>关于多租户环境下的数据隔离与访问控制，滕庆勇</w:t>
      </w:r>
      <w:r>
        <w:rPr>
          <w:rFonts w:hint="default" w:ascii="宋体" w:hAnsi="宋体" w:cs="宋体"/>
          <w:color w:val="auto"/>
          <w:sz w:val="24"/>
          <w:szCs w:val="24"/>
          <w:vertAlign w:val="superscript"/>
          <w:lang w:val="en-US" w:eastAsia="zh-CN"/>
        </w:rPr>
        <w:t>[8]</w:t>
      </w:r>
      <w:r>
        <w:rPr>
          <w:rFonts w:hint="default" w:ascii="宋体" w:hAnsi="宋体" w:cs="宋体"/>
          <w:color w:val="auto"/>
          <w:sz w:val="24"/>
          <w:szCs w:val="24"/>
          <w:lang w:val="en-US" w:eastAsia="zh-CN"/>
        </w:rPr>
        <w:t>提出的四级SaaS隔离机制能够在逻辑上对租户、工作组、角色、资源进行分层约束，从而在保证隔离性的同时降低授权复杂度。基于该思路，本文在设计工作组级别的查询过滤与 ADMIN 越权豁免机制时采用了类似的分层策略以兼顾安全性和可用性。</w:t>
      </w:r>
    </w:p>
    <w:p w14:paraId="5DB06526">
      <w:pPr>
        <w:spacing w:beforeLines="0" w:afterLines="0"/>
        <w:ind w:firstLine="0"/>
        <w:rPr>
          <w:rFonts w:hint="default" w:ascii="宋体" w:hAnsi="宋体" w:eastAsia="宋体" w:cs="宋体"/>
          <w:color w:val="auto"/>
          <w:sz w:val="24"/>
          <w:szCs w:val="24"/>
        </w:rPr>
      </w:pPr>
      <w:r>
        <w:rPr>
          <w:rFonts w:hint="default" w:ascii="宋体" w:hAnsi="宋体" w:cs="宋体"/>
          <w:color w:val="auto"/>
          <w:sz w:val="24"/>
          <w:szCs w:val="24"/>
        </w:rPr>
        <w:t>要求：</w:t>
      </w:r>
      <w:r>
        <w:rPr>
          <w:rFonts w:hint="default" w:ascii="宋体" w:hAnsi="宋体" w:cs="宋体"/>
          <w:color w:val="auto"/>
          <w:sz w:val="24"/>
          <w:szCs w:val="24"/>
        </w:rPr>
        <w:br w:type="textWrapping"/>
      </w:r>
      <w:r>
        <w:rPr>
          <w:rFonts w:hint="default" w:ascii="宋体" w:hAnsi="宋体" w:cs="宋体"/>
          <w:color w:val="auto"/>
          <w:sz w:val="24"/>
          <w:szCs w:val="24"/>
        </w:rPr>
        <w:t>- 每个用户归属一个工作组；</w:t>
      </w:r>
      <w:r>
        <w:rPr>
          <w:rFonts w:hint="default" w:ascii="宋体" w:hAnsi="宋体" w:cs="宋体"/>
          <w:color w:val="auto"/>
          <w:sz w:val="24"/>
          <w:szCs w:val="24"/>
        </w:rPr>
        <w:br w:type="textWrapping"/>
      </w:r>
      <w:r>
        <w:rPr>
          <w:rFonts w:hint="default" w:ascii="宋体" w:hAnsi="宋体" w:cs="宋体"/>
          <w:color w:val="auto"/>
          <w:sz w:val="24"/>
          <w:szCs w:val="24"/>
        </w:rPr>
        <w:t>- 工作组内的文件对组外用户不可见；</w:t>
      </w:r>
      <w:r>
        <w:rPr>
          <w:rFonts w:hint="default" w:ascii="宋体" w:hAnsi="宋体" w:cs="宋体"/>
          <w:color w:val="auto"/>
          <w:sz w:val="24"/>
          <w:szCs w:val="24"/>
        </w:rPr>
        <w:br w:type="textWrapping"/>
      </w:r>
      <w:r>
        <w:rPr>
          <w:rFonts w:hint="default" w:ascii="宋体" w:hAnsi="宋体" w:cs="宋体"/>
          <w:color w:val="auto"/>
          <w:sz w:val="24"/>
          <w:szCs w:val="24"/>
        </w:rPr>
        <w:t>- 管理员和组 PM 可查看成员上传的文件；</w:t>
      </w:r>
      <w:r>
        <w:rPr>
          <w:rFonts w:hint="default" w:ascii="宋体" w:hAnsi="宋体" w:cs="宋体"/>
          <w:color w:val="auto"/>
          <w:sz w:val="24"/>
          <w:szCs w:val="24"/>
        </w:rPr>
        <w:br w:type="textWrapping"/>
      </w:r>
      <w:r>
        <w:rPr>
          <w:rFonts w:hint="default" w:ascii="宋体" w:hAnsi="宋体" w:cs="宋体"/>
          <w:color w:val="auto"/>
          <w:sz w:val="24"/>
          <w:szCs w:val="24"/>
        </w:rPr>
        <w:t>- 系统管理员可查看所有工作组的数据。</w:t>
      </w:r>
    </w:p>
    <w:p w14:paraId="4CEF400C">
      <w:pPr>
        <w:pStyle w:val="81"/>
        <w:bidi w:val="0"/>
        <w:rPr>
          <w:rFonts w:hint="default"/>
        </w:rPr>
      </w:pPr>
      <w:bookmarkStart w:id="22" w:name="_Toc1962197613"/>
      <w:r>
        <w:rPr>
          <w:rFonts w:hint="default"/>
        </w:rPr>
        <w:t>3.3 非功能需求</w:t>
      </w:r>
      <w:bookmarkEnd w:id="22"/>
    </w:p>
    <w:p w14:paraId="40B5ED7F">
      <w:pPr>
        <w:spacing w:beforeLines="0" w:afterLines="0"/>
        <w:jc w:val="center"/>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表3.</w:t>
      </w:r>
      <w:r>
        <w:rPr>
          <w:rFonts w:hint="default" w:ascii="Times New Roman Regular" w:hAnsi="Times New Roman Regular" w:cs="Times New Roman Regular"/>
          <w:sz w:val="21"/>
          <w:szCs w:val="21"/>
          <w:lang w:eastAsia="zh-CN"/>
        </w:rPr>
        <w:t>2</w:t>
      </w:r>
      <w:r>
        <w:rPr>
          <w:rFonts w:hint="default" w:ascii="Times New Roman Regular" w:hAnsi="Times New Roman Regular" w:cs="Times New Roman Regular"/>
          <w:sz w:val="21"/>
          <w:szCs w:val="21"/>
        </w:rPr>
        <w:t> 非功能需求</w:t>
      </w:r>
    </w:p>
    <w:p w14:paraId="6671916D">
      <w:pPr>
        <w:jc w:val="center"/>
        <w:rPr>
          <w:rFonts w:hint="default" w:ascii="Times New Roman Regular" w:hAnsi="Times New Roman Regular" w:cs="Times New Roman Regular"/>
        </w:rPr>
      </w:pPr>
      <w:r>
        <w:rPr>
          <w:rFonts w:hint="default" w:ascii="Times New Roman Regular" w:hAnsi="Times New Roman Regular" w:cs="Times New Roman Regular"/>
          <w:sz w:val="21"/>
          <w:szCs w:val="21"/>
        </w:rPr>
        <w:t>Table 3.</w:t>
      </w:r>
      <w:r>
        <w:rPr>
          <w:rFonts w:hint="default" w:ascii="Times New Roman Regular" w:hAnsi="Times New Roman Regular" w:cs="Times New Roman Regular"/>
          <w:sz w:val="21"/>
          <w:szCs w:val="21"/>
          <w:lang w:eastAsia="zh-CN"/>
        </w:rPr>
        <w:t>2</w:t>
      </w:r>
      <w:r>
        <w:rPr>
          <w:rFonts w:hint="default" w:ascii="Times New Roman Regular" w:hAnsi="Times New Roman Regular" w:cs="Times New Roman Regular"/>
          <w:sz w:val="21"/>
          <w:szCs w:val="21"/>
        </w:rPr>
        <w:t> Non</w:t>
      </w:r>
      <w:r>
        <w:rPr>
          <w:rFonts w:hint="default" w:ascii="Times New Roman Regular" w:hAnsi="Times New Roman Regular" w:cs="Times New Roman Regular"/>
          <w:sz w:val="21"/>
          <w:szCs w:val="21"/>
        </w:rPr>
        <w:noBreakHyphen/>
      </w:r>
      <w:r>
        <w:rPr>
          <w:rFonts w:hint="default" w:ascii="Times New Roman Regular" w:hAnsi="Times New Roman Regular" w:cs="Times New Roman Regular"/>
          <w:sz w:val="21"/>
          <w:szCs w:val="21"/>
        </w:rPr>
        <w:t>functional requirements</w:t>
      </w:r>
    </w:p>
    <w:tbl>
      <w:tblPr>
        <w:tblStyle w:val="37"/>
        <w:tblpPr w:leftFromText="180" w:rightFromText="180" w:vertAnchor="text" w:horzAnchor="page" w:tblpX="2106" w:tblpY="26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8"/>
        <w:gridCol w:w="3273"/>
        <w:gridCol w:w="3940"/>
      </w:tblGrid>
      <w:tr w14:paraId="0A7FA169">
        <w:tc>
          <w:tcPr>
            <w:tcW w:w="1508" w:type="dxa"/>
            <w:tcBorders>
              <w:top w:val="single" w:color="000000" w:sz="12" w:space="0"/>
              <w:left w:val="nil"/>
              <w:bottom w:val="single" w:color="000000" w:sz="8" w:space="0"/>
              <w:right w:val="nil"/>
              <w:tl2br w:val="nil"/>
              <w:tr2bl w:val="nil"/>
            </w:tcBorders>
            <w:noWrap w:val="0"/>
            <w:vAlign w:val="center"/>
          </w:tcPr>
          <w:p w14:paraId="66901DE2">
            <w:pPr>
              <w:pageBreakBefore w:val="0"/>
              <w:widowControl/>
              <w:kinsoku/>
              <w:wordWrap/>
              <w:overflowPunct/>
              <w:topLinePunct w:val="0"/>
              <w:autoSpaceDE/>
              <w:autoSpaceDN/>
              <w:bidi w:val="0"/>
              <w:adjustRightInd/>
              <w:snapToGrid/>
              <w:spacing w:beforeLines="0" w:afterLines="0" w:line="360" w:lineRule="auto"/>
              <w:ind w:left="0" w:leftChars="0" w:firstLine="0" w:firstLineChars="0"/>
              <w:jc w:val="both"/>
              <w:textAlignment w:val="auto"/>
              <w:rPr>
                <w:rFonts w:hint="default" w:ascii="宋体" w:hAnsi="宋体" w:cs="宋体"/>
                <w:color w:val="auto"/>
                <w:sz w:val="24"/>
                <w:szCs w:val="24"/>
              </w:rPr>
            </w:pPr>
            <w:r>
              <w:rPr>
                <w:rFonts w:hint="default" w:ascii="宋体" w:hAnsi="宋体" w:cs="宋体"/>
                <w:color w:val="auto"/>
                <w:sz w:val="24"/>
                <w:szCs w:val="24"/>
              </w:rPr>
              <w:t>质量属性</w:t>
            </w:r>
          </w:p>
        </w:tc>
        <w:tc>
          <w:tcPr>
            <w:tcW w:w="3273" w:type="dxa"/>
            <w:tcBorders>
              <w:top w:val="single" w:color="000000" w:sz="12" w:space="0"/>
              <w:left w:val="nil"/>
              <w:bottom w:val="single" w:color="000000" w:sz="8" w:space="0"/>
              <w:right w:val="nil"/>
              <w:tl2br w:val="nil"/>
              <w:tr2bl w:val="nil"/>
            </w:tcBorders>
            <w:noWrap w:val="0"/>
            <w:vAlign w:val="center"/>
          </w:tcPr>
          <w:p w14:paraId="4364AB03">
            <w:pPr>
              <w:pageBreakBefore w:val="0"/>
              <w:widowControl/>
              <w:kinsoku/>
              <w:wordWrap/>
              <w:overflowPunct/>
              <w:topLinePunct w:val="0"/>
              <w:autoSpaceDE/>
              <w:autoSpaceDN/>
              <w:bidi w:val="0"/>
              <w:adjustRightInd/>
              <w:snapToGrid/>
              <w:spacing w:beforeLines="0" w:afterLines="0" w:line="360" w:lineRule="auto"/>
              <w:jc w:val="both"/>
              <w:textAlignment w:val="auto"/>
              <w:rPr>
                <w:rFonts w:hint="default" w:ascii="宋体" w:hAnsi="宋体" w:cs="宋体"/>
                <w:color w:val="auto"/>
                <w:sz w:val="24"/>
                <w:szCs w:val="24"/>
              </w:rPr>
            </w:pPr>
            <w:r>
              <w:rPr>
                <w:rFonts w:hint="default" w:ascii="宋体" w:hAnsi="宋体" w:cs="宋体"/>
                <w:color w:val="auto"/>
                <w:sz w:val="24"/>
                <w:szCs w:val="24"/>
              </w:rPr>
              <w:t>指标要求</w:t>
            </w:r>
          </w:p>
        </w:tc>
        <w:tc>
          <w:tcPr>
            <w:tcW w:w="3940" w:type="dxa"/>
            <w:tcBorders>
              <w:top w:val="single" w:color="000000" w:sz="12" w:space="0"/>
              <w:left w:val="nil"/>
              <w:bottom w:val="single" w:color="000000" w:sz="8" w:space="0"/>
              <w:right w:val="nil"/>
              <w:tl2br w:val="nil"/>
              <w:tr2bl w:val="nil"/>
            </w:tcBorders>
            <w:noWrap w:val="0"/>
            <w:vAlign w:val="center"/>
          </w:tcPr>
          <w:p w14:paraId="418B938C">
            <w:pPr>
              <w:pageBreakBefore w:val="0"/>
              <w:widowControl/>
              <w:kinsoku/>
              <w:wordWrap/>
              <w:overflowPunct/>
              <w:topLinePunct w:val="0"/>
              <w:autoSpaceDE/>
              <w:autoSpaceDN/>
              <w:bidi w:val="0"/>
              <w:adjustRightInd/>
              <w:snapToGrid/>
              <w:spacing w:beforeLines="0" w:afterLines="0" w:line="360" w:lineRule="auto"/>
              <w:ind w:left="0" w:leftChars="0" w:firstLine="0" w:firstLineChars="0"/>
              <w:jc w:val="both"/>
              <w:textAlignment w:val="auto"/>
              <w:rPr>
                <w:rFonts w:hint="default" w:ascii="宋体" w:hAnsi="宋体" w:cs="宋体"/>
                <w:color w:val="auto"/>
                <w:sz w:val="24"/>
                <w:szCs w:val="24"/>
              </w:rPr>
            </w:pPr>
            <w:r>
              <w:rPr>
                <w:rFonts w:hint="default" w:ascii="宋体" w:hAnsi="宋体" w:cs="宋体"/>
                <w:color w:val="auto"/>
                <w:sz w:val="24"/>
                <w:szCs w:val="24"/>
              </w:rPr>
              <w:t>方法与阈值</w:t>
            </w:r>
          </w:p>
        </w:tc>
      </w:tr>
      <w:tr w14:paraId="433F3229">
        <w:tc>
          <w:tcPr>
            <w:tcW w:w="1508" w:type="dxa"/>
            <w:tcBorders>
              <w:top w:val="nil"/>
              <w:left w:val="nil"/>
              <w:bottom w:val="nil"/>
              <w:right w:val="nil"/>
              <w:tl2br w:val="nil"/>
              <w:tr2bl w:val="nil"/>
            </w:tcBorders>
            <w:noWrap w:val="0"/>
            <w:vAlign w:val="center"/>
          </w:tcPr>
          <w:p w14:paraId="4890422F">
            <w:pPr>
              <w:pageBreakBefore w:val="0"/>
              <w:widowControl/>
              <w:kinsoku/>
              <w:wordWrap/>
              <w:overflowPunct/>
              <w:topLinePunct w:val="0"/>
              <w:autoSpaceDE/>
              <w:autoSpaceDN/>
              <w:bidi w:val="0"/>
              <w:adjustRightInd/>
              <w:snapToGrid/>
              <w:spacing w:beforeLines="0" w:afterLines="0" w:line="360" w:lineRule="auto"/>
              <w:ind w:left="0" w:leftChars="0" w:firstLine="0" w:firstLineChars="0"/>
              <w:jc w:val="both"/>
              <w:textAlignment w:val="auto"/>
              <w:rPr>
                <w:rFonts w:hint="default" w:ascii="宋体" w:hAnsi="宋体" w:cs="宋体"/>
                <w:color w:val="auto"/>
                <w:sz w:val="24"/>
                <w:szCs w:val="24"/>
              </w:rPr>
            </w:pPr>
            <w:r>
              <w:rPr>
                <w:rFonts w:hint="default" w:ascii="宋体" w:hAnsi="宋体" w:cs="宋体"/>
                <w:color w:val="auto"/>
                <w:sz w:val="24"/>
                <w:szCs w:val="24"/>
              </w:rPr>
              <w:t>性能</w:t>
            </w:r>
          </w:p>
        </w:tc>
        <w:tc>
          <w:tcPr>
            <w:tcW w:w="3273" w:type="dxa"/>
            <w:tcBorders>
              <w:top w:val="nil"/>
              <w:left w:val="nil"/>
              <w:bottom w:val="nil"/>
              <w:right w:val="nil"/>
              <w:tl2br w:val="nil"/>
              <w:tr2bl w:val="nil"/>
            </w:tcBorders>
            <w:noWrap w:val="0"/>
            <w:vAlign w:val="center"/>
          </w:tcPr>
          <w:p w14:paraId="0395C0F1">
            <w:pPr>
              <w:pageBreakBefore w:val="0"/>
              <w:widowControl/>
              <w:kinsoku/>
              <w:wordWrap/>
              <w:overflowPunct/>
              <w:topLinePunct w:val="0"/>
              <w:autoSpaceDE/>
              <w:autoSpaceDN/>
              <w:bidi w:val="0"/>
              <w:adjustRightInd/>
              <w:snapToGrid/>
              <w:spacing w:beforeLines="0" w:afterLines="0" w:line="360" w:lineRule="auto"/>
              <w:ind w:left="0" w:leftChars="0" w:firstLine="0" w:firstLineChars="0"/>
              <w:jc w:val="both"/>
              <w:textAlignment w:val="auto"/>
              <w:rPr>
                <w:rFonts w:hint="default" w:ascii="宋体" w:hAnsi="宋体" w:cs="宋体"/>
                <w:color w:val="auto"/>
                <w:sz w:val="24"/>
                <w:szCs w:val="24"/>
              </w:rPr>
            </w:pPr>
            <w:r>
              <w:rPr>
                <w:rFonts w:hint="default" w:ascii="宋体" w:hAnsi="宋体" w:cs="宋体"/>
                <w:color w:val="auto"/>
                <w:sz w:val="24"/>
                <w:szCs w:val="24"/>
              </w:rPr>
              <w:t>看板页面 P95 响应 &lt; 500 ms</w:t>
            </w:r>
          </w:p>
        </w:tc>
        <w:tc>
          <w:tcPr>
            <w:tcW w:w="3940" w:type="dxa"/>
            <w:tcBorders>
              <w:top w:val="nil"/>
              <w:left w:val="nil"/>
              <w:bottom w:val="nil"/>
              <w:right w:val="nil"/>
              <w:tl2br w:val="nil"/>
              <w:tr2bl w:val="nil"/>
            </w:tcBorders>
            <w:noWrap w:val="0"/>
            <w:vAlign w:val="center"/>
          </w:tcPr>
          <w:p w14:paraId="113154A0">
            <w:pPr>
              <w:pageBreakBefore w:val="0"/>
              <w:widowControl/>
              <w:kinsoku/>
              <w:wordWrap/>
              <w:overflowPunct/>
              <w:topLinePunct w:val="0"/>
              <w:autoSpaceDE/>
              <w:autoSpaceDN/>
              <w:bidi w:val="0"/>
              <w:adjustRightInd/>
              <w:snapToGrid/>
              <w:spacing w:beforeLines="0" w:afterLines="0" w:line="360" w:lineRule="auto"/>
              <w:ind w:left="0" w:leftChars="0" w:firstLine="0" w:firstLineChars="0"/>
              <w:jc w:val="both"/>
              <w:textAlignment w:val="auto"/>
              <w:rPr>
                <w:rFonts w:hint="default" w:ascii="宋体" w:hAnsi="宋体" w:cs="宋体"/>
                <w:color w:val="auto"/>
                <w:sz w:val="24"/>
                <w:szCs w:val="24"/>
              </w:rPr>
            </w:pPr>
            <w:r>
              <w:rPr>
                <w:rFonts w:hint="default" w:ascii="宋体" w:hAnsi="宋体" w:cs="宋体"/>
                <w:color w:val="auto"/>
                <w:sz w:val="24"/>
                <w:szCs w:val="24"/>
              </w:rPr>
              <w:t>JMeter 模拟 50 并发用户持续 60 s，P95 延迟 ≤ 500 ms；Redis 缓存命中率 ≥ 90%</w:t>
            </w:r>
          </w:p>
        </w:tc>
      </w:tr>
      <w:tr w14:paraId="1EA5D005">
        <w:tc>
          <w:tcPr>
            <w:tcW w:w="1508" w:type="dxa"/>
            <w:tcBorders>
              <w:top w:val="nil"/>
              <w:left w:val="nil"/>
              <w:bottom w:val="nil"/>
              <w:right w:val="nil"/>
              <w:tl2br w:val="nil"/>
              <w:tr2bl w:val="nil"/>
            </w:tcBorders>
            <w:noWrap w:val="0"/>
            <w:vAlign w:val="center"/>
          </w:tcPr>
          <w:p w14:paraId="4D393CBA">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状态转移延迟</w:t>
            </w:r>
          </w:p>
        </w:tc>
        <w:tc>
          <w:tcPr>
            <w:tcW w:w="3273" w:type="dxa"/>
            <w:tcBorders>
              <w:top w:val="nil"/>
              <w:left w:val="nil"/>
              <w:bottom w:val="nil"/>
              <w:right w:val="nil"/>
              <w:tl2br w:val="nil"/>
              <w:tr2bl w:val="nil"/>
            </w:tcBorders>
            <w:noWrap w:val="0"/>
            <w:vAlign w:val="center"/>
          </w:tcPr>
          <w:p w14:paraId="0477B8A6">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单次状态转移（含 MQ 发布）P95 &lt; 200 ms</w:t>
            </w:r>
          </w:p>
        </w:tc>
        <w:tc>
          <w:tcPr>
            <w:tcW w:w="3940" w:type="dxa"/>
            <w:tcBorders>
              <w:top w:val="nil"/>
              <w:left w:val="nil"/>
              <w:bottom w:val="nil"/>
              <w:right w:val="nil"/>
              <w:tl2br w:val="nil"/>
              <w:tr2bl w:val="nil"/>
            </w:tcBorders>
            <w:noWrap w:val="0"/>
            <w:vAlign w:val="center"/>
          </w:tcPr>
          <w:p w14:paraId="4AD0FC4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JMeter 串行压测 200 次转移，统计 P95 延迟</w:t>
            </w:r>
          </w:p>
        </w:tc>
      </w:tr>
      <w:tr w14:paraId="75A814ED">
        <w:tc>
          <w:tcPr>
            <w:tcW w:w="1508" w:type="dxa"/>
            <w:tcBorders>
              <w:top w:val="nil"/>
              <w:left w:val="nil"/>
              <w:bottom w:val="nil"/>
              <w:right w:val="nil"/>
              <w:tl2br w:val="nil"/>
              <w:tr2bl w:val="nil"/>
            </w:tcBorders>
            <w:noWrap w:val="0"/>
            <w:vAlign w:val="center"/>
          </w:tcPr>
          <w:p w14:paraId="14F54865">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消息可靠性</w:t>
            </w:r>
          </w:p>
        </w:tc>
        <w:tc>
          <w:tcPr>
            <w:tcW w:w="3273" w:type="dxa"/>
            <w:tcBorders>
              <w:top w:val="nil"/>
              <w:left w:val="nil"/>
              <w:bottom w:val="nil"/>
              <w:right w:val="nil"/>
              <w:tl2br w:val="nil"/>
              <w:tr2bl w:val="nil"/>
            </w:tcBorders>
            <w:noWrap w:val="0"/>
            <w:vAlign w:val="center"/>
          </w:tcPr>
          <w:p w14:paraId="7E6D9DE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三模块事件到达率 ≥ 99%</w:t>
            </w:r>
          </w:p>
        </w:tc>
        <w:tc>
          <w:tcPr>
            <w:tcW w:w="3940" w:type="dxa"/>
            <w:tcBorders>
              <w:top w:val="nil"/>
              <w:left w:val="nil"/>
              <w:bottom w:val="nil"/>
              <w:right w:val="nil"/>
              <w:tl2br w:val="nil"/>
              <w:tr2bl w:val="nil"/>
            </w:tcBorders>
            <w:noWrap w:val="0"/>
            <w:vAlign w:val="center"/>
          </w:tcPr>
          <w:p w14:paraId="08E95F7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执行 500 次状态转移，统计通知/审计/报表三张表的写入条数</w:t>
            </w:r>
          </w:p>
        </w:tc>
      </w:tr>
      <w:tr w14:paraId="23EA1F47">
        <w:tc>
          <w:tcPr>
            <w:tcW w:w="1508" w:type="dxa"/>
            <w:tcBorders>
              <w:top w:val="nil"/>
              <w:left w:val="nil"/>
              <w:bottom w:val="nil"/>
              <w:right w:val="nil"/>
              <w:tl2br w:val="nil"/>
              <w:tr2bl w:val="nil"/>
            </w:tcBorders>
            <w:noWrap w:val="0"/>
            <w:vAlign w:val="center"/>
          </w:tcPr>
          <w:p w14:paraId="04893ECE">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可用性</w:t>
            </w:r>
          </w:p>
        </w:tc>
        <w:tc>
          <w:tcPr>
            <w:tcW w:w="3273" w:type="dxa"/>
            <w:tcBorders>
              <w:top w:val="nil"/>
              <w:left w:val="nil"/>
              <w:bottom w:val="nil"/>
              <w:right w:val="nil"/>
              <w:tl2br w:val="nil"/>
              <w:tr2bl w:val="nil"/>
            </w:tcBorders>
            <w:noWrap w:val="0"/>
            <w:vAlign w:val="center"/>
          </w:tcPr>
          <w:p w14:paraId="54A03150">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单服务故障不影响其他服务</w:t>
            </w:r>
          </w:p>
        </w:tc>
        <w:tc>
          <w:tcPr>
            <w:tcW w:w="3940" w:type="dxa"/>
            <w:tcBorders>
              <w:top w:val="nil"/>
              <w:left w:val="nil"/>
              <w:bottom w:val="nil"/>
              <w:right w:val="nil"/>
              <w:tl2br w:val="nil"/>
              <w:tr2bl w:val="nil"/>
            </w:tcBorders>
            <w:noWrap w:val="0"/>
            <w:vAlign w:val="center"/>
          </w:tcPr>
          <w:p w14:paraId="11AE1281">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停止 sm-notification，验证 sm-task 和 sm-workflow 的状态转移功能仍正常（功能测试通过率 = 100%）</w:t>
            </w:r>
          </w:p>
        </w:tc>
      </w:tr>
      <w:tr w14:paraId="14AB8297">
        <w:tc>
          <w:tcPr>
            <w:tcW w:w="1508" w:type="dxa"/>
            <w:tcBorders>
              <w:top w:val="nil"/>
              <w:left w:val="nil"/>
              <w:bottom w:val="nil"/>
              <w:right w:val="nil"/>
              <w:tl2br w:val="nil"/>
              <w:tr2bl w:val="nil"/>
            </w:tcBorders>
            <w:noWrap w:val="0"/>
            <w:vAlign w:val="center"/>
          </w:tcPr>
          <w:p w14:paraId="529C7A3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安全性—越权</w:t>
            </w:r>
          </w:p>
        </w:tc>
        <w:tc>
          <w:tcPr>
            <w:tcW w:w="3273" w:type="dxa"/>
            <w:tcBorders>
              <w:top w:val="nil"/>
              <w:left w:val="nil"/>
              <w:bottom w:val="nil"/>
              <w:right w:val="nil"/>
              <w:tl2br w:val="nil"/>
              <w:tr2bl w:val="nil"/>
            </w:tcBorders>
            <w:noWrap w:val="0"/>
            <w:vAlign w:val="center"/>
          </w:tcPr>
          <w:p w14:paraId="7E2E9831">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非授权角色无法执行受限操作</w:t>
            </w:r>
          </w:p>
        </w:tc>
        <w:tc>
          <w:tcPr>
            <w:tcW w:w="3940" w:type="dxa"/>
            <w:tcBorders>
              <w:top w:val="nil"/>
              <w:left w:val="nil"/>
              <w:bottom w:val="nil"/>
              <w:right w:val="nil"/>
              <w:tl2br w:val="nil"/>
              <w:tr2bl w:val="nil"/>
            </w:tcBorders>
            <w:noWrap w:val="0"/>
            <w:vAlign w:val="center"/>
          </w:tcPr>
          <w:p w14:paraId="1A7DD13A">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用 DEV token 调用 PM 专属接口，期望返回 403</w:t>
            </w:r>
          </w:p>
        </w:tc>
      </w:tr>
      <w:tr w14:paraId="23375BAC">
        <w:tc>
          <w:tcPr>
            <w:tcW w:w="1508" w:type="dxa"/>
            <w:tcBorders>
              <w:top w:val="nil"/>
              <w:left w:val="nil"/>
              <w:bottom w:val="nil"/>
              <w:right w:val="nil"/>
              <w:tl2br w:val="nil"/>
              <w:tr2bl w:val="nil"/>
            </w:tcBorders>
            <w:noWrap w:val="0"/>
            <w:vAlign w:val="center"/>
          </w:tcPr>
          <w:p w14:paraId="4B18DE96">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安全性—隔离</w:t>
            </w:r>
          </w:p>
        </w:tc>
        <w:tc>
          <w:tcPr>
            <w:tcW w:w="3273" w:type="dxa"/>
            <w:tcBorders>
              <w:top w:val="nil"/>
              <w:left w:val="nil"/>
              <w:bottom w:val="nil"/>
              <w:right w:val="nil"/>
              <w:tl2br w:val="nil"/>
              <w:tr2bl w:val="nil"/>
            </w:tcBorders>
            <w:noWrap w:val="0"/>
            <w:vAlign w:val="center"/>
          </w:tcPr>
          <w:p w14:paraId="24A0E5DF">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跨工作组文件不可见</w:t>
            </w:r>
          </w:p>
        </w:tc>
        <w:tc>
          <w:tcPr>
            <w:tcW w:w="3940" w:type="dxa"/>
            <w:tcBorders>
              <w:top w:val="nil"/>
              <w:left w:val="nil"/>
              <w:bottom w:val="nil"/>
              <w:right w:val="nil"/>
              <w:tl2br w:val="nil"/>
              <w:tr2bl w:val="nil"/>
            </w:tcBorders>
            <w:noWrap w:val="0"/>
            <w:vAlign w:val="center"/>
          </w:tcPr>
          <w:p w14:paraId="10FB680E">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工作组 A 用户调用文件列表接口，返回结果中不含工作组 B 的文件（断言 workgroupId 字段）</w:t>
            </w:r>
          </w:p>
        </w:tc>
      </w:tr>
      <w:tr w14:paraId="45AE4167">
        <w:tc>
          <w:tcPr>
            <w:tcW w:w="1508" w:type="dxa"/>
            <w:tcBorders>
              <w:top w:val="nil"/>
              <w:left w:val="nil"/>
              <w:bottom w:val="nil"/>
              <w:right w:val="nil"/>
              <w:tl2br w:val="nil"/>
              <w:tr2bl w:val="nil"/>
            </w:tcBorders>
            <w:noWrap w:val="0"/>
            <w:vAlign w:val="center"/>
          </w:tcPr>
          <w:p w14:paraId="0DC3CFC8">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可维护性</w:t>
            </w:r>
          </w:p>
        </w:tc>
        <w:tc>
          <w:tcPr>
            <w:tcW w:w="3273" w:type="dxa"/>
            <w:tcBorders>
              <w:top w:val="nil"/>
              <w:left w:val="nil"/>
              <w:bottom w:val="nil"/>
              <w:right w:val="nil"/>
              <w:tl2br w:val="nil"/>
              <w:tr2bl w:val="nil"/>
            </w:tcBorders>
            <w:noWrap w:val="0"/>
            <w:vAlign w:val="center"/>
          </w:tcPr>
          <w:p w14:paraId="2704D5F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新增一条状态转移规则无需改代码</w:t>
            </w:r>
          </w:p>
        </w:tc>
        <w:tc>
          <w:tcPr>
            <w:tcW w:w="3940" w:type="dxa"/>
            <w:tcBorders>
              <w:top w:val="nil"/>
              <w:left w:val="nil"/>
              <w:bottom w:val="nil"/>
              <w:right w:val="nil"/>
              <w:tl2br w:val="nil"/>
              <w:tr2bl w:val="nil"/>
            </w:tcBorders>
            <w:noWrap w:val="0"/>
            <w:vAlign w:val="center"/>
          </w:tcPr>
          <w:p w14:paraId="629BB462">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在 state_transition_rule 表插入新规则后</w:t>
            </w:r>
            <w:r>
              <w:rPr>
                <w:rFonts w:hint="eastAsia" w:ascii="宋体" w:hAnsi="宋体" w:cs="宋体"/>
                <w:color w:val="auto"/>
                <w:sz w:val="24"/>
                <w:szCs w:val="24"/>
                <w:lang w:eastAsia="zh-CN"/>
              </w:rPr>
              <w:t>，</w:t>
            </w:r>
            <w:r>
              <w:rPr>
                <w:rFonts w:hint="default" w:ascii="宋体" w:hAnsi="宋体" w:cs="宋体"/>
                <w:color w:val="auto"/>
                <w:sz w:val="24"/>
                <w:szCs w:val="24"/>
              </w:rPr>
              <w:t>调用引擎接口验证新规则生效，不重启服务</w:t>
            </w:r>
          </w:p>
        </w:tc>
      </w:tr>
      <w:tr w14:paraId="2EEE0187">
        <w:tc>
          <w:tcPr>
            <w:tcW w:w="1508" w:type="dxa"/>
            <w:tcBorders>
              <w:top w:val="nil"/>
              <w:left w:val="nil"/>
              <w:bottom w:val="single" w:color="000000" w:sz="12" w:space="0"/>
              <w:right w:val="nil"/>
              <w:tl2br w:val="nil"/>
              <w:tr2bl w:val="nil"/>
            </w:tcBorders>
            <w:noWrap w:val="0"/>
            <w:vAlign w:val="center"/>
          </w:tcPr>
          <w:p w14:paraId="491EAAA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可扩展性</w:t>
            </w:r>
          </w:p>
        </w:tc>
        <w:tc>
          <w:tcPr>
            <w:tcW w:w="3273" w:type="dxa"/>
            <w:tcBorders>
              <w:top w:val="nil"/>
              <w:left w:val="nil"/>
              <w:bottom w:val="single" w:color="000000" w:sz="12" w:space="0"/>
              <w:right w:val="nil"/>
              <w:tl2br w:val="nil"/>
              <w:tr2bl w:val="nil"/>
            </w:tcBorders>
            <w:noWrap w:val="0"/>
            <w:vAlign w:val="center"/>
          </w:tcPr>
          <w:p w14:paraId="044E474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新增 MQ 消费者不影响现有服务</w:t>
            </w:r>
          </w:p>
        </w:tc>
        <w:tc>
          <w:tcPr>
            <w:tcW w:w="3940" w:type="dxa"/>
            <w:tcBorders>
              <w:top w:val="nil"/>
              <w:left w:val="nil"/>
              <w:bottom w:val="single" w:color="000000" w:sz="12" w:space="0"/>
              <w:right w:val="nil"/>
              <w:tl2br w:val="nil"/>
              <w:tr2bl w:val="nil"/>
            </w:tcBorders>
            <w:noWrap w:val="0"/>
            <w:vAlign w:val="center"/>
          </w:tcPr>
          <w:p w14:paraId="1BF87B08">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增加第 4 个 Exchange 消费者服务，现有三个消费者的消息到达率不下降</w:t>
            </w:r>
          </w:p>
        </w:tc>
      </w:tr>
    </w:tbl>
    <w:p w14:paraId="72712F8A">
      <w:pPr>
        <w:pStyle w:val="3"/>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color w:val="auto"/>
          <w:sz w:val="28"/>
          <w:szCs w:val="28"/>
        </w:rPr>
      </w:pPr>
      <w:bookmarkStart w:id="23" w:name="_Toc1896398359"/>
      <w:r>
        <w:rPr>
          <w:rFonts w:hint="eastAsia" w:ascii="黑体" w:hAnsi="黑体" w:eastAsia="黑体" w:cs="黑体"/>
          <w:color w:val="auto"/>
          <w:sz w:val="28"/>
          <w:szCs w:val="28"/>
          <w:lang w:eastAsia="zh-CN"/>
        </w:rPr>
        <w:t>第4章</w:t>
      </w:r>
      <w:r>
        <w:rPr>
          <w:rFonts w:hint="eastAsia" w:ascii="黑体" w:hAnsi="黑体" w:eastAsia="黑体" w:cs="黑体"/>
          <w:color w:val="auto"/>
          <w:sz w:val="28"/>
          <w:szCs w:val="28"/>
        </w:rPr>
        <w:t xml:space="preserve"> </w:t>
      </w:r>
      <w:r>
        <w:rPr>
          <w:rFonts w:hint="eastAsia" w:ascii="黑体" w:hAnsi="黑体" w:eastAsia="黑体" w:cs="黑体"/>
          <w:color w:val="auto"/>
          <w:sz w:val="28"/>
          <w:szCs w:val="28"/>
          <w:lang w:val="en-US" w:eastAsia="zh-CN"/>
        </w:rPr>
        <w:t xml:space="preserve"> </w:t>
      </w:r>
      <w:r>
        <w:rPr>
          <w:rFonts w:hint="eastAsia" w:ascii="黑体" w:hAnsi="黑体" w:eastAsia="黑体" w:cs="黑体"/>
          <w:color w:val="auto"/>
          <w:sz w:val="28"/>
          <w:szCs w:val="28"/>
        </w:rPr>
        <w:t>系统设计</w:t>
      </w:r>
      <w:bookmarkEnd w:id="23"/>
    </w:p>
    <w:p w14:paraId="400B59E8">
      <w:pPr>
        <w:pStyle w:val="81"/>
        <w:bidi w:val="0"/>
        <w:rPr>
          <w:rFonts w:hint="default"/>
        </w:rPr>
      </w:pPr>
      <w:bookmarkStart w:id="24" w:name="_Toc1962414586"/>
      <w:r>
        <w:rPr>
          <w:rFonts w:hint="default"/>
        </w:rPr>
        <w:t>4.1 总体架构设计</w:t>
      </w:r>
      <w:bookmarkEnd w:id="24"/>
    </w:p>
    <w:p w14:paraId="639247D2">
      <w:pPr>
        <w:ind w:left="0" w:leftChars="0" w:firstLine="0" w:firstLineChars="0"/>
        <w:rPr>
          <w:rFonts w:hint="default"/>
        </w:rPr>
      </w:pPr>
      <w:r>
        <w:rPr>
          <w:rFonts w:hint="default"/>
          <w:lang w:val="en-US" w:eastAsia="zh-CN"/>
        </w:rPr>
        <w:t>在工程实现层面，本系统的网关 + 微服务分层设计与杨涛</w:t>
      </w:r>
      <w:r>
        <w:rPr>
          <w:rFonts w:hint="default"/>
          <w:vertAlign w:val="superscript"/>
          <w:lang w:val="en-US" w:eastAsia="zh-CN"/>
        </w:rPr>
        <w:t>[2]</w:t>
      </w:r>
      <w:r>
        <w:rPr>
          <w:rFonts w:hint="default"/>
          <w:lang w:val="en-US" w:eastAsia="zh-CN"/>
        </w:rPr>
        <w:t>等人提出的‘多工具协同流程管理’思想一致，便于通过标准 API 迅速接入外部工具并集中管理流程状态</w:t>
      </w:r>
      <w:r>
        <w:rPr>
          <w:rFonts w:hint="eastAsia"/>
          <w:lang w:val="en-US" w:eastAsia="zh-CN"/>
        </w:rPr>
        <w:t>。</w:t>
      </w:r>
    </w:p>
    <w:p w14:paraId="6D700C55">
      <w:pPr>
        <w:spacing w:beforeLines="0" w:afterLines="0"/>
        <w:rPr>
          <w:rFonts w:hint="default" w:ascii="宋体" w:hAnsi="宋体" w:cs="宋体"/>
          <w:color w:val="auto"/>
          <w:sz w:val="24"/>
          <w:szCs w:val="24"/>
        </w:rPr>
      </w:pPr>
      <w:r>
        <w:rPr>
          <w:rFonts w:hint="default" w:ascii="宋体" w:hAnsi="宋体" w:cs="宋体"/>
          <w:color w:val="auto"/>
          <w:sz w:val="24"/>
          <w:szCs w:val="24"/>
        </w:rPr>
        <w:t>SoftManage 采用</w:t>
      </w:r>
      <w:r>
        <w:rPr>
          <w:rFonts w:hint="eastAsia" w:ascii="宋体" w:hAnsi="宋体" w:cs="宋体"/>
          <w:color w:val="auto"/>
          <w:sz w:val="24"/>
          <w:szCs w:val="24"/>
          <w:lang w:eastAsia="zh-CN"/>
        </w:rPr>
        <w:t>“</w:t>
      </w:r>
      <w:r>
        <w:rPr>
          <w:rFonts w:hint="default" w:ascii="宋体" w:hAnsi="宋体" w:cs="宋体"/>
          <w:color w:val="auto"/>
          <w:sz w:val="24"/>
          <w:szCs w:val="24"/>
        </w:rPr>
        <w:t>前端 + 网关 + 微服务 + 消息队列 + 分库</w:t>
      </w:r>
      <w:r>
        <w:rPr>
          <w:rFonts w:hint="eastAsia" w:ascii="宋体" w:hAnsi="宋体" w:cs="宋体"/>
          <w:color w:val="auto"/>
          <w:sz w:val="24"/>
          <w:szCs w:val="24"/>
          <w:lang w:eastAsia="zh-CN"/>
        </w:rPr>
        <w:t>”</w:t>
      </w:r>
      <w:r>
        <w:rPr>
          <w:rFonts w:hint="default" w:ascii="宋体" w:hAnsi="宋体" w:cs="宋体"/>
          <w:color w:val="auto"/>
          <w:sz w:val="24"/>
          <w:szCs w:val="24"/>
        </w:rPr>
        <w:t>的五层架构：</w:t>
      </w:r>
    </w:p>
    <w:p w14:paraId="35CBAC1E">
      <w:pPr>
        <w:spacing w:beforeLines="0" w:afterLines="0"/>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drawing>
          <wp:inline distT="0" distB="0" distL="114300" distR="114300">
            <wp:extent cx="8008620" cy="5340350"/>
            <wp:effectExtent l="0" t="0" r="19050" b="17780"/>
            <wp:docPr id="4" name="图片 13" descr="mermaid-diagram-2026-04-18-1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mermaid-diagram-2026-04-18-140833"/>
                    <pic:cNvPicPr>
                      <a:picLocks noChangeAspect="1"/>
                    </pic:cNvPicPr>
                  </pic:nvPicPr>
                  <pic:blipFill>
                    <a:blip r:embed="rId16"/>
                    <a:stretch>
                      <a:fillRect/>
                    </a:stretch>
                  </pic:blipFill>
                  <pic:spPr>
                    <a:xfrm rot="5400000">
                      <a:off x="0" y="0"/>
                      <a:ext cx="8008620" cy="5340350"/>
                    </a:xfrm>
                    <a:prstGeom prst="rect">
                      <a:avLst/>
                    </a:prstGeom>
                    <a:noFill/>
                    <a:ln>
                      <a:noFill/>
                    </a:ln>
                  </pic:spPr>
                </pic:pic>
              </a:graphicData>
            </a:graphic>
          </wp:inline>
        </w:drawing>
      </w:r>
    </w:p>
    <w:p w14:paraId="02E3B14A">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图</w:t>
      </w:r>
      <w:r>
        <w:rPr>
          <w:rFonts w:hint="default" w:ascii="Times New Roman Regular" w:hAnsi="Times New Roman Regular" w:cs="Times New Roman Regular"/>
          <w:color w:val="auto"/>
          <w:sz w:val="21"/>
          <w:szCs w:val="21"/>
          <w:lang w:eastAsia="zh-CN"/>
        </w:rPr>
        <w:t xml:space="preserve">4.1 </w:t>
      </w:r>
      <w:r>
        <w:rPr>
          <w:rFonts w:hint="default" w:ascii="Times New Roman Regular" w:hAnsi="Times New Roman Regular" w:cs="Times New Roman Regular"/>
          <w:color w:val="auto"/>
          <w:sz w:val="21"/>
          <w:szCs w:val="21"/>
        </w:rPr>
        <w:t>SoftManage 后端总体架构设计</w:t>
      </w:r>
    </w:p>
    <w:p w14:paraId="3A8E81AE">
      <w:pPr>
        <w:spacing w:beforeLines="0" w:afterLines="0"/>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lang w:eastAsia="zh-CN"/>
        </w:rPr>
        <w:t>4.1</w:t>
      </w:r>
      <w:r>
        <w:rPr>
          <w:rFonts w:hint="default" w:ascii="Times New Roman Regular" w:hAnsi="Times New Roman Regular" w:cs="Times New Roman Regular"/>
          <w:color w:val="auto"/>
          <w:sz w:val="21"/>
          <w:szCs w:val="21"/>
        </w:rPr>
        <w:t xml:space="preserve"> Overall backend architecture of SoftManage</w:t>
      </w:r>
      <w:r>
        <w:rPr>
          <w:rFonts w:hint="default" w:ascii="Times New Roman Regular" w:hAnsi="Times New Roman Regular" w:cs="Times New Roman Regular"/>
          <w:color w:val="auto"/>
          <w:sz w:val="21"/>
          <w:szCs w:val="21"/>
          <w:lang w:val="en-US" w:eastAsia="zh-CN"/>
        </w:rPr>
        <w:t>s</w:t>
      </w:r>
    </w:p>
    <w:p w14:paraId="1F700C1F">
      <w:pPr>
        <w:spacing w:beforeLines="0" w:afterLines="0"/>
        <w:rPr>
          <w:rFonts w:hint="default" w:ascii="宋体" w:hAnsi="宋体" w:cs="宋体"/>
          <w:color w:val="auto"/>
          <w:sz w:val="24"/>
          <w:szCs w:val="24"/>
        </w:rPr>
      </w:pPr>
    </w:p>
    <w:p w14:paraId="29542BB6">
      <w:pPr>
        <w:pStyle w:val="81"/>
        <w:bidi w:val="0"/>
        <w:rPr>
          <w:rFonts w:hint="default"/>
        </w:rPr>
      </w:pPr>
      <w:bookmarkStart w:id="25" w:name="_Toc1248096276"/>
      <w:r>
        <w:rPr>
          <w:rFonts w:hint="default"/>
        </w:rPr>
        <w:t>4.2 数据库设计</w:t>
      </w:r>
      <w:bookmarkEnd w:id="25"/>
    </w:p>
    <w:p w14:paraId="1DBD04FE">
      <w:pPr>
        <w:spacing w:beforeLines="0" w:afterLines="0"/>
        <w:rPr>
          <w:rFonts w:hint="default" w:ascii="宋体" w:hAnsi="宋体" w:cs="宋体"/>
          <w:color w:val="000000"/>
          <w:sz w:val="24"/>
          <w:szCs w:val="24"/>
        </w:rPr>
      </w:pPr>
      <w:r>
        <w:rPr>
          <w:rFonts w:hint="default" w:ascii="宋体" w:hAnsi="宋体" w:cs="宋体"/>
          <w:color w:val="000000"/>
          <w:sz w:val="24"/>
          <w:szCs w:val="24"/>
        </w:rPr>
        <w:t>该系统使用分库架构，各个微服务模块对应不同的数据库资源，从而达到在交互数据的过程中缓解耦合的目的。</w:t>
      </w:r>
    </w:p>
    <w:p w14:paraId="26575D4F">
      <w:pPr>
        <w:spacing w:beforeLines="0" w:afterLines="0"/>
        <w:ind w:firstLine="0"/>
        <w:rPr>
          <w:rFonts w:hint="default" w:ascii="ＭＳ 明朝" w:eastAsia="ＭＳ 明朝"/>
          <w:sz w:val="24"/>
          <w:szCs w:val="22"/>
          <w:lang w:eastAsia="zh-CN"/>
        </w:rPr>
      </w:pPr>
      <w:r>
        <w:rPr>
          <w:rFonts w:hint="default" w:ascii="ＭＳ 明朝" w:eastAsia="ＭＳ 明朝"/>
          <w:sz w:val="24"/>
          <w:szCs w:val="22"/>
          <w:lang w:eastAsia="zh-CN"/>
        </w:rPr>
        <w:drawing>
          <wp:inline distT="0" distB="0" distL="114300" distR="114300">
            <wp:extent cx="5502275" cy="6376035"/>
            <wp:effectExtent l="0" t="0" r="9525" b="24765"/>
            <wp:docPr id="40" name="图片 40" descr="fLPVJnj747-_Jx7oIvDMLfNs9OsYA57Kg598XD94VQbaRNnhlELyUzfRbz8GoLIO_o5DWw0Ob6891wGgHaaWW6t8TsczT_OJNw6pNX_sXJCkGY2ucz_SpEytixExDrs1kSXcBECpv9TpSdu9VVi0oTMZuzhqe8LjyUZU0FBMQxBs_BWsyqzk4NxhXn_znIsPtv9lSzxw7a1oTjr_j_nlRjpVh3PNDkHaNkxEe-yUtXimt6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LPVJnj747-_Jx7oIvDMLfNs9OsYA57Kg598XD94VQbaRNnhlELyUzfRbz8GoLIO_o5DWw0Ob6891wGgHaaWW6t8TsczT_OJNw6pNX_sXJCkGY2ucz_SpEytixExDrs1kSXcBECpv9TpSdu9VVi0oTMZuzhqe8LjyUZU0FBMQxBs_BWsyqzk4NxhXn_znIsPtv9lSzxw7a1oTjr_j_nlRjpVh3PNDkHaNkxEe-yUtXimt65g"/>
                    <pic:cNvPicPr>
                      <a:picLocks noChangeAspect="1"/>
                    </pic:cNvPicPr>
                  </pic:nvPicPr>
                  <pic:blipFill>
                    <a:blip r:embed="rId17"/>
                    <a:stretch>
                      <a:fillRect/>
                    </a:stretch>
                  </pic:blipFill>
                  <pic:spPr>
                    <a:xfrm>
                      <a:off x="0" y="0"/>
                      <a:ext cx="5502275" cy="6376035"/>
                    </a:xfrm>
                    <a:prstGeom prst="rect">
                      <a:avLst/>
                    </a:prstGeom>
                  </pic:spPr>
                </pic:pic>
              </a:graphicData>
            </a:graphic>
          </wp:inline>
        </w:drawing>
      </w:r>
    </w:p>
    <w:p w14:paraId="3BE8FEDE">
      <w:pPr>
        <w:spacing w:beforeLines="0" w:afterLines="0"/>
        <w:ind w:firstLine="0"/>
        <w:jc w:val="center"/>
        <w:rPr>
          <w:rFonts w:hint="default" w:ascii="Times New Roman Regular" w:hAnsi="Times New Roman Regular" w:cs="Times New Roman Regular"/>
          <w:sz w:val="21"/>
          <w:szCs w:val="21"/>
          <w:lang w:eastAsia="zh-CN"/>
        </w:rPr>
      </w:pPr>
      <w:r>
        <w:rPr>
          <w:rFonts w:hint="default" w:ascii="Times New Roman Regular" w:hAnsi="Times New Roman Regular" w:cs="Times New Roman Regular"/>
          <w:sz w:val="21"/>
          <w:szCs w:val="21"/>
          <w:lang w:eastAsia="zh-CN"/>
        </w:rPr>
        <w:t>图4.2系统实体关系图（ER 图）</w:t>
      </w:r>
    </w:p>
    <w:p w14:paraId="417C8202">
      <w:pPr>
        <w:spacing w:beforeLines="0" w:afterLines="0"/>
        <w:ind w:firstLine="0"/>
        <w:jc w:val="center"/>
        <w:rPr>
          <w:rFonts w:hint="default" w:ascii="Times New Roman Regular" w:hAnsi="Times New Roman Regular" w:eastAsia="ＭＳ 明朝" w:cs="Times New Roman Regular"/>
          <w:sz w:val="21"/>
          <w:szCs w:val="21"/>
          <w:lang w:eastAsia="zh-CN"/>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lang w:eastAsia="zh-CN"/>
        </w:rPr>
        <w:t xml:space="preserve">4.2 </w:t>
      </w:r>
      <w:r>
        <w:rPr>
          <w:rFonts w:hint="default" w:ascii="Times New Roman Regular" w:hAnsi="Times New Roman Regular" w:eastAsia="ＭＳ 明朝" w:cs="Times New Roman Regular"/>
          <w:sz w:val="21"/>
          <w:szCs w:val="21"/>
          <w:lang w:eastAsia="zh-CN"/>
        </w:rPr>
        <w:t>System Entity</w:t>
      </w:r>
      <w:r>
        <w:rPr>
          <w:rFonts w:hint="default" w:ascii="Times New Roman Regular" w:hAnsi="Times New Roman Regular" w:eastAsia="ＭＳ 明朝" w:cs="Times New Roman Regular"/>
          <w:sz w:val="21"/>
          <w:szCs w:val="21"/>
          <w:lang w:eastAsia="zh-CN"/>
        </w:rPr>
        <w:noBreakHyphen/>
      </w:r>
      <w:r>
        <w:rPr>
          <w:rFonts w:hint="default" w:ascii="Times New Roman Regular" w:hAnsi="Times New Roman Regular" w:eastAsia="ＭＳ 明朝" w:cs="Times New Roman Regular"/>
          <w:sz w:val="21"/>
          <w:szCs w:val="21"/>
          <w:lang w:eastAsia="zh-CN"/>
        </w:rPr>
        <w:t>Relationship Diagram (ER diagram)</w:t>
      </w:r>
    </w:p>
    <w:p w14:paraId="2D833166">
      <w:pPr>
        <w:spacing w:beforeLines="0" w:afterLines="0"/>
        <w:ind w:firstLine="0"/>
        <w:rPr>
          <w:rFonts w:hint="default" w:ascii="ＭＳ 明朝" w:eastAsia="ＭＳ 明朝"/>
          <w:sz w:val="24"/>
          <w:szCs w:val="22"/>
          <w:lang w:eastAsia="zh-CN"/>
        </w:rPr>
      </w:pPr>
    </w:p>
    <w:p w14:paraId="3DAF1C99">
      <w:pPr>
        <w:pStyle w:val="82"/>
        <w:bidi w:val="0"/>
        <w:outlineLvl w:val="2"/>
        <w:rPr>
          <w:rFonts w:hint="default"/>
        </w:rPr>
      </w:pPr>
      <w:bookmarkStart w:id="26" w:name="_Toc133846836"/>
      <w:r>
        <w:rPr>
          <w:rFonts w:hint="default"/>
        </w:rPr>
        <w:t>4.2.1 工作流核心表</w:t>
      </w:r>
      <w:bookmarkEnd w:id="26"/>
    </w:p>
    <w:p w14:paraId="0DD2A4A4">
      <w:pPr>
        <w:spacing w:beforeLines="0" w:afterLines="0"/>
        <w:jc w:val="center"/>
        <w:outlineLvl w:val="9"/>
        <w:rPr>
          <w:rFonts w:hint="default" w:ascii="Times New Roman Regular" w:hAnsi="Times New Roman Regular" w:eastAsia="宋体" w:cs="Times New Roman Regular"/>
          <w:b w:val="0"/>
          <w:sz w:val="21"/>
          <w:szCs w:val="21"/>
          <w:lang w:eastAsia="zh-CN"/>
        </w:rPr>
      </w:pPr>
      <w:r>
        <w:rPr>
          <w:rFonts w:hint="default" w:ascii="Times New Roman Regular" w:hAnsi="Times New Roman Regular" w:eastAsia="宋体" w:cs="Times New Roman Regular"/>
          <w:b w:val="0"/>
          <w:color w:val="auto"/>
          <w:sz w:val="21"/>
          <w:szCs w:val="21"/>
          <w:lang w:eastAsia="zh-CN"/>
        </w:rPr>
        <w:t>表4.1</w:t>
      </w:r>
      <w:r>
        <w:rPr>
          <w:rFonts w:hint="default" w:ascii="Times New Roman Regular" w:hAnsi="Times New Roman Regular" w:cs="Times New Roman Regular"/>
          <w:b w:val="0"/>
          <w:color w:val="auto"/>
          <w:sz w:val="21"/>
          <w:szCs w:val="21"/>
          <w:lang w:val="en-US" w:eastAsia="zh-CN"/>
        </w:rPr>
        <w:t xml:space="preserve"> </w:t>
      </w:r>
      <w:r>
        <w:rPr>
          <w:rFonts w:hint="default" w:ascii="Times New Roman Regular" w:hAnsi="Times New Roman Regular" w:eastAsia="宋体" w:cs="Times New Roman Regular"/>
          <w:b w:val="0"/>
          <w:color w:val="auto"/>
          <w:sz w:val="21"/>
          <w:szCs w:val="21"/>
        </w:rPr>
        <w:t>工作流核心表</w:t>
      </w:r>
    </w:p>
    <w:p w14:paraId="232D74A6">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sz w:val="21"/>
          <w:szCs w:val="21"/>
        </w:rPr>
        <w:t>Table </w:t>
      </w:r>
      <w:r>
        <w:rPr>
          <w:rFonts w:hint="default" w:ascii="Times New Roman Regular" w:hAnsi="Times New Roman Regular" w:cs="Times New Roman Regular"/>
          <w:sz w:val="21"/>
          <w:szCs w:val="21"/>
          <w:lang w:eastAsia="zh-CN"/>
        </w:rPr>
        <w:t xml:space="preserve">4.1 </w:t>
      </w:r>
      <w:r>
        <w:rPr>
          <w:rFonts w:hint="default" w:ascii="Times New Roman Regular" w:hAnsi="Times New Roman Regular" w:cs="Times New Roman Regular"/>
          <w:color w:val="auto"/>
          <w:sz w:val="21"/>
          <w:szCs w:val="21"/>
        </w:rPr>
        <w:t>workflow_definition</w:t>
      </w: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3"/>
        <w:gridCol w:w="3018"/>
        <w:gridCol w:w="3188"/>
      </w:tblGrid>
      <w:tr w14:paraId="7C7227FF">
        <w:trPr>
          <w:trHeight w:val="403" w:hRule="atLeast"/>
        </w:trPr>
        <w:tc>
          <w:tcPr>
            <w:tcW w:w="2373" w:type="dxa"/>
            <w:tcBorders>
              <w:top w:val="single" w:color="000000" w:sz="12" w:space="0"/>
              <w:left w:val="nil"/>
              <w:bottom w:val="single" w:color="000000" w:sz="8" w:space="0"/>
              <w:right w:val="nil"/>
              <w:tl2br w:val="nil"/>
              <w:tr2bl w:val="nil"/>
            </w:tcBorders>
            <w:noWrap w:val="0"/>
            <w:vAlign w:val="center"/>
          </w:tcPr>
          <w:p w14:paraId="5326AAF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字段</w:t>
            </w:r>
          </w:p>
        </w:tc>
        <w:tc>
          <w:tcPr>
            <w:tcW w:w="3018" w:type="dxa"/>
            <w:tcBorders>
              <w:top w:val="single" w:color="000000" w:sz="12" w:space="0"/>
              <w:left w:val="nil"/>
              <w:bottom w:val="single" w:color="000000" w:sz="8" w:space="0"/>
              <w:right w:val="nil"/>
              <w:tl2br w:val="nil"/>
              <w:tr2bl w:val="nil"/>
            </w:tcBorders>
            <w:noWrap w:val="0"/>
            <w:vAlign w:val="center"/>
          </w:tcPr>
          <w:p w14:paraId="62041398">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3188" w:type="dxa"/>
            <w:tcBorders>
              <w:top w:val="single" w:color="000000" w:sz="12" w:space="0"/>
              <w:left w:val="nil"/>
              <w:bottom w:val="single" w:color="000000" w:sz="8" w:space="0"/>
              <w:right w:val="nil"/>
              <w:tl2br w:val="nil"/>
              <w:tr2bl w:val="nil"/>
            </w:tcBorders>
            <w:noWrap w:val="0"/>
            <w:vAlign w:val="center"/>
          </w:tcPr>
          <w:p w14:paraId="6BAB9F5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说明</w:t>
            </w:r>
          </w:p>
        </w:tc>
      </w:tr>
      <w:tr w14:paraId="5BFCBCD5">
        <w:trPr>
          <w:trHeight w:val="393" w:hRule="atLeast"/>
        </w:trPr>
        <w:tc>
          <w:tcPr>
            <w:tcW w:w="2373" w:type="dxa"/>
            <w:tcBorders>
              <w:top w:val="nil"/>
              <w:left w:val="nil"/>
              <w:bottom w:val="nil"/>
              <w:right w:val="nil"/>
              <w:tl2br w:val="nil"/>
              <w:tr2bl w:val="nil"/>
            </w:tcBorders>
            <w:noWrap w:val="0"/>
            <w:vAlign w:val="center"/>
          </w:tcPr>
          <w:p w14:paraId="5739B761">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id</w:t>
            </w:r>
          </w:p>
        </w:tc>
        <w:tc>
          <w:tcPr>
            <w:tcW w:w="3018" w:type="dxa"/>
            <w:tcBorders>
              <w:top w:val="nil"/>
              <w:left w:val="nil"/>
              <w:bottom w:val="nil"/>
              <w:right w:val="nil"/>
              <w:tl2br w:val="nil"/>
              <w:tr2bl w:val="nil"/>
            </w:tcBorders>
            <w:noWrap w:val="0"/>
            <w:vAlign w:val="center"/>
          </w:tcPr>
          <w:p w14:paraId="61A9BE6F">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BIGINT</w:t>
            </w:r>
          </w:p>
        </w:tc>
        <w:tc>
          <w:tcPr>
            <w:tcW w:w="3188" w:type="dxa"/>
            <w:tcBorders>
              <w:top w:val="nil"/>
              <w:left w:val="nil"/>
              <w:bottom w:val="nil"/>
              <w:right w:val="nil"/>
              <w:tl2br w:val="nil"/>
              <w:tr2bl w:val="nil"/>
            </w:tcBorders>
            <w:noWrap w:val="0"/>
            <w:vAlign w:val="center"/>
          </w:tcPr>
          <w:p w14:paraId="5711513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主键</w:t>
            </w:r>
          </w:p>
        </w:tc>
      </w:tr>
      <w:tr w14:paraId="48FDD764">
        <w:trPr>
          <w:trHeight w:val="661" w:hRule="atLeast"/>
        </w:trPr>
        <w:tc>
          <w:tcPr>
            <w:tcW w:w="2373" w:type="dxa"/>
            <w:tcBorders>
              <w:top w:val="nil"/>
              <w:left w:val="nil"/>
              <w:bottom w:val="nil"/>
              <w:right w:val="nil"/>
              <w:tl2br w:val="nil"/>
              <w:tr2bl w:val="nil"/>
            </w:tcBorders>
            <w:noWrap w:val="0"/>
            <w:vAlign w:val="center"/>
          </w:tcPr>
          <w:p w14:paraId="6392DCE1">
            <w:pPr>
              <w:spacing w:beforeLines="0" w:afterLines="0" w:line="288" w:lineRule="auto"/>
              <w:ind w:firstLine="0"/>
              <w:jc w:val="both"/>
              <w:rPr>
                <w:rFonts w:hint="default"/>
                <w:color w:val="auto"/>
                <w:sz w:val="24"/>
                <w:szCs w:val="24"/>
              </w:rPr>
            </w:pPr>
            <w:r>
              <w:rPr>
                <w:rFonts w:hint="default"/>
                <w:color w:val="auto"/>
                <w:sz w:val="24"/>
                <w:szCs w:val="24"/>
              </w:rPr>
              <w:t>workflow_code</w:t>
            </w:r>
          </w:p>
        </w:tc>
        <w:tc>
          <w:tcPr>
            <w:tcW w:w="3018" w:type="dxa"/>
            <w:tcBorders>
              <w:top w:val="nil"/>
              <w:left w:val="nil"/>
              <w:bottom w:val="nil"/>
              <w:right w:val="nil"/>
              <w:tl2br w:val="nil"/>
              <w:tr2bl w:val="nil"/>
            </w:tcBorders>
            <w:noWrap w:val="0"/>
            <w:vAlign w:val="center"/>
          </w:tcPr>
          <w:p w14:paraId="0B2FBF26">
            <w:pPr>
              <w:spacing w:beforeLines="0" w:afterLines="0" w:line="288" w:lineRule="auto"/>
              <w:ind w:firstLine="0"/>
              <w:jc w:val="both"/>
              <w:rPr>
                <w:rFonts w:hint="default"/>
                <w:color w:val="auto"/>
                <w:sz w:val="24"/>
                <w:szCs w:val="24"/>
              </w:rPr>
            </w:pPr>
            <w:r>
              <w:rPr>
                <w:rFonts w:hint="default"/>
                <w:color w:val="auto"/>
                <w:sz w:val="24"/>
                <w:szCs w:val="24"/>
              </w:rPr>
              <w:t>VARCHAR(50)</w:t>
            </w:r>
          </w:p>
        </w:tc>
        <w:tc>
          <w:tcPr>
            <w:tcW w:w="3188" w:type="dxa"/>
            <w:tcBorders>
              <w:top w:val="nil"/>
              <w:left w:val="nil"/>
              <w:bottom w:val="nil"/>
              <w:right w:val="nil"/>
              <w:tl2br w:val="nil"/>
              <w:tr2bl w:val="nil"/>
            </w:tcBorders>
            <w:noWrap w:val="0"/>
            <w:vAlign w:val="center"/>
          </w:tcPr>
          <w:p w14:paraId="27885CD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工作流编码</w:t>
            </w:r>
          </w:p>
        </w:tc>
      </w:tr>
      <w:tr w14:paraId="49342A11">
        <w:trPr>
          <w:trHeight w:val="661" w:hRule="atLeast"/>
        </w:trPr>
        <w:tc>
          <w:tcPr>
            <w:tcW w:w="2373" w:type="dxa"/>
            <w:tcBorders>
              <w:top w:val="nil"/>
              <w:left w:val="nil"/>
              <w:bottom w:val="nil"/>
              <w:right w:val="nil"/>
              <w:tl2br w:val="nil"/>
              <w:tr2bl w:val="nil"/>
            </w:tcBorders>
            <w:noWrap w:val="0"/>
            <w:vAlign w:val="center"/>
          </w:tcPr>
          <w:p w14:paraId="52D2D07D">
            <w:pPr>
              <w:spacing w:beforeLines="0" w:afterLines="0" w:line="288" w:lineRule="auto"/>
              <w:ind w:firstLine="0"/>
              <w:jc w:val="both"/>
              <w:rPr>
                <w:rFonts w:hint="default"/>
                <w:color w:val="auto"/>
                <w:sz w:val="24"/>
                <w:szCs w:val="24"/>
              </w:rPr>
            </w:pPr>
            <w:r>
              <w:rPr>
                <w:rFonts w:hint="default"/>
                <w:color w:val="auto"/>
                <w:sz w:val="24"/>
                <w:szCs w:val="24"/>
              </w:rPr>
              <w:t>workflow_name</w:t>
            </w:r>
          </w:p>
        </w:tc>
        <w:tc>
          <w:tcPr>
            <w:tcW w:w="3018" w:type="dxa"/>
            <w:tcBorders>
              <w:top w:val="nil"/>
              <w:left w:val="nil"/>
              <w:bottom w:val="nil"/>
              <w:right w:val="nil"/>
              <w:tl2br w:val="nil"/>
              <w:tr2bl w:val="nil"/>
            </w:tcBorders>
            <w:noWrap w:val="0"/>
            <w:vAlign w:val="center"/>
          </w:tcPr>
          <w:p w14:paraId="24638E9C">
            <w:pPr>
              <w:spacing w:beforeLines="0" w:afterLines="0" w:line="288" w:lineRule="auto"/>
              <w:ind w:firstLine="0"/>
              <w:jc w:val="both"/>
              <w:rPr>
                <w:rFonts w:hint="default"/>
                <w:color w:val="auto"/>
                <w:sz w:val="24"/>
                <w:szCs w:val="24"/>
              </w:rPr>
            </w:pPr>
            <w:r>
              <w:rPr>
                <w:rFonts w:hint="default"/>
                <w:color w:val="auto"/>
                <w:sz w:val="24"/>
                <w:szCs w:val="24"/>
              </w:rPr>
              <w:t>VARCHAR(100)</w:t>
            </w:r>
          </w:p>
        </w:tc>
        <w:tc>
          <w:tcPr>
            <w:tcW w:w="3188" w:type="dxa"/>
            <w:tcBorders>
              <w:top w:val="nil"/>
              <w:left w:val="nil"/>
              <w:bottom w:val="nil"/>
              <w:right w:val="nil"/>
              <w:tl2br w:val="nil"/>
              <w:tr2bl w:val="nil"/>
            </w:tcBorders>
            <w:noWrap w:val="0"/>
            <w:vAlign w:val="center"/>
          </w:tcPr>
          <w:p w14:paraId="0333FFDF">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工作流名称</w:t>
            </w:r>
          </w:p>
        </w:tc>
      </w:tr>
      <w:tr w14:paraId="07C5EFB0">
        <w:trPr>
          <w:trHeight w:val="661" w:hRule="atLeast"/>
        </w:trPr>
        <w:tc>
          <w:tcPr>
            <w:tcW w:w="2373" w:type="dxa"/>
            <w:tcBorders>
              <w:top w:val="nil"/>
              <w:left w:val="nil"/>
              <w:bottom w:val="nil"/>
              <w:right w:val="nil"/>
              <w:tl2br w:val="nil"/>
              <w:tr2bl w:val="nil"/>
            </w:tcBorders>
            <w:noWrap w:val="0"/>
            <w:vAlign w:val="center"/>
          </w:tcPr>
          <w:p w14:paraId="16AE4591">
            <w:pPr>
              <w:spacing w:beforeLines="0" w:afterLines="0" w:line="288" w:lineRule="auto"/>
              <w:ind w:firstLine="0"/>
              <w:jc w:val="both"/>
              <w:rPr>
                <w:rFonts w:hint="default"/>
                <w:color w:val="auto"/>
                <w:sz w:val="24"/>
                <w:szCs w:val="24"/>
              </w:rPr>
            </w:pPr>
            <w:r>
              <w:rPr>
                <w:rFonts w:hint="default"/>
                <w:color w:val="auto"/>
                <w:sz w:val="24"/>
                <w:szCs w:val="24"/>
              </w:rPr>
              <w:t>definition_json</w:t>
            </w:r>
          </w:p>
        </w:tc>
        <w:tc>
          <w:tcPr>
            <w:tcW w:w="3018" w:type="dxa"/>
            <w:tcBorders>
              <w:top w:val="nil"/>
              <w:left w:val="nil"/>
              <w:bottom w:val="nil"/>
              <w:right w:val="nil"/>
              <w:tl2br w:val="nil"/>
              <w:tr2bl w:val="nil"/>
            </w:tcBorders>
            <w:noWrap w:val="0"/>
            <w:vAlign w:val="center"/>
          </w:tcPr>
          <w:p w14:paraId="1FD97DD6">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TEXT</w:t>
            </w:r>
          </w:p>
        </w:tc>
        <w:tc>
          <w:tcPr>
            <w:tcW w:w="3188" w:type="dxa"/>
            <w:tcBorders>
              <w:top w:val="nil"/>
              <w:left w:val="nil"/>
              <w:bottom w:val="nil"/>
              <w:right w:val="nil"/>
              <w:tl2br w:val="nil"/>
              <w:tr2bl w:val="nil"/>
            </w:tcBorders>
            <w:noWrap w:val="0"/>
            <w:vAlign w:val="center"/>
          </w:tcPr>
          <w:p w14:paraId="556992A5">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流程定义 JSON</w:t>
            </w:r>
          </w:p>
        </w:tc>
      </w:tr>
      <w:tr w14:paraId="0B3AFCFA">
        <w:trPr>
          <w:trHeight w:val="373" w:hRule="atLeast"/>
        </w:trPr>
        <w:tc>
          <w:tcPr>
            <w:tcW w:w="2373" w:type="dxa"/>
            <w:tcBorders>
              <w:top w:val="nil"/>
              <w:left w:val="nil"/>
              <w:bottom w:val="nil"/>
              <w:right w:val="nil"/>
              <w:tl2br w:val="nil"/>
              <w:tr2bl w:val="nil"/>
            </w:tcBorders>
            <w:noWrap w:val="0"/>
            <w:vAlign w:val="center"/>
          </w:tcPr>
          <w:p w14:paraId="7EE37936">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version</w:t>
            </w:r>
          </w:p>
        </w:tc>
        <w:tc>
          <w:tcPr>
            <w:tcW w:w="3018" w:type="dxa"/>
            <w:tcBorders>
              <w:top w:val="nil"/>
              <w:left w:val="nil"/>
              <w:bottom w:val="nil"/>
              <w:right w:val="nil"/>
              <w:tl2br w:val="nil"/>
              <w:tr2bl w:val="nil"/>
            </w:tcBorders>
            <w:noWrap w:val="0"/>
            <w:vAlign w:val="center"/>
          </w:tcPr>
          <w:p w14:paraId="72EEE755">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INT</w:t>
            </w:r>
          </w:p>
        </w:tc>
        <w:tc>
          <w:tcPr>
            <w:tcW w:w="3188" w:type="dxa"/>
            <w:tcBorders>
              <w:top w:val="nil"/>
              <w:left w:val="nil"/>
              <w:bottom w:val="nil"/>
              <w:right w:val="nil"/>
              <w:tl2br w:val="nil"/>
              <w:tr2bl w:val="nil"/>
            </w:tcBorders>
            <w:noWrap w:val="0"/>
            <w:vAlign w:val="center"/>
          </w:tcPr>
          <w:p w14:paraId="45090915">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版本号</w:t>
            </w:r>
          </w:p>
        </w:tc>
      </w:tr>
      <w:tr w14:paraId="3B55D347">
        <w:trPr>
          <w:trHeight w:val="373" w:hRule="atLeast"/>
        </w:trPr>
        <w:tc>
          <w:tcPr>
            <w:tcW w:w="2373" w:type="dxa"/>
            <w:tcBorders>
              <w:top w:val="nil"/>
              <w:left w:val="nil"/>
              <w:bottom w:val="nil"/>
              <w:right w:val="nil"/>
              <w:tl2br w:val="nil"/>
              <w:tr2bl w:val="nil"/>
            </w:tcBorders>
            <w:noWrap w:val="0"/>
            <w:vAlign w:val="center"/>
          </w:tcPr>
          <w:p w14:paraId="29A21FC0">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status</w:t>
            </w:r>
          </w:p>
        </w:tc>
        <w:tc>
          <w:tcPr>
            <w:tcW w:w="3018" w:type="dxa"/>
            <w:tcBorders>
              <w:top w:val="nil"/>
              <w:left w:val="nil"/>
              <w:bottom w:val="nil"/>
              <w:right w:val="nil"/>
              <w:tl2br w:val="nil"/>
              <w:tr2bl w:val="nil"/>
            </w:tcBorders>
            <w:noWrap w:val="0"/>
            <w:vAlign w:val="center"/>
          </w:tcPr>
          <w:p w14:paraId="0E7B0925">
            <w:pPr>
              <w:spacing w:beforeLines="0" w:afterLines="0" w:line="288" w:lineRule="auto"/>
              <w:ind w:firstLine="0"/>
              <w:jc w:val="both"/>
              <w:rPr>
                <w:rFonts w:hint="default"/>
                <w:color w:val="auto"/>
                <w:sz w:val="24"/>
                <w:szCs w:val="24"/>
              </w:rPr>
            </w:pPr>
            <w:r>
              <w:rPr>
                <w:rFonts w:hint="default"/>
                <w:color w:val="auto"/>
                <w:sz w:val="24"/>
                <w:szCs w:val="24"/>
              </w:rPr>
              <w:t>VARCHAR(20)</w:t>
            </w:r>
          </w:p>
        </w:tc>
        <w:tc>
          <w:tcPr>
            <w:tcW w:w="3188" w:type="dxa"/>
            <w:tcBorders>
              <w:top w:val="nil"/>
              <w:left w:val="nil"/>
              <w:bottom w:val="nil"/>
              <w:right w:val="nil"/>
              <w:tl2br w:val="nil"/>
              <w:tr2bl w:val="nil"/>
            </w:tcBorders>
            <w:noWrap w:val="0"/>
            <w:vAlign w:val="center"/>
          </w:tcPr>
          <w:p w14:paraId="3822C20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状态（ACTIVE/INACTIVE）</w:t>
            </w:r>
          </w:p>
        </w:tc>
      </w:tr>
      <w:tr w14:paraId="70226B55">
        <w:trPr>
          <w:trHeight w:val="691" w:hRule="atLeast"/>
        </w:trPr>
        <w:tc>
          <w:tcPr>
            <w:tcW w:w="2373" w:type="dxa"/>
            <w:tcBorders>
              <w:top w:val="nil"/>
              <w:left w:val="nil"/>
              <w:bottom w:val="single" w:color="000000" w:sz="12" w:space="0"/>
              <w:right w:val="nil"/>
              <w:tl2br w:val="nil"/>
              <w:tr2bl w:val="nil"/>
            </w:tcBorders>
            <w:noWrap w:val="0"/>
            <w:vAlign w:val="center"/>
          </w:tcPr>
          <w:p w14:paraId="7C60D145">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created_by</w:t>
            </w:r>
          </w:p>
        </w:tc>
        <w:tc>
          <w:tcPr>
            <w:tcW w:w="3018" w:type="dxa"/>
            <w:tcBorders>
              <w:top w:val="nil"/>
              <w:left w:val="nil"/>
              <w:bottom w:val="single" w:color="000000" w:sz="12" w:space="0"/>
              <w:right w:val="nil"/>
              <w:tl2br w:val="nil"/>
              <w:tr2bl w:val="nil"/>
            </w:tcBorders>
            <w:noWrap w:val="0"/>
            <w:vAlign w:val="center"/>
          </w:tcPr>
          <w:p w14:paraId="2BB6B296">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BIGINT</w:t>
            </w:r>
          </w:p>
        </w:tc>
        <w:tc>
          <w:tcPr>
            <w:tcW w:w="3188" w:type="dxa"/>
            <w:tcBorders>
              <w:top w:val="nil"/>
              <w:left w:val="nil"/>
              <w:bottom w:val="single" w:color="000000" w:sz="12" w:space="0"/>
              <w:right w:val="nil"/>
              <w:tl2br w:val="nil"/>
              <w:tr2bl w:val="nil"/>
            </w:tcBorders>
            <w:noWrap w:val="0"/>
            <w:vAlign w:val="center"/>
          </w:tcPr>
          <w:p w14:paraId="4C25466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创建者</w:t>
            </w:r>
          </w:p>
        </w:tc>
      </w:tr>
    </w:tbl>
    <w:p w14:paraId="224FF368">
      <w:pPr>
        <w:spacing w:beforeLines="0" w:afterLines="0"/>
        <w:rPr>
          <w:rFonts w:hint="default" w:ascii="宋体" w:hAnsi="宋体" w:cs="宋体"/>
          <w:color w:val="auto"/>
          <w:sz w:val="24"/>
          <w:szCs w:val="24"/>
        </w:rPr>
      </w:pPr>
    </w:p>
    <w:p w14:paraId="030673D6">
      <w:pPr>
        <w:spacing w:beforeLines="0" w:afterLines="0"/>
        <w:rPr>
          <w:rFonts w:hint="default" w:ascii="宋体" w:hAnsi="宋体" w:cs="宋体"/>
          <w:color w:val="000000"/>
          <w:sz w:val="24"/>
          <w:szCs w:val="24"/>
        </w:rPr>
      </w:pPr>
      <w:r>
        <w:rPr>
          <w:rFonts w:hint="default" w:ascii="宋体" w:hAnsi="宋体" w:cs="宋体"/>
          <w:color w:val="000000"/>
          <w:sz w:val="24"/>
          <w:szCs w:val="24"/>
          <w:lang w:eastAsia="zh-CN"/>
        </w:rPr>
        <w:t>使用JSON字段保存流程定义，在运行时动态解析，是实现流程版本控制和可定制化的一种常见做法</w:t>
      </w:r>
      <w:r>
        <w:rPr>
          <w:rFonts w:hint="default" w:ascii="宋体" w:hAnsi="宋体" w:cs="宋体"/>
          <w:color w:val="000000"/>
          <w:sz w:val="24"/>
          <w:szCs w:val="24"/>
          <w:vertAlign w:val="superscript"/>
          <w:lang w:val="en-US" w:eastAsia="zh-CN"/>
        </w:rPr>
        <w:t>[</w:t>
      </w:r>
      <w:r>
        <w:rPr>
          <w:rFonts w:hint="eastAsia" w:ascii="宋体" w:hAnsi="宋体" w:cs="宋体"/>
          <w:color w:val="000000"/>
          <w:sz w:val="24"/>
          <w:szCs w:val="24"/>
          <w:vertAlign w:val="superscript"/>
          <w:lang w:val="en-US" w:eastAsia="zh-CN"/>
        </w:rPr>
        <w:t>4</w:t>
      </w:r>
      <w:r>
        <w:rPr>
          <w:rFonts w:hint="default" w:ascii="宋体" w:hAnsi="宋体" w:cs="宋体"/>
          <w:color w:val="000000"/>
          <w:sz w:val="24"/>
          <w:szCs w:val="24"/>
          <w:vertAlign w:val="superscript"/>
          <w:lang w:val="en-US" w:eastAsia="zh-CN"/>
        </w:rPr>
        <w:t>][</w:t>
      </w:r>
      <w:r>
        <w:rPr>
          <w:rFonts w:hint="eastAsia" w:ascii="宋体" w:hAnsi="宋体" w:cs="宋体"/>
          <w:color w:val="000000"/>
          <w:sz w:val="24"/>
          <w:szCs w:val="24"/>
          <w:vertAlign w:val="superscript"/>
          <w:lang w:val="en-US" w:eastAsia="zh-CN"/>
        </w:rPr>
        <w:t>5</w:t>
      </w:r>
      <w:r>
        <w:rPr>
          <w:rFonts w:hint="default" w:ascii="宋体" w:hAnsi="宋体" w:cs="宋体"/>
          <w:color w:val="000000"/>
          <w:sz w:val="24"/>
          <w:szCs w:val="24"/>
          <w:vertAlign w:val="superscript"/>
          <w:lang w:val="en-US" w:eastAsia="zh-CN"/>
        </w:rPr>
        <w:t>]</w:t>
      </w:r>
      <w:r>
        <w:rPr>
          <w:rFonts w:hint="default" w:ascii="宋体" w:hAnsi="宋体" w:cs="宋体"/>
          <w:color w:val="000000"/>
          <w:sz w:val="24"/>
          <w:szCs w:val="24"/>
          <w:lang w:eastAsia="zh-CN"/>
        </w:rPr>
        <w:t>；该方法使业务人员可以不用修改代码来改变流程，降低开发成本并提高响应速度有关自定义引擎的案例</w:t>
      </w:r>
      <w:r>
        <w:rPr>
          <w:rFonts w:hint="default" w:ascii="宋体" w:hAnsi="宋体" w:cs="宋体"/>
          <w:color w:val="000000"/>
          <w:sz w:val="24"/>
          <w:szCs w:val="24"/>
          <w:vertAlign w:val="superscript"/>
          <w:lang w:val="en-US" w:eastAsia="zh-CN"/>
        </w:rPr>
        <w:t>[1</w:t>
      </w:r>
      <w:r>
        <w:rPr>
          <w:rFonts w:hint="eastAsia" w:ascii="宋体" w:hAnsi="宋体" w:cs="宋体"/>
          <w:color w:val="000000"/>
          <w:sz w:val="24"/>
          <w:szCs w:val="24"/>
          <w:vertAlign w:val="superscript"/>
          <w:lang w:val="en-US" w:eastAsia="zh-CN"/>
        </w:rPr>
        <w:t>0</w:t>
      </w:r>
      <w:r>
        <w:rPr>
          <w:rFonts w:hint="default" w:ascii="宋体" w:hAnsi="宋体" w:cs="宋体"/>
          <w:color w:val="000000"/>
          <w:sz w:val="24"/>
          <w:szCs w:val="24"/>
          <w:vertAlign w:val="superscript"/>
          <w:lang w:val="en-US" w:eastAsia="zh-CN"/>
        </w:rPr>
        <w:t>]</w:t>
      </w:r>
      <w:r>
        <w:rPr>
          <w:rFonts w:hint="default" w:ascii="宋体" w:hAnsi="宋体" w:cs="宋体"/>
          <w:color w:val="000000"/>
          <w:sz w:val="24"/>
          <w:szCs w:val="24"/>
          <w:lang w:eastAsia="zh-CN"/>
        </w:rPr>
        <w:t>。文中提到的定义json字段的设计目的就是达到该目标。</w:t>
      </w:r>
    </w:p>
    <w:p w14:paraId="766BB0D5">
      <w:pPr>
        <w:spacing w:beforeLines="0" w:afterLines="0"/>
        <w:jc w:val="center"/>
        <w:outlineLvl w:val="9"/>
        <w:rPr>
          <w:rFonts w:hint="default" w:ascii="Times New Roman Regular" w:hAnsi="Times New Roman Regular" w:eastAsia="宋体" w:cs="Times New Roman Regular"/>
          <w:b w:val="0"/>
          <w:color w:val="auto"/>
          <w:sz w:val="21"/>
          <w:szCs w:val="21"/>
          <w:lang w:eastAsia="zh-CN"/>
        </w:rPr>
      </w:pPr>
      <w:r>
        <w:rPr>
          <w:rFonts w:hint="default" w:ascii="Times New Roman Regular" w:hAnsi="Times New Roman Regular" w:eastAsia="宋体" w:cs="Times New Roman Regular"/>
          <w:b w:val="0"/>
          <w:color w:val="auto"/>
          <w:sz w:val="21"/>
          <w:szCs w:val="21"/>
          <w:lang w:eastAsia="zh-CN"/>
        </w:rPr>
        <w:t>表4.2</w:t>
      </w:r>
      <w:r>
        <w:rPr>
          <w:rFonts w:hint="default" w:ascii="Times New Roman Regular" w:hAnsi="Times New Roman Regular" w:cs="Times New Roman Regular"/>
          <w:b w:val="0"/>
          <w:color w:val="auto"/>
          <w:sz w:val="21"/>
          <w:szCs w:val="21"/>
          <w:lang w:val="en-US" w:eastAsia="zh-CN"/>
        </w:rPr>
        <w:t xml:space="preserve"> </w:t>
      </w:r>
      <w:r>
        <w:rPr>
          <w:rFonts w:hint="default" w:ascii="Times New Roman Regular" w:hAnsi="Times New Roman Regular" w:eastAsia="宋体" w:cs="Times New Roman Regular"/>
          <w:b w:val="0"/>
          <w:color w:val="auto"/>
          <w:sz w:val="21"/>
          <w:szCs w:val="21"/>
          <w:lang w:eastAsia="zh-CN"/>
        </w:rPr>
        <w:t>状态转移规则表</w:t>
      </w:r>
    </w:p>
    <w:p w14:paraId="152CE762">
      <w:pPr>
        <w:spacing w:beforeLines="0" w:afterLines="0"/>
        <w:jc w:val="center"/>
        <w:rPr>
          <w:rFonts w:hint="default" w:ascii="Times New Roman Regular" w:hAnsi="Times New Roman Regular" w:eastAsia="宋体" w:cs="Times New Roman Regular"/>
          <w:b w:val="0"/>
          <w:color w:val="auto"/>
          <w:sz w:val="21"/>
          <w:szCs w:val="21"/>
          <w:lang w:eastAsia="zh-CN"/>
        </w:rPr>
      </w:pPr>
      <w:r>
        <w:rPr>
          <w:rFonts w:hint="default" w:ascii="Times New Roman Regular" w:hAnsi="Times New Roman Regular" w:cs="Times New Roman Regular"/>
          <w:sz w:val="21"/>
          <w:szCs w:val="21"/>
        </w:rPr>
        <w:t>Table </w:t>
      </w:r>
      <w:r>
        <w:rPr>
          <w:rFonts w:hint="default" w:ascii="Times New Roman Regular" w:hAnsi="Times New Roman Regular" w:cs="Times New Roman Regular"/>
          <w:sz w:val="21"/>
          <w:szCs w:val="21"/>
          <w:lang w:eastAsia="zh-CN"/>
        </w:rPr>
        <w:t>4.2 state_transition_rule</w:t>
      </w:r>
    </w:p>
    <w:tbl>
      <w:tblPr>
        <w:tblStyle w:val="37"/>
        <w:tblpPr w:leftFromText="180" w:rightFromText="180" w:vertAnchor="text" w:horzAnchor="page" w:tblpX="2254" w:tblpY="46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8"/>
        <w:gridCol w:w="2700"/>
        <w:gridCol w:w="2570"/>
      </w:tblGrid>
      <w:tr w14:paraId="454F9031">
        <w:trPr>
          <w:trHeight w:val="387" w:hRule="atLeast"/>
        </w:trPr>
        <w:tc>
          <w:tcPr>
            <w:tcW w:w="2728" w:type="dxa"/>
            <w:tcBorders>
              <w:top w:val="single" w:color="000000" w:sz="12" w:space="0"/>
              <w:left w:val="nil"/>
              <w:bottom w:val="single" w:color="000000" w:sz="8" w:space="0"/>
              <w:right w:val="nil"/>
              <w:tl2br w:val="nil"/>
              <w:tr2bl w:val="nil"/>
            </w:tcBorders>
            <w:noWrap w:val="0"/>
            <w:vAlign w:val="center"/>
          </w:tcPr>
          <w:p w14:paraId="130469B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字段</w:t>
            </w:r>
          </w:p>
        </w:tc>
        <w:tc>
          <w:tcPr>
            <w:tcW w:w="2700" w:type="dxa"/>
            <w:tcBorders>
              <w:top w:val="single" w:color="000000" w:sz="12" w:space="0"/>
              <w:left w:val="nil"/>
              <w:bottom w:val="single" w:color="000000" w:sz="8" w:space="0"/>
              <w:right w:val="nil"/>
              <w:tl2br w:val="nil"/>
              <w:tr2bl w:val="nil"/>
            </w:tcBorders>
            <w:noWrap w:val="0"/>
            <w:vAlign w:val="center"/>
          </w:tcPr>
          <w:p w14:paraId="2A39E26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2570" w:type="dxa"/>
            <w:tcBorders>
              <w:top w:val="single" w:color="000000" w:sz="12" w:space="0"/>
              <w:left w:val="nil"/>
              <w:bottom w:val="single" w:color="000000" w:sz="8" w:space="0"/>
              <w:right w:val="nil"/>
              <w:tl2br w:val="nil"/>
              <w:tr2bl w:val="nil"/>
            </w:tcBorders>
            <w:noWrap w:val="0"/>
            <w:vAlign w:val="center"/>
          </w:tcPr>
          <w:p w14:paraId="505330BF">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说明</w:t>
            </w:r>
          </w:p>
        </w:tc>
      </w:tr>
      <w:tr w14:paraId="6C0689D8">
        <w:trPr>
          <w:trHeight w:val="377" w:hRule="atLeast"/>
        </w:trPr>
        <w:tc>
          <w:tcPr>
            <w:tcW w:w="2728" w:type="dxa"/>
            <w:tcBorders>
              <w:top w:val="nil"/>
              <w:left w:val="nil"/>
              <w:bottom w:val="nil"/>
              <w:right w:val="nil"/>
              <w:tl2br w:val="nil"/>
              <w:tr2bl w:val="nil"/>
            </w:tcBorders>
            <w:noWrap w:val="0"/>
            <w:vAlign w:val="center"/>
          </w:tcPr>
          <w:p w14:paraId="7912267F">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id</w:t>
            </w:r>
          </w:p>
        </w:tc>
        <w:tc>
          <w:tcPr>
            <w:tcW w:w="2700" w:type="dxa"/>
            <w:tcBorders>
              <w:top w:val="nil"/>
              <w:left w:val="nil"/>
              <w:bottom w:val="nil"/>
              <w:right w:val="nil"/>
              <w:tl2br w:val="nil"/>
              <w:tr2bl w:val="nil"/>
            </w:tcBorders>
            <w:noWrap w:val="0"/>
            <w:vAlign w:val="center"/>
          </w:tcPr>
          <w:p w14:paraId="5364C260">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BIGINT</w:t>
            </w:r>
          </w:p>
        </w:tc>
        <w:tc>
          <w:tcPr>
            <w:tcW w:w="2570" w:type="dxa"/>
            <w:tcBorders>
              <w:top w:val="nil"/>
              <w:left w:val="nil"/>
              <w:bottom w:val="nil"/>
              <w:right w:val="nil"/>
              <w:tl2br w:val="nil"/>
              <w:tr2bl w:val="nil"/>
            </w:tcBorders>
            <w:noWrap w:val="0"/>
            <w:vAlign w:val="center"/>
          </w:tcPr>
          <w:p w14:paraId="17E5D795">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主键</w:t>
            </w:r>
          </w:p>
        </w:tc>
      </w:tr>
      <w:tr w14:paraId="5CDBF402">
        <w:trPr>
          <w:trHeight w:val="358" w:hRule="atLeast"/>
        </w:trPr>
        <w:tc>
          <w:tcPr>
            <w:tcW w:w="2728" w:type="dxa"/>
            <w:tcBorders>
              <w:top w:val="nil"/>
              <w:left w:val="nil"/>
              <w:bottom w:val="nil"/>
              <w:right w:val="nil"/>
              <w:tl2br w:val="nil"/>
              <w:tr2bl w:val="nil"/>
            </w:tcBorders>
            <w:noWrap w:val="0"/>
            <w:vAlign w:val="center"/>
          </w:tcPr>
          <w:p w14:paraId="26894D86">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workflow_id</w:t>
            </w:r>
          </w:p>
        </w:tc>
        <w:tc>
          <w:tcPr>
            <w:tcW w:w="2700" w:type="dxa"/>
            <w:tcBorders>
              <w:top w:val="nil"/>
              <w:left w:val="nil"/>
              <w:bottom w:val="nil"/>
              <w:right w:val="nil"/>
              <w:tl2br w:val="nil"/>
              <w:tr2bl w:val="nil"/>
            </w:tcBorders>
            <w:noWrap w:val="0"/>
            <w:vAlign w:val="center"/>
          </w:tcPr>
          <w:p w14:paraId="60727FAA">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BIGINT</w:t>
            </w:r>
          </w:p>
        </w:tc>
        <w:tc>
          <w:tcPr>
            <w:tcW w:w="2570" w:type="dxa"/>
            <w:tcBorders>
              <w:top w:val="nil"/>
              <w:left w:val="nil"/>
              <w:bottom w:val="nil"/>
              <w:right w:val="nil"/>
              <w:tl2br w:val="nil"/>
              <w:tr2bl w:val="nil"/>
            </w:tcBorders>
            <w:noWrap w:val="0"/>
            <w:vAlign w:val="center"/>
          </w:tcPr>
          <w:p w14:paraId="6B781EB6">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关联工作流</w:t>
            </w:r>
          </w:p>
        </w:tc>
      </w:tr>
      <w:tr w14:paraId="34B98EE1">
        <w:trPr>
          <w:trHeight w:val="358" w:hRule="atLeast"/>
        </w:trPr>
        <w:tc>
          <w:tcPr>
            <w:tcW w:w="2728" w:type="dxa"/>
            <w:tcBorders>
              <w:top w:val="nil"/>
              <w:left w:val="nil"/>
              <w:bottom w:val="nil"/>
              <w:right w:val="nil"/>
              <w:tl2br w:val="nil"/>
              <w:tr2bl w:val="nil"/>
            </w:tcBorders>
            <w:noWrap w:val="0"/>
            <w:vAlign w:val="center"/>
          </w:tcPr>
          <w:p w14:paraId="69052733">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from_state</w:t>
            </w:r>
          </w:p>
        </w:tc>
        <w:tc>
          <w:tcPr>
            <w:tcW w:w="2700" w:type="dxa"/>
            <w:tcBorders>
              <w:top w:val="nil"/>
              <w:left w:val="nil"/>
              <w:bottom w:val="nil"/>
              <w:right w:val="nil"/>
              <w:tl2br w:val="nil"/>
              <w:tr2bl w:val="nil"/>
            </w:tcBorders>
            <w:noWrap w:val="0"/>
            <w:vAlign w:val="center"/>
          </w:tcPr>
          <w:p w14:paraId="5CCC641F">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VARCHAR(50)</w:t>
            </w:r>
          </w:p>
        </w:tc>
        <w:tc>
          <w:tcPr>
            <w:tcW w:w="2570" w:type="dxa"/>
            <w:tcBorders>
              <w:top w:val="nil"/>
              <w:left w:val="nil"/>
              <w:bottom w:val="nil"/>
              <w:right w:val="nil"/>
              <w:tl2br w:val="nil"/>
              <w:tr2bl w:val="nil"/>
            </w:tcBorders>
            <w:noWrap w:val="0"/>
            <w:vAlign w:val="center"/>
          </w:tcPr>
          <w:p w14:paraId="5A53FB9A">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起始状态</w:t>
            </w:r>
          </w:p>
        </w:tc>
      </w:tr>
      <w:tr w14:paraId="412E0CB2">
        <w:trPr>
          <w:trHeight w:val="358" w:hRule="atLeast"/>
        </w:trPr>
        <w:tc>
          <w:tcPr>
            <w:tcW w:w="2728" w:type="dxa"/>
            <w:tcBorders>
              <w:top w:val="nil"/>
              <w:left w:val="nil"/>
              <w:bottom w:val="nil"/>
              <w:right w:val="nil"/>
              <w:tl2br w:val="nil"/>
              <w:tr2bl w:val="nil"/>
            </w:tcBorders>
            <w:noWrap w:val="0"/>
            <w:vAlign w:val="center"/>
          </w:tcPr>
          <w:p w14:paraId="48E20D7E">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to_state</w:t>
            </w:r>
          </w:p>
        </w:tc>
        <w:tc>
          <w:tcPr>
            <w:tcW w:w="2700" w:type="dxa"/>
            <w:tcBorders>
              <w:top w:val="nil"/>
              <w:left w:val="nil"/>
              <w:bottom w:val="nil"/>
              <w:right w:val="nil"/>
              <w:tl2br w:val="nil"/>
              <w:tr2bl w:val="nil"/>
            </w:tcBorders>
            <w:noWrap w:val="0"/>
            <w:vAlign w:val="center"/>
          </w:tcPr>
          <w:p w14:paraId="22EFA1B4">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VARCHAR(50)</w:t>
            </w:r>
          </w:p>
        </w:tc>
        <w:tc>
          <w:tcPr>
            <w:tcW w:w="2570" w:type="dxa"/>
            <w:tcBorders>
              <w:top w:val="nil"/>
              <w:left w:val="nil"/>
              <w:bottom w:val="nil"/>
              <w:right w:val="nil"/>
              <w:tl2br w:val="nil"/>
              <w:tr2bl w:val="nil"/>
            </w:tcBorders>
            <w:noWrap w:val="0"/>
            <w:vAlign w:val="center"/>
          </w:tcPr>
          <w:p w14:paraId="3162CF35">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目标状态</w:t>
            </w:r>
          </w:p>
        </w:tc>
      </w:tr>
      <w:tr w14:paraId="0B0BD4E0">
        <w:trPr>
          <w:trHeight w:val="358" w:hRule="atLeast"/>
        </w:trPr>
        <w:tc>
          <w:tcPr>
            <w:tcW w:w="2728" w:type="dxa"/>
            <w:tcBorders>
              <w:top w:val="nil"/>
              <w:left w:val="nil"/>
              <w:bottom w:val="nil"/>
              <w:right w:val="nil"/>
              <w:tl2br w:val="nil"/>
              <w:tr2bl w:val="nil"/>
            </w:tcBorders>
            <w:noWrap w:val="0"/>
            <w:vAlign w:val="center"/>
          </w:tcPr>
          <w:p w14:paraId="280F7573">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action_name</w:t>
            </w:r>
          </w:p>
        </w:tc>
        <w:tc>
          <w:tcPr>
            <w:tcW w:w="2700" w:type="dxa"/>
            <w:tcBorders>
              <w:top w:val="nil"/>
              <w:left w:val="nil"/>
              <w:bottom w:val="nil"/>
              <w:right w:val="nil"/>
              <w:tl2br w:val="nil"/>
              <w:tr2bl w:val="nil"/>
            </w:tcBorders>
            <w:noWrap w:val="0"/>
            <w:vAlign w:val="center"/>
          </w:tcPr>
          <w:p w14:paraId="30A60D4A">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VARCHAR(100)</w:t>
            </w:r>
          </w:p>
        </w:tc>
        <w:tc>
          <w:tcPr>
            <w:tcW w:w="2570" w:type="dxa"/>
            <w:tcBorders>
              <w:top w:val="nil"/>
              <w:left w:val="nil"/>
              <w:bottom w:val="nil"/>
              <w:right w:val="nil"/>
              <w:tl2br w:val="nil"/>
              <w:tr2bl w:val="nil"/>
            </w:tcBorders>
            <w:noWrap w:val="0"/>
            <w:vAlign w:val="center"/>
          </w:tcPr>
          <w:p w14:paraId="5BCDBB61">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动作名称</w:t>
            </w:r>
          </w:p>
        </w:tc>
      </w:tr>
      <w:tr w14:paraId="583BED25">
        <w:trPr>
          <w:trHeight w:val="358" w:hRule="atLeast"/>
        </w:trPr>
        <w:tc>
          <w:tcPr>
            <w:tcW w:w="2728" w:type="dxa"/>
            <w:tcBorders>
              <w:top w:val="nil"/>
              <w:left w:val="nil"/>
              <w:bottom w:val="nil"/>
              <w:right w:val="nil"/>
              <w:tl2br w:val="nil"/>
              <w:tr2bl w:val="nil"/>
            </w:tcBorders>
            <w:noWrap w:val="0"/>
            <w:vAlign w:val="center"/>
          </w:tcPr>
          <w:p w14:paraId="0A195C40">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action_code</w:t>
            </w:r>
          </w:p>
        </w:tc>
        <w:tc>
          <w:tcPr>
            <w:tcW w:w="2700" w:type="dxa"/>
            <w:tcBorders>
              <w:top w:val="nil"/>
              <w:left w:val="nil"/>
              <w:bottom w:val="nil"/>
              <w:right w:val="nil"/>
              <w:tl2br w:val="nil"/>
              <w:tr2bl w:val="nil"/>
            </w:tcBorders>
            <w:noWrap w:val="0"/>
            <w:vAlign w:val="center"/>
          </w:tcPr>
          <w:p w14:paraId="155E7DED">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VARCHAR(50)</w:t>
            </w:r>
          </w:p>
        </w:tc>
        <w:tc>
          <w:tcPr>
            <w:tcW w:w="2570" w:type="dxa"/>
            <w:tcBorders>
              <w:top w:val="nil"/>
              <w:left w:val="nil"/>
              <w:bottom w:val="nil"/>
              <w:right w:val="nil"/>
              <w:tl2br w:val="nil"/>
              <w:tr2bl w:val="nil"/>
            </w:tcBorders>
            <w:noWrap w:val="0"/>
            <w:vAlign w:val="center"/>
          </w:tcPr>
          <w:p w14:paraId="17C80F23">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动作编码</w:t>
            </w:r>
          </w:p>
        </w:tc>
      </w:tr>
      <w:tr w14:paraId="77B48877">
        <w:trPr>
          <w:trHeight w:val="358" w:hRule="atLeast"/>
        </w:trPr>
        <w:tc>
          <w:tcPr>
            <w:tcW w:w="2728" w:type="dxa"/>
            <w:tcBorders>
              <w:top w:val="nil"/>
              <w:left w:val="nil"/>
              <w:bottom w:val="nil"/>
              <w:right w:val="nil"/>
              <w:tl2br w:val="nil"/>
              <w:tr2bl w:val="nil"/>
            </w:tcBorders>
            <w:noWrap w:val="0"/>
            <w:vAlign w:val="center"/>
          </w:tcPr>
          <w:p w14:paraId="52624CF1">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required_role</w:t>
            </w:r>
          </w:p>
        </w:tc>
        <w:tc>
          <w:tcPr>
            <w:tcW w:w="2700" w:type="dxa"/>
            <w:tcBorders>
              <w:top w:val="nil"/>
              <w:left w:val="nil"/>
              <w:bottom w:val="nil"/>
              <w:right w:val="nil"/>
              <w:tl2br w:val="nil"/>
              <w:tr2bl w:val="nil"/>
            </w:tcBorders>
            <w:noWrap w:val="0"/>
            <w:vAlign w:val="center"/>
          </w:tcPr>
          <w:p w14:paraId="29846D32">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VARCHAR(20)</w:t>
            </w:r>
          </w:p>
        </w:tc>
        <w:tc>
          <w:tcPr>
            <w:tcW w:w="2570" w:type="dxa"/>
            <w:tcBorders>
              <w:top w:val="nil"/>
              <w:left w:val="nil"/>
              <w:bottom w:val="nil"/>
              <w:right w:val="nil"/>
              <w:tl2br w:val="nil"/>
              <w:tr2bl w:val="nil"/>
            </w:tcBorders>
            <w:noWrap w:val="0"/>
            <w:vAlign w:val="center"/>
          </w:tcPr>
          <w:p w14:paraId="5AA864D8">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所需角色</w:t>
            </w:r>
          </w:p>
        </w:tc>
      </w:tr>
      <w:tr w14:paraId="0225D1E7">
        <w:trPr>
          <w:trHeight w:val="358" w:hRule="atLeast"/>
        </w:trPr>
        <w:tc>
          <w:tcPr>
            <w:tcW w:w="2728" w:type="dxa"/>
            <w:tcBorders>
              <w:top w:val="nil"/>
              <w:left w:val="nil"/>
              <w:bottom w:val="nil"/>
              <w:right w:val="nil"/>
              <w:tl2br w:val="nil"/>
              <w:tr2bl w:val="nil"/>
            </w:tcBorders>
            <w:noWrap w:val="0"/>
            <w:vAlign w:val="center"/>
          </w:tcPr>
          <w:p w14:paraId="2F397D33">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is_exception</w:t>
            </w:r>
          </w:p>
        </w:tc>
        <w:tc>
          <w:tcPr>
            <w:tcW w:w="2700" w:type="dxa"/>
            <w:tcBorders>
              <w:top w:val="nil"/>
              <w:left w:val="nil"/>
              <w:bottom w:val="nil"/>
              <w:right w:val="nil"/>
              <w:tl2br w:val="nil"/>
              <w:tr2bl w:val="nil"/>
            </w:tcBorders>
            <w:noWrap w:val="0"/>
            <w:vAlign w:val="center"/>
          </w:tcPr>
          <w:p w14:paraId="152E3DC4">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TINYINT</w:t>
            </w:r>
          </w:p>
        </w:tc>
        <w:tc>
          <w:tcPr>
            <w:tcW w:w="2570" w:type="dxa"/>
            <w:tcBorders>
              <w:top w:val="nil"/>
              <w:left w:val="nil"/>
              <w:bottom w:val="nil"/>
              <w:right w:val="nil"/>
              <w:tl2br w:val="nil"/>
              <w:tr2bl w:val="nil"/>
            </w:tcBorders>
            <w:noWrap w:val="0"/>
            <w:vAlign w:val="center"/>
          </w:tcPr>
          <w:p w14:paraId="7C31A902">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是否异常（0/1）</w:t>
            </w:r>
          </w:p>
        </w:tc>
      </w:tr>
      <w:tr w14:paraId="0CAE4B9B">
        <w:trPr>
          <w:trHeight w:val="387" w:hRule="atLeast"/>
        </w:trPr>
        <w:tc>
          <w:tcPr>
            <w:tcW w:w="2728" w:type="dxa"/>
            <w:tcBorders>
              <w:top w:val="nil"/>
              <w:left w:val="nil"/>
              <w:bottom w:val="single" w:color="000000" w:sz="12" w:space="0"/>
              <w:right w:val="nil"/>
              <w:tl2br w:val="nil"/>
              <w:tr2bl w:val="nil"/>
            </w:tcBorders>
            <w:noWrap w:val="0"/>
            <w:vAlign w:val="center"/>
          </w:tcPr>
          <w:p w14:paraId="4066BBDF">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sort_order</w:t>
            </w:r>
          </w:p>
        </w:tc>
        <w:tc>
          <w:tcPr>
            <w:tcW w:w="2700" w:type="dxa"/>
            <w:tcBorders>
              <w:top w:val="nil"/>
              <w:left w:val="nil"/>
              <w:bottom w:val="single" w:color="000000" w:sz="12" w:space="0"/>
              <w:right w:val="nil"/>
              <w:tl2br w:val="nil"/>
              <w:tr2bl w:val="nil"/>
            </w:tcBorders>
            <w:noWrap w:val="0"/>
            <w:vAlign w:val="center"/>
          </w:tcPr>
          <w:p w14:paraId="2BEA909C">
            <w:pPr>
              <w:spacing w:beforeLines="0" w:afterLines="0" w:line="288" w:lineRule="auto"/>
              <w:ind w:left="0" w:leftChars="0" w:firstLine="0" w:firstLineChars="0"/>
              <w:jc w:val="both"/>
              <w:rPr>
                <w:rFonts w:hint="default"/>
                <w:color w:val="auto"/>
                <w:sz w:val="24"/>
                <w:szCs w:val="24"/>
              </w:rPr>
            </w:pPr>
            <w:r>
              <w:rPr>
                <w:rFonts w:hint="default"/>
                <w:color w:val="auto"/>
                <w:sz w:val="24"/>
                <w:szCs w:val="24"/>
              </w:rPr>
              <w:t>INT</w:t>
            </w:r>
          </w:p>
        </w:tc>
        <w:tc>
          <w:tcPr>
            <w:tcW w:w="2570" w:type="dxa"/>
            <w:tcBorders>
              <w:top w:val="nil"/>
              <w:left w:val="nil"/>
              <w:bottom w:val="single" w:color="000000" w:sz="12" w:space="0"/>
              <w:right w:val="nil"/>
              <w:tl2br w:val="nil"/>
              <w:tr2bl w:val="nil"/>
            </w:tcBorders>
            <w:noWrap w:val="0"/>
            <w:vAlign w:val="center"/>
          </w:tcPr>
          <w:p w14:paraId="55D2B74B">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排序序号</w:t>
            </w:r>
          </w:p>
        </w:tc>
      </w:tr>
    </w:tbl>
    <w:p w14:paraId="281D724A">
      <w:pPr>
        <w:spacing w:beforeLines="0" w:afterLines="0"/>
        <w:ind w:left="0" w:leftChars="0" w:firstLine="0" w:firstLineChars="0"/>
        <w:jc w:val="center"/>
        <w:rPr>
          <w:rFonts w:hint="default" w:ascii="宋体" w:hAnsi="宋体" w:cs="宋体"/>
          <w:color w:val="000000"/>
          <w:sz w:val="24"/>
          <w:szCs w:val="24"/>
        </w:rPr>
      </w:pPr>
    </w:p>
    <w:p w14:paraId="12FAF75E">
      <w:pPr>
        <w:spacing w:beforeLines="0" w:afterLines="0"/>
        <w:rPr>
          <w:rFonts w:hint="default" w:ascii="宋体" w:hAnsi="宋体" w:cs="宋体"/>
          <w:color w:val="000000"/>
          <w:sz w:val="24"/>
          <w:szCs w:val="24"/>
        </w:rPr>
      </w:pPr>
      <w:r>
        <w:rPr>
          <w:rFonts w:hint="default" w:ascii="宋体" w:hAnsi="宋体" w:cs="宋体"/>
          <w:color w:val="000000"/>
          <w:sz w:val="24"/>
          <w:szCs w:val="24"/>
        </w:rPr>
        <w:t>采用规则表驱动的方式区分正常流和异常流，在异常流发生时自动启动审计和闭环验证，是减少人工干预、提高可追溯性的有效方法，相关系统实践也得到了多工具集成和运维平台的验证</w:t>
      </w:r>
      <w:r>
        <w:rPr>
          <w:rFonts w:hint="default" w:ascii="宋体" w:hAnsi="宋体" w:cs="宋体"/>
          <w:color w:val="000000"/>
          <w:sz w:val="24"/>
          <w:szCs w:val="24"/>
          <w:vertAlign w:val="superscript"/>
          <w:lang w:val="en-US" w:eastAsia="zh-CN"/>
        </w:rPr>
        <w:t>[1][</w:t>
      </w:r>
      <w:r>
        <w:rPr>
          <w:rFonts w:hint="eastAsia" w:ascii="宋体" w:hAnsi="宋体" w:cs="宋体"/>
          <w:color w:val="000000"/>
          <w:sz w:val="24"/>
          <w:szCs w:val="24"/>
          <w:vertAlign w:val="superscript"/>
          <w:lang w:val="en-US" w:eastAsia="zh-CN"/>
        </w:rPr>
        <w:t>2</w:t>
      </w:r>
      <w:r>
        <w:rPr>
          <w:rFonts w:hint="default" w:ascii="宋体" w:hAnsi="宋体" w:cs="宋体"/>
          <w:color w:val="000000"/>
          <w:sz w:val="24"/>
          <w:szCs w:val="24"/>
          <w:vertAlign w:val="superscript"/>
          <w:lang w:val="en-US" w:eastAsia="zh-CN"/>
        </w:rPr>
        <w:t>]</w:t>
      </w:r>
      <w:r>
        <w:rPr>
          <w:rFonts w:hint="default" w:ascii="宋体" w:hAnsi="宋体" w:cs="宋体"/>
          <w:color w:val="000000"/>
          <w:sz w:val="24"/>
          <w:szCs w:val="24"/>
        </w:rPr>
        <w:t>。</w:t>
      </w:r>
    </w:p>
    <w:p w14:paraId="0655FBE1">
      <w:pPr>
        <w:spacing w:beforeLines="0" w:afterLines="0"/>
        <w:rPr>
          <w:rFonts w:hint="default" w:ascii="宋体" w:hAnsi="宋体" w:cs="宋体"/>
          <w:color w:val="000000"/>
          <w:sz w:val="24"/>
          <w:szCs w:val="24"/>
        </w:rPr>
      </w:pPr>
      <w:r>
        <w:rPr>
          <w:rFonts w:hint="default" w:ascii="宋体" w:hAnsi="宋体" w:cs="宋体"/>
          <w:color w:val="000000"/>
          <w:sz w:val="24"/>
          <w:szCs w:val="24"/>
          <w:lang w:eastAsia="zh-CN"/>
        </w:rPr>
        <w:t>在系统中，任何一种状态的转变到另一种状态时，它的转移过程是按照怎样的准则和规定进行的。每一个都有始有终，加上伴随的操作、权限设置、参数等。其中is_exception表字段是用来判断流程是否为异常流程，可以区分出正常运行和异常。如果有任何一个路劲被认作异型迁移，那么就必须立即启动所有的异常处理程序，在日志中写入大量带有记录性的信息来对整个迁移过程进行全面的跟踪管理，从而方便人们回忆和及时解决。</w:t>
      </w:r>
    </w:p>
    <w:p w14:paraId="012CB841">
      <w:pPr>
        <w:spacing w:beforeLines="0" w:afterLines="0"/>
        <w:jc w:val="center"/>
        <w:outlineLvl w:val="9"/>
        <w:rPr>
          <w:rFonts w:hint="default" w:ascii="Times New Roman Regular" w:hAnsi="Times New Roman Regular" w:eastAsia="宋体" w:cs="Times New Roman Regular"/>
          <w:b w:val="0"/>
          <w:sz w:val="21"/>
          <w:szCs w:val="21"/>
          <w:lang w:eastAsia="zh-CN"/>
        </w:rPr>
      </w:pPr>
      <w:r>
        <w:rPr>
          <w:rFonts w:hint="default" w:ascii="Times New Roman Regular" w:hAnsi="Times New Roman Regular" w:eastAsia="宋体" w:cs="Times New Roman Regular"/>
          <w:b w:val="0"/>
          <w:color w:val="auto"/>
          <w:sz w:val="21"/>
          <w:szCs w:val="21"/>
          <w:lang w:eastAsia="zh-CN"/>
        </w:rPr>
        <w:t>表4.3</w:t>
      </w:r>
      <w:r>
        <w:rPr>
          <w:rFonts w:hint="eastAsia" w:ascii="Times New Roman Regular" w:hAnsi="Times New Roman Regular" w:cs="Times New Roman Regular"/>
          <w:b w:val="0"/>
          <w:color w:val="auto"/>
          <w:sz w:val="21"/>
          <w:szCs w:val="21"/>
          <w:lang w:val="en-US" w:eastAsia="zh-CN"/>
        </w:rPr>
        <w:t xml:space="preserve"> </w:t>
      </w:r>
      <w:r>
        <w:rPr>
          <w:rFonts w:hint="default" w:ascii="Times New Roman Regular" w:hAnsi="Times New Roman Regular" w:eastAsia="宋体" w:cs="Times New Roman Regular"/>
          <w:b w:val="0"/>
          <w:color w:val="auto"/>
          <w:sz w:val="21"/>
          <w:szCs w:val="21"/>
          <w:lang w:eastAsia="zh-CN"/>
        </w:rPr>
        <w:t>任务阻塞表</w:t>
      </w:r>
    </w:p>
    <w:p w14:paraId="35CCC2E8">
      <w:pPr>
        <w:spacing w:beforeLines="0" w:afterLines="0"/>
        <w:jc w:val="center"/>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sz w:val="21"/>
          <w:szCs w:val="21"/>
        </w:rPr>
        <w:t>Table </w:t>
      </w:r>
      <w:r>
        <w:rPr>
          <w:rFonts w:hint="default" w:ascii="Times New Roman Regular" w:hAnsi="Times New Roman Regular" w:cs="Times New Roman Regular"/>
          <w:sz w:val="21"/>
          <w:szCs w:val="21"/>
          <w:lang w:eastAsia="zh-CN"/>
        </w:rPr>
        <w:t>4.3 task_blockage</w:t>
      </w: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7"/>
        <w:gridCol w:w="1717"/>
        <w:gridCol w:w="2000"/>
        <w:gridCol w:w="3277"/>
      </w:tblGrid>
      <w:tr w14:paraId="311C9F35">
        <w:tc>
          <w:tcPr>
            <w:tcW w:w="1727" w:type="dxa"/>
            <w:tcBorders>
              <w:top w:val="single" w:color="000000" w:sz="12" w:space="0"/>
              <w:left w:val="nil"/>
              <w:bottom w:val="single" w:color="000000" w:sz="8" w:space="0"/>
              <w:right w:val="nil"/>
              <w:tl2br w:val="nil"/>
              <w:tr2bl w:val="nil"/>
            </w:tcBorders>
            <w:noWrap w:val="0"/>
            <w:vAlign w:val="center"/>
          </w:tcPr>
          <w:p w14:paraId="1274EB3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表名</w:t>
            </w:r>
          </w:p>
        </w:tc>
        <w:tc>
          <w:tcPr>
            <w:tcW w:w="1717" w:type="dxa"/>
            <w:tcBorders>
              <w:top w:val="single" w:color="000000" w:sz="12" w:space="0"/>
              <w:left w:val="nil"/>
              <w:bottom w:val="single" w:color="000000" w:sz="8" w:space="0"/>
              <w:right w:val="nil"/>
              <w:tl2br w:val="nil"/>
              <w:tr2bl w:val="nil"/>
            </w:tcBorders>
            <w:noWrap w:val="0"/>
            <w:vAlign w:val="center"/>
          </w:tcPr>
          <w:p w14:paraId="3F662A1E">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字段</w:t>
            </w:r>
          </w:p>
        </w:tc>
        <w:tc>
          <w:tcPr>
            <w:tcW w:w="2000" w:type="dxa"/>
            <w:tcBorders>
              <w:top w:val="single" w:color="000000" w:sz="12" w:space="0"/>
              <w:left w:val="nil"/>
              <w:bottom w:val="single" w:color="000000" w:sz="8" w:space="0"/>
              <w:right w:val="nil"/>
              <w:tl2br w:val="nil"/>
              <w:tr2bl w:val="nil"/>
            </w:tcBorders>
            <w:noWrap w:val="0"/>
            <w:vAlign w:val="center"/>
          </w:tcPr>
          <w:p w14:paraId="42FD1EB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3277" w:type="dxa"/>
            <w:tcBorders>
              <w:top w:val="single" w:color="000000" w:sz="12" w:space="0"/>
              <w:left w:val="nil"/>
              <w:bottom w:val="single" w:color="000000" w:sz="8" w:space="0"/>
              <w:right w:val="nil"/>
              <w:tl2br w:val="nil"/>
              <w:tr2bl w:val="nil"/>
            </w:tcBorders>
            <w:noWrap w:val="0"/>
            <w:vAlign w:val="center"/>
          </w:tcPr>
          <w:p w14:paraId="5B84D018">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说明</w:t>
            </w:r>
          </w:p>
        </w:tc>
      </w:tr>
      <w:tr w14:paraId="3DCC33CC">
        <w:tc>
          <w:tcPr>
            <w:tcW w:w="1727" w:type="dxa"/>
            <w:tcBorders>
              <w:top w:val="nil"/>
              <w:left w:val="nil"/>
              <w:bottom w:val="nil"/>
              <w:right w:val="nil"/>
              <w:tl2br w:val="nil"/>
              <w:tr2bl w:val="nil"/>
            </w:tcBorders>
            <w:noWrap w:val="0"/>
            <w:vAlign w:val="center"/>
          </w:tcPr>
          <w:p w14:paraId="160A99E3">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06716B7E">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id</w:t>
            </w:r>
          </w:p>
        </w:tc>
        <w:tc>
          <w:tcPr>
            <w:tcW w:w="2000" w:type="dxa"/>
            <w:tcBorders>
              <w:top w:val="nil"/>
              <w:left w:val="nil"/>
              <w:bottom w:val="nil"/>
              <w:right w:val="nil"/>
              <w:tl2br w:val="nil"/>
              <w:tr2bl w:val="nil"/>
            </w:tcBorders>
            <w:noWrap w:val="0"/>
            <w:vAlign w:val="center"/>
          </w:tcPr>
          <w:p w14:paraId="0210C75F">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3277" w:type="dxa"/>
            <w:tcBorders>
              <w:top w:val="nil"/>
              <w:left w:val="nil"/>
              <w:bottom w:val="nil"/>
              <w:right w:val="nil"/>
              <w:tl2br w:val="nil"/>
              <w:tr2bl w:val="nil"/>
            </w:tcBorders>
            <w:noWrap w:val="0"/>
            <w:vAlign w:val="center"/>
          </w:tcPr>
          <w:p w14:paraId="1765A02D">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主键</w:t>
            </w:r>
          </w:p>
        </w:tc>
      </w:tr>
      <w:tr w14:paraId="758B89A8">
        <w:tc>
          <w:tcPr>
            <w:tcW w:w="1727" w:type="dxa"/>
            <w:tcBorders>
              <w:top w:val="nil"/>
              <w:left w:val="nil"/>
              <w:bottom w:val="nil"/>
              <w:right w:val="nil"/>
              <w:tl2br w:val="nil"/>
              <w:tr2bl w:val="nil"/>
            </w:tcBorders>
            <w:noWrap w:val="0"/>
            <w:vAlign w:val="center"/>
          </w:tcPr>
          <w:p w14:paraId="7983164E">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1A5C5080">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task_id</w:t>
            </w:r>
          </w:p>
        </w:tc>
        <w:tc>
          <w:tcPr>
            <w:tcW w:w="2000" w:type="dxa"/>
            <w:tcBorders>
              <w:top w:val="nil"/>
              <w:left w:val="nil"/>
              <w:bottom w:val="nil"/>
              <w:right w:val="nil"/>
              <w:tl2br w:val="nil"/>
              <w:tr2bl w:val="nil"/>
            </w:tcBorders>
            <w:noWrap w:val="0"/>
            <w:vAlign w:val="center"/>
          </w:tcPr>
          <w:p w14:paraId="1B21D897">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3277" w:type="dxa"/>
            <w:tcBorders>
              <w:top w:val="nil"/>
              <w:left w:val="nil"/>
              <w:bottom w:val="nil"/>
              <w:right w:val="nil"/>
              <w:tl2br w:val="nil"/>
              <w:tr2bl w:val="nil"/>
            </w:tcBorders>
            <w:noWrap w:val="0"/>
            <w:vAlign w:val="center"/>
          </w:tcPr>
          <w:p w14:paraId="7D929A1D">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任务 ID</w:t>
            </w:r>
          </w:p>
        </w:tc>
      </w:tr>
      <w:tr w14:paraId="0C8B95FC">
        <w:tc>
          <w:tcPr>
            <w:tcW w:w="1727" w:type="dxa"/>
            <w:tcBorders>
              <w:top w:val="nil"/>
              <w:left w:val="nil"/>
              <w:bottom w:val="nil"/>
              <w:right w:val="nil"/>
              <w:tl2br w:val="nil"/>
              <w:tr2bl w:val="nil"/>
            </w:tcBorders>
            <w:noWrap w:val="0"/>
            <w:vAlign w:val="center"/>
          </w:tcPr>
          <w:p w14:paraId="38051D3A">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34622E9E">
            <w:pPr>
              <w:spacing w:beforeLines="0" w:afterLines="0" w:line="288" w:lineRule="auto"/>
              <w:ind w:firstLine="0"/>
              <w:jc w:val="left"/>
              <w:rPr>
                <w:rFonts w:hint="default"/>
                <w:color w:val="auto"/>
                <w:sz w:val="24"/>
                <w:szCs w:val="24"/>
              </w:rPr>
            </w:pPr>
            <w:r>
              <w:rPr>
                <w:rFonts w:hint="default"/>
                <w:color w:val="auto"/>
                <w:sz w:val="24"/>
                <w:szCs w:val="24"/>
              </w:rPr>
              <w:t>previous_state</w:t>
            </w:r>
          </w:p>
        </w:tc>
        <w:tc>
          <w:tcPr>
            <w:tcW w:w="2000" w:type="dxa"/>
            <w:tcBorders>
              <w:top w:val="nil"/>
              <w:left w:val="nil"/>
              <w:bottom w:val="nil"/>
              <w:right w:val="nil"/>
              <w:tl2br w:val="nil"/>
              <w:tr2bl w:val="nil"/>
            </w:tcBorders>
            <w:noWrap w:val="0"/>
            <w:vAlign w:val="center"/>
          </w:tcPr>
          <w:p w14:paraId="25336132">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VARCHAR(50)</w:t>
            </w:r>
          </w:p>
        </w:tc>
        <w:tc>
          <w:tcPr>
            <w:tcW w:w="3277" w:type="dxa"/>
            <w:tcBorders>
              <w:top w:val="nil"/>
              <w:left w:val="nil"/>
              <w:bottom w:val="nil"/>
              <w:right w:val="nil"/>
              <w:tl2br w:val="nil"/>
              <w:tr2bl w:val="nil"/>
            </w:tcBorders>
            <w:noWrap w:val="0"/>
            <w:vAlign w:val="center"/>
          </w:tcPr>
          <w:p w14:paraId="2940FE53">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阻塞前状态</w:t>
            </w:r>
          </w:p>
        </w:tc>
      </w:tr>
      <w:tr w14:paraId="68273FE8">
        <w:tc>
          <w:tcPr>
            <w:tcW w:w="1727" w:type="dxa"/>
            <w:tcBorders>
              <w:top w:val="nil"/>
              <w:left w:val="nil"/>
              <w:bottom w:val="nil"/>
              <w:right w:val="nil"/>
              <w:tl2br w:val="nil"/>
              <w:tr2bl w:val="nil"/>
            </w:tcBorders>
            <w:noWrap w:val="0"/>
            <w:vAlign w:val="center"/>
          </w:tcPr>
          <w:p w14:paraId="33B604B1">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78A7D926">
            <w:pPr>
              <w:spacing w:beforeLines="0" w:afterLines="0" w:line="288" w:lineRule="auto"/>
              <w:ind w:firstLine="0"/>
              <w:jc w:val="left"/>
              <w:rPr>
                <w:rFonts w:hint="default"/>
                <w:color w:val="auto"/>
                <w:sz w:val="24"/>
                <w:szCs w:val="24"/>
              </w:rPr>
            </w:pPr>
            <w:r>
              <w:rPr>
                <w:rFonts w:hint="default"/>
                <w:color w:val="auto"/>
                <w:sz w:val="24"/>
                <w:szCs w:val="24"/>
              </w:rPr>
              <w:t>block_reason</w:t>
            </w:r>
          </w:p>
        </w:tc>
        <w:tc>
          <w:tcPr>
            <w:tcW w:w="2000" w:type="dxa"/>
            <w:tcBorders>
              <w:top w:val="nil"/>
              <w:left w:val="nil"/>
              <w:bottom w:val="nil"/>
              <w:right w:val="nil"/>
              <w:tl2br w:val="nil"/>
              <w:tr2bl w:val="nil"/>
            </w:tcBorders>
            <w:noWrap w:val="0"/>
            <w:vAlign w:val="center"/>
          </w:tcPr>
          <w:p w14:paraId="58B348BD">
            <w:pPr>
              <w:spacing w:beforeLines="0" w:afterLines="0" w:line="288" w:lineRule="auto"/>
              <w:ind w:firstLine="0"/>
              <w:jc w:val="left"/>
              <w:rPr>
                <w:rFonts w:hint="default"/>
                <w:color w:val="auto"/>
                <w:sz w:val="24"/>
                <w:szCs w:val="24"/>
              </w:rPr>
            </w:pPr>
            <w:r>
              <w:rPr>
                <w:rFonts w:hint="default"/>
                <w:color w:val="auto"/>
                <w:sz w:val="24"/>
                <w:szCs w:val="24"/>
              </w:rPr>
              <w:t>VARCHAR(500)</w:t>
            </w:r>
          </w:p>
        </w:tc>
        <w:tc>
          <w:tcPr>
            <w:tcW w:w="3277" w:type="dxa"/>
            <w:tcBorders>
              <w:top w:val="nil"/>
              <w:left w:val="nil"/>
              <w:bottom w:val="nil"/>
              <w:right w:val="nil"/>
              <w:tl2br w:val="nil"/>
              <w:tr2bl w:val="nil"/>
            </w:tcBorders>
            <w:noWrap w:val="0"/>
            <w:vAlign w:val="center"/>
          </w:tcPr>
          <w:p w14:paraId="73DE5489">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阻塞原因</w:t>
            </w:r>
          </w:p>
        </w:tc>
      </w:tr>
      <w:tr w14:paraId="0F166240">
        <w:tc>
          <w:tcPr>
            <w:tcW w:w="1727" w:type="dxa"/>
            <w:tcBorders>
              <w:top w:val="nil"/>
              <w:left w:val="nil"/>
              <w:bottom w:val="nil"/>
              <w:right w:val="nil"/>
              <w:tl2br w:val="nil"/>
              <w:tr2bl w:val="nil"/>
            </w:tcBorders>
            <w:noWrap w:val="0"/>
            <w:vAlign w:val="center"/>
          </w:tcPr>
          <w:p w14:paraId="53626800">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37A230B6">
            <w:pPr>
              <w:spacing w:beforeLines="0" w:afterLines="0" w:line="288" w:lineRule="auto"/>
              <w:ind w:firstLine="0"/>
              <w:jc w:val="left"/>
              <w:rPr>
                <w:rFonts w:hint="default"/>
                <w:color w:val="auto"/>
                <w:sz w:val="24"/>
                <w:szCs w:val="24"/>
              </w:rPr>
            </w:pPr>
            <w:r>
              <w:rPr>
                <w:rFonts w:hint="default"/>
                <w:color w:val="auto"/>
                <w:sz w:val="24"/>
                <w:szCs w:val="24"/>
              </w:rPr>
              <w:t>block_category</w:t>
            </w:r>
          </w:p>
        </w:tc>
        <w:tc>
          <w:tcPr>
            <w:tcW w:w="2000" w:type="dxa"/>
            <w:tcBorders>
              <w:top w:val="nil"/>
              <w:left w:val="nil"/>
              <w:bottom w:val="nil"/>
              <w:right w:val="nil"/>
              <w:tl2br w:val="nil"/>
              <w:tr2bl w:val="nil"/>
            </w:tcBorders>
            <w:noWrap w:val="0"/>
            <w:vAlign w:val="center"/>
          </w:tcPr>
          <w:p w14:paraId="0F6CABF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VARCHAR(50)</w:t>
            </w:r>
          </w:p>
        </w:tc>
        <w:tc>
          <w:tcPr>
            <w:tcW w:w="3277" w:type="dxa"/>
            <w:tcBorders>
              <w:top w:val="nil"/>
              <w:left w:val="nil"/>
              <w:bottom w:val="nil"/>
              <w:right w:val="nil"/>
              <w:tl2br w:val="nil"/>
              <w:tr2bl w:val="nil"/>
            </w:tcBorders>
            <w:noWrap w:val="0"/>
            <w:vAlign w:val="center"/>
          </w:tcPr>
          <w:p w14:paraId="37CEE48B">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阻塞分类</w:t>
            </w:r>
          </w:p>
        </w:tc>
      </w:tr>
      <w:tr w14:paraId="2E48BCE0">
        <w:tc>
          <w:tcPr>
            <w:tcW w:w="1727" w:type="dxa"/>
            <w:tcBorders>
              <w:top w:val="nil"/>
              <w:left w:val="nil"/>
              <w:bottom w:val="nil"/>
              <w:right w:val="nil"/>
              <w:tl2br w:val="nil"/>
              <w:tr2bl w:val="nil"/>
            </w:tcBorders>
            <w:noWrap w:val="0"/>
            <w:vAlign w:val="center"/>
          </w:tcPr>
          <w:p w14:paraId="2E852F89">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0DCEE621">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blocked_by</w:t>
            </w:r>
          </w:p>
        </w:tc>
        <w:tc>
          <w:tcPr>
            <w:tcW w:w="2000" w:type="dxa"/>
            <w:tcBorders>
              <w:top w:val="nil"/>
              <w:left w:val="nil"/>
              <w:bottom w:val="nil"/>
              <w:right w:val="nil"/>
              <w:tl2br w:val="nil"/>
              <w:tr2bl w:val="nil"/>
            </w:tcBorders>
            <w:noWrap w:val="0"/>
            <w:vAlign w:val="center"/>
          </w:tcPr>
          <w:p w14:paraId="6C608CFC">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3277" w:type="dxa"/>
            <w:tcBorders>
              <w:top w:val="nil"/>
              <w:left w:val="nil"/>
              <w:bottom w:val="nil"/>
              <w:right w:val="nil"/>
              <w:tl2br w:val="nil"/>
              <w:tr2bl w:val="nil"/>
            </w:tcBorders>
            <w:noWrap w:val="0"/>
            <w:vAlign w:val="center"/>
          </w:tcPr>
          <w:p w14:paraId="6D76266C">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阻塞操作人</w:t>
            </w:r>
          </w:p>
        </w:tc>
      </w:tr>
      <w:tr w14:paraId="5F3A15AE">
        <w:tc>
          <w:tcPr>
            <w:tcW w:w="1727" w:type="dxa"/>
            <w:tcBorders>
              <w:top w:val="nil"/>
              <w:left w:val="nil"/>
              <w:bottom w:val="nil"/>
              <w:right w:val="nil"/>
              <w:tl2br w:val="nil"/>
              <w:tr2bl w:val="nil"/>
            </w:tcBorders>
            <w:noWrap w:val="0"/>
            <w:vAlign w:val="center"/>
          </w:tcPr>
          <w:p w14:paraId="77B41A6E">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23922ED6">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resolved_by</w:t>
            </w:r>
          </w:p>
        </w:tc>
        <w:tc>
          <w:tcPr>
            <w:tcW w:w="2000" w:type="dxa"/>
            <w:tcBorders>
              <w:top w:val="nil"/>
              <w:left w:val="nil"/>
              <w:bottom w:val="nil"/>
              <w:right w:val="nil"/>
              <w:tl2br w:val="nil"/>
              <w:tr2bl w:val="nil"/>
            </w:tcBorders>
            <w:noWrap w:val="0"/>
            <w:vAlign w:val="center"/>
          </w:tcPr>
          <w:p w14:paraId="4A223E9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3277" w:type="dxa"/>
            <w:tcBorders>
              <w:top w:val="nil"/>
              <w:left w:val="nil"/>
              <w:bottom w:val="nil"/>
              <w:right w:val="nil"/>
              <w:tl2br w:val="nil"/>
              <w:tr2bl w:val="nil"/>
            </w:tcBorders>
            <w:noWrap w:val="0"/>
            <w:vAlign w:val="center"/>
          </w:tcPr>
          <w:p w14:paraId="7D3513BD">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解除操作人</w:t>
            </w:r>
          </w:p>
        </w:tc>
      </w:tr>
      <w:tr w14:paraId="49BC07DA">
        <w:tc>
          <w:tcPr>
            <w:tcW w:w="1727" w:type="dxa"/>
            <w:tcBorders>
              <w:top w:val="nil"/>
              <w:left w:val="nil"/>
              <w:bottom w:val="nil"/>
              <w:right w:val="nil"/>
              <w:tl2br w:val="nil"/>
              <w:tr2bl w:val="nil"/>
            </w:tcBorders>
            <w:noWrap w:val="0"/>
            <w:vAlign w:val="center"/>
          </w:tcPr>
          <w:p w14:paraId="53A29B18">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nil"/>
              <w:right w:val="nil"/>
              <w:tl2br w:val="nil"/>
              <w:tr2bl w:val="nil"/>
            </w:tcBorders>
            <w:noWrap w:val="0"/>
            <w:vAlign w:val="center"/>
          </w:tcPr>
          <w:p w14:paraId="203CFF19">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resolution</w:t>
            </w:r>
          </w:p>
        </w:tc>
        <w:tc>
          <w:tcPr>
            <w:tcW w:w="2000" w:type="dxa"/>
            <w:tcBorders>
              <w:top w:val="nil"/>
              <w:left w:val="nil"/>
              <w:bottom w:val="nil"/>
              <w:right w:val="nil"/>
              <w:tl2br w:val="nil"/>
              <w:tr2bl w:val="nil"/>
            </w:tcBorders>
            <w:noWrap w:val="0"/>
            <w:vAlign w:val="center"/>
          </w:tcPr>
          <w:p w14:paraId="3CE8C52B">
            <w:pPr>
              <w:spacing w:beforeLines="0" w:afterLines="0" w:line="288" w:lineRule="auto"/>
              <w:ind w:firstLine="0"/>
              <w:jc w:val="left"/>
              <w:rPr>
                <w:rFonts w:hint="default"/>
                <w:color w:val="auto"/>
                <w:sz w:val="24"/>
                <w:szCs w:val="24"/>
              </w:rPr>
            </w:pPr>
            <w:r>
              <w:rPr>
                <w:rFonts w:hint="default"/>
                <w:color w:val="auto"/>
                <w:sz w:val="24"/>
                <w:szCs w:val="24"/>
              </w:rPr>
              <w:t>VARCHAR(500)</w:t>
            </w:r>
          </w:p>
        </w:tc>
        <w:tc>
          <w:tcPr>
            <w:tcW w:w="3277" w:type="dxa"/>
            <w:tcBorders>
              <w:top w:val="nil"/>
              <w:left w:val="nil"/>
              <w:bottom w:val="nil"/>
              <w:right w:val="nil"/>
              <w:tl2br w:val="nil"/>
              <w:tr2bl w:val="nil"/>
            </w:tcBorders>
            <w:noWrap w:val="0"/>
            <w:vAlign w:val="center"/>
          </w:tcPr>
          <w:p w14:paraId="139548E0">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解决方案</w:t>
            </w:r>
          </w:p>
        </w:tc>
      </w:tr>
      <w:tr w14:paraId="75033E4B">
        <w:tc>
          <w:tcPr>
            <w:tcW w:w="1727" w:type="dxa"/>
            <w:tcBorders>
              <w:top w:val="nil"/>
              <w:left w:val="nil"/>
              <w:bottom w:val="single" w:color="000000" w:sz="12" w:space="0"/>
              <w:right w:val="nil"/>
              <w:tl2br w:val="nil"/>
              <w:tr2bl w:val="nil"/>
            </w:tcBorders>
            <w:noWrap w:val="0"/>
            <w:vAlign w:val="center"/>
          </w:tcPr>
          <w:p w14:paraId="1EE6FBC1">
            <w:pPr>
              <w:spacing w:beforeLines="0" w:afterLines="0" w:line="288" w:lineRule="auto"/>
              <w:ind w:firstLine="0"/>
              <w:jc w:val="left"/>
              <w:rPr>
                <w:rFonts w:hint="default"/>
                <w:color w:val="auto"/>
                <w:sz w:val="24"/>
                <w:szCs w:val="24"/>
              </w:rPr>
            </w:pPr>
            <w:r>
              <w:rPr>
                <w:rFonts w:hint="default"/>
                <w:color w:val="auto"/>
                <w:sz w:val="24"/>
                <w:szCs w:val="24"/>
              </w:rPr>
              <w:t>task_blockage</w:t>
            </w:r>
          </w:p>
        </w:tc>
        <w:tc>
          <w:tcPr>
            <w:tcW w:w="1717" w:type="dxa"/>
            <w:tcBorders>
              <w:top w:val="nil"/>
              <w:left w:val="nil"/>
              <w:bottom w:val="single" w:color="000000" w:sz="12" w:space="0"/>
              <w:right w:val="nil"/>
              <w:tl2br w:val="nil"/>
              <w:tr2bl w:val="nil"/>
            </w:tcBorders>
            <w:noWrap w:val="0"/>
            <w:vAlign w:val="center"/>
          </w:tcPr>
          <w:p w14:paraId="08BDD226">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status</w:t>
            </w:r>
          </w:p>
        </w:tc>
        <w:tc>
          <w:tcPr>
            <w:tcW w:w="2000" w:type="dxa"/>
            <w:tcBorders>
              <w:top w:val="nil"/>
              <w:left w:val="nil"/>
              <w:bottom w:val="single" w:color="000000" w:sz="12" w:space="0"/>
              <w:right w:val="nil"/>
              <w:tl2br w:val="nil"/>
              <w:tr2bl w:val="nil"/>
            </w:tcBorders>
            <w:noWrap w:val="0"/>
            <w:vAlign w:val="center"/>
          </w:tcPr>
          <w:p w14:paraId="2E8417C0">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VARCHAR(20)</w:t>
            </w:r>
          </w:p>
        </w:tc>
        <w:tc>
          <w:tcPr>
            <w:tcW w:w="3277" w:type="dxa"/>
            <w:tcBorders>
              <w:top w:val="nil"/>
              <w:left w:val="nil"/>
              <w:bottom w:val="single" w:color="000000" w:sz="12" w:space="0"/>
              <w:right w:val="nil"/>
              <w:tl2br w:val="nil"/>
              <w:tr2bl w:val="nil"/>
            </w:tcBorders>
            <w:noWrap w:val="0"/>
            <w:vAlign w:val="center"/>
          </w:tcPr>
          <w:p w14:paraId="13D525BC">
            <w:pPr>
              <w:spacing w:beforeLines="0" w:afterLines="0" w:line="288" w:lineRule="auto"/>
              <w:jc w:val="left"/>
              <w:rPr>
                <w:rFonts w:hint="default" w:ascii="宋体" w:hAnsi="宋体" w:cs="宋体"/>
                <w:color w:val="auto"/>
                <w:sz w:val="24"/>
                <w:szCs w:val="24"/>
              </w:rPr>
            </w:pPr>
            <w:r>
              <w:rPr>
                <w:rFonts w:hint="eastAsia" w:ascii="宋体" w:hAnsi="宋体" w:cs="宋体"/>
                <w:color w:val="auto"/>
                <w:sz w:val="24"/>
                <w:szCs w:val="24"/>
                <w:lang w:val="en-US" w:eastAsia="zh-CN"/>
              </w:rPr>
              <w:t>状态</w:t>
            </w:r>
          </w:p>
        </w:tc>
      </w:tr>
    </w:tbl>
    <w:p w14:paraId="7E49E471">
      <w:pPr>
        <w:spacing w:beforeLines="0" w:afterLines="0"/>
        <w:jc w:val="left"/>
        <w:outlineLvl w:val="9"/>
        <w:rPr>
          <w:rFonts w:hint="default" w:ascii="宋体" w:hAnsi="宋体" w:cs="宋体"/>
          <w:color w:val="000000"/>
          <w:sz w:val="24"/>
          <w:szCs w:val="24"/>
        </w:rPr>
      </w:pPr>
      <w:r>
        <w:rPr>
          <w:rFonts w:hint="default" w:ascii="宋体" w:hAnsi="宋体" w:cs="宋体"/>
          <w:color w:val="000000"/>
          <w:sz w:val="24"/>
          <w:szCs w:val="24"/>
        </w:rPr>
        <w:t>previous_state 是本表最重要的字段</w:t>
      </w:r>
      <w:r>
        <w:rPr>
          <w:rFonts w:hint="eastAsia" w:ascii="宋体" w:hAnsi="宋体" w:cs="宋体"/>
          <w:color w:val="000000"/>
          <w:sz w:val="24"/>
          <w:szCs w:val="24"/>
          <w:lang w:eastAsia="zh-CN"/>
        </w:rPr>
        <w:t>，</w:t>
      </w:r>
      <w:r>
        <w:rPr>
          <w:rFonts w:hint="eastAsia" w:ascii="宋体" w:hAnsi="宋体" w:cs="宋体"/>
          <w:color w:val="000000"/>
          <w:sz w:val="24"/>
          <w:szCs w:val="24"/>
          <w:lang w:val="en-US" w:eastAsia="zh-CN"/>
        </w:rPr>
        <w:t>它</w:t>
      </w:r>
      <w:r>
        <w:rPr>
          <w:rFonts w:hint="default" w:ascii="宋体" w:hAnsi="宋体" w:cs="宋体"/>
          <w:color w:val="000000"/>
          <w:sz w:val="24"/>
          <w:szCs w:val="24"/>
          <w:lang w:val="en-US" w:eastAsia="zh-CN"/>
        </w:rPr>
        <w:t>可以为自动恢复与回溯提供依据；在轻量级柔性工作流研究中也强调了阻塞记录与修复链的必要性，这些设计能有效支撑闭环验证与自动化处理</w:t>
      </w:r>
      <w:r>
        <w:rPr>
          <w:rFonts w:hint="default" w:ascii="宋体" w:hAnsi="宋体" w:cs="宋体"/>
          <w:color w:val="000000"/>
          <w:sz w:val="24"/>
          <w:szCs w:val="24"/>
          <w:vertAlign w:val="superscript"/>
          <w:lang w:val="en-US" w:eastAsia="zh-CN"/>
        </w:rPr>
        <w:t>[</w:t>
      </w:r>
      <w:r>
        <w:rPr>
          <w:rFonts w:hint="eastAsia" w:ascii="宋体" w:hAnsi="宋体" w:cs="宋体"/>
          <w:color w:val="000000"/>
          <w:sz w:val="24"/>
          <w:szCs w:val="24"/>
          <w:vertAlign w:val="superscript"/>
          <w:lang w:val="en-US" w:eastAsia="zh-CN"/>
        </w:rPr>
        <w:t>5</w:t>
      </w:r>
      <w:r>
        <w:rPr>
          <w:rFonts w:hint="default" w:ascii="宋体" w:hAnsi="宋体" w:cs="宋体"/>
          <w:color w:val="000000"/>
          <w:sz w:val="24"/>
          <w:szCs w:val="24"/>
          <w:vertAlign w:val="superscript"/>
          <w:lang w:val="en-US" w:eastAsia="zh-CN"/>
        </w:rPr>
        <w:t>][</w:t>
      </w:r>
      <w:r>
        <w:rPr>
          <w:rFonts w:hint="eastAsia" w:ascii="宋体" w:hAnsi="宋体" w:cs="宋体"/>
          <w:color w:val="000000"/>
          <w:sz w:val="24"/>
          <w:szCs w:val="24"/>
          <w:vertAlign w:val="superscript"/>
          <w:lang w:val="en-US" w:eastAsia="zh-CN"/>
        </w:rPr>
        <w:t>9</w:t>
      </w:r>
      <w:r>
        <w:rPr>
          <w:rFonts w:hint="default" w:ascii="宋体" w:hAnsi="宋体" w:cs="宋体"/>
          <w:color w:val="000000"/>
          <w:sz w:val="24"/>
          <w:szCs w:val="24"/>
          <w:vertAlign w:val="superscript"/>
          <w:lang w:val="en-US" w:eastAsia="zh-CN"/>
        </w:rPr>
        <w:t>]</w:t>
      </w:r>
      <w:r>
        <w:rPr>
          <w:rFonts w:hint="default" w:ascii="宋体" w:hAnsi="宋体" w:cs="宋体"/>
          <w:color w:val="000000"/>
          <w:sz w:val="24"/>
          <w:szCs w:val="24"/>
          <w:lang w:val="en-US" w:eastAsia="zh-CN"/>
        </w:rPr>
        <w:t>。</w:t>
      </w:r>
    </w:p>
    <w:p w14:paraId="7BA1D3B9">
      <w:pPr>
        <w:spacing w:beforeLines="0" w:afterLines="0"/>
        <w:jc w:val="center"/>
        <w:outlineLvl w:val="9"/>
        <w:rPr>
          <w:rFonts w:hint="default" w:ascii="Times New Roman Regular" w:hAnsi="Times New Roman Regular" w:eastAsia="宋体" w:cs="Times New Roman Regular"/>
          <w:b w:val="0"/>
          <w:sz w:val="21"/>
          <w:szCs w:val="21"/>
          <w:lang w:eastAsia="zh-CN"/>
        </w:rPr>
      </w:pPr>
      <w:r>
        <w:rPr>
          <w:rFonts w:hint="default" w:ascii="Times New Roman Regular" w:hAnsi="Times New Roman Regular" w:eastAsia="宋体" w:cs="Times New Roman Regular"/>
          <w:b w:val="0"/>
          <w:color w:val="auto"/>
          <w:sz w:val="21"/>
          <w:szCs w:val="21"/>
          <w:lang w:eastAsia="zh-CN"/>
        </w:rPr>
        <w:t>表4.4</w:t>
      </w:r>
      <w:r>
        <w:rPr>
          <w:rFonts w:hint="eastAsia" w:ascii="Times New Roman Regular" w:hAnsi="Times New Roman Regular" w:cs="Times New Roman Regular"/>
          <w:b w:val="0"/>
          <w:color w:val="auto"/>
          <w:sz w:val="21"/>
          <w:szCs w:val="21"/>
          <w:lang w:val="en-US" w:eastAsia="zh-CN"/>
        </w:rPr>
        <w:t xml:space="preserve"> </w:t>
      </w:r>
      <w:r>
        <w:rPr>
          <w:rFonts w:hint="default" w:ascii="Times New Roman Regular" w:hAnsi="Times New Roman Regular" w:eastAsia="宋体" w:cs="Times New Roman Regular"/>
          <w:b w:val="0"/>
          <w:color w:val="auto"/>
          <w:sz w:val="21"/>
          <w:szCs w:val="21"/>
          <w:lang w:eastAsia="zh-CN"/>
        </w:rPr>
        <w:t>闭环验证链表</w:t>
      </w:r>
    </w:p>
    <w:p w14:paraId="2D26496D">
      <w:pPr>
        <w:spacing w:beforeLines="0" w:afterLines="0"/>
        <w:jc w:val="center"/>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sz w:val="21"/>
          <w:szCs w:val="21"/>
        </w:rPr>
        <w:t>Table </w:t>
      </w:r>
      <w:r>
        <w:rPr>
          <w:rFonts w:hint="default" w:ascii="Times New Roman Regular" w:hAnsi="Times New Roman Regular" w:cs="Times New Roman Regular"/>
          <w:sz w:val="21"/>
          <w:szCs w:val="21"/>
          <w:lang w:eastAsia="zh-CN"/>
        </w:rPr>
        <w:t>4.4 closure_chain</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27"/>
        <w:gridCol w:w="2543"/>
        <w:gridCol w:w="1942"/>
        <w:gridCol w:w="2209"/>
      </w:tblGrid>
      <w:tr w14:paraId="1A8BECD8">
        <w:trPr>
          <w:jc w:val="center"/>
        </w:trPr>
        <w:tc>
          <w:tcPr>
            <w:tcW w:w="2027" w:type="dxa"/>
            <w:tcBorders>
              <w:top w:val="single" w:color="000000" w:sz="12" w:space="0"/>
              <w:left w:val="nil"/>
              <w:bottom w:val="single" w:color="000000" w:sz="8" w:space="0"/>
              <w:right w:val="nil"/>
              <w:tl2br w:val="nil"/>
              <w:tr2bl w:val="nil"/>
            </w:tcBorders>
            <w:noWrap w:val="0"/>
            <w:vAlign w:val="center"/>
          </w:tcPr>
          <w:p w14:paraId="2A40765B">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表名</w:t>
            </w:r>
          </w:p>
        </w:tc>
        <w:tc>
          <w:tcPr>
            <w:tcW w:w="2543" w:type="dxa"/>
            <w:tcBorders>
              <w:top w:val="single" w:color="000000" w:sz="12" w:space="0"/>
              <w:left w:val="nil"/>
              <w:bottom w:val="single" w:color="000000" w:sz="8" w:space="0"/>
              <w:right w:val="nil"/>
              <w:tl2br w:val="nil"/>
              <w:tr2bl w:val="nil"/>
            </w:tcBorders>
            <w:noWrap w:val="0"/>
            <w:vAlign w:val="center"/>
          </w:tcPr>
          <w:p w14:paraId="3A8273B0">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字段</w:t>
            </w:r>
          </w:p>
        </w:tc>
        <w:tc>
          <w:tcPr>
            <w:tcW w:w="1942" w:type="dxa"/>
            <w:tcBorders>
              <w:top w:val="single" w:color="000000" w:sz="12" w:space="0"/>
              <w:left w:val="nil"/>
              <w:bottom w:val="single" w:color="000000" w:sz="8" w:space="0"/>
              <w:right w:val="nil"/>
              <w:tl2br w:val="nil"/>
              <w:tr2bl w:val="nil"/>
            </w:tcBorders>
            <w:noWrap w:val="0"/>
            <w:vAlign w:val="center"/>
          </w:tcPr>
          <w:p w14:paraId="33A4427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2209" w:type="dxa"/>
            <w:tcBorders>
              <w:top w:val="single" w:color="000000" w:sz="12" w:space="0"/>
              <w:left w:val="nil"/>
              <w:bottom w:val="single" w:color="000000" w:sz="8" w:space="0"/>
              <w:right w:val="nil"/>
              <w:tl2br w:val="nil"/>
              <w:tr2bl w:val="nil"/>
            </w:tcBorders>
            <w:noWrap w:val="0"/>
            <w:vAlign w:val="center"/>
          </w:tcPr>
          <w:p w14:paraId="549A41EF">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说明</w:t>
            </w:r>
          </w:p>
        </w:tc>
      </w:tr>
      <w:tr w14:paraId="1555A336">
        <w:trPr>
          <w:jc w:val="center"/>
        </w:trPr>
        <w:tc>
          <w:tcPr>
            <w:tcW w:w="2027" w:type="dxa"/>
            <w:tcBorders>
              <w:top w:val="nil"/>
              <w:left w:val="nil"/>
              <w:bottom w:val="nil"/>
              <w:right w:val="nil"/>
              <w:tl2br w:val="nil"/>
              <w:tr2bl w:val="nil"/>
            </w:tcBorders>
            <w:noWrap w:val="0"/>
            <w:vAlign w:val="center"/>
          </w:tcPr>
          <w:p w14:paraId="0D6B3086">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7A740D0A">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id</w:t>
            </w:r>
          </w:p>
        </w:tc>
        <w:tc>
          <w:tcPr>
            <w:tcW w:w="1942" w:type="dxa"/>
            <w:tcBorders>
              <w:top w:val="nil"/>
              <w:left w:val="nil"/>
              <w:bottom w:val="nil"/>
              <w:right w:val="nil"/>
              <w:tl2br w:val="nil"/>
              <w:tr2bl w:val="nil"/>
            </w:tcBorders>
            <w:noWrap w:val="0"/>
            <w:vAlign w:val="center"/>
          </w:tcPr>
          <w:p w14:paraId="325DDC4A">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209" w:type="dxa"/>
            <w:tcBorders>
              <w:top w:val="nil"/>
              <w:left w:val="nil"/>
              <w:bottom w:val="nil"/>
              <w:right w:val="nil"/>
              <w:tl2br w:val="nil"/>
              <w:tr2bl w:val="nil"/>
            </w:tcBorders>
            <w:noWrap w:val="0"/>
            <w:vAlign w:val="center"/>
          </w:tcPr>
          <w:p w14:paraId="4931700B">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主键</w:t>
            </w:r>
          </w:p>
        </w:tc>
      </w:tr>
      <w:tr w14:paraId="706F547C">
        <w:trPr>
          <w:jc w:val="center"/>
        </w:trPr>
        <w:tc>
          <w:tcPr>
            <w:tcW w:w="2027" w:type="dxa"/>
            <w:tcBorders>
              <w:top w:val="nil"/>
              <w:left w:val="nil"/>
              <w:bottom w:val="nil"/>
              <w:right w:val="nil"/>
              <w:tl2br w:val="nil"/>
              <w:tr2bl w:val="nil"/>
            </w:tcBorders>
            <w:noWrap w:val="0"/>
            <w:vAlign w:val="center"/>
          </w:tcPr>
          <w:p w14:paraId="13A06B20">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2DA59BF2">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task_id</w:t>
            </w:r>
          </w:p>
        </w:tc>
        <w:tc>
          <w:tcPr>
            <w:tcW w:w="1942" w:type="dxa"/>
            <w:tcBorders>
              <w:top w:val="nil"/>
              <w:left w:val="nil"/>
              <w:bottom w:val="nil"/>
              <w:right w:val="nil"/>
              <w:tl2br w:val="nil"/>
              <w:tr2bl w:val="nil"/>
            </w:tcBorders>
            <w:noWrap w:val="0"/>
            <w:vAlign w:val="center"/>
          </w:tcPr>
          <w:p w14:paraId="58122825">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209" w:type="dxa"/>
            <w:tcBorders>
              <w:top w:val="nil"/>
              <w:left w:val="nil"/>
              <w:bottom w:val="nil"/>
              <w:right w:val="nil"/>
              <w:tl2br w:val="nil"/>
              <w:tr2bl w:val="nil"/>
            </w:tcBorders>
            <w:noWrap w:val="0"/>
            <w:vAlign w:val="center"/>
          </w:tcPr>
          <w:p w14:paraId="7DF6210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任务 ID</w:t>
            </w:r>
          </w:p>
        </w:tc>
      </w:tr>
      <w:tr w14:paraId="72AD3C44">
        <w:trPr>
          <w:jc w:val="center"/>
        </w:trPr>
        <w:tc>
          <w:tcPr>
            <w:tcW w:w="2027" w:type="dxa"/>
            <w:tcBorders>
              <w:top w:val="nil"/>
              <w:left w:val="nil"/>
              <w:bottom w:val="nil"/>
              <w:right w:val="nil"/>
              <w:tl2br w:val="nil"/>
              <w:tr2bl w:val="nil"/>
            </w:tcBorders>
            <w:noWrap w:val="0"/>
            <w:vAlign w:val="center"/>
          </w:tcPr>
          <w:p w14:paraId="32E7677B">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76DDD58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exception_id</w:t>
            </w:r>
          </w:p>
        </w:tc>
        <w:tc>
          <w:tcPr>
            <w:tcW w:w="1942" w:type="dxa"/>
            <w:tcBorders>
              <w:top w:val="nil"/>
              <w:left w:val="nil"/>
              <w:bottom w:val="nil"/>
              <w:right w:val="nil"/>
              <w:tl2br w:val="nil"/>
              <w:tr2bl w:val="nil"/>
            </w:tcBorders>
            <w:noWrap w:val="0"/>
            <w:vAlign w:val="center"/>
          </w:tcPr>
          <w:p w14:paraId="1BDC0891">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209" w:type="dxa"/>
            <w:tcBorders>
              <w:top w:val="nil"/>
              <w:left w:val="nil"/>
              <w:bottom w:val="nil"/>
              <w:right w:val="nil"/>
              <w:tl2br w:val="nil"/>
              <w:tr2bl w:val="nil"/>
            </w:tcBorders>
            <w:noWrap w:val="0"/>
            <w:vAlign w:val="center"/>
          </w:tcPr>
          <w:p w14:paraId="1C91BF02">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关联异常 ID</w:t>
            </w:r>
          </w:p>
        </w:tc>
      </w:tr>
      <w:tr w14:paraId="73680F27">
        <w:trPr>
          <w:jc w:val="center"/>
        </w:trPr>
        <w:tc>
          <w:tcPr>
            <w:tcW w:w="2027" w:type="dxa"/>
            <w:tcBorders>
              <w:top w:val="nil"/>
              <w:left w:val="nil"/>
              <w:bottom w:val="nil"/>
              <w:right w:val="nil"/>
              <w:tl2br w:val="nil"/>
              <w:tr2bl w:val="nil"/>
            </w:tcBorders>
            <w:noWrap w:val="0"/>
            <w:vAlign w:val="center"/>
          </w:tcPr>
          <w:p w14:paraId="35E32157">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4AAED7C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chain_status</w:t>
            </w:r>
          </w:p>
        </w:tc>
        <w:tc>
          <w:tcPr>
            <w:tcW w:w="1942" w:type="dxa"/>
            <w:tcBorders>
              <w:top w:val="nil"/>
              <w:left w:val="nil"/>
              <w:bottom w:val="nil"/>
              <w:right w:val="nil"/>
              <w:tl2br w:val="nil"/>
              <w:tr2bl w:val="nil"/>
            </w:tcBorders>
            <w:noWrap w:val="0"/>
            <w:vAlign w:val="center"/>
          </w:tcPr>
          <w:p w14:paraId="04032547">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VARCHAR(20)</w:t>
            </w:r>
          </w:p>
        </w:tc>
        <w:tc>
          <w:tcPr>
            <w:tcW w:w="2209" w:type="dxa"/>
            <w:tcBorders>
              <w:top w:val="nil"/>
              <w:left w:val="nil"/>
              <w:bottom w:val="nil"/>
              <w:right w:val="nil"/>
              <w:tl2br w:val="nil"/>
              <w:tr2bl w:val="nil"/>
            </w:tcBorders>
            <w:noWrap w:val="0"/>
            <w:vAlign w:val="center"/>
          </w:tcPr>
          <w:p w14:paraId="72DAC10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链状态</w:t>
            </w:r>
          </w:p>
        </w:tc>
      </w:tr>
      <w:tr w14:paraId="0E3316C2">
        <w:trPr>
          <w:jc w:val="center"/>
        </w:trPr>
        <w:tc>
          <w:tcPr>
            <w:tcW w:w="2027" w:type="dxa"/>
            <w:tcBorders>
              <w:top w:val="nil"/>
              <w:left w:val="nil"/>
              <w:bottom w:val="nil"/>
              <w:right w:val="nil"/>
              <w:tl2br w:val="nil"/>
              <w:tr2bl w:val="nil"/>
            </w:tcBorders>
            <w:noWrap w:val="0"/>
            <w:vAlign w:val="center"/>
          </w:tcPr>
          <w:p w14:paraId="3D0A1178">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4BC6AD4E">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step1_fix_done</w:t>
            </w:r>
          </w:p>
        </w:tc>
        <w:tc>
          <w:tcPr>
            <w:tcW w:w="1942" w:type="dxa"/>
            <w:tcBorders>
              <w:top w:val="nil"/>
              <w:left w:val="nil"/>
              <w:bottom w:val="nil"/>
              <w:right w:val="nil"/>
              <w:tl2br w:val="nil"/>
              <w:tr2bl w:val="nil"/>
            </w:tcBorders>
            <w:noWrap w:val="0"/>
            <w:vAlign w:val="center"/>
          </w:tcPr>
          <w:p w14:paraId="34E3AAA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TINYINT</w:t>
            </w:r>
          </w:p>
        </w:tc>
        <w:tc>
          <w:tcPr>
            <w:tcW w:w="2209" w:type="dxa"/>
            <w:tcBorders>
              <w:top w:val="nil"/>
              <w:left w:val="nil"/>
              <w:bottom w:val="nil"/>
              <w:right w:val="nil"/>
              <w:tl2br w:val="nil"/>
              <w:tr2bl w:val="nil"/>
            </w:tcBorders>
            <w:noWrap w:val="0"/>
            <w:vAlign w:val="center"/>
          </w:tcPr>
          <w:p w14:paraId="213BCC1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修复完成（0/1）</w:t>
            </w:r>
          </w:p>
        </w:tc>
      </w:tr>
      <w:tr w14:paraId="2C0A972A">
        <w:trPr>
          <w:jc w:val="center"/>
        </w:trPr>
        <w:tc>
          <w:tcPr>
            <w:tcW w:w="2027" w:type="dxa"/>
            <w:tcBorders>
              <w:top w:val="nil"/>
              <w:left w:val="nil"/>
              <w:bottom w:val="nil"/>
              <w:right w:val="nil"/>
              <w:tl2br w:val="nil"/>
              <w:tr2bl w:val="nil"/>
            </w:tcBorders>
            <w:noWrap w:val="0"/>
            <w:vAlign w:val="center"/>
          </w:tcPr>
          <w:p w14:paraId="12A92A82">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2D68D3A8">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step2_review_passed</w:t>
            </w:r>
          </w:p>
        </w:tc>
        <w:tc>
          <w:tcPr>
            <w:tcW w:w="1942" w:type="dxa"/>
            <w:tcBorders>
              <w:top w:val="nil"/>
              <w:left w:val="nil"/>
              <w:bottom w:val="nil"/>
              <w:right w:val="nil"/>
              <w:tl2br w:val="nil"/>
              <w:tr2bl w:val="nil"/>
            </w:tcBorders>
            <w:noWrap w:val="0"/>
            <w:vAlign w:val="center"/>
          </w:tcPr>
          <w:p w14:paraId="3EE66F5B">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TINYINT</w:t>
            </w:r>
          </w:p>
        </w:tc>
        <w:tc>
          <w:tcPr>
            <w:tcW w:w="2209" w:type="dxa"/>
            <w:tcBorders>
              <w:top w:val="nil"/>
              <w:left w:val="nil"/>
              <w:bottom w:val="nil"/>
              <w:right w:val="nil"/>
              <w:tl2br w:val="nil"/>
              <w:tr2bl w:val="nil"/>
            </w:tcBorders>
            <w:noWrap w:val="0"/>
            <w:vAlign w:val="center"/>
          </w:tcPr>
          <w:p w14:paraId="0B5EE871">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评审通过（0/1）</w:t>
            </w:r>
          </w:p>
        </w:tc>
      </w:tr>
      <w:tr w14:paraId="047A70F2">
        <w:trPr>
          <w:jc w:val="center"/>
        </w:trPr>
        <w:tc>
          <w:tcPr>
            <w:tcW w:w="2027" w:type="dxa"/>
            <w:tcBorders>
              <w:top w:val="nil"/>
              <w:left w:val="nil"/>
              <w:bottom w:val="nil"/>
              <w:right w:val="nil"/>
              <w:tl2br w:val="nil"/>
              <w:tr2bl w:val="nil"/>
            </w:tcBorders>
            <w:noWrap w:val="0"/>
            <w:vAlign w:val="center"/>
          </w:tcPr>
          <w:p w14:paraId="7DA675EC">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nil"/>
              <w:right w:val="nil"/>
              <w:tl2br w:val="nil"/>
              <w:tr2bl w:val="nil"/>
            </w:tcBorders>
            <w:noWrap w:val="0"/>
            <w:vAlign w:val="center"/>
          </w:tcPr>
          <w:p w14:paraId="0B7C3B37">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step3_test_passed</w:t>
            </w:r>
          </w:p>
        </w:tc>
        <w:tc>
          <w:tcPr>
            <w:tcW w:w="1942" w:type="dxa"/>
            <w:tcBorders>
              <w:top w:val="nil"/>
              <w:left w:val="nil"/>
              <w:bottom w:val="nil"/>
              <w:right w:val="nil"/>
              <w:tl2br w:val="nil"/>
              <w:tr2bl w:val="nil"/>
            </w:tcBorders>
            <w:noWrap w:val="0"/>
            <w:vAlign w:val="center"/>
          </w:tcPr>
          <w:p w14:paraId="7FEB80A5">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TINYINT</w:t>
            </w:r>
          </w:p>
        </w:tc>
        <w:tc>
          <w:tcPr>
            <w:tcW w:w="2209" w:type="dxa"/>
            <w:tcBorders>
              <w:top w:val="nil"/>
              <w:left w:val="nil"/>
              <w:bottom w:val="nil"/>
              <w:right w:val="nil"/>
              <w:tl2br w:val="nil"/>
              <w:tr2bl w:val="nil"/>
            </w:tcBorders>
            <w:noWrap w:val="0"/>
            <w:vAlign w:val="center"/>
          </w:tcPr>
          <w:p w14:paraId="6135A42B">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测试通过（0/1）</w:t>
            </w:r>
          </w:p>
        </w:tc>
      </w:tr>
      <w:tr w14:paraId="31F8CC76">
        <w:trPr>
          <w:jc w:val="center"/>
        </w:trPr>
        <w:tc>
          <w:tcPr>
            <w:tcW w:w="2027" w:type="dxa"/>
            <w:tcBorders>
              <w:top w:val="nil"/>
              <w:left w:val="nil"/>
              <w:bottom w:val="single" w:color="000000" w:sz="12" w:space="0"/>
              <w:right w:val="nil"/>
              <w:tl2br w:val="nil"/>
              <w:tr2bl w:val="nil"/>
            </w:tcBorders>
            <w:noWrap w:val="0"/>
            <w:vAlign w:val="center"/>
          </w:tcPr>
          <w:p w14:paraId="3421223C">
            <w:pPr>
              <w:spacing w:beforeLines="0" w:afterLines="0" w:line="288" w:lineRule="auto"/>
              <w:jc w:val="left"/>
              <w:rPr>
                <w:rFonts w:hint="default"/>
                <w:color w:val="auto"/>
                <w:sz w:val="24"/>
                <w:szCs w:val="24"/>
              </w:rPr>
            </w:pPr>
            <w:r>
              <w:rPr>
                <w:rFonts w:hint="default"/>
                <w:color w:val="auto"/>
                <w:sz w:val="24"/>
                <w:szCs w:val="24"/>
              </w:rPr>
              <w:t>closure_chain</w:t>
            </w:r>
          </w:p>
        </w:tc>
        <w:tc>
          <w:tcPr>
            <w:tcW w:w="2543" w:type="dxa"/>
            <w:tcBorders>
              <w:top w:val="nil"/>
              <w:left w:val="nil"/>
              <w:bottom w:val="single" w:color="000000" w:sz="12" w:space="0"/>
              <w:right w:val="nil"/>
              <w:tl2br w:val="nil"/>
              <w:tr2bl w:val="nil"/>
            </w:tcBorders>
            <w:noWrap w:val="0"/>
            <w:vAlign w:val="center"/>
          </w:tcPr>
          <w:p w14:paraId="1A709924">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step4_closed</w:t>
            </w:r>
          </w:p>
        </w:tc>
        <w:tc>
          <w:tcPr>
            <w:tcW w:w="1942" w:type="dxa"/>
            <w:tcBorders>
              <w:top w:val="nil"/>
              <w:left w:val="nil"/>
              <w:bottom w:val="single" w:color="000000" w:sz="12" w:space="0"/>
              <w:right w:val="nil"/>
              <w:tl2br w:val="nil"/>
              <w:tr2bl w:val="nil"/>
            </w:tcBorders>
            <w:noWrap w:val="0"/>
            <w:vAlign w:val="center"/>
          </w:tcPr>
          <w:p w14:paraId="49E94B94">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TINYINT</w:t>
            </w:r>
          </w:p>
        </w:tc>
        <w:tc>
          <w:tcPr>
            <w:tcW w:w="2209" w:type="dxa"/>
            <w:tcBorders>
              <w:top w:val="nil"/>
              <w:left w:val="nil"/>
              <w:bottom w:val="single" w:color="000000" w:sz="12" w:space="0"/>
              <w:right w:val="nil"/>
              <w:tl2br w:val="nil"/>
              <w:tr2bl w:val="nil"/>
            </w:tcBorders>
            <w:noWrap w:val="0"/>
            <w:vAlign w:val="center"/>
          </w:tcPr>
          <w:p w14:paraId="4E719E54">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正式关闭（0/1）</w:t>
            </w:r>
          </w:p>
        </w:tc>
      </w:tr>
    </w:tbl>
    <w:p w14:paraId="52152B7B">
      <w:pPr>
        <w:spacing w:beforeLines="0" w:afterLines="0"/>
        <w:rPr>
          <w:rFonts w:hint="default" w:ascii="宋体" w:hAnsi="宋体" w:cs="宋体"/>
          <w:color w:val="auto"/>
          <w:sz w:val="24"/>
          <w:szCs w:val="24"/>
        </w:rPr>
      </w:pPr>
    </w:p>
    <w:p w14:paraId="2602A511">
      <w:pPr>
        <w:pStyle w:val="82"/>
        <w:bidi w:val="0"/>
        <w:outlineLvl w:val="2"/>
        <w:rPr>
          <w:rFonts w:hint="default"/>
          <w:lang w:val="en-US"/>
        </w:rPr>
      </w:pPr>
      <w:bookmarkStart w:id="27" w:name="_Toc1148394243"/>
      <w:r>
        <w:rPr>
          <w:rFonts w:hint="eastAsia"/>
          <w:lang w:val="en-US" w:eastAsia="zh-CN"/>
        </w:rPr>
        <w:t>4.2.2任务与需求表</w:t>
      </w:r>
      <w:bookmarkEnd w:id="27"/>
    </w:p>
    <w:p w14:paraId="5CF09E20">
      <w:pPr>
        <w:spacing w:beforeLines="0" w:afterLines="0"/>
        <w:jc w:val="center"/>
        <w:rPr>
          <w:rFonts w:hint="default" w:ascii="Times New Roman Regular" w:hAnsi="Times New Roman Regular" w:cs="Times New Roman Regular"/>
          <w:color w:val="auto"/>
          <w:sz w:val="21"/>
          <w:szCs w:val="21"/>
          <w:lang w:eastAsia="zh-CN"/>
        </w:rPr>
      </w:pPr>
      <w:r>
        <w:rPr>
          <w:rFonts w:hint="default" w:ascii="Times New Roman Regular" w:hAnsi="Times New Roman Regular" w:cs="Times New Roman Regular"/>
          <w:color w:val="auto"/>
          <w:sz w:val="21"/>
          <w:szCs w:val="21"/>
          <w:lang w:eastAsia="zh-CN"/>
        </w:rPr>
        <w:t>表4.5</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eastAsia="zh-CN"/>
        </w:rPr>
        <w:t>任务表</w:t>
      </w:r>
    </w:p>
    <w:p w14:paraId="7EE63B85">
      <w:pPr>
        <w:spacing w:beforeLines="0" w:afterLines="0"/>
        <w:jc w:val="cente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sz w:val="21"/>
          <w:szCs w:val="21"/>
        </w:rPr>
        <w:t>Table </w:t>
      </w:r>
      <w:r>
        <w:rPr>
          <w:rFonts w:hint="default" w:ascii="Times New Roman Regular" w:hAnsi="Times New Roman Regular" w:cs="Times New Roman Regular"/>
          <w:sz w:val="21"/>
          <w:szCs w:val="21"/>
          <w:lang w:eastAsia="zh-CN"/>
        </w:rPr>
        <w:t>4.5 task</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1889"/>
        <w:gridCol w:w="2069"/>
        <w:gridCol w:w="4026"/>
      </w:tblGrid>
      <w:tr w14:paraId="6863A6AE">
        <w:trPr>
          <w:jc w:val="center"/>
        </w:trPr>
        <w:tc>
          <w:tcPr>
            <w:tcW w:w="737" w:type="dxa"/>
            <w:tcBorders>
              <w:top w:val="single" w:color="000000" w:sz="12" w:space="0"/>
              <w:left w:val="nil"/>
              <w:bottom w:val="single" w:color="000000" w:sz="8" w:space="0"/>
              <w:right w:val="nil"/>
              <w:tl2br w:val="nil"/>
              <w:tr2bl w:val="nil"/>
            </w:tcBorders>
            <w:noWrap w:val="0"/>
            <w:vAlign w:val="center"/>
          </w:tcPr>
          <w:p w14:paraId="6230A888">
            <w:pPr>
              <w:spacing w:beforeLines="0" w:afterLines="0" w:line="288" w:lineRule="auto"/>
              <w:ind w:firstLine="0"/>
              <w:jc w:val="both"/>
              <w:rPr>
                <w:rFonts w:hint="default" w:ascii="宋体" w:hAnsi="宋体" w:cs="宋体"/>
                <w:color w:val="auto"/>
                <w:sz w:val="24"/>
                <w:szCs w:val="24"/>
              </w:rPr>
            </w:pPr>
            <w:r>
              <w:rPr>
                <w:rFonts w:hint="default" w:ascii="宋体" w:hAnsi="宋体" w:cs="宋体"/>
                <w:color w:val="auto"/>
                <w:sz w:val="24"/>
                <w:szCs w:val="24"/>
              </w:rPr>
              <w:t>表名</w:t>
            </w:r>
          </w:p>
        </w:tc>
        <w:tc>
          <w:tcPr>
            <w:tcW w:w="1889" w:type="dxa"/>
            <w:tcBorders>
              <w:top w:val="single" w:color="000000" w:sz="12" w:space="0"/>
              <w:left w:val="nil"/>
              <w:bottom w:val="single" w:color="000000" w:sz="8" w:space="0"/>
              <w:right w:val="nil"/>
              <w:tl2br w:val="nil"/>
              <w:tr2bl w:val="nil"/>
            </w:tcBorders>
            <w:noWrap w:val="0"/>
            <w:vAlign w:val="center"/>
          </w:tcPr>
          <w:p w14:paraId="69493099">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字段</w:t>
            </w:r>
          </w:p>
        </w:tc>
        <w:tc>
          <w:tcPr>
            <w:tcW w:w="2069" w:type="dxa"/>
            <w:tcBorders>
              <w:top w:val="single" w:color="000000" w:sz="12" w:space="0"/>
              <w:left w:val="nil"/>
              <w:bottom w:val="single" w:color="000000" w:sz="8" w:space="0"/>
              <w:right w:val="nil"/>
              <w:tl2br w:val="nil"/>
              <w:tr2bl w:val="nil"/>
            </w:tcBorders>
            <w:noWrap w:val="0"/>
            <w:vAlign w:val="center"/>
          </w:tcPr>
          <w:p w14:paraId="0B933095">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4026" w:type="dxa"/>
            <w:tcBorders>
              <w:top w:val="single" w:color="000000" w:sz="12" w:space="0"/>
              <w:left w:val="nil"/>
              <w:bottom w:val="single" w:color="000000" w:sz="8" w:space="0"/>
              <w:right w:val="nil"/>
              <w:tl2br w:val="nil"/>
              <w:tr2bl w:val="nil"/>
            </w:tcBorders>
            <w:noWrap w:val="0"/>
            <w:vAlign w:val="center"/>
          </w:tcPr>
          <w:p w14:paraId="2EE1E78F">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说明</w:t>
            </w:r>
          </w:p>
        </w:tc>
      </w:tr>
      <w:tr w14:paraId="7EEA65E9">
        <w:trPr>
          <w:jc w:val="center"/>
        </w:trPr>
        <w:tc>
          <w:tcPr>
            <w:tcW w:w="737" w:type="dxa"/>
            <w:tcBorders>
              <w:top w:val="nil"/>
              <w:left w:val="nil"/>
              <w:bottom w:val="nil"/>
              <w:right w:val="nil"/>
              <w:tl2br w:val="nil"/>
              <w:tr2bl w:val="nil"/>
            </w:tcBorders>
            <w:noWrap w:val="0"/>
            <w:vAlign w:val="center"/>
          </w:tcPr>
          <w:p w14:paraId="3B76F5CC">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04687CC1">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id</w:t>
            </w:r>
          </w:p>
        </w:tc>
        <w:tc>
          <w:tcPr>
            <w:tcW w:w="2069" w:type="dxa"/>
            <w:tcBorders>
              <w:top w:val="nil"/>
              <w:left w:val="nil"/>
              <w:bottom w:val="nil"/>
              <w:right w:val="nil"/>
              <w:tl2br w:val="nil"/>
              <w:tr2bl w:val="nil"/>
            </w:tcBorders>
            <w:noWrap w:val="0"/>
            <w:vAlign w:val="center"/>
          </w:tcPr>
          <w:p w14:paraId="5DAD09D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4026" w:type="dxa"/>
            <w:tcBorders>
              <w:top w:val="nil"/>
              <w:left w:val="nil"/>
              <w:bottom w:val="nil"/>
              <w:right w:val="nil"/>
              <w:tl2br w:val="nil"/>
              <w:tr2bl w:val="nil"/>
            </w:tcBorders>
            <w:noWrap w:val="0"/>
            <w:vAlign w:val="center"/>
          </w:tcPr>
          <w:p w14:paraId="27BC9D8B">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主键</w:t>
            </w:r>
          </w:p>
        </w:tc>
      </w:tr>
      <w:tr w14:paraId="7756F9AC">
        <w:trPr>
          <w:jc w:val="center"/>
        </w:trPr>
        <w:tc>
          <w:tcPr>
            <w:tcW w:w="737" w:type="dxa"/>
            <w:tcBorders>
              <w:top w:val="nil"/>
              <w:left w:val="nil"/>
              <w:bottom w:val="nil"/>
              <w:right w:val="nil"/>
              <w:tl2br w:val="nil"/>
              <w:tr2bl w:val="nil"/>
            </w:tcBorders>
            <w:noWrap w:val="0"/>
            <w:vAlign w:val="center"/>
          </w:tcPr>
          <w:p w14:paraId="71BBA31E">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553FCFD4">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task_code</w:t>
            </w:r>
          </w:p>
        </w:tc>
        <w:tc>
          <w:tcPr>
            <w:tcW w:w="2069" w:type="dxa"/>
            <w:tcBorders>
              <w:top w:val="nil"/>
              <w:left w:val="nil"/>
              <w:bottom w:val="nil"/>
              <w:right w:val="nil"/>
              <w:tl2br w:val="nil"/>
              <w:tr2bl w:val="nil"/>
            </w:tcBorders>
            <w:noWrap w:val="0"/>
            <w:vAlign w:val="center"/>
          </w:tcPr>
          <w:p w14:paraId="39B7457A">
            <w:pPr>
              <w:spacing w:beforeLines="0" w:afterLines="0" w:line="288" w:lineRule="auto"/>
              <w:ind w:firstLine="0"/>
              <w:jc w:val="left"/>
              <w:rPr>
                <w:rFonts w:hint="default"/>
                <w:color w:val="auto"/>
                <w:sz w:val="24"/>
                <w:szCs w:val="24"/>
              </w:rPr>
            </w:pPr>
            <w:r>
              <w:rPr>
                <w:rFonts w:hint="default"/>
                <w:color w:val="auto"/>
                <w:sz w:val="24"/>
                <w:szCs w:val="24"/>
              </w:rPr>
              <w:t>VARCHAR(50)</w:t>
            </w:r>
          </w:p>
        </w:tc>
        <w:tc>
          <w:tcPr>
            <w:tcW w:w="4026" w:type="dxa"/>
            <w:tcBorders>
              <w:top w:val="nil"/>
              <w:left w:val="nil"/>
              <w:bottom w:val="nil"/>
              <w:right w:val="nil"/>
              <w:tl2br w:val="nil"/>
              <w:tr2bl w:val="nil"/>
            </w:tcBorders>
            <w:noWrap w:val="0"/>
            <w:vAlign w:val="center"/>
          </w:tcPr>
          <w:p w14:paraId="623E59CB">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任务编号（如 T-001）</w:t>
            </w:r>
          </w:p>
        </w:tc>
      </w:tr>
      <w:tr w14:paraId="3D440BE0">
        <w:trPr>
          <w:jc w:val="center"/>
        </w:trPr>
        <w:tc>
          <w:tcPr>
            <w:tcW w:w="737" w:type="dxa"/>
            <w:tcBorders>
              <w:top w:val="nil"/>
              <w:left w:val="nil"/>
              <w:bottom w:val="nil"/>
              <w:right w:val="nil"/>
              <w:tl2br w:val="nil"/>
              <w:tr2bl w:val="nil"/>
            </w:tcBorders>
            <w:noWrap w:val="0"/>
            <w:vAlign w:val="center"/>
          </w:tcPr>
          <w:p w14:paraId="10D6417B">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3B9982A9">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title</w:t>
            </w:r>
          </w:p>
        </w:tc>
        <w:tc>
          <w:tcPr>
            <w:tcW w:w="2069" w:type="dxa"/>
            <w:tcBorders>
              <w:top w:val="nil"/>
              <w:left w:val="nil"/>
              <w:bottom w:val="nil"/>
              <w:right w:val="nil"/>
              <w:tl2br w:val="nil"/>
              <w:tr2bl w:val="nil"/>
            </w:tcBorders>
            <w:noWrap w:val="0"/>
            <w:vAlign w:val="center"/>
          </w:tcPr>
          <w:p w14:paraId="1D8157B4">
            <w:pPr>
              <w:spacing w:beforeLines="0" w:afterLines="0" w:line="288" w:lineRule="auto"/>
              <w:ind w:firstLine="0"/>
              <w:jc w:val="left"/>
              <w:rPr>
                <w:rFonts w:hint="default"/>
                <w:color w:val="auto"/>
                <w:sz w:val="24"/>
                <w:szCs w:val="24"/>
              </w:rPr>
            </w:pPr>
            <w:r>
              <w:rPr>
                <w:rFonts w:hint="default"/>
                <w:color w:val="auto"/>
                <w:sz w:val="24"/>
                <w:szCs w:val="24"/>
              </w:rPr>
              <w:t>VARCHAR(200)</w:t>
            </w:r>
          </w:p>
        </w:tc>
        <w:tc>
          <w:tcPr>
            <w:tcW w:w="4026" w:type="dxa"/>
            <w:tcBorders>
              <w:top w:val="nil"/>
              <w:left w:val="nil"/>
              <w:bottom w:val="nil"/>
              <w:right w:val="nil"/>
              <w:tl2br w:val="nil"/>
              <w:tr2bl w:val="nil"/>
            </w:tcBorders>
            <w:noWrap w:val="0"/>
            <w:vAlign w:val="center"/>
          </w:tcPr>
          <w:p w14:paraId="70497B3F">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任务标题</w:t>
            </w:r>
          </w:p>
        </w:tc>
      </w:tr>
      <w:tr w14:paraId="7F8241C6">
        <w:trPr>
          <w:jc w:val="center"/>
        </w:trPr>
        <w:tc>
          <w:tcPr>
            <w:tcW w:w="737" w:type="dxa"/>
            <w:tcBorders>
              <w:top w:val="nil"/>
              <w:left w:val="nil"/>
              <w:bottom w:val="nil"/>
              <w:right w:val="nil"/>
              <w:tl2br w:val="nil"/>
              <w:tr2bl w:val="nil"/>
            </w:tcBorders>
            <w:noWrap w:val="0"/>
            <w:vAlign w:val="center"/>
          </w:tcPr>
          <w:p w14:paraId="6E937F9C">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370632D0">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description</w:t>
            </w:r>
          </w:p>
        </w:tc>
        <w:tc>
          <w:tcPr>
            <w:tcW w:w="2069" w:type="dxa"/>
            <w:tcBorders>
              <w:top w:val="nil"/>
              <w:left w:val="nil"/>
              <w:bottom w:val="nil"/>
              <w:right w:val="nil"/>
              <w:tl2br w:val="nil"/>
              <w:tr2bl w:val="nil"/>
            </w:tcBorders>
            <w:noWrap w:val="0"/>
            <w:vAlign w:val="center"/>
          </w:tcPr>
          <w:p w14:paraId="141FB4B6">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TEXT</w:t>
            </w:r>
          </w:p>
        </w:tc>
        <w:tc>
          <w:tcPr>
            <w:tcW w:w="4026" w:type="dxa"/>
            <w:tcBorders>
              <w:top w:val="nil"/>
              <w:left w:val="nil"/>
              <w:bottom w:val="nil"/>
              <w:right w:val="nil"/>
              <w:tl2br w:val="nil"/>
              <w:tr2bl w:val="nil"/>
            </w:tcBorders>
            <w:noWrap w:val="0"/>
            <w:vAlign w:val="center"/>
          </w:tcPr>
          <w:p w14:paraId="21CC4252">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任务描述</w:t>
            </w:r>
          </w:p>
        </w:tc>
      </w:tr>
      <w:tr w14:paraId="497F33F7">
        <w:trPr>
          <w:jc w:val="center"/>
        </w:trPr>
        <w:tc>
          <w:tcPr>
            <w:tcW w:w="737" w:type="dxa"/>
            <w:tcBorders>
              <w:top w:val="nil"/>
              <w:left w:val="nil"/>
              <w:bottom w:val="nil"/>
              <w:right w:val="nil"/>
              <w:tl2br w:val="nil"/>
              <w:tr2bl w:val="nil"/>
            </w:tcBorders>
            <w:noWrap w:val="0"/>
            <w:vAlign w:val="center"/>
          </w:tcPr>
          <w:p w14:paraId="09A7E7B9">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6867D8DA">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project_id</w:t>
            </w:r>
          </w:p>
        </w:tc>
        <w:tc>
          <w:tcPr>
            <w:tcW w:w="2069" w:type="dxa"/>
            <w:tcBorders>
              <w:top w:val="nil"/>
              <w:left w:val="nil"/>
              <w:bottom w:val="nil"/>
              <w:right w:val="nil"/>
              <w:tl2br w:val="nil"/>
              <w:tr2bl w:val="nil"/>
            </w:tcBorders>
            <w:noWrap w:val="0"/>
            <w:vAlign w:val="center"/>
          </w:tcPr>
          <w:p w14:paraId="32CFCE44">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4026" w:type="dxa"/>
            <w:tcBorders>
              <w:top w:val="nil"/>
              <w:left w:val="nil"/>
              <w:bottom w:val="nil"/>
              <w:right w:val="nil"/>
              <w:tl2br w:val="nil"/>
              <w:tr2bl w:val="nil"/>
            </w:tcBorders>
            <w:noWrap w:val="0"/>
            <w:vAlign w:val="center"/>
          </w:tcPr>
          <w:p w14:paraId="0B3B464E">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所属项目</w:t>
            </w:r>
          </w:p>
        </w:tc>
      </w:tr>
      <w:tr w14:paraId="22B5932B">
        <w:trPr>
          <w:jc w:val="center"/>
        </w:trPr>
        <w:tc>
          <w:tcPr>
            <w:tcW w:w="737" w:type="dxa"/>
            <w:tcBorders>
              <w:top w:val="nil"/>
              <w:left w:val="nil"/>
              <w:bottom w:val="nil"/>
              <w:right w:val="nil"/>
              <w:tl2br w:val="nil"/>
              <w:tr2bl w:val="nil"/>
            </w:tcBorders>
            <w:noWrap w:val="0"/>
            <w:vAlign w:val="center"/>
          </w:tcPr>
          <w:p w14:paraId="7B2A0DB2">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32FE4C11">
            <w:pPr>
              <w:spacing w:beforeLines="0" w:afterLines="0" w:line="288" w:lineRule="auto"/>
              <w:ind w:firstLine="0"/>
              <w:jc w:val="left"/>
              <w:rPr>
                <w:rFonts w:hint="default"/>
                <w:color w:val="auto"/>
                <w:sz w:val="24"/>
                <w:szCs w:val="24"/>
              </w:rPr>
            </w:pPr>
            <w:r>
              <w:rPr>
                <w:rFonts w:hint="default"/>
                <w:color w:val="auto"/>
                <w:sz w:val="24"/>
                <w:szCs w:val="24"/>
              </w:rPr>
              <w:t>requirement_id</w:t>
            </w:r>
          </w:p>
        </w:tc>
        <w:tc>
          <w:tcPr>
            <w:tcW w:w="2069" w:type="dxa"/>
            <w:tcBorders>
              <w:top w:val="nil"/>
              <w:left w:val="nil"/>
              <w:bottom w:val="nil"/>
              <w:right w:val="nil"/>
              <w:tl2br w:val="nil"/>
              <w:tr2bl w:val="nil"/>
            </w:tcBorders>
            <w:noWrap w:val="0"/>
            <w:vAlign w:val="center"/>
          </w:tcPr>
          <w:p w14:paraId="43207C92">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4026" w:type="dxa"/>
            <w:tcBorders>
              <w:top w:val="nil"/>
              <w:left w:val="nil"/>
              <w:bottom w:val="nil"/>
              <w:right w:val="nil"/>
              <w:tl2br w:val="nil"/>
              <w:tr2bl w:val="nil"/>
            </w:tcBorders>
            <w:noWrap w:val="0"/>
            <w:vAlign w:val="center"/>
          </w:tcPr>
          <w:p w14:paraId="0BFCB155">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关联需求</w:t>
            </w:r>
          </w:p>
        </w:tc>
      </w:tr>
      <w:tr w14:paraId="08642AC0">
        <w:trPr>
          <w:jc w:val="center"/>
        </w:trPr>
        <w:tc>
          <w:tcPr>
            <w:tcW w:w="737" w:type="dxa"/>
            <w:tcBorders>
              <w:top w:val="nil"/>
              <w:left w:val="nil"/>
              <w:bottom w:val="nil"/>
              <w:right w:val="nil"/>
              <w:tl2br w:val="nil"/>
              <w:tr2bl w:val="nil"/>
            </w:tcBorders>
            <w:noWrap w:val="0"/>
            <w:vAlign w:val="center"/>
          </w:tcPr>
          <w:p w14:paraId="515F8AAD">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0C4653D7">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assignee_id</w:t>
            </w:r>
          </w:p>
        </w:tc>
        <w:tc>
          <w:tcPr>
            <w:tcW w:w="2069" w:type="dxa"/>
            <w:tcBorders>
              <w:top w:val="nil"/>
              <w:left w:val="nil"/>
              <w:bottom w:val="nil"/>
              <w:right w:val="nil"/>
              <w:tl2br w:val="nil"/>
              <w:tr2bl w:val="nil"/>
            </w:tcBorders>
            <w:noWrap w:val="0"/>
            <w:vAlign w:val="center"/>
          </w:tcPr>
          <w:p w14:paraId="623D9C0E">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4026" w:type="dxa"/>
            <w:tcBorders>
              <w:top w:val="nil"/>
              <w:left w:val="nil"/>
              <w:bottom w:val="nil"/>
              <w:right w:val="nil"/>
              <w:tl2br w:val="nil"/>
              <w:tr2bl w:val="nil"/>
            </w:tcBorders>
            <w:noWrap w:val="0"/>
            <w:vAlign w:val="center"/>
          </w:tcPr>
          <w:p w14:paraId="5088C335">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负责人</w:t>
            </w:r>
          </w:p>
        </w:tc>
      </w:tr>
      <w:tr w14:paraId="03C8EAA3">
        <w:trPr>
          <w:jc w:val="center"/>
        </w:trPr>
        <w:tc>
          <w:tcPr>
            <w:tcW w:w="737" w:type="dxa"/>
            <w:tcBorders>
              <w:top w:val="nil"/>
              <w:left w:val="nil"/>
              <w:bottom w:val="nil"/>
              <w:right w:val="nil"/>
              <w:tl2br w:val="nil"/>
              <w:tr2bl w:val="nil"/>
            </w:tcBorders>
            <w:noWrap w:val="0"/>
            <w:vAlign w:val="center"/>
          </w:tcPr>
          <w:p w14:paraId="16E68F22">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3506E032">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created_by</w:t>
            </w:r>
          </w:p>
        </w:tc>
        <w:tc>
          <w:tcPr>
            <w:tcW w:w="2069" w:type="dxa"/>
            <w:tcBorders>
              <w:top w:val="nil"/>
              <w:left w:val="nil"/>
              <w:bottom w:val="nil"/>
              <w:right w:val="nil"/>
              <w:tl2br w:val="nil"/>
              <w:tr2bl w:val="nil"/>
            </w:tcBorders>
            <w:noWrap w:val="0"/>
            <w:vAlign w:val="center"/>
          </w:tcPr>
          <w:p w14:paraId="260B04EA">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4026" w:type="dxa"/>
            <w:tcBorders>
              <w:top w:val="nil"/>
              <w:left w:val="nil"/>
              <w:bottom w:val="nil"/>
              <w:right w:val="nil"/>
              <w:tl2br w:val="nil"/>
              <w:tr2bl w:val="nil"/>
            </w:tcBorders>
            <w:noWrap w:val="0"/>
            <w:vAlign w:val="center"/>
          </w:tcPr>
          <w:p w14:paraId="0AE06F90">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创建人</w:t>
            </w:r>
          </w:p>
        </w:tc>
      </w:tr>
      <w:tr w14:paraId="2DCD6D53">
        <w:trPr>
          <w:jc w:val="center"/>
        </w:trPr>
        <w:tc>
          <w:tcPr>
            <w:tcW w:w="737" w:type="dxa"/>
            <w:tcBorders>
              <w:top w:val="nil"/>
              <w:left w:val="nil"/>
              <w:bottom w:val="nil"/>
              <w:right w:val="nil"/>
              <w:tl2br w:val="nil"/>
              <w:tr2bl w:val="nil"/>
            </w:tcBorders>
            <w:noWrap w:val="0"/>
            <w:vAlign w:val="center"/>
          </w:tcPr>
          <w:p w14:paraId="33596BA2">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601040A0">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priority</w:t>
            </w:r>
          </w:p>
        </w:tc>
        <w:tc>
          <w:tcPr>
            <w:tcW w:w="2069" w:type="dxa"/>
            <w:tcBorders>
              <w:top w:val="nil"/>
              <w:left w:val="nil"/>
              <w:bottom w:val="nil"/>
              <w:right w:val="nil"/>
              <w:tl2br w:val="nil"/>
              <w:tr2bl w:val="nil"/>
            </w:tcBorders>
            <w:noWrap w:val="0"/>
            <w:vAlign w:val="center"/>
          </w:tcPr>
          <w:p w14:paraId="1F9E673E">
            <w:pPr>
              <w:spacing w:beforeLines="0" w:afterLines="0" w:line="288" w:lineRule="auto"/>
              <w:ind w:firstLine="0"/>
              <w:jc w:val="left"/>
              <w:rPr>
                <w:rFonts w:hint="default"/>
                <w:color w:val="auto"/>
                <w:sz w:val="24"/>
                <w:szCs w:val="24"/>
              </w:rPr>
            </w:pPr>
            <w:r>
              <w:rPr>
                <w:rFonts w:hint="default"/>
                <w:color w:val="auto"/>
                <w:sz w:val="24"/>
                <w:szCs w:val="24"/>
              </w:rPr>
              <w:t>VARCHAR(20)</w:t>
            </w:r>
          </w:p>
        </w:tc>
        <w:tc>
          <w:tcPr>
            <w:tcW w:w="4026" w:type="dxa"/>
            <w:tcBorders>
              <w:top w:val="nil"/>
              <w:left w:val="nil"/>
              <w:bottom w:val="nil"/>
              <w:right w:val="nil"/>
              <w:tl2br w:val="nil"/>
              <w:tr2bl w:val="nil"/>
            </w:tcBorders>
            <w:noWrap w:val="0"/>
            <w:vAlign w:val="center"/>
          </w:tcPr>
          <w:p w14:paraId="31ADBC81">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优先级（CRITICAL/HIGH/NORMAL/LOW）</w:t>
            </w:r>
          </w:p>
        </w:tc>
      </w:tr>
      <w:tr w14:paraId="1A0DF1CF">
        <w:trPr>
          <w:jc w:val="center"/>
        </w:trPr>
        <w:tc>
          <w:tcPr>
            <w:tcW w:w="737" w:type="dxa"/>
            <w:tcBorders>
              <w:top w:val="nil"/>
              <w:left w:val="nil"/>
              <w:bottom w:val="nil"/>
              <w:right w:val="nil"/>
              <w:tl2br w:val="nil"/>
              <w:tr2bl w:val="nil"/>
            </w:tcBorders>
            <w:noWrap w:val="0"/>
            <w:vAlign w:val="center"/>
          </w:tcPr>
          <w:p w14:paraId="5E151D1C">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0A10AC7F">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status</w:t>
            </w:r>
          </w:p>
        </w:tc>
        <w:tc>
          <w:tcPr>
            <w:tcW w:w="2069" w:type="dxa"/>
            <w:tcBorders>
              <w:top w:val="nil"/>
              <w:left w:val="nil"/>
              <w:bottom w:val="nil"/>
              <w:right w:val="nil"/>
              <w:tl2br w:val="nil"/>
              <w:tr2bl w:val="nil"/>
            </w:tcBorders>
            <w:noWrap w:val="0"/>
            <w:vAlign w:val="center"/>
          </w:tcPr>
          <w:p w14:paraId="183E4EFA">
            <w:pPr>
              <w:spacing w:beforeLines="0" w:afterLines="0" w:line="288" w:lineRule="auto"/>
              <w:ind w:firstLine="0"/>
              <w:jc w:val="left"/>
              <w:rPr>
                <w:rFonts w:hint="default"/>
                <w:color w:val="auto"/>
                <w:sz w:val="24"/>
                <w:szCs w:val="24"/>
              </w:rPr>
            </w:pPr>
            <w:r>
              <w:rPr>
                <w:rFonts w:hint="default"/>
                <w:color w:val="auto"/>
                <w:sz w:val="24"/>
                <w:szCs w:val="24"/>
              </w:rPr>
              <w:t>VARCHAR(50)</w:t>
            </w:r>
          </w:p>
        </w:tc>
        <w:tc>
          <w:tcPr>
            <w:tcW w:w="4026" w:type="dxa"/>
            <w:tcBorders>
              <w:top w:val="nil"/>
              <w:left w:val="nil"/>
              <w:bottom w:val="nil"/>
              <w:right w:val="nil"/>
              <w:tl2br w:val="nil"/>
              <w:tr2bl w:val="nil"/>
            </w:tcBorders>
            <w:noWrap w:val="0"/>
            <w:vAlign w:val="center"/>
          </w:tcPr>
          <w:p w14:paraId="5E5A5733">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当前状态</w:t>
            </w:r>
          </w:p>
        </w:tc>
      </w:tr>
      <w:tr w14:paraId="1D819343">
        <w:trPr>
          <w:jc w:val="center"/>
        </w:trPr>
        <w:tc>
          <w:tcPr>
            <w:tcW w:w="737" w:type="dxa"/>
            <w:tcBorders>
              <w:top w:val="nil"/>
              <w:left w:val="nil"/>
              <w:bottom w:val="nil"/>
              <w:right w:val="nil"/>
              <w:tl2br w:val="nil"/>
              <w:tr2bl w:val="nil"/>
            </w:tcBorders>
            <w:noWrap w:val="0"/>
            <w:vAlign w:val="center"/>
          </w:tcPr>
          <w:p w14:paraId="0A28535A">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22E85610">
            <w:pPr>
              <w:spacing w:beforeLines="0" w:afterLines="0" w:line="288" w:lineRule="auto"/>
              <w:ind w:firstLine="0"/>
              <w:jc w:val="left"/>
              <w:rPr>
                <w:rFonts w:hint="default"/>
                <w:color w:val="auto"/>
                <w:sz w:val="24"/>
                <w:szCs w:val="24"/>
              </w:rPr>
            </w:pPr>
            <w:r>
              <w:rPr>
                <w:rFonts w:hint="default"/>
                <w:color w:val="auto"/>
                <w:sz w:val="24"/>
                <w:szCs w:val="24"/>
              </w:rPr>
              <w:t>previous_state</w:t>
            </w:r>
          </w:p>
        </w:tc>
        <w:tc>
          <w:tcPr>
            <w:tcW w:w="2069" w:type="dxa"/>
            <w:tcBorders>
              <w:top w:val="nil"/>
              <w:left w:val="nil"/>
              <w:bottom w:val="nil"/>
              <w:right w:val="nil"/>
              <w:tl2br w:val="nil"/>
              <w:tr2bl w:val="nil"/>
            </w:tcBorders>
            <w:noWrap w:val="0"/>
            <w:vAlign w:val="center"/>
          </w:tcPr>
          <w:p w14:paraId="113D6D9E">
            <w:pPr>
              <w:spacing w:beforeLines="0" w:afterLines="0" w:line="288" w:lineRule="auto"/>
              <w:ind w:firstLine="0"/>
              <w:jc w:val="left"/>
              <w:rPr>
                <w:rFonts w:hint="default"/>
                <w:color w:val="auto"/>
                <w:sz w:val="24"/>
                <w:szCs w:val="24"/>
              </w:rPr>
            </w:pPr>
            <w:r>
              <w:rPr>
                <w:rFonts w:hint="default"/>
                <w:color w:val="auto"/>
                <w:sz w:val="24"/>
                <w:szCs w:val="24"/>
              </w:rPr>
              <w:t>VARCHAR(50)</w:t>
            </w:r>
          </w:p>
        </w:tc>
        <w:tc>
          <w:tcPr>
            <w:tcW w:w="4026" w:type="dxa"/>
            <w:tcBorders>
              <w:top w:val="nil"/>
              <w:left w:val="nil"/>
              <w:bottom w:val="nil"/>
              <w:right w:val="nil"/>
              <w:tl2br w:val="nil"/>
              <w:tr2bl w:val="nil"/>
            </w:tcBorders>
            <w:noWrap w:val="0"/>
            <w:vAlign w:val="center"/>
          </w:tcPr>
          <w:p w14:paraId="7BC6C197">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阻塞前状态</w:t>
            </w:r>
          </w:p>
        </w:tc>
      </w:tr>
      <w:tr w14:paraId="2FB51E95">
        <w:trPr>
          <w:jc w:val="center"/>
        </w:trPr>
        <w:tc>
          <w:tcPr>
            <w:tcW w:w="737" w:type="dxa"/>
            <w:tcBorders>
              <w:top w:val="nil"/>
              <w:left w:val="nil"/>
              <w:bottom w:val="nil"/>
              <w:right w:val="nil"/>
              <w:tl2br w:val="nil"/>
              <w:tr2bl w:val="nil"/>
            </w:tcBorders>
            <w:noWrap w:val="0"/>
            <w:vAlign w:val="center"/>
          </w:tcPr>
          <w:p w14:paraId="0F5599AC">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06CDAC02">
            <w:pPr>
              <w:spacing w:beforeLines="0" w:afterLines="0" w:line="288" w:lineRule="auto"/>
              <w:ind w:firstLine="0"/>
              <w:jc w:val="left"/>
              <w:rPr>
                <w:rFonts w:hint="default"/>
                <w:color w:val="auto"/>
                <w:sz w:val="24"/>
                <w:szCs w:val="24"/>
              </w:rPr>
            </w:pPr>
            <w:r>
              <w:rPr>
                <w:rFonts w:hint="default"/>
                <w:color w:val="auto"/>
                <w:sz w:val="24"/>
                <w:szCs w:val="24"/>
              </w:rPr>
              <w:t>planned_start</w:t>
            </w:r>
          </w:p>
        </w:tc>
        <w:tc>
          <w:tcPr>
            <w:tcW w:w="2069" w:type="dxa"/>
            <w:tcBorders>
              <w:top w:val="nil"/>
              <w:left w:val="nil"/>
              <w:bottom w:val="nil"/>
              <w:right w:val="nil"/>
              <w:tl2br w:val="nil"/>
              <w:tr2bl w:val="nil"/>
            </w:tcBorders>
            <w:noWrap w:val="0"/>
            <w:vAlign w:val="center"/>
          </w:tcPr>
          <w:p w14:paraId="6F303FE6">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DATE</w:t>
            </w:r>
          </w:p>
        </w:tc>
        <w:tc>
          <w:tcPr>
            <w:tcW w:w="4026" w:type="dxa"/>
            <w:tcBorders>
              <w:top w:val="nil"/>
              <w:left w:val="nil"/>
              <w:bottom w:val="nil"/>
              <w:right w:val="nil"/>
              <w:tl2br w:val="nil"/>
              <w:tr2bl w:val="nil"/>
            </w:tcBorders>
            <w:noWrap w:val="0"/>
            <w:vAlign w:val="center"/>
          </w:tcPr>
          <w:p w14:paraId="29647403">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计划开始日期</w:t>
            </w:r>
          </w:p>
        </w:tc>
      </w:tr>
      <w:tr w14:paraId="1C72E67E">
        <w:trPr>
          <w:jc w:val="center"/>
        </w:trPr>
        <w:tc>
          <w:tcPr>
            <w:tcW w:w="737" w:type="dxa"/>
            <w:tcBorders>
              <w:top w:val="nil"/>
              <w:left w:val="nil"/>
              <w:bottom w:val="nil"/>
              <w:right w:val="nil"/>
              <w:tl2br w:val="nil"/>
              <w:tr2bl w:val="nil"/>
            </w:tcBorders>
            <w:noWrap w:val="0"/>
            <w:vAlign w:val="center"/>
          </w:tcPr>
          <w:p w14:paraId="31115C6D">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0692337A">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planned_end</w:t>
            </w:r>
          </w:p>
        </w:tc>
        <w:tc>
          <w:tcPr>
            <w:tcW w:w="2069" w:type="dxa"/>
            <w:tcBorders>
              <w:top w:val="nil"/>
              <w:left w:val="nil"/>
              <w:bottom w:val="nil"/>
              <w:right w:val="nil"/>
              <w:tl2br w:val="nil"/>
              <w:tr2bl w:val="nil"/>
            </w:tcBorders>
            <w:noWrap w:val="0"/>
            <w:vAlign w:val="center"/>
          </w:tcPr>
          <w:p w14:paraId="7661C668">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DATE</w:t>
            </w:r>
          </w:p>
        </w:tc>
        <w:tc>
          <w:tcPr>
            <w:tcW w:w="4026" w:type="dxa"/>
            <w:tcBorders>
              <w:top w:val="nil"/>
              <w:left w:val="nil"/>
              <w:bottom w:val="nil"/>
              <w:right w:val="nil"/>
              <w:tl2br w:val="nil"/>
              <w:tr2bl w:val="nil"/>
            </w:tcBorders>
            <w:noWrap w:val="0"/>
            <w:vAlign w:val="center"/>
          </w:tcPr>
          <w:p w14:paraId="1B028B3D">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计划截止日期</w:t>
            </w:r>
          </w:p>
        </w:tc>
      </w:tr>
      <w:tr w14:paraId="46F43F7B">
        <w:trPr>
          <w:jc w:val="center"/>
        </w:trPr>
        <w:tc>
          <w:tcPr>
            <w:tcW w:w="737" w:type="dxa"/>
            <w:tcBorders>
              <w:top w:val="nil"/>
              <w:left w:val="nil"/>
              <w:bottom w:val="nil"/>
              <w:right w:val="nil"/>
              <w:tl2br w:val="nil"/>
              <w:tr2bl w:val="nil"/>
            </w:tcBorders>
            <w:noWrap w:val="0"/>
            <w:vAlign w:val="center"/>
          </w:tcPr>
          <w:p w14:paraId="663E2106">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69A238B9">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actual_start</w:t>
            </w:r>
          </w:p>
        </w:tc>
        <w:tc>
          <w:tcPr>
            <w:tcW w:w="2069" w:type="dxa"/>
            <w:tcBorders>
              <w:top w:val="nil"/>
              <w:left w:val="nil"/>
              <w:bottom w:val="nil"/>
              <w:right w:val="nil"/>
              <w:tl2br w:val="nil"/>
              <w:tr2bl w:val="nil"/>
            </w:tcBorders>
            <w:noWrap w:val="0"/>
            <w:vAlign w:val="center"/>
          </w:tcPr>
          <w:p w14:paraId="2D0DDE3F">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DATETIME</w:t>
            </w:r>
          </w:p>
        </w:tc>
        <w:tc>
          <w:tcPr>
            <w:tcW w:w="4026" w:type="dxa"/>
            <w:tcBorders>
              <w:top w:val="nil"/>
              <w:left w:val="nil"/>
              <w:bottom w:val="nil"/>
              <w:right w:val="nil"/>
              <w:tl2br w:val="nil"/>
              <w:tr2bl w:val="nil"/>
            </w:tcBorders>
            <w:noWrap w:val="0"/>
            <w:vAlign w:val="center"/>
          </w:tcPr>
          <w:p w14:paraId="13AEE9A1">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实际开始时间</w:t>
            </w:r>
          </w:p>
        </w:tc>
      </w:tr>
      <w:tr w14:paraId="36FFA37B">
        <w:trPr>
          <w:jc w:val="center"/>
        </w:trPr>
        <w:tc>
          <w:tcPr>
            <w:tcW w:w="737" w:type="dxa"/>
            <w:tcBorders>
              <w:top w:val="nil"/>
              <w:left w:val="nil"/>
              <w:bottom w:val="nil"/>
              <w:right w:val="nil"/>
              <w:tl2br w:val="nil"/>
              <w:tr2bl w:val="nil"/>
            </w:tcBorders>
            <w:noWrap w:val="0"/>
            <w:vAlign w:val="center"/>
          </w:tcPr>
          <w:p w14:paraId="07B9D800">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nil"/>
              <w:right w:val="nil"/>
              <w:tl2br w:val="nil"/>
              <w:tr2bl w:val="nil"/>
            </w:tcBorders>
            <w:noWrap w:val="0"/>
            <w:vAlign w:val="center"/>
          </w:tcPr>
          <w:p w14:paraId="6F98CB96">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actual_end</w:t>
            </w:r>
          </w:p>
        </w:tc>
        <w:tc>
          <w:tcPr>
            <w:tcW w:w="2069" w:type="dxa"/>
            <w:tcBorders>
              <w:top w:val="nil"/>
              <w:left w:val="nil"/>
              <w:bottom w:val="nil"/>
              <w:right w:val="nil"/>
              <w:tl2br w:val="nil"/>
              <w:tr2bl w:val="nil"/>
            </w:tcBorders>
            <w:noWrap w:val="0"/>
            <w:vAlign w:val="center"/>
          </w:tcPr>
          <w:p w14:paraId="1EC10445">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DATETIME</w:t>
            </w:r>
          </w:p>
        </w:tc>
        <w:tc>
          <w:tcPr>
            <w:tcW w:w="4026" w:type="dxa"/>
            <w:tcBorders>
              <w:top w:val="nil"/>
              <w:left w:val="nil"/>
              <w:bottom w:val="nil"/>
              <w:right w:val="nil"/>
              <w:tl2br w:val="nil"/>
              <w:tr2bl w:val="nil"/>
            </w:tcBorders>
            <w:noWrap w:val="0"/>
            <w:vAlign w:val="center"/>
          </w:tcPr>
          <w:p w14:paraId="367B1418">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实际完成时间</w:t>
            </w:r>
          </w:p>
        </w:tc>
      </w:tr>
      <w:tr w14:paraId="571CC72F">
        <w:trPr>
          <w:jc w:val="center"/>
        </w:trPr>
        <w:tc>
          <w:tcPr>
            <w:tcW w:w="737" w:type="dxa"/>
            <w:tcBorders>
              <w:top w:val="nil"/>
              <w:left w:val="nil"/>
              <w:bottom w:val="single" w:color="000000" w:sz="12" w:space="0"/>
              <w:right w:val="nil"/>
              <w:tl2br w:val="nil"/>
              <w:tr2bl w:val="nil"/>
            </w:tcBorders>
            <w:noWrap w:val="0"/>
            <w:vAlign w:val="center"/>
          </w:tcPr>
          <w:p w14:paraId="5E2D0586">
            <w:pPr>
              <w:spacing w:beforeLines="0" w:afterLines="0" w:line="288" w:lineRule="auto"/>
              <w:ind w:firstLine="0"/>
              <w:jc w:val="left"/>
              <w:rPr>
                <w:rFonts w:hint="default"/>
                <w:color w:val="auto"/>
                <w:sz w:val="24"/>
                <w:szCs w:val="24"/>
              </w:rPr>
            </w:pPr>
            <w:r>
              <w:rPr>
                <w:rFonts w:hint="default"/>
                <w:color w:val="auto"/>
                <w:sz w:val="24"/>
                <w:szCs w:val="24"/>
              </w:rPr>
              <w:t>task</w:t>
            </w:r>
          </w:p>
        </w:tc>
        <w:tc>
          <w:tcPr>
            <w:tcW w:w="1889" w:type="dxa"/>
            <w:tcBorders>
              <w:top w:val="nil"/>
              <w:left w:val="nil"/>
              <w:bottom w:val="single" w:color="000000" w:sz="12" w:space="0"/>
              <w:right w:val="nil"/>
              <w:tl2br w:val="nil"/>
              <w:tr2bl w:val="nil"/>
            </w:tcBorders>
            <w:noWrap w:val="0"/>
            <w:vAlign w:val="center"/>
          </w:tcPr>
          <w:p w14:paraId="271E65ED">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group_id</w:t>
            </w:r>
          </w:p>
        </w:tc>
        <w:tc>
          <w:tcPr>
            <w:tcW w:w="2069" w:type="dxa"/>
            <w:tcBorders>
              <w:top w:val="nil"/>
              <w:left w:val="nil"/>
              <w:bottom w:val="single" w:color="000000" w:sz="12" w:space="0"/>
              <w:right w:val="nil"/>
              <w:tl2br w:val="nil"/>
              <w:tr2bl w:val="nil"/>
            </w:tcBorders>
            <w:noWrap w:val="0"/>
            <w:vAlign w:val="center"/>
          </w:tcPr>
          <w:p w14:paraId="34163B95">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4026" w:type="dxa"/>
            <w:tcBorders>
              <w:top w:val="nil"/>
              <w:left w:val="nil"/>
              <w:bottom w:val="single" w:color="000000" w:sz="12" w:space="0"/>
              <w:right w:val="nil"/>
              <w:tl2br w:val="nil"/>
              <w:tr2bl w:val="nil"/>
            </w:tcBorders>
            <w:noWrap w:val="0"/>
            <w:vAlign w:val="center"/>
          </w:tcPr>
          <w:p w14:paraId="3D482B41">
            <w:pPr>
              <w:spacing w:beforeLines="0" w:afterLines="0" w:line="288" w:lineRule="auto"/>
              <w:jc w:val="left"/>
              <w:rPr>
                <w:rFonts w:hint="default" w:ascii="宋体" w:hAnsi="宋体" w:cs="宋体"/>
                <w:color w:val="auto"/>
                <w:sz w:val="24"/>
                <w:szCs w:val="24"/>
              </w:rPr>
            </w:pPr>
            <w:r>
              <w:rPr>
                <w:rFonts w:hint="default" w:ascii="宋体" w:hAnsi="宋体" w:cs="宋体"/>
                <w:color w:val="auto"/>
                <w:sz w:val="24"/>
                <w:szCs w:val="24"/>
              </w:rPr>
              <w:t>所属工作组</w:t>
            </w:r>
          </w:p>
        </w:tc>
      </w:tr>
    </w:tbl>
    <w:p w14:paraId="3F22E188">
      <w:pPr>
        <w:spacing w:beforeLines="0" w:afterLines="0"/>
        <w:rPr>
          <w:rFonts w:hint="default" w:ascii="宋体" w:hAnsi="宋体" w:cs="宋体"/>
          <w:color w:val="auto"/>
          <w:sz w:val="24"/>
          <w:szCs w:val="24"/>
        </w:rPr>
      </w:pPr>
    </w:p>
    <w:p w14:paraId="3B9FFB6C">
      <w:pPr>
        <w:spacing w:beforeLines="0" w:afterLines="0"/>
        <w:rPr>
          <w:rFonts w:hint="default" w:ascii="宋体" w:hAnsi="宋体" w:cs="宋体"/>
          <w:color w:val="auto"/>
          <w:sz w:val="24"/>
          <w:szCs w:val="24"/>
        </w:rPr>
      </w:pPr>
      <w:r>
        <w:rPr>
          <w:rFonts w:hint="default" w:ascii="宋体" w:hAnsi="宋体" w:cs="宋体"/>
          <w:color w:val="000000"/>
          <w:sz w:val="24"/>
          <w:szCs w:val="24"/>
        </w:rPr>
        <w:t>数据隔离的组群ID在工作组的数据分离中起着重要的作用，在文件查找的时候起着筛选的作用，但是也在权限检查的时候起到一个重要的作用。</w:t>
      </w:r>
    </w:p>
    <w:p w14:paraId="6D32B463">
      <w:pPr>
        <w:spacing w:beforeLines="0" w:afterLines="0"/>
        <w:jc w:val="center"/>
        <w:rPr>
          <w:rFonts w:hint="default" w:ascii="Times New Roman Regular" w:hAnsi="Times New Roman Regular" w:cs="Times New Roman Regular"/>
          <w:color w:val="auto"/>
          <w:sz w:val="21"/>
          <w:szCs w:val="21"/>
          <w:lang w:eastAsia="zh-CN"/>
        </w:rPr>
      </w:pPr>
      <w:r>
        <w:rPr>
          <w:rFonts w:hint="default" w:ascii="Times New Roman Regular" w:hAnsi="Times New Roman Regular" w:cs="Times New Roman Regular"/>
          <w:color w:val="auto"/>
          <w:sz w:val="21"/>
          <w:szCs w:val="21"/>
          <w:lang w:eastAsia="zh-CN"/>
        </w:rPr>
        <w:t>表4.6</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eastAsia="zh-CN"/>
        </w:rPr>
        <w:t>任务附件表</w:t>
      </w:r>
    </w:p>
    <w:p w14:paraId="6DCF3970">
      <w:pPr>
        <w:spacing w:beforeLines="0" w:afterLines="0"/>
        <w:jc w:val="cente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sz w:val="21"/>
          <w:szCs w:val="21"/>
        </w:rPr>
        <w:t>Table </w:t>
      </w:r>
      <w:r>
        <w:rPr>
          <w:rFonts w:hint="default" w:ascii="Times New Roman Regular" w:hAnsi="Times New Roman Regular" w:cs="Times New Roman Regular"/>
          <w:sz w:val="21"/>
          <w:szCs w:val="21"/>
          <w:lang w:eastAsia="zh-CN"/>
        </w:rPr>
        <w:t>4.6 task_file</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9"/>
        <w:gridCol w:w="2104"/>
        <w:gridCol w:w="2266"/>
        <w:gridCol w:w="2752"/>
      </w:tblGrid>
      <w:tr w14:paraId="6AA9E83E">
        <w:trPr>
          <w:jc w:val="center"/>
        </w:trPr>
        <w:tc>
          <w:tcPr>
            <w:tcW w:w="1599" w:type="dxa"/>
            <w:tcBorders>
              <w:top w:val="single" w:color="000000" w:sz="12" w:space="0"/>
              <w:left w:val="nil"/>
              <w:bottom w:val="single" w:color="000000" w:sz="8" w:space="0"/>
              <w:right w:val="nil"/>
              <w:tl2br w:val="nil"/>
              <w:tr2bl w:val="nil"/>
            </w:tcBorders>
            <w:noWrap w:val="0"/>
            <w:vAlign w:val="center"/>
          </w:tcPr>
          <w:p w14:paraId="2F4590D3">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表名</w:t>
            </w:r>
          </w:p>
        </w:tc>
        <w:tc>
          <w:tcPr>
            <w:tcW w:w="2104" w:type="dxa"/>
            <w:tcBorders>
              <w:top w:val="single" w:color="000000" w:sz="12" w:space="0"/>
              <w:left w:val="nil"/>
              <w:bottom w:val="single" w:color="000000" w:sz="8" w:space="0"/>
              <w:right w:val="nil"/>
              <w:tl2br w:val="nil"/>
              <w:tr2bl w:val="nil"/>
            </w:tcBorders>
            <w:noWrap w:val="0"/>
            <w:vAlign w:val="center"/>
          </w:tcPr>
          <w:p w14:paraId="4B2C1396">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字段</w:t>
            </w:r>
          </w:p>
        </w:tc>
        <w:tc>
          <w:tcPr>
            <w:tcW w:w="2266" w:type="dxa"/>
            <w:tcBorders>
              <w:top w:val="single" w:color="000000" w:sz="12" w:space="0"/>
              <w:left w:val="nil"/>
              <w:bottom w:val="single" w:color="000000" w:sz="8" w:space="0"/>
              <w:right w:val="nil"/>
              <w:tl2br w:val="nil"/>
              <w:tr2bl w:val="nil"/>
            </w:tcBorders>
            <w:noWrap w:val="0"/>
            <w:vAlign w:val="center"/>
          </w:tcPr>
          <w:p w14:paraId="3B94083E">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2752" w:type="dxa"/>
            <w:tcBorders>
              <w:top w:val="single" w:color="000000" w:sz="12" w:space="0"/>
              <w:left w:val="nil"/>
              <w:bottom w:val="single" w:color="000000" w:sz="8" w:space="0"/>
              <w:right w:val="nil"/>
              <w:tl2br w:val="nil"/>
              <w:tr2bl w:val="nil"/>
            </w:tcBorders>
            <w:noWrap w:val="0"/>
            <w:vAlign w:val="center"/>
          </w:tcPr>
          <w:p w14:paraId="782ED02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说明</w:t>
            </w:r>
          </w:p>
        </w:tc>
      </w:tr>
      <w:tr w14:paraId="631CF1D6">
        <w:trPr>
          <w:jc w:val="center"/>
        </w:trPr>
        <w:tc>
          <w:tcPr>
            <w:tcW w:w="1599" w:type="dxa"/>
            <w:tcBorders>
              <w:top w:val="nil"/>
              <w:left w:val="nil"/>
              <w:bottom w:val="nil"/>
              <w:right w:val="nil"/>
              <w:tl2br w:val="nil"/>
              <w:tr2bl w:val="nil"/>
            </w:tcBorders>
            <w:noWrap w:val="0"/>
            <w:vAlign w:val="center"/>
          </w:tcPr>
          <w:p w14:paraId="1F63FCEC">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0E11EBF7">
            <w:pPr>
              <w:spacing w:beforeLines="0" w:afterLines="0" w:line="288" w:lineRule="auto"/>
              <w:jc w:val="left"/>
              <w:rPr>
                <w:rFonts w:hint="default"/>
                <w:color w:val="auto"/>
                <w:sz w:val="24"/>
                <w:szCs w:val="24"/>
              </w:rPr>
            </w:pPr>
            <w:r>
              <w:rPr>
                <w:rFonts w:hint="default"/>
                <w:color w:val="auto"/>
                <w:sz w:val="24"/>
                <w:szCs w:val="24"/>
              </w:rPr>
              <w:t>id</w:t>
            </w:r>
          </w:p>
        </w:tc>
        <w:tc>
          <w:tcPr>
            <w:tcW w:w="2266" w:type="dxa"/>
            <w:tcBorders>
              <w:top w:val="nil"/>
              <w:left w:val="nil"/>
              <w:bottom w:val="nil"/>
              <w:right w:val="nil"/>
              <w:tl2br w:val="nil"/>
              <w:tr2bl w:val="nil"/>
            </w:tcBorders>
            <w:noWrap w:val="0"/>
            <w:vAlign w:val="center"/>
          </w:tcPr>
          <w:p w14:paraId="34B32E08">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752" w:type="dxa"/>
            <w:tcBorders>
              <w:top w:val="nil"/>
              <w:left w:val="nil"/>
              <w:bottom w:val="nil"/>
              <w:right w:val="nil"/>
              <w:tl2br w:val="nil"/>
              <w:tr2bl w:val="nil"/>
            </w:tcBorders>
            <w:noWrap w:val="0"/>
            <w:vAlign w:val="center"/>
          </w:tcPr>
          <w:p w14:paraId="5C9417F0">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主键</w:t>
            </w:r>
          </w:p>
        </w:tc>
      </w:tr>
      <w:tr w14:paraId="2C449FDA">
        <w:trPr>
          <w:jc w:val="center"/>
        </w:trPr>
        <w:tc>
          <w:tcPr>
            <w:tcW w:w="1599" w:type="dxa"/>
            <w:tcBorders>
              <w:top w:val="nil"/>
              <w:left w:val="nil"/>
              <w:bottom w:val="nil"/>
              <w:right w:val="nil"/>
              <w:tl2br w:val="nil"/>
              <w:tr2bl w:val="nil"/>
            </w:tcBorders>
            <w:noWrap w:val="0"/>
            <w:vAlign w:val="center"/>
          </w:tcPr>
          <w:p w14:paraId="39AB4779">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5BDB8B44">
            <w:pPr>
              <w:spacing w:beforeLines="0" w:afterLines="0" w:line="288" w:lineRule="auto"/>
              <w:jc w:val="left"/>
              <w:rPr>
                <w:rFonts w:hint="default"/>
                <w:color w:val="auto"/>
                <w:sz w:val="24"/>
                <w:szCs w:val="24"/>
              </w:rPr>
            </w:pPr>
            <w:r>
              <w:rPr>
                <w:rFonts w:hint="default"/>
                <w:color w:val="auto"/>
                <w:sz w:val="24"/>
                <w:szCs w:val="24"/>
              </w:rPr>
              <w:t>task_id</w:t>
            </w:r>
          </w:p>
        </w:tc>
        <w:tc>
          <w:tcPr>
            <w:tcW w:w="2266" w:type="dxa"/>
            <w:tcBorders>
              <w:top w:val="nil"/>
              <w:left w:val="nil"/>
              <w:bottom w:val="nil"/>
              <w:right w:val="nil"/>
              <w:tl2br w:val="nil"/>
              <w:tr2bl w:val="nil"/>
            </w:tcBorders>
            <w:noWrap w:val="0"/>
            <w:vAlign w:val="center"/>
          </w:tcPr>
          <w:p w14:paraId="4D706A59">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752" w:type="dxa"/>
            <w:tcBorders>
              <w:top w:val="nil"/>
              <w:left w:val="nil"/>
              <w:bottom w:val="nil"/>
              <w:right w:val="nil"/>
              <w:tl2br w:val="nil"/>
              <w:tr2bl w:val="nil"/>
            </w:tcBorders>
            <w:noWrap w:val="0"/>
            <w:vAlign w:val="center"/>
          </w:tcPr>
          <w:p w14:paraId="51069877">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关联任务</w:t>
            </w:r>
          </w:p>
        </w:tc>
      </w:tr>
      <w:tr w14:paraId="1273F0A5">
        <w:trPr>
          <w:jc w:val="center"/>
        </w:trPr>
        <w:tc>
          <w:tcPr>
            <w:tcW w:w="1599" w:type="dxa"/>
            <w:tcBorders>
              <w:top w:val="nil"/>
              <w:left w:val="nil"/>
              <w:bottom w:val="nil"/>
              <w:right w:val="nil"/>
              <w:tl2br w:val="nil"/>
              <w:tr2bl w:val="nil"/>
            </w:tcBorders>
            <w:noWrap w:val="0"/>
            <w:vAlign w:val="center"/>
          </w:tcPr>
          <w:p w14:paraId="1B1FBF89">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68F74BDD">
            <w:pPr>
              <w:spacing w:beforeLines="0" w:afterLines="0" w:line="288" w:lineRule="auto"/>
              <w:jc w:val="left"/>
              <w:rPr>
                <w:rFonts w:hint="default"/>
                <w:color w:val="auto"/>
                <w:sz w:val="24"/>
                <w:szCs w:val="24"/>
              </w:rPr>
            </w:pPr>
            <w:r>
              <w:rPr>
                <w:rFonts w:hint="default"/>
                <w:color w:val="auto"/>
                <w:sz w:val="24"/>
                <w:szCs w:val="24"/>
              </w:rPr>
              <w:t>file_name</w:t>
            </w:r>
          </w:p>
        </w:tc>
        <w:tc>
          <w:tcPr>
            <w:tcW w:w="2266" w:type="dxa"/>
            <w:tcBorders>
              <w:top w:val="nil"/>
              <w:left w:val="nil"/>
              <w:bottom w:val="nil"/>
              <w:right w:val="nil"/>
              <w:tl2br w:val="nil"/>
              <w:tr2bl w:val="nil"/>
            </w:tcBorders>
            <w:noWrap w:val="0"/>
            <w:vAlign w:val="center"/>
          </w:tcPr>
          <w:p w14:paraId="5616815B">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VARCHAR(200)</w:t>
            </w:r>
          </w:p>
        </w:tc>
        <w:tc>
          <w:tcPr>
            <w:tcW w:w="2752" w:type="dxa"/>
            <w:tcBorders>
              <w:top w:val="nil"/>
              <w:left w:val="nil"/>
              <w:bottom w:val="nil"/>
              <w:right w:val="nil"/>
              <w:tl2br w:val="nil"/>
              <w:tr2bl w:val="nil"/>
            </w:tcBorders>
            <w:noWrap w:val="0"/>
            <w:vAlign w:val="center"/>
          </w:tcPr>
          <w:p w14:paraId="06DE9DE7">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文件名</w:t>
            </w:r>
          </w:p>
        </w:tc>
      </w:tr>
      <w:tr w14:paraId="61844828">
        <w:trPr>
          <w:jc w:val="center"/>
        </w:trPr>
        <w:tc>
          <w:tcPr>
            <w:tcW w:w="1599" w:type="dxa"/>
            <w:tcBorders>
              <w:top w:val="nil"/>
              <w:left w:val="nil"/>
              <w:bottom w:val="nil"/>
              <w:right w:val="nil"/>
              <w:tl2br w:val="nil"/>
              <w:tr2bl w:val="nil"/>
            </w:tcBorders>
            <w:noWrap w:val="0"/>
            <w:vAlign w:val="center"/>
          </w:tcPr>
          <w:p w14:paraId="4E8BD1FA">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4A3CCC6C">
            <w:pPr>
              <w:spacing w:beforeLines="0" w:afterLines="0" w:line="288" w:lineRule="auto"/>
              <w:jc w:val="left"/>
              <w:rPr>
                <w:rFonts w:hint="default"/>
                <w:color w:val="auto"/>
                <w:sz w:val="24"/>
                <w:szCs w:val="24"/>
              </w:rPr>
            </w:pPr>
            <w:r>
              <w:rPr>
                <w:rFonts w:hint="default"/>
                <w:color w:val="auto"/>
                <w:sz w:val="24"/>
                <w:szCs w:val="24"/>
              </w:rPr>
              <w:t>file_path</w:t>
            </w:r>
          </w:p>
        </w:tc>
        <w:tc>
          <w:tcPr>
            <w:tcW w:w="2266" w:type="dxa"/>
            <w:tcBorders>
              <w:top w:val="nil"/>
              <w:left w:val="nil"/>
              <w:bottom w:val="nil"/>
              <w:right w:val="nil"/>
              <w:tl2br w:val="nil"/>
              <w:tr2bl w:val="nil"/>
            </w:tcBorders>
            <w:noWrap w:val="0"/>
            <w:vAlign w:val="center"/>
          </w:tcPr>
          <w:p w14:paraId="1734C857">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VARCHAR(500)</w:t>
            </w:r>
          </w:p>
        </w:tc>
        <w:tc>
          <w:tcPr>
            <w:tcW w:w="2752" w:type="dxa"/>
            <w:tcBorders>
              <w:top w:val="nil"/>
              <w:left w:val="nil"/>
              <w:bottom w:val="nil"/>
              <w:right w:val="nil"/>
              <w:tl2br w:val="nil"/>
              <w:tr2bl w:val="nil"/>
            </w:tcBorders>
            <w:noWrap w:val="0"/>
            <w:vAlign w:val="center"/>
          </w:tcPr>
          <w:p w14:paraId="6C68C067">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服务器存储路径</w:t>
            </w:r>
          </w:p>
        </w:tc>
      </w:tr>
      <w:tr w14:paraId="546FEE74">
        <w:trPr>
          <w:jc w:val="center"/>
        </w:trPr>
        <w:tc>
          <w:tcPr>
            <w:tcW w:w="1599" w:type="dxa"/>
            <w:tcBorders>
              <w:top w:val="nil"/>
              <w:left w:val="nil"/>
              <w:bottom w:val="nil"/>
              <w:right w:val="nil"/>
              <w:tl2br w:val="nil"/>
              <w:tr2bl w:val="nil"/>
            </w:tcBorders>
            <w:noWrap w:val="0"/>
            <w:vAlign w:val="center"/>
          </w:tcPr>
          <w:p w14:paraId="5DE51590">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5FF150CB">
            <w:pPr>
              <w:spacing w:beforeLines="0" w:afterLines="0" w:line="288" w:lineRule="auto"/>
              <w:jc w:val="left"/>
              <w:rPr>
                <w:rFonts w:hint="default"/>
                <w:color w:val="auto"/>
                <w:sz w:val="24"/>
                <w:szCs w:val="24"/>
              </w:rPr>
            </w:pPr>
            <w:r>
              <w:rPr>
                <w:rFonts w:hint="default"/>
                <w:color w:val="auto"/>
                <w:sz w:val="24"/>
                <w:szCs w:val="24"/>
              </w:rPr>
              <w:t>file_type</w:t>
            </w:r>
          </w:p>
        </w:tc>
        <w:tc>
          <w:tcPr>
            <w:tcW w:w="2266" w:type="dxa"/>
            <w:tcBorders>
              <w:top w:val="nil"/>
              <w:left w:val="nil"/>
              <w:bottom w:val="nil"/>
              <w:right w:val="nil"/>
              <w:tl2br w:val="nil"/>
              <w:tr2bl w:val="nil"/>
            </w:tcBorders>
            <w:noWrap w:val="0"/>
            <w:vAlign w:val="center"/>
          </w:tcPr>
          <w:p w14:paraId="35EAEAEF">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VARCHAR(50)</w:t>
            </w:r>
          </w:p>
        </w:tc>
        <w:tc>
          <w:tcPr>
            <w:tcW w:w="2752" w:type="dxa"/>
            <w:tcBorders>
              <w:top w:val="nil"/>
              <w:left w:val="nil"/>
              <w:bottom w:val="nil"/>
              <w:right w:val="nil"/>
              <w:tl2br w:val="nil"/>
              <w:tr2bl w:val="nil"/>
            </w:tcBorders>
            <w:noWrap w:val="0"/>
            <w:vAlign w:val="center"/>
          </w:tcPr>
          <w:p w14:paraId="110E1420">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文件类型</w:t>
            </w:r>
          </w:p>
        </w:tc>
      </w:tr>
      <w:tr w14:paraId="23AEC2A2">
        <w:trPr>
          <w:jc w:val="center"/>
        </w:trPr>
        <w:tc>
          <w:tcPr>
            <w:tcW w:w="1599" w:type="dxa"/>
            <w:tcBorders>
              <w:top w:val="nil"/>
              <w:left w:val="nil"/>
              <w:bottom w:val="nil"/>
              <w:right w:val="nil"/>
              <w:tl2br w:val="nil"/>
              <w:tr2bl w:val="nil"/>
            </w:tcBorders>
            <w:noWrap w:val="0"/>
            <w:vAlign w:val="center"/>
          </w:tcPr>
          <w:p w14:paraId="30F8DA9C">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56B7B6B2">
            <w:pPr>
              <w:spacing w:beforeLines="0" w:afterLines="0" w:line="288" w:lineRule="auto"/>
              <w:jc w:val="left"/>
              <w:rPr>
                <w:rFonts w:hint="default"/>
                <w:color w:val="auto"/>
                <w:sz w:val="24"/>
                <w:szCs w:val="24"/>
              </w:rPr>
            </w:pPr>
            <w:r>
              <w:rPr>
                <w:rFonts w:hint="default"/>
                <w:color w:val="auto"/>
                <w:sz w:val="24"/>
                <w:szCs w:val="24"/>
              </w:rPr>
              <w:t>file_size</w:t>
            </w:r>
          </w:p>
        </w:tc>
        <w:tc>
          <w:tcPr>
            <w:tcW w:w="2266" w:type="dxa"/>
            <w:tcBorders>
              <w:top w:val="nil"/>
              <w:left w:val="nil"/>
              <w:bottom w:val="nil"/>
              <w:right w:val="nil"/>
              <w:tl2br w:val="nil"/>
              <w:tr2bl w:val="nil"/>
            </w:tcBorders>
            <w:noWrap w:val="0"/>
            <w:vAlign w:val="center"/>
          </w:tcPr>
          <w:p w14:paraId="3EFD4C59">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752" w:type="dxa"/>
            <w:tcBorders>
              <w:top w:val="nil"/>
              <w:left w:val="nil"/>
              <w:bottom w:val="nil"/>
              <w:right w:val="nil"/>
              <w:tl2br w:val="nil"/>
              <w:tr2bl w:val="nil"/>
            </w:tcBorders>
            <w:noWrap w:val="0"/>
            <w:vAlign w:val="center"/>
          </w:tcPr>
          <w:p w14:paraId="5C27A2E9">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文件大小（字节）</w:t>
            </w:r>
          </w:p>
        </w:tc>
      </w:tr>
      <w:tr w14:paraId="21B8204E">
        <w:trPr>
          <w:jc w:val="center"/>
        </w:trPr>
        <w:tc>
          <w:tcPr>
            <w:tcW w:w="1599" w:type="dxa"/>
            <w:tcBorders>
              <w:top w:val="nil"/>
              <w:left w:val="nil"/>
              <w:bottom w:val="nil"/>
              <w:right w:val="nil"/>
              <w:tl2br w:val="nil"/>
              <w:tr2bl w:val="nil"/>
            </w:tcBorders>
            <w:noWrap w:val="0"/>
            <w:vAlign w:val="center"/>
          </w:tcPr>
          <w:p w14:paraId="44486B84">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2D107982">
            <w:pPr>
              <w:spacing w:beforeLines="0" w:afterLines="0" w:line="288" w:lineRule="auto"/>
              <w:jc w:val="left"/>
              <w:rPr>
                <w:rFonts w:hint="default"/>
                <w:color w:val="auto"/>
                <w:sz w:val="24"/>
                <w:szCs w:val="24"/>
              </w:rPr>
            </w:pPr>
            <w:r>
              <w:rPr>
                <w:rFonts w:hint="default"/>
                <w:color w:val="auto"/>
                <w:sz w:val="24"/>
                <w:szCs w:val="24"/>
              </w:rPr>
              <w:t>uploader_id</w:t>
            </w:r>
          </w:p>
        </w:tc>
        <w:tc>
          <w:tcPr>
            <w:tcW w:w="2266" w:type="dxa"/>
            <w:tcBorders>
              <w:top w:val="nil"/>
              <w:left w:val="nil"/>
              <w:bottom w:val="nil"/>
              <w:right w:val="nil"/>
              <w:tl2br w:val="nil"/>
              <w:tr2bl w:val="nil"/>
            </w:tcBorders>
            <w:noWrap w:val="0"/>
            <w:vAlign w:val="center"/>
          </w:tcPr>
          <w:p w14:paraId="171DEDE6">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752" w:type="dxa"/>
            <w:tcBorders>
              <w:top w:val="nil"/>
              <w:left w:val="nil"/>
              <w:bottom w:val="nil"/>
              <w:right w:val="nil"/>
              <w:tl2br w:val="nil"/>
              <w:tr2bl w:val="nil"/>
            </w:tcBorders>
            <w:noWrap w:val="0"/>
            <w:vAlign w:val="center"/>
          </w:tcPr>
          <w:p w14:paraId="09489ADB">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上传人</w:t>
            </w:r>
          </w:p>
        </w:tc>
      </w:tr>
      <w:tr w14:paraId="29A014DD">
        <w:trPr>
          <w:jc w:val="center"/>
        </w:trPr>
        <w:tc>
          <w:tcPr>
            <w:tcW w:w="1599" w:type="dxa"/>
            <w:tcBorders>
              <w:top w:val="nil"/>
              <w:left w:val="nil"/>
              <w:bottom w:val="nil"/>
              <w:right w:val="nil"/>
              <w:tl2br w:val="nil"/>
              <w:tr2bl w:val="nil"/>
            </w:tcBorders>
            <w:noWrap w:val="0"/>
            <w:vAlign w:val="center"/>
          </w:tcPr>
          <w:p w14:paraId="4F6BB9F8">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nil"/>
              <w:right w:val="nil"/>
              <w:tl2br w:val="nil"/>
              <w:tr2bl w:val="nil"/>
            </w:tcBorders>
            <w:noWrap w:val="0"/>
            <w:vAlign w:val="center"/>
          </w:tcPr>
          <w:p w14:paraId="277383CF">
            <w:pPr>
              <w:spacing w:beforeLines="0" w:afterLines="0" w:line="288" w:lineRule="auto"/>
              <w:jc w:val="left"/>
              <w:rPr>
                <w:rFonts w:hint="default"/>
                <w:color w:val="auto"/>
                <w:sz w:val="24"/>
                <w:szCs w:val="24"/>
              </w:rPr>
            </w:pPr>
            <w:r>
              <w:rPr>
                <w:rFonts w:hint="default"/>
                <w:color w:val="auto"/>
                <w:sz w:val="24"/>
                <w:szCs w:val="24"/>
              </w:rPr>
              <w:t>group_id</w:t>
            </w:r>
          </w:p>
        </w:tc>
        <w:tc>
          <w:tcPr>
            <w:tcW w:w="2266" w:type="dxa"/>
            <w:tcBorders>
              <w:top w:val="nil"/>
              <w:left w:val="nil"/>
              <w:bottom w:val="nil"/>
              <w:right w:val="nil"/>
              <w:tl2br w:val="nil"/>
              <w:tr2bl w:val="nil"/>
            </w:tcBorders>
            <w:noWrap w:val="0"/>
            <w:vAlign w:val="center"/>
          </w:tcPr>
          <w:p w14:paraId="024C8307">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752" w:type="dxa"/>
            <w:tcBorders>
              <w:top w:val="nil"/>
              <w:left w:val="nil"/>
              <w:bottom w:val="nil"/>
              <w:right w:val="nil"/>
              <w:tl2br w:val="nil"/>
              <w:tr2bl w:val="nil"/>
            </w:tcBorders>
            <w:noWrap w:val="0"/>
            <w:vAlign w:val="center"/>
          </w:tcPr>
          <w:p w14:paraId="361AB780">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所属工作组（冗余）</w:t>
            </w:r>
          </w:p>
        </w:tc>
      </w:tr>
      <w:tr w14:paraId="0D03363F">
        <w:trPr>
          <w:jc w:val="center"/>
        </w:trPr>
        <w:tc>
          <w:tcPr>
            <w:tcW w:w="1599" w:type="dxa"/>
            <w:tcBorders>
              <w:top w:val="nil"/>
              <w:left w:val="nil"/>
              <w:bottom w:val="single" w:color="000000" w:sz="12" w:space="0"/>
              <w:right w:val="nil"/>
              <w:tl2br w:val="nil"/>
              <w:tr2bl w:val="nil"/>
            </w:tcBorders>
            <w:noWrap w:val="0"/>
            <w:vAlign w:val="center"/>
          </w:tcPr>
          <w:p w14:paraId="20234011">
            <w:pPr>
              <w:spacing w:beforeLines="0" w:afterLines="0" w:line="288" w:lineRule="auto"/>
              <w:jc w:val="left"/>
              <w:rPr>
                <w:rFonts w:hint="default"/>
                <w:color w:val="auto"/>
                <w:sz w:val="24"/>
                <w:szCs w:val="24"/>
              </w:rPr>
            </w:pPr>
            <w:r>
              <w:rPr>
                <w:rFonts w:hint="default"/>
                <w:color w:val="auto"/>
                <w:sz w:val="24"/>
                <w:szCs w:val="24"/>
              </w:rPr>
              <w:t>task_file</w:t>
            </w:r>
          </w:p>
        </w:tc>
        <w:tc>
          <w:tcPr>
            <w:tcW w:w="2104" w:type="dxa"/>
            <w:tcBorders>
              <w:top w:val="nil"/>
              <w:left w:val="nil"/>
              <w:bottom w:val="single" w:color="000000" w:sz="12" w:space="0"/>
              <w:right w:val="nil"/>
              <w:tl2br w:val="nil"/>
              <w:tr2bl w:val="nil"/>
            </w:tcBorders>
            <w:noWrap w:val="0"/>
            <w:vAlign w:val="center"/>
          </w:tcPr>
          <w:p w14:paraId="17192B85">
            <w:pPr>
              <w:spacing w:beforeLines="0" w:afterLines="0" w:line="288" w:lineRule="auto"/>
              <w:jc w:val="left"/>
              <w:rPr>
                <w:rFonts w:hint="default"/>
                <w:color w:val="auto"/>
                <w:sz w:val="24"/>
                <w:szCs w:val="24"/>
              </w:rPr>
            </w:pPr>
            <w:r>
              <w:rPr>
                <w:rFonts w:hint="default"/>
                <w:color w:val="auto"/>
                <w:sz w:val="24"/>
                <w:szCs w:val="24"/>
              </w:rPr>
              <w:t>created_at</w:t>
            </w:r>
          </w:p>
        </w:tc>
        <w:tc>
          <w:tcPr>
            <w:tcW w:w="2266" w:type="dxa"/>
            <w:tcBorders>
              <w:top w:val="nil"/>
              <w:left w:val="nil"/>
              <w:bottom w:val="single" w:color="000000" w:sz="12" w:space="0"/>
              <w:right w:val="nil"/>
              <w:tl2br w:val="nil"/>
              <w:tr2bl w:val="nil"/>
            </w:tcBorders>
            <w:noWrap w:val="0"/>
            <w:vAlign w:val="center"/>
          </w:tcPr>
          <w:p w14:paraId="58CD0319">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DATETIME</w:t>
            </w:r>
          </w:p>
        </w:tc>
        <w:tc>
          <w:tcPr>
            <w:tcW w:w="2752" w:type="dxa"/>
            <w:tcBorders>
              <w:top w:val="nil"/>
              <w:left w:val="nil"/>
              <w:bottom w:val="single" w:color="000000" w:sz="12" w:space="0"/>
              <w:right w:val="nil"/>
              <w:tl2br w:val="nil"/>
              <w:tr2bl w:val="nil"/>
            </w:tcBorders>
            <w:noWrap w:val="0"/>
            <w:vAlign w:val="center"/>
          </w:tcPr>
          <w:p w14:paraId="1D4B5D18">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上传时间</w:t>
            </w:r>
          </w:p>
        </w:tc>
      </w:tr>
    </w:tbl>
    <w:p w14:paraId="16FD8993">
      <w:pPr>
        <w:spacing w:beforeLines="0" w:afterLines="0"/>
        <w:rPr>
          <w:rFonts w:hint="default" w:ascii="宋体" w:hAnsi="宋体" w:cs="宋体"/>
          <w:color w:val="auto"/>
          <w:sz w:val="24"/>
          <w:szCs w:val="24"/>
        </w:rPr>
      </w:pPr>
    </w:p>
    <w:p w14:paraId="38F33230">
      <w:pPr>
        <w:pStyle w:val="82"/>
        <w:bidi w:val="0"/>
        <w:outlineLvl w:val="2"/>
        <w:rPr>
          <w:rFonts w:hint="default"/>
          <w:lang w:eastAsia="zh-CN"/>
        </w:rPr>
      </w:pPr>
      <w:bookmarkStart w:id="28" w:name="_Toc1626506512"/>
      <w:r>
        <w:rPr>
          <w:rFonts w:hint="default"/>
        </w:rPr>
        <w:t>4.2.3 用户与权限表（sm_auth 数据库）</w:t>
      </w:r>
      <w:bookmarkEnd w:id="28"/>
    </w:p>
    <w:p w14:paraId="6D6C92AA">
      <w:pPr>
        <w:spacing w:beforeLines="0" w:afterLines="0"/>
        <w:jc w:val="center"/>
        <w:rPr>
          <w:rFonts w:hint="default" w:ascii="Times New Roman" w:hAnsi="Times New Roman" w:cs="Times New Roman"/>
          <w:color w:val="auto"/>
          <w:sz w:val="21"/>
          <w:szCs w:val="21"/>
          <w:lang w:eastAsia="zh-CN"/>
        </w:rPr>
      </w:pPr>
      <w:r>
        <w:rPr>
          <w:rFonts w:hint="default" w:ascii="Times New Roman" w:hAnsi="Times New Roman" w:cs="Times New Roman"/>
          <w:color w:val="auto"/>
          <w:sz w:val="21"/>
          <w:szCs w:val="21"/>
          <w:lang w:eastAsia="zh-CN"/>
        </w:rPr>
        <w:t>表4.7</w:t>
      </w:r>
      <w:r>
        <w:rPr>
          <w:rFonts w:hint="eastAsia" w:cs="Times New Roman"/>
          <w:color w:val="auto"/>
          <w:sz w:val="21"/>
          <w:szCs w:val="21"/>
          <w:lang w:val="en-US" w:eastAsia="zh-CN"/>
        </w:rPr>
        <w:t xml:space="preserve"> </w:t>
      </w:r>
      <w:r>
        <w:rPr>
          <w:rFonts w:hint="default" w:ascii="Times New Roman" w:hAnsi="Times New Roman" w:cs="Times New Roman"/>
          <w:color w:val="auto"/>
          <w:sz w:val="21"/>
          <w:szCs w:val="21"/>
          <w:lang w:eastAsia="zh-CN"/>
        </w:rPr>
        <w:t>用户表</w:t>
      </w:r>
    </w:p>
    <w:p w14:paraId="5E73ADAB">
      <w:pPr>
        <w:spacing w:beforeLines="0" w:afterLines="0"/>
        <w:jc w:val="center"/>
        <w:rPr>
          <w:rFonts w:hint="default" w:ascii="Times New Roman" w:hAnsi="Times New Roman" w:cs="Times New Roman"/>
          <w:color w:val="auto"/>
          <w:sz w:val="24"/>
          <w:szCs w:val="24"/>
        </w:rPr>
      </w:pPr>
      <w:r>
        <w:rPr>
          <w:rFonts w:hint="default" w:ascii="Times New Roman" w:hAnsi="Times New Roman" w:cs="Times New Roman"/>
          <w:sz w:val="21"/>
          <w:szCs w:val="21"/>
        </w:rPr>
        <w:t>Table </w:t>
      </w:r>
      <w:r>
        <w:rPr>
          <w:rFonts w:hint="default" w:ascii="Times New Roman" w:hAnsi="Times New Roman" w:cs="Times New Roman"/>
          <w:sz w:val="21"/>
          <w:szCs w:val="21"/>
          <w:lang w:eastAsia="zh-CN"/>
        </w:rPr>
        <w:t>4.7 sys_user</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9"/>
        <w:gridCol w:w="2289"/>
        <w:gridCol w:w="2396"/>
        <w:gridCol w:w="2957"/>
      </w:tblGrid>
      <w:tr w14:paraId="6B514937">
        <w:trPr>
          <w:trHeight w:val="331" w:hRule="atLeast"/>
          <w:jc w:val="center"/>
        </w:trPr>
        <w:tc>
          <w:tcPr>
            <w:tcW w:w="1079" w:type="dxa"/>
            <w:tcBorders>
              <w:top w:val="single" w:color="000000" w:sz="12" w:space="0"/>
              <w:left w:val="nil"/>
              <w:bottom w:val="single" w:color="000000" w:sz="8" w:space="0"/>
              <w:right w:val="nil"/>
              <w:tl2br w:val="nil"/>
              <w:tr2bl w:val="nil"/>
            </w:tcBorders>
            <w:noWrap w:val="0"/>
            <w:vAlign w:val="center"/>
          </w:tcPr>
          <w:p w14:paraId="3A5D0327">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表名</w:t>
            </w:r>
          </w:p>
        </w:tc>
        <w:tc>
          <w:tcPr>
            <w:tcW w:w="2289" w:type="dxa"/>
            <w:tcBorders>
              <w:top w:val="single" w:color="000000" w:sz="12" w:space="0"/>
              <w:left w:val="nil"/>
              <w:bottom w:val="single" w:color="000000" w:sz="8" w:space="0"/>
              <w:right w:val="nil"/>
              <w:tl2br w:val="nil"/>
              <w:tr2bl w:val="nil"/>
            </w:tcBorders>
            <w:noWrap w:val="0"/>
            <w:vAlign w:val="center"/>
          </w:tcPr>
          <w:p w14:paraId="0E740BE3">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字段</w:t>
            </w:r>
          </w:p>
        </w:tc>
        <w:tc>
          <w:tcPr>
            <w:tcW w:w="2396" w:type="dxa"/>
            <w:tcBorders>
              <w:top w:val="single" w:color="000000" w:sz="12" w:space="0"/>
              <w:left w:val="nil"/>
              <w:bottom w:val="single" w:color="000000" w:sz="8" w:space="0"/>
              <w:right w:val="nil"/>
              <w:tl2br w:val="nil"/>
              <w:tr2bl w:val="nil"/>
            </w:tcBorders>
            <w:noWrap w:val="0"/>
            <w:vAlign w:val="center"/>
          </w:tcPr>
          <w:p w14:paraId="0EEE3743">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类型</w:t>
            </w:r>
          </w:p>
        </w:tc>
        <w:tc>
          <w:tcPr>
            <w:tcW w:w="2957" w:type="dxa"/>
            <w:tcBorders>
              <w:top w:val="single" w:color="000000" w:sz="12" w:space="0"/>
              <w:left w:val="nil"/>
              <w:bottom w:val="single" w:color="000000" w:sz="8" w:space="0"/>
              <w:right w:val="nil"/>
              <w:tl2br w:val="nil"/>
              <w:tr2bl w:val="nil"/>
            </w:tcBorders>
            <w:noWrap w:val="0"/>
            <w:vAlign w:val="center"/>
          </w:tcPr>
          <w:p w14:paraId="192AAAFC">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说明</w:t>
            </w:r>
          </w:p>
        </w:tc>
      </w:tr>
      <w:tr w14:paraId="516D00E6">
        <w:trPr>
          <w:jc w:val="center"/>
        </w:trPr>
        <w:tc>
          <w:tcPr>
            <w:tcW w:w="1079" w:type="dxa"/>
            <w:tcBorders>
              <w:top w:val="nil"/>
              <w:left w:val="nil"/>
              <w:bottom w:val="nil"/>
              <w:right w:val="nil"/>
              <w:tl2br w:val="nil"/>
              <w:tr2bl w:val="nil"/>
            </w:tcBorders>
            <w:noWrap w:val="0"/>
            <w:vAlign w:val="center"/>
          </w:tcPr>
          <w:p w14:paraId="714FBE6C">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6D23153E">
            <w:pPr>
              <w:spacing w:beforeLines="0" w:afterLines="0" w:line="288" w:lineRule="auto"/>
              <w:jc w:val="left"/>
              <w:rPr>
                <w:rFonts w:hint="default"/>
                <w:color w:val="auto"/>
                <w:sz w:val="24"/>
                <w:szCs w:val="24"/>
              </w:rPr>
            </w:pPr>
            <w:r>
              <w:rPr>
                <w:rFonts w:hint="default"/>
                <w:color w:val="auto"/>
                <w:sz w:val="24"/>
                <w:szCs w:val="24"/>
              </w:rPr>
              <w:t>id</w:t>
            </w:r>
          </w:p>
        </w:tc>
        <w:tc>
          <w:tcPr>
            <w:tcW w:w="2396" w:type="dxa"/>
            <w:tcBorders>
              <w:top w:val="nil"/>
              <w:left w:val="nil"/>
              <w:bottom w:val="nil"/>
              <w:right w:val="nil"/>
              <w:tl2br w:val="nil"/>
              <w:tr2bl w:val="nil"/>
            </w:tcBorders>
            <w:noWrap w:val="0"/>
            <w:vAlign w:val="center"/>
          </w:tcPr>
          <w:p w14:paraId="1C645740">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957" w:type="dxa"/>
            <w:tcBorders>
              <w:top w:val="nil"/>
              <w:left w:val="nil"/>
              <w:bottom w:val="nil"/>
              <w:right w:val="nil"/>
              <w:tl2br w:val="nil"/>
              <w:tr2bl w:val="nil"/>
            </w:tcBorders>
            <w:noWrap w:val="0"/>
            <w:vAlign w:val="center"/>
          </w:tcPr>
          <w:p w14:paraId="7EB3ACCD">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主键</w:t>
            </w:r>
          </w:p>
        </w:tc>
      </w:tr>
      <w:tr w14:paraId="2651B401">
        <w:trPr>
          <w:jc w:val="center"/>
        </w:trPr>
        <w:tc>
          <w:tcPr>
            <w:tcW w:w="1079" w:type="dxa"/>
            <w:tcBorders>
              <w:top w:val="nil"/>
              <w:left w:val="nil"/>
              <w:bottom w:val="nil"/>
              <w:right w:val="nil"/>
              <w:tl2br w:val="nil"/>
              <w:tr2bl w:val="nil"/>
            </w:tcBorders>
            <w:noWrap w:val="0"/>
            <w:vAlign w:val="center"/>
          </w:tcPr>
          <w:p w14:paraId="1E4113FA">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55F9F97D">
            <w:pPr>
              <w:spacing w:beforeLines="0" w:afterLines="0" w:line="288" w:lineRule="auto"/>
              <w:jc w:val="left"/>
              <w:rPr>
                <w:rFonts w:hint="default"/>
                <w:color w:val="auto"/>
                <w:sz w:val="24"/>
                <w:szCs w:val="24"/>
              </w:rPr>
            </w:pPr>
            <w:r>
              <w:rPr>
                <w:rFonts w:hint="default"/>
                <w:color w:val="auto"/>
                <w:sz w:val="24"/>
                <w:szCs w:val="24"/>
              </w:rPr>
              <w:t>username</w:t>
            </w:r>
          </w:p>
        </w:tc>
        <w:tc>
          <w:tcPr>
            <w:tcW w:w="2396" w:type="dxa"/>
            <w:tcBorders>
              <w:top w:val="nil"/>
              <w:left w:val="nil"/>
              <w:bottom w:val="nil"/>
              <w:right w:val="nil"/>
              <w:tl2br w:val="nil"/>
              <w:tr2bl w:val="nil"/>
            </w:tcBorders>
            <w:noWrap w:val="0"/>
            <w:vAlign w:val="center"/>
          </w:tcPr>
          <w:p w14:paraId="5B7B99A4">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VARCHAR(50)</w:t>
            </w:r>
          </w:p>
        </w:tc>
        <w:tc>
          <w:tcPr>
            <w:tcW w:w="2957" w:type="dxa"/>
            <w:tcBorders>
              <w:top w:val="nil"/>
              <w:left w:val="nil"/>
              <w:bottom w:val="nil"/>
              <w:right w:val="nil"/>
              <w:tl2br w:val="nil"/>
              <w:tr2bl w:val="nil"/>
            </w:tcBorders>
            <w:noWrap w:val="0"/>
            <w:vAlign w:val="center"/>
          </w:tcPr>
          <w:p w14:paraId="5BFE60A2">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用户名</w:t>
            </w:r>
          </w:p>
        </w:tc>
      </w:tr>
      <w:tr w14:paraId="7EFB692A">
        <w:trPr>
          <w:jc w:val="center"/>
        </w:trPr>
        <w:tc>
          <w:tcPr>
            <w:tcW w:w="1079" w:type="dxa"/>
            <w:tcBorders>
              <w:top w:val="nil"/>
              <w:left w:val="nil"/>
              <w:bottom w:val="nil"/>
              <w:right w:val="nil"/>
              <w:tl2br w:val="nil"/>
              <w:tr2bl w:val="nil"/>
            </w:tcBorders>
            <w:noWrap w:val="0"/>
            <w:vAlign w:val="center"/>
          </w:tcPr>
          <w:p w14:paraId="4AE05F5C">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438E0ED8">
            <w:pPr>
              <w:spacing w:beforeLines="0" w:afterLines="0" w:line="288" w:lineRule="auto"/>
              <w:jc w:val="left"/>
              <w:rPr>
                <w:rFonts w:hint="default"/>
                <w:color w:val="auto"/>
                <w:sz w:val="24"/>
                <w:szCs w:val="24"/>
              </w:rPr>
            </w:pPr>
            <w:r>
              <w:rPr>
                <w:rFonts w:hint="default"/>
                <w:color w:val="auto"/>
                <w:sz w:val="24"/>
                <w:szCs w:val="24"/>
              </w:rPr>
              <w:t>password</w:t>
            </w:r>
          </w:p>
        </w:tc>
        <w:tc>
          <w:tcPr>
            <w:tcW w:w="2396" w:type="dxa"/>
            <w:tcBorders>
              <w:top w:val="nil"/>
              <w:left w:val="nil"/>
              <w:bottom w:val="nil"/>
              <w:right w:val="nil"/>
              <w:tl2br w:val="nil"/>
              <w:tr2bl w:val="nil"/>
            </w:tcBorders>
            <w:noWrap w:val="0"/>
            <w:vAlign w:val="center"/>
          </w:tcPr>
          <w:p w14:paraId="690037F5">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VARCHAR(255)</w:t>
            </w:r>
          </w:p>
        </w:tc>
        <w:tc>
          <w:tcPr>
            <w:tcW w:w="2957" w:type="dxa"/>
            <w:tcBorders>
              <w:top w:val="nil"/>
              <w:left w:val="nil"/>
              <w:bottom w:val="nil"/>
              <w:right w:val="nil"/>
              <w:tl2br w:val="nil"/>
              <w:tr2bl w:val="nil"/>
            </w:tcBorders>
            <w:noWrap w:val="0"/>
            <w:vAlign w:val="center"/>
          </w:tcPr>
          <w:p w14:paraId="45343D4A">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加密密码（BCrypt）</w:t>
            </w:r>
          </w:p>
        </w:tc>
      </w:tr>
      <w:tr w14:paraId="2165E22A">
        <w:trPr>
          <w:jc w:val="center"/>
        </w:trPr>
        <w:tc>
          <w:tcPr>
            <w:tcW w:w="1079" w:type="dxa"/>
            <w:tcBorders>
              <w:top w:val="nil"/>
              <w:left w:val="nil"/>
              <w:bottom w:val="nil"/>
              <w:right w:val="nil"/>
              <w:tl2br w:val="nil"/>
              <w:tr2bl w:val="nil"/>
            </w:tcBorders>
            <w:noWrap w:val="0"/>
            <w:vAlign w:val="center"/>
          </w:tcPr>
          <w:p w14:paraId="12BFA663">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44F85DE5">
            <w:pPr>
              <w:spacing w:beforeLines="0" w:afterLines="0" w:line="288" w:lineRule="auto"/>
              <w:jc w:val="left"/>
              <w:rPr>
                <w:rFonts w:hint="default"/>
                <w:color w:val="auto"/>
                <w:sz w:val="24"/>
                <w:szCs w:val="24"/>
              </w:rPr>
            </w:pPr>
            <w:r>
              <w:rPr>
                <w:rFonts w:hint="default"/>
                <w:color w:val="auto"/>
                <w:sz w:val="24"/>
                <w:szCs w:val="24"/>
              </w:rPr>
              <w:t>real_name</w:t>
            </w:r>
          </w:p>
        </w:tc>
        <w:tc>
          <w:tcPr>
            <w:tcW w:w="2396" w:type="dxa"/>
            <w:tcBorders>
              <w:top w:val="nil"/>
              <w:left w:val="nil"/>
              <w:bottom w:val="nil"/>
              <w:right w:val="nil"/>
              <w:tl2br w:val="nil"/>
              <w:tr2bl w:val="nil"/>
            </w:tcBorders>
            <w:noWrap w:val="0"/>
            <w:vAlign w:val="center"/>
          </w:tcPr>
          <w:p w14:paraId="06868995">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VARCHAR(100)</w:t>
            </w:r>
          </w:p>
        </w:tc>
        <w:tc>
          <w:tcPr>
            <w:tcW w:w="2957" w:type="dxa"/>
            <w:tcBorders>
              <w:top w:val="nil"/>
              <w:left w:val="nil"/>
              <w:bottom w:val="nil"/>
              <w:right w:val="nil"/>
              <w:tl2br w:val="nil"/>
              <w:tr2bl w:val="nil"/>
            </w:tcBorders>
            <w:noWrap w:val="0"/>
            <w:vAlign w:val="center"/>
          </w:tcPr>
          <w:p w14:paraId="1E9893A7">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真实姓名</w:t>
            </w:r>
          </w:p>
        </w:tc>
      </w:tr>
      <w:tr w14:paraId="5FF0B7F2">
        <w:trPr>
          <w:jc w:val="center"/>
        </w:trPr>
        <w:tc>
          <w:tcPr>
            <w:tcW w:w="1079" w:type="dxa"/>
            <w:tcBorders>
              <w:top w:val="nil"/>
              <w:left w:val="nil"/>
              <w:bottom w:val="nil"/>
              <w:right w:val="nil"/>
              <w:tl2br w:val="nil"/>
              <w:tr2bl w:val="nil"/>
            </w:tcBorders>
            <w:noWrap w:val="0"/>
            <w:vAlign w:val="center"/>
          </w:tcPr>
          <w:p w14:paraId="14D9B10A">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0AB90032">
            <w:pPr>
              <w:spacing w:beforeLines="0" w:afterLines="0" w:line="288" w:lineRule="auto"/>
              <w:jc w:val="left"/>
              <w:rPr>
                <w:rFonts w:hint="default"/>
                <w:color w:val="auto"/>
                <w:sz w:val="24"/>
                <w:szCs w:val="24"/>
              </w:rPr>
            </w:pPr>
            <w:r>
              <w:rPr>
                <w:rFonts w:hint="default"/>
                <w:color w:val="auto"/>
                <w:sz w:val="24"/>
                <w:szCs w:val="24"/>
              </w:rPr>
              <w:t>role</w:t>
            </w:r>
          </w:p>
        </w:tc>
        <w:tc>
          <w:tcPr>
            <w:tcW w:w="2396" w:type="dxa"/>
            <w:tcBorders>
              <w:top w:val="nil"/>
              <w:left w:val="nil"/>
              <w:bottom w:val="nil"/>
              <w:right w:val="nil"/>
              <w:tl2br w:val="nil"/>
              <w:tr2bl w:val="nil"/>
            </w:tcBorders>
            <w:noWrap w:val="0"/>
            <w:vAlign w:val="center"/>
          </w:tcPr>
          <w:p w14:paraId="5C925F2D">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VARCHAR(20)</w:t>
            </w:r>
          </w:p>
        </w:tc>
        <w:tc>
          <w:tcPr>
            <w:tcW w:w="2957" w:type="dxa"/>
            <w:tcBorders>
              <w:top w:val="nil"/>
              <w:left w:val="nil"/>
              <w:bottom w:val="nil"/>
              <w:right w:val="nil"/>
              <w:tl2br w:val="nil"/>
              <w:tr2bl w:val="nil"/>
            </w:tcBorders>
            <w:noWrap w:val="0"/>
            <w:vAlign w:val="center"/>
          </w:tcPr>
          <w:p w14:paraId="079F68E4">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角色（ADMIN/PM/DEV/TEST）</w:t>
            </w:r>
          </w:p>
        </w:tc>
      </w:tr>
      <w:tr w14:paraId="352D14F4">
        <w:trPr>
          <w:jc w:val="center"/>
        </w:trPr>
        <w:tc>
          <w:tcPr>
            <w:tcW w:w="1079" w:type="dxa"/>
            <w:tcBorders>
              <w:top w:val="nil"/>
              <w:left w:val="nil"/>
              <w:bottom w:val="nil"/>
              <w:right w:val="nil"/>
              <w:tl2br w:val="nil"/>
              <w:tr2bl w:val="nil"/>
            </w:tcBorders>
            <w:noWrap w:val="0"/>
            <w:vAlign w:val="center"/>
          </w:tcPr>
          <w:p w14:paraId="3B5B140F">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2AF5C3DB">
            <w:pPr>
              <w:spacing w:beforeLines="0" w:afterLines="0" w:line="288" w:lineRule="auto"/>
              <w:jc w:val="left"/>
              <w:rPr>
                <w:rFonts w:hint="default"/>
                <w:color w:val="auto"/>
                <w:sz w:val="24"/>
                <w:szCs w:val="24"/>
              </w:rPr>
            </w:pPr>
            <w:r>
              <w:rPr>
                <w:rFonts w:hint="default"/>
                <w:color w:val="auto"/>
                <w:sz w:val="24"/>
                <w:szCs w:val="24"/>
              </w:rPr>
              <w:t>group_id</w:t>
            </w:r>
          </w:p>
        </w:tc>
        <w:tc>
          <w:tcPr>
            <w:tcW w:w="2396" w:type="dxa"/>
            <w:tcBorders>
              <w:top w:val="nil"/>
              <w:left w:val="nil"/>
              <w:bottom w:val="nil"/>
              <w:right w:val="nil"/>
              <w:tl2br w:val="nil"/>
              <w:tr2bl w:val="nil"/>
            </w:tcBorders>
            <w:noWrap w:val="0"/>
            <w:vAlign w:val="center"/>
          </w:tcPr>
          <w:p w14:paraId="40A7BF0F">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BIGINT</w:t>
            </w:r>
          </w:p>
        </w:tc>
        <w:tc>
          <w:tcPr>
            <w:tcW w:w="2957" w:type="dxa"/>
            <w:tcBorders>
              <w:top w:val="nil"/>
              <w:left w:val="nil"/>
              <w:bottom w:val="nil"/>
              <w:right w:val="nil"/>
              <w:tl2br w:val="nil"/>
              <w:tr2bl w:val="nil"/>
            </w:tcBorders>
            <w:noWrap w:val="0"/>
            <w:vAlign w:val="center"/>
          </w:tcPr>
          <w:p w14:paraId="151CB448">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所属工作组</w:t>
            </w:r>
          </w:p>
        </w:tc>
      </w:tr>
      <w:tr w14:paraId="2DA55815">
        <w:trPr>
          <w:jc w:val="center"/>
        </w:trPr>
        <w:tc>
          <w:tcPr>
            <w:tcW w:w="1079" w:type="dxa"/>
            <w:tcBorders>
              <w:top w:val="nil"/>
              <w:left w:val="nil"/>
              <w:bottom w:val="nil"/>
              <w:right w:val="nil"/>
              <w:tl2br w:val="nil"/>
              <w:tr2bl w:val="nil"/>
            </w:tcBorders>
            <w:noWrap w:val="0"/>
            <w:vAlign w:val="center"/>
          </w:tcPr>
          <w:p w14:paraId="4B3BBE99">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001207F0">
            <w:pPr>
              <w:spacing w:beforeLines="0" w:afterLines="0" w:line="288" w:lineRule="auto"/>
              <w:jc w:val="left"/>
              <w:rPr>
                <w:rFonts w:hint="default"/>
                <w:color w:val="auto"/>
                <w:sz w:val="24"/>
                <w:szCs w:val="24"/>
              </w:rPr>
            </w:pPr>
            <w:r>
              <w:rPr>
                <w:rFonts w:hint="default"/>
                <w:color w:val="auto"/>
                <w:sz w:val="24"/>
                <w:szCs w:val="24"/>
              </w:rPr>
              <w:t>is_system_admin</w:t>
            </w:r>
          </w:p>
        </w:tc>
        <w:tc>
          <w:tcPr>
            <w:tcW w:w="2396" w:type="dxa"/>
            <w:tcBorders>
              <w:top w:val="nil"/>
              <w:left w:val="nil"/>
              <w:bottom w:val="nil"/>
              <w:right w:val="nil"/>
              <w:tl2br w:val="nil"/>
              <w:tr2bl w:val="nil"/>
            </w:tcBorders>
            <w:noWrap w:val="0"/>
            <w:vAlign w:val="center"/>
          </w:tcPr>
          <w:p w14:paraId="599E8858">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TINYINT</w:t>
            </w:r>
          </w:p>
        </w:tc>
        <w:tc>
          <w:tcPr>
            <w:tcW w:w="2957" w:type="dxa"/>
            <w:tcBorders>
              <w:top w:val="nil"/>
              <w:left w:val="nil"/>
              <w:bottom w:val="nil"/>
              <w:right w:val="nil"/>
              <w:tl2br w:val="nil"/>
              <w:tr2bl w:val="nil"/>
            </w:tcBorders>
            <w:noWrap w:val="0"/>
            <w:vAlign w:val="center"/>
          </w:tcPr>
          <w:p w14:paraId="028F723D">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是否系统管理员（0/1）</w:t>
            </w:r>
          </w:p>
        </w:tc>
      </w:tr>
      <w:tr w14:paraId="094FB3AA">
        <w:trPr>
          <w:jc w:val="center"/>
        </w:trPr>
        <w:tc>
          <w:tcPr>
            <w:tcW w:w="1079" w:type="dxa"/>
            <w:tcBorders>
              <w:top w:val="nil"/>
              <w:left w:val="nil"/>
              <w:bottom w:val="nil"/>
              <w:right w:val="nil"/>
              <w:tl2br w:val="nil"/>
              <w:tr2bl w:val="nil"/>
            </w:tcBorders>
            <w:noWrap w:val="0"/>
            <w:vAlign w:val="center"/>
          </w:tcPr>
          <w:p w14:paraId="20AF4723">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nil"/>
              <w:right w:val="nil"/>
              <w:tl2br w:val="nil"/>
              <w:tr2bl w:val="nil"/>
            </w:tcBorders>
            <w:noWrap w:val="0"/>
            <w:vAlign w:val="center"/>
          </w:tcPr>
          <w:p w14:paraId="60F22146">
            <w:pPr>
              <w:spacing w:beforeLines="0" w:afterLines="0" w:line="288" w:lineRule="auto"/>
              <w:jc w:val="left"/>
              <w:rPr>
                <w:rFonts w:hint="default"/>
                <w:color w:val="auto"/>
                <w:sz w:val="24"/>
                <w:szCs w:val="24"/>
              </w:rPr>
            </w:pPr>
            <w:r>
              <w:rPr>
                <w:rFonts w:hint="default"/>
                <w:color w:val="auto"/>
                <w:sz w:val="24"/>
                <w:szCs w:val="24"/>
              </w:rPr>
              <w:t>is_group_admin</w:t>
            </w:r>
          </w:p>
        </w:tc>
        <w:tc>
          <w:tcPr>
            <w:tcW w:w="2396" w:type="dxa"/>
            <w:tcBorders>
              <w:top w:val="nil"/>
              <w:left w:val="nil"/>
              <w:bottom w:val="nil"/>
              <w:right w:val="nil"/>
              <w:tl2br w:val="nil"/>
              <w:tr2bl w:val="nil"/>
            </w:tcBorders>
            <w:noWrap w:val="0"/>
            <w:vAlign w:val="center"/>
          </w:tcPr>
          <w:p w14:paraId="4B4D6BE3">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TINYINT</w:t>
            </w:r>
          </w:p>
        </w:tc>
        <w:tc>
          <w:tcPr>
            <w:tcW w:w="2957" w:type="dxa"/>
            <w:tcBorders>
              <w:top w:val="nil"/>
              <w:left w:val="nil"/>
              <w:bottom w:val="nil"/>
              <w:right w:val="nil"/>
              <w:tl2br w:val="nil"/>
              <w:tr2bl w:val="nil"/>
            </w:tcBorders>
            <w:noWrap w:val="0"/>
            <w:vAlign w:val="center"/>
          </w:tcPr>
          <w:p w14:paraId="59D22AB5">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是否组管理员（0/1）</w:t>
            </w:r>
          </w:p>
        </w:tc>
      </w:tr>
      <w:tr w14:paraId="4567430B">
        <w:trPr>
          <w:jc w:val="center"/>
        </w:trPr>
        <w:tc>
          <w:tcPr>
            <w:tcW w:w="1079" w:type="dxa"/>
            <w:tcBorders>
              <w:top w:val="nil"/>
              <w:left w:val="nil"/>
              <w:bottom w:val="single" w:color="000000" w:sz="12" w:space="0"/>
              <w:right w:val="nil"/>
              <w:tl2br w:val="nil"/>
              <w:tr2bl w:val="nil"/>
            </w:tcBorders>
            <w:noWrap w:val="0"/>
            <w:vAlign w:val="center"/>
          </w:tcPr>
          <w:p w14:paraId="45A3047C">
            <w:pPr>
              <w:spacing w:beforeLines="0" w:afterLines="0" w:line="288" w:lineRule="auto"/>
              <w:ind w:firstLine="0"/>
              <w:jc w:val="left"/>
              <w:rPr>
                <w:rFonts w:hint="default"/>
                <w:color w:val="auto"/>
                <w:sz w:val="24"/>
                <w:szCs w:val="24"/>
              </w:rPr>
            </w:pPr>
            <w:r>
              <w:rPr>
                <w:rFonts w:hint="default"/>
                <w:color w:val="auto"/>
                <w:sz w:val="24"/>
                <w:szCs w:val="24"/>
              </w:rPr>
              <w:t>sys_user</w:t>
            </w:r>
          </w:p>
        </w:tc>
        <w:tc>
          <w:tcPr>
            <w:tcW w:w="2289" w:type="dxa"/>
            <w:tcBorders>
              <w:top w:val="nil"/>
              <w:left w:val="nil"/>
              <w:bottom w:val="single" w:color="000000" w:sz="12" w:space="0"/>
              <w:right w:val="nil"/>
              <w:tl2br w:val="nil"/>
              <w:tr2bl w:val="nil"/>
            </w:tcBorders>
            <w:noWrap w:val="0"/>
            <w:vAlign w:val="center"/>
          </w:tcPr>
          <w:p w14:paraId="021E39AB">
            <w:pPr>
              <w:spacing w:beforeLines="0" w:afterLines="0" w:line="288" w:lineRule="auto"/>
              <w:jc w:val="left"/>
              <w:rPr>
                <w:rFonts w:hint="default"/>
                <w:color w:val="auto"/>
                <w:sz w:val="24"/>
                <w:szCs w:val="24"/>
              </w:rPr>
            </w:pPr>
            <w:r>
              <w:rPr>
                <w:rFonts w:hint="default"/>
                <w:color w:val="auto"/>
                <w:sz w:val="24"/>
                <w:szCs w:val="24"/>
              </w:rPr>
              <w:t>status</w:t>
            </w:r>
          </w:p>
        </w:tc>
        <w:tc>
          <w:tcPr>
            <w:tcW w:w="2396" w:type="dxa"/>
            <w:tcBorders>
              <w:top w:val="nil"/>
              <w:left w:val="nil"/>
              <w:bottom w:val="single" w:color="000000" w:sz="12" w:space="0"/>
              <w:right w:val="nil"/>
              <w:tl2br w:val="nil"/>
              <w:tr2bl w:val="nil"/>
            </w:tcBorders>
            <w:noWrap w:val="0"/>
            <w:vAlign w:val="center"/>
          </w:tcPr>
          <w:p w14:paraId="30ED4332">
            <w:pPr>
              <w:spacing w:beforeLines="0" w:afterLines="0" w:line="288" w:lineRule="auto"/>
              <w:ind w:left="0" w:leftChars="0" w:firstLine="0" w:firstLineChars="0"/>
              <w:jc w:val="left"/>
              <w:rPr>
                <w:rFonts w:hint="default"/>
                <w:color w:val="auto"/>
                <w:sz w:val="24"/>
                <w:szCs w:val="24"/>
              </w:rPr>
            </w:pPr>
            <w:r>
              <w:rPr>
                <w:rFonts w:hint="default"/>
                <w:color w:val="auto"/>
                <w:sz w:val="24"/>
                <w:szCs w:val="24"/>
              </w:rPr>
              <w:t>VARCHAR(20)</w:t>
            </w:r>
          </w:p>
        </w:tc>
        <w:tc>
          <w:tcPr>
            <w:tcW w:w="2957" w:type="dxa"/>
            <w:tcBorders>
              <w:top w:val="nil"/>
              <w:left w:val="nil"/>
              <w:bottom w:val="single" w:color="000000" w:sz="12" w:space="0"/>
              <w:right w:val="nil"/>
              <w:tl2br w:val="nil"/>
              <w:tr2bl w:val="nil"/>
            </w:tcBorders>
            <w:noWrap w:val="0"/>
            <w:vAlign w:val="center"/>
          </w:tcPr>
          <w:p w14:paraId="5A8F009C">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账号状态（ACTIVE/DISABLED）</w:t>
            </w:r>
          </w:p>
        </w:tc>
      </w:tr>
    </w:tbl>
    <w:p w14:paraId="787C11B7">
      <w:pPr>
        <w:spacing w:beforeLines="0" w:afterLines="0"/>
        <w:ind w:left="0" w:leftChars="0" w:firstLine="0" w:firstLineChars="0"/>
        <w:rPr>
          <w:rFonts w:hint="default" w:ascii="宋体" w:hAnsi="宋体" w:cs="宋体"/>
          <w:color w:val="000000"/>
          <w:sz w:val="24"/>
          <w:szCs w:val="24"/>
        </w:rPr>
      </w:pPr>
    </w:p>
    <w:p w14:paraId="13E659CF">
      <w:pPr>
        <w:spacing w:beforeLines="0" w:afterLines="0"/>
        <w:rPr>
          <w:rFonts w:hint="default" w:ascii="宋体" w:hAnsi="宋体" w:cs="宋体"/>
          <w:color w:val="auto"/>
          <w:sz w:val="24"/>
          <w:szCs w:val="24"/>
        </w:rPr>
      </w:pPr>
      <w:r>
        <w:rPr>
          <w:rFonts w:hint="default" w:ascii="宋体" w:hAnsi="宋体" w:cs="宋体"/>
          <w:color w:val="000000"/>
          <w:sz w:val="24"/>
          <w:szCs w:val="24"/>
          <w:lang w:val="en-US"/>
        </w:rPr>
        <w:t>“</w:t>
      </w:r>
      <w:r>
        <w:rPr>
          <w:rFonts w:hint="default" w:ascii="宋体" w:hAnsi="宋体" w:cs="宋体"/>
          <w:color w:val="000000"/>
          <w:sz w:val="24"/>
          <w:szCs w:val="24"/>
        </w:rPr>
        <w:t>is_system_admin</w:t>
      </w:r>
      <w:r>
        <w:rPr>
          <w:rFonts w:hint="default" w:ascii="宋体" w:hAnsi="宋体" w:cs="宋体"/>
          <w:color w:val="000000"/>
          <w:sz w:val="24"/>
          <w:szCs w:val="24"/>
          <w:lang w:val="en-US"/>
        </w:rPr>
        <w:t>”</w:t>
      </w:r>
      <w:r>
        <w:rPr>
          <w:rFonts w:hint="default" w:ascii="宋体" w:hAnsi="宋体" w:cs="宋体"/>
          <w:color w:val="000000"/>
          <w:sz w:val="24"/>
          <w:szCs w:val="24"/>
        </w:rPr>
        <w:t>与</w:t>
      </w:r>
      <w:r>
        <w:rPr>
          <w:rFonts w:hint="default" w:ascii="宋体" w:hAnsi="宋体" w:cs="宋体"/>
          <w:color w:val="000000"/>
          <w:sz w:val="24"/>
          <w:szCs w:val="24"/>
          <w:lang w:val="en-US"/>
        </w:rPr>
        <w:t>”</w:t>
      </w:r>
      <w:r>
        <w:rPr>
          <w:rFonts w:hint="default" w:ascii="宋体" w:hAnsi="宋体" w:cs="宋体"/>
          <w:color w:val="000000"/>
          <w:sz w:val="24"/>
          <w:szCs w:val="24"/>
        </w:rPr>
        <w:t>is_group_admin</w:t>
      </w:r>
      <w:r>
        <w:rPr>
          <w:rFonts w:hint="default" w:ascii="宋体" w:hAnsi="宋体" w:cs="宋体"/>
          <w:color w:val="000000"/>
          <w:sz w:val="24"/>
          <w:szCs w:val="24"/>
          <w:lang w:val="en-US"/>
        </w:rPr>
        <w:t>”</w:t>
      </w:r>
      <w:r>
        <w:rPr>
          <w:rFonts w:hint="default" w:ascii="宋体" w:hAnsi="宋体" w:cs="宋体"/>
          <w:color w:val="000000"/>
          <w:sz w:val="24"/>
          <w:szCs w:val="24"/>
        </w:rPr>
        <w:t>属于扩展的身份属性标识，二者并未强制绑定至核心角色体系。用户可以有系统管理员和普通组员两种角色，这样就提高了权限控制的细致度以及适用性，从而提高了管理效率。</w:t>
      </w:r>
    </w:p>
    <w:p w14:paraId="11AF33A1">
      <w:pPr>
        <w:pStyle w:val="81"/>
        <w:bidi w:val="0"/>
        <w:rPr>
          <w:rFonts w:hint="default"/>
        </w:rPr>
      </w:pPr>
      <w:bookmarkStart w:id="29" w:name="_Toc1375604521"/>
      <w:r>
        <w:rPr>
          <w:rFonts w:hint="default"/>
        </w:rPr>
        <w:t>4.3 工作流引擎详细设计</w:t>
      </w:r>
      <w:bookmarkEnd w:id="29"/>
    </w:p>
    <w:p w14:paraId="625E3893">
      <w:pPr>
        <w:spacing w:beforeLines="0" w:afterLines="0"/>
        <w:rPr>
          <w:rFonts w:hint="default" w:ascii="宋体" w:hAnsi="宋体" w:cs="宋体"/>
          <w:color w:val="auto"/>
          <w:sz w:val="24"/>
          <w:szCs w:val="24"/>
        </w:rPr>
      </w:pPr>
      <w:r>
        <w:rPr>
          <w:rFonts w:hint="default" w:ascii="宋体" w:hAnsi="宋体" w:cs="宋体"/>
          <w:color w:val="000000"/>
          <w:sz w:val="24"/>
          <w:szCs w:val="24"/>
        </w:rPr>
        <w:t>工作流引擎属于系统架构的关键部分，它担负着状态转变校验，历史轨迹留存，异常情形应对，闭环流程规划以及事件通知分发等诸多主要功能。</w:t>
      </w:r>
    </w:p>
    <w:p w14:paraId="098FD246">
      <w:pPr>
        <w:pStyle w:val="82"/>
        <w:bidi w:val="0"/>
        <w:outlineLvl w:val="2"/>
        <w:rPr>
          <w:rFonts w:hint="default"/>
        </w:rPr>
      </w:pPr>
      <w:bookmarkStart w:id="30" w:name="_Toc2123724492"/>
      <w:r>
        <w:rPr>
          <w:rFonts w:hint="default"/>
        </w:rPr>
        <w:t>4.3.1 状态转移算法</w:t>
      </w:r>
      <w:bookmarkEnd w:id="30"/>
    </w:p>
    <w:p w14:paraId="2D109D8B">
      <w:pPr>
        <w:spacing w:beforeLines="0" w:afterLines="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lang w:val="en-US" w:eastAsia="zh-CN"/>
        </w:rPr>
        <w:t>// 输入/输出</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Input: TransitionRequest { taskId, actionCode, remark }, Operator { id, role }</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Output: TransferResult { success: bool, fromState: str, toState: str, actionName: str, code?: str, msg?: str }</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function transitionHandler(request, operator):</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0. 基本校验</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not request.taskId or not request.actionCode: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errResult("INVALID_INPUT", "taskId 或 actionCode 缺失")</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task = SELECT * FROM task WHERE id = request.taskId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task = db.getTask(request.taskId)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task == null:</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errResult("TASK_NOT_FOUND", "任务不存在")</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currentState = task.state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workflowId = task.workflow_id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1. 查 workflow_definition（可选校验）</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workflow = db.getWorkflow(workflowId)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workflow == null:</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errResult("WORKFLOW_NOT_FOUND", "工作流定义缺失")</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2. 查找 candidate rules</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rules = db.query("SELECT * FROM state_transition_rule WHERE workflow_id=? AND action_code=? ORDER BY priority DESC", workflowId, request.actionCode)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rules.empty():</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errResult("RULE_NOT_FOUND", "无匹配规则")</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3. 在规则中挑选可用规则（优先级顺序）</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selectedRule = null</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for rule in rules:</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not matchesFromState(rule.from_state, currentState):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continue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rule.condition_expression and not evalCondition(rule.condition_expression, task, operator):</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continue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角色校验</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rule.required_role and rule.required_role != operator.role: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operator.role == "admin":</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rule.admin_override = true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else: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非 admin 且不匹配 =&gt; 跳过该规则（或记录权限拒绝）</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continue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selectedRule = rule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break</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selectedRule == null:</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errResult("NO_APPLICABLE_RULE", "无可应用规则或权限不足")</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4. 计算在当前状态滞留时间</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lastHist = db.queryOne("SELECT created_at FROM task_state_history WHERE task_id=? ORDER BY created_at DESC LIMIT 1", task.id)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durationMinutes = lastHist ? minutesBetween(now(), lastHist.created_at) : 0</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5. 判断是否触发异常处理（例如超时 / 阻塞）</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meetsExceptionCondition(selectedRule, task, durationMinutes):</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ex = handleException(task, operator, selectedRule, durationMinutes, request.remark)</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selectedRule.exception_action == "abort":</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errResult("EXCEPTION_TRIGGERED", "已触发异常处理，终止转移")</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6. 确定目标状态</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toState = determineTargetState(selectedRule, task)</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7. 写历史并更新任务状态（事务）</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history = {</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task_id: task.id,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from_state: currentState,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to_state: toState,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action_code: request.actionCode,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operator_id: operator.id,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operator_role: operator.role,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remark: request.remark,</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duration_minutes: durationMinutes,</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created_at: now()</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try:</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db.beginTransaction()</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db.insert("task_state_history", history)</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updated = db.update("UPDATE task SET state=?, version=version+1, updated_at=? WHERE id=? AND version=?", toState, now(), task.id, task.version)</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if updated == 0:</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db.rollback()</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errResult("CONCURRENT_MODIFICATION", "并发冲突，请重试")</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写 outbox 事件以便可靠投递</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event = makeStateChangedEvent(task.id, currentState, toState, request, operator)</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db.insert("outbox_events", {payload: serialize(event), routing_key: event.routingKey, status: "PENDING", created_at: now()})</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db.commit()</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except Exception 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db.rollback()</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log.error("DB error", 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errResult("DB_ERROR", e.message)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8. 异步发送事件（此处可触发投递器或让后台任务处理）</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try publish immediately (best effort), else rely on outbox job</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try:</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mq.publish(event.exchange, event.routingKey, event.payload)</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同步或异步写审计（Audit Service 也可从 MQ 消费）</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except Exception 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log.warn("MQ publish failed, event stored in outbox", e)</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留给 outbox 重试机制</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 9. 返回成功结果</w:t>
      </w:r>
      <w:r>
        <w:rPr>
          <w:rFonts w:hint="default" w:ascii="Times New Roman Regular" w:hAnsi="Times New Roman Regular" w:cs="Times New Roman Regular"/>
          <w:color w:val="000000"/>
          <w:sz w:val="24"/>
          <w:szCs w:val="24"/>
          <w:lang w:val="en-US" w:eastAsia="zh-CN"/>
        </w:rPr>
        <w:br w:type="textWrapping"/>
      </w:r>
      <w:r>
        <w:rPr>
          <w:rFonts w:hint="default" w:ascii="Times New Roman Regular" w:hAnsi="Times New Roman Regular" w:cs="Times New Roman Regular"/>
          <w:color w:val="000000"/>
          <w:sz w:val="24"/>
          <w:szCs w:val="24"/>
          <w:lang w:val="en-US" w:eastAsia="zh-CN"/>
        </w:rPr>
        <w:t xml:space="preserve">    return successResult(currentState, toState, selectedRule.action_name)</w:t>
      </w:r>
    </w:p>
    <w:p w14:paraId="5C304495">
      <w:pPr>
        <w:spacing w:beforeLines="0" w:afterLines="0"/>
        <w:jc w:val="center"/>
        <w:rPr>
          <w:rFonts w:hint="eastAsia" w:eastAsia="宋体"/>
          <w:sz w:val="24"/>
          <w:szCs w:val="22"/>
          <w:lang w:eastAsia="zh-CN"/>
        </w:rPr>
      </w:pPr>
      <w:r>
        <w:rPr>
          <w:rFonts w:hint="eastAsia" w:eastAsia="宋体"/>
          <w:sz w:val="24"/>
          <w:szCs w:val="22"/>
          <w:lang w:eastAsia="zh-CN"/>
        </w:rPr>
        <w:drawing>
          <wp:inline distT="0" distB="0" distL="114300" distR="114300">
            <wp:extent cx="2978150" cy="7994650"/>
            <wp:effectExtent l="0" t="0" r="19050" b="6350"/>
            <wp:docPr id="41" name="图片 41" descr="workflow-state-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orkflow-state-transition"/>
                    <pic:cNvPicPr>
                      <a:picLocks noChangeAspect="1"/>
                    </pic:cNvPicPr>
                  </pic:nvPicPr>
                  <pic:blipFill>
                    <a:blip r:embed="rId18"/>
                    <a:stretch>
                      <a:fillRect/>
                    </a:stretch>
                  </pic:blipFill>
                  <pic:spPr>
                    <a:xfrm>
                      <a:off x="0" y="0"/>
                      <a:ext cx="2978150" cy="7994650"/>
                    </a:xfrm>
                    <a:prstGeom prst="rect">
                      <a:avLst/>
                    </a:prstGeom>
                  </pic:spPr>
                </pic:pic>
              </a:graphicData>
            </a:graphic>
          </wp:inline>
        </w:drawing>
      </w:r>
    </w:p>
    <w:p w14:paraId="5D62EC5E">
      <w:pPr>
        <w:spacing w:beforeLines="0" w:afterLines="0"/>
        <w:jc w:val="center"/>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图 4.</w:t>
      </w:r>
      <w:r>
        <w:rPr>
          <w:rFonts w:hint="default" w:ascii="Times New Roman Regular" w:hAnsi="Times New Roman Regular" w:cs="Times New Roman Regular"/>
          <w:sz w:val="21"/>
          <w:szCs w:val="21"/>
          <w:lang w:eastAsia="zh-CN"/>
        </w:rPr>
        <w:t>3</w:t>
      </w:r>
      <w:r>
        <w:rPr>
          <w:rFonts w:hint="default"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rPr>
        <w:t>状态转移算法流程图</w:t>
      </w:r>
    </w:p>
    <w:p w14:paraId="4B1F0C6D">
      <w:pPr>
        <w:spacing w:beforeLines="0" w:afterLines="0"/>
        <w:jc w:val="center"/>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Fig.4.</w:t>
      </w:r>
      <w:r>
        <w:rPr>
          <w:rFonts w:hint="default" w:ascii="Times New Roman Regular" w:hAnsi="Times New Roman Regular" w:eastAsia="宋体" w:cs="Times New Roman Regular"/>
          <w:sz w:val="21"/>
          <w:szCs w:val="21"/>
          <w:lang w:eastAsia="zh-CN"/>
        </w:rPr>
        <w:t>3</w:t>
      </w:r>
      <w:r>
        <w:rPr>
          <w:rFonts w:hint="default" w:ascii="Times New Roman Regular" w:hAnsi="Times New Roman Regular" w:eastAsia="宋体" w:cs="Times New Roman Regular"/>
          <w:sz w:val="21"/>
          <w:szCs w:val="21"/>
        </w:rPr>
        <w:t> State transition algorithm flowchart</w:t>
      </w:r>
    </w:p>
    <w:p w14:paraId="277C353B">
      <w:pPr>
        <w:spacing w:beforeLines="0" w:afterLines="0"/>
        <w:rPr>
          <w:rFonts w:hint="default" w:ascii="宋体"/>
          <w:sz w:val="24"/>
          <w:szCs w:val="22"/>
        </w:rPr>
      </w:pPr>
    </w:p>
    <w:p w14:paraId="345DF29E">
      <w:pPr>
        <w:spacing w:beforeLines="0" w:afterLines="0"/>
        <w:rPr>
          <w:rFonts w:hint="default" w:ascii="宋体" w:hAnsi="宋体" w:cs="宋体"/>
          <w:color w:val="000000"/>
          <w:sz w:val="24"/>
          <w:szCs w:val="24"/>
        </w:rPr>
      </w:pPr>
      <w:r>
        <w:rPr>
          <w:rFonts w:hint="default" w:ascii="宋体" w:hAnsi="宋体" w:cs="宋体"/>
          <w:color w:val="000000"/>
          <w:sz w:val="24"/>
          <w:szCs w:val="24"/>
        </w:rPr>
        <w:t>此流程有诸多环节，第一，获取当前业务活动对应的所有流程定义信息；第二，根据预先设定好的 `state_transition_rule` 表中的某些字段（例如 workflow_id、action_code 等）来筛选出符合条件的规则记录；第三，对执行主体角色权限进行校验，如果规则中规定的角色和用户的当前角色不一致且不是系统管理员，则触发权限验证失败处理逻辑；根据任务状态滞留时间的分析，依据历史数据计算最新的状态变更时间点和当前时间点之间的时间间隔，判断是否大于事先设定的阈值；在发现异常的时候，调用专门设计的异常处理函数产生详细的异常事件日志并存入数据库，构成闭环监控机制；采用 RabbitMQ 消息中间件来实现状态变更的通知功能，用指定的工作流路由键发布 STATE_CHANGED 事件，把具体的参数序列化之后传给目标队列，在同步更新审计模块日志记录的同时把完整的 API 响应结果返回给客户端。</w:t>
      </w:r>
    </w:p>
    <w:p w14:paraId="22802196">
      <w:pPr>
        <w:spacing w:beforeLines="0" w:afterLines="0"/>
        <w:rPr>
          <w:rFonts w:hint="default" w:ascii="宋体" w:hAnsi="宋体" w:cs="宋体"/>
          <w:color w:val="000000"/>
          <w:sz w:val="24"/>
          <w:szCs w:val="24"/>
        </w:rPr>
      </w:pPr>
    </w:p>
    <w:p w14:paraId="1646EB66">
      <w:pPr>
        <w:pStyle w:val="82"/>
        <w:bidi w:val="0"/>
        <w:outlineLvl w:val="2"/>
        <w:rPr>
          <w:rFonts w:hint="default"/>
        </w:rPr>
      </w:pPr>
      <w:bookmarkStart w:id="31" w:name="_Toc111840257"/>
      <w:r>
        <w:rPr>
          <w:rFonts w:hint="default"/>
        </w:rPr>
        <w:t>4.3.2 阻塞与恢复算法</w:t>
      </w:r>
      <w:bookmarkEnd w:id="31"/>
    </w:p>
    <w:p w14:paraId="240AE7BD">
      <w:pPr>
        <w:rPr>
          <w:rFonts w:hint="default" w:ascii="Times New Roman Regular" w:hAnsi="Times New Roman Regular" w:cs="Times New Roman Regular"/>
          <w:color w:val="000000"/>
          <w:sz w:val="24"/>
          <w:szCs w:val="24"/>
          <w:lang w:eastAsia="zh-CN"/>
        </w:rPr>
      </w:pPr>
      <w:r>
        <w:rPr>
          <w:rFonts w:hint="default"/>
        </w:rPr>
        <w:t>阻塞（Block）：在任务执行过程中，出现需要暂停主流程并等待外部或者内部条件解决的情况（比如依赖未就绪、资源或者权限缺失、测试或者评审失败等），这时任务被显式地标识为阻塞态，并进入专门的处理流程。</w:t>
      </w:r>
      <w:r>
        <w:rPr>
          <w:rFonts w:hint="default" w:ascii="宋体" w:hAnsi="宋体" w:cs="宋体"/>
          <w:color w:val="000000"/>
          <w:sz w:val="24"/>
          <w:szCs w:val="24"/>
        </w:rPr>
        <w:t>阻塞操作：</w:t>
      </w:r>
      <w:r>
        <w:rPr>
          <w:rFonts w:hint="default" w:ascii="Times New Roman Regular" w:hAnsi="Times New Roman Regular" w:cs="Times New Roman Regular"/>
          <w:color w:val="000000"/>
          <w:sz w:val="24"/>
          <w:szCs w:val="24"/>
        </w:rPr>
        <w:t>blockTask(taskId</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currentState</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reason</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 xml:space="preserve">category)1. 创建 TaskBlockage 记录 SET previous_state = currentState ← 保存阻塞前状态 SET block_reason = reason SET block_category = category SET status = </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BLOCKED</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2. 插入 task_state_history (from=currentState</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to=</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BLOCKED</w:t>
      </w:r>
      <w:r>
        <w:rPr>
          <w:rFonts w:hint="default" w:ascii="Times New Roman Regular" w:hAnsi="Times New Roman Regular" w:cs="Times New Roman Regular"/>
          <w:color w:val="000000"/>
          <w:sz w:val="24"/>
          <w:szCs w:val="24"/>
          <w:lang w:val="en-US"/>
        </w:rPr>
        <w:t>’</w:t>
      </w:r>
      <w:r>
        <w:rPr>
          <w:rFonts w:hint="default" w:ascii="Times New Roman Regular" w:hAnsi="Times New Roman Regular" w:cs="Times New Roman Regular"/>
          <w:color w:val="000000"/>
          <w:sz w:val="24"/>
          <w:szCs w:val="24"/>
        </w:rPr>
        <w:t>)3. 发布 TASK_BLOCKED 事件</w:t>
      </w:r>
      <w:r>
        <w:rPr>
          <w:rFonts w:hint="default" w:ascii="Times New Roman Regular" w:hAnsi="Times New Roman Regular" w:cs="Times New Roman Regular"/>
          <w:color w:val="000000"/>
          <w:sz w:val="24"/>
          <w:szCs w:val="24"/>
          <w:lang w:eastAsia="zh-CN"/>
        </w:rPr>
        <w:t>。</w:t>
      </w:r>
    </w:p>
    <w:p w14:paraId="52291B21">
      <w:pPr>
        <w:rPr>
          <w:rFonts w:hint="default"/>
          <w:sz w:val="24"/>
          <w:szCs w:val="22"/>
        </w:rPr>
      </w:pPr>
      <w:r>
        <w:rPr>
          <w:rFonts w:hint="default"/>
          <w:sz w:val="24"/>
          <w:szCs w:val="22"/>
        </w:rPr>
        <w:t>恢复（Unblock）就是当阻塞原因被解决之后，解除阻塞并将任务按照策略恢复到阻塞前或者指定的状态，继续主流程的执行，并且记录恢复的过程以及责任人。恢复机制unblockTask(taskId，resolution)的实现过程包含以下主要环节，首先根据任务ID执行SQL查询语句来获取对应的活跃阻塞条目的详细信息，然后分析前置状态标识符recoveredState，用来重新构造目标任务的历史运行条件。在此基础上，根据原始数据表中的一些字段修改操作，把状态属性改为“RESOLVED”，并记录解决情况，计算阻塞时间；再创建新的状态迁移日志条目task_state_history，详细记录从阻塞状态变为指定状态的过程，初始状态为BLOCKED，最终状态为recoveredState。用事件驱动架构发送TYPE=TASK_UNBLOCKED的事件通知消息，及时告诉系统当前的任务已经被成功解锁。</w:t>
      </w:r>
    </w:p>
    <w:p w14:paraId="68413DB0">
      <w:pPr>
        <w:rPr>
          <w:rFonts w:hint="default"/>
          <w:sz w:val="24"/>
          <w:szCs w:val="22"/>
        </w:rPr>
      </w:pPr>
    </w:p>
    <w:p w14:paraId="7C8132A7">
      <w:pPr>
        <w:spacing w:beforeLines="0" w:afterLines="0"/>
        <w:rPr>
          <w:rFonts w:hint="default" w:ascii="宋体" w:hAnsi="宋体" w:cs="宋体"/>
          <w:color w:val="000000"/>
          <w:sz w:val="24"/>
          <w:szCs w:val="24"/>
        </w:rPr>
      </w:pPr>
    </w:p>
    <w:p w14:paraId="2ABDA337">
      <w:pPr>
        <w:spacing w:beforeLines="0" w:afterLines="0"/>
        <w:jc w:val="center"/>
        <w:rPr>
          <w:rFonts w:hint="default"/>
          <w:sz w:val="24"/>
          <w:szCs w:val="22"/>
        </w:rPr>
      </w:pPr>
      <w:r>
        <w:rPr>
          <w:rFonts w:hint="default"/>
          <w:sz w:val="24"/>
          <w:szCs w:val="22"/>
        </w:rPr>
        <w:drawing>
          <wp:inline distT="0" distB="0" distL="114300" distR="114300">
            <wp:extent cx="2600960" cy="6213475"/>
            <wp:effectExtent l="0" t="0" r="15240" b="9525"/>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19"/>
                    <a:stretch>
                      <a:fillRect/>
                    </a:stretch>
                  </pic:blipFill>
                  <pic:spPr>
                    <a:xfrm>
                      <a:off x="0" y="0"/>
                      <a:ext cx="2600960" cy="6213475"/>
                    </a:xfrm>
                    <a:prstGeom prst="rect">
                      <a:avLst/>
                    </a:prstGeom>
                    <a:noFill/>
                    <a:ln>
                      <a:noFill/>
                    </a:ln>
                  </pic:spPr>
                </pic:pic>
              </a:graphicData>
            </a:graphic>
          </wp:inline>
        </w:drawing>
      </w:r>
    </w:p>
    <w:p w14:paraId="419BA757">
      <w:pPr>
        <w:spacing w:beforeLines="0" w:afterLines="0"/>
        <w:jc w:val="center"/>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图4.</w:t>
      </w:r>
      <w:r>
        <w:rPr>
          <w:rFonts w:hint="default" w:ascii="Times New Roman Regular" w:hAnsi="Times New Roman Regular" w:cs="Times New Roman Regular"/>
          <w:sz w:val="21"/>
          <w:szCs w:val="21"/>
          <w:lang w:eastAsia="zh-CN"/>
        </w:rPr>
        <w:t>4</w:t>
      </w:r>
      <w:r>
        <w:rPr>
          <w:rFonts w:hint="default"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rPr>
        <w:t>阻塞操作流程图</w:t>
      </w:r>
    </w:p>
    <w:p w14:paraId="48524EF0">
      <w:pPr>
        <w:spacing w:beforeLines="0" w:afterLines="0"/>
        <w:jc w:val="center"/>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sz w:val="21"/>
          <w:szCs w:val="21"/>
          <w:lang w:val="en-US"/>
        </w:rPr>
        <w:t>.</w:t>
      </w:r>
      <w:r>
        <w:rPr>
          <w:rFonts w:hint="default" w:ascii="Times New Roman Regular" w:hAnsi="Times New Roman Regular" w:cs="Times New Roman Regular"/>
          <w:sz w:val="21"/>
          <w:szCs w:val="21"/>
        </w:rPr>
        <w:t xml:space="preserve"> 4.</w:t>
      </w:r>
      <w:r>
        <w:rPr>
          <w:rFonts w:hint="default" w:ascii="Times New Roman Regular" w:hAnsi="Times New Roman Regular" w:cs="Times New Roman Regular"/>
          <w:sz w:val="21"/>
          <w:szCs w:val="21"/>
          <w:lang w:eastAsia="zh-CN"/>
        </w:rPr>
        <w:t>4</w:t>
      </w:r>
      <w:r>
        <w:rPr>
          <w:rFonts w:hint="default" w:ascii="Times New Roman Regular" w:hAnsi="Times New Roman Regular" w:cs="Times New Roman Regular"/>
          <w:sz w:val="21"/>
          <w:szCs w:val="21"/>
        </w:rPr>
        <w:t xml:space="preserve"> Blocking operation flowchart</w:t>
      </w:r>
    </w:p>
    <w:p w14:paraId="1F30F7E1">
      <w:pPr>
        <w:spacing w:beforeLines="0" w:afterLines="0"/>
        <w:jc w:val="center"/>
        <w:rPr>
          <w:rFonts w:hint="default"/>
          <w:sz w:val="24"/>
          <w:szCs w:val="22"/>
        </w:rPr>
      </w:pPr>
      <w:r>
        <w:rPr>
          <w:rFonts w:hint="default"/>
          <w:sz w:val="24"/>
          <w:szCs w:val="22"/>
        </w:rPr>
        <w:drawing>
          <wp:inline distT="0" distB="0" distL="114300" distR="114300">
            <wp:extent cx="3476625" cy="8072755"/>
            <wp:effectExtent l="0" t="0" r="3175" b="4445"/>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20"/>
                    <a:stretch>
                      <a:fillRect/>
                    </a:stretch>
                  </pic:blipFill>
                  <pic:spPr>
                    <a:xfrm>
                      <a:off x="0" y="0"/>
                      <a:ext cx="3476625" cy="8072755"/>
                    </a:xfrm>
                    <a:prstGeom prst="rect">
                      <a:avLst/>
                    </a:prstGeom>
                    <a:noFill/>
                    <a:ln>
                      <a:noFill/>
                    </a:ln>
                  </pic:spPr>
                </pic:pic>
              </a:graphicData>
            </a:graphic>
          </wp:inline>
        </w:drawing>
      </w:r>
    </w:p>
    <w:p w14:paraId="2E4F9337">
      <w:pPr>
        <w:spacing w:beforeLines="0" w:afterLines="0"/>
        <w:jc w:val="center"/>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图4.</w:t>
      </w:r>
      <w:r>
        <w:rPr>
          <w:rFonts w:hint="default" w:ascii="Times New Roman Regular" w:hAnsi="Times New Roman Regular" w:cs="Times New Roman Regular"/>
          <w:sz w:val="21"/>
          <w:szCs w:val="21"/>
          <w:lang w:eastAsia="zh-CN"/>
        </w:rPr>
        <w:t>5</w:t>
      </w:r>
      <w:r>
        <w:rPr>
          <w:rFonts w:hint="default"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rPr>
        <w:t>恢复操作流程图</w:t>
      </w:r>
    </w:p>
    <w:p w14:paraId="4BC1FBA9">
      <w:pPr>
        <w:spacing w:beforeLines="0" w:afterLines="0"/>
        <w:jc w:val="center"/>
        <w:rPr>
          <w:rFonts w:hint="default" w:ascii="Times New Roman Regular" w:hAnsi="Times New Roman Regular" w:cs="Times New Roman Regular"/>
          <w:sz w:val="24"/>
          <w:szCs w:val="22"/>
        </w:rPr>
      </w:pPr>
      <w:r>
        <w:rPr>
          <w:rFonts w:hint="default" w:ascii="Times New Roman Regular" w:hAnsi="Times New Roman Regular" w:cs="Times New Roman Regular"/>
          <w:sz w:val="21"/>
          <w:szCs w:val="21"/>
        </w:rPr>
        <w:t>Fig.4.</w:t>
      </w:r>
      <w:r>
        <w:rPr>
          <w:rFonts w:hint="default" w:ascii="Times New Roman Regular" w:hAnsi="Times New Roman Regular" w:cs="Times New Roman Regular"/>
          <w:sz w:val="21"/>
          <w:szCs w:val="21"/>
          <w:lang w:eastAsia="zh-CN"/>
        </w:rPr>
        <w:t>5</w:t>
      </w:r>
      <w:r>
        <w:rPr>
          <w:rFonts w:hint="default" w:ascii="Times New Roman Regular" w:hAnsi="Times New Roman Regular" w:cs="Times New Roman Regular"/>
          <w:sz w:val="21"/>
          <w:szCs w:val="21"/>
        </w:rPr>
        <w:t xml:space="preserve"> Recovery operation  flowchart</w:t>
      </w:r>
    </w:p>
    <w:p w14:paraId="520179C4">
      <w:pPr>
        <w:pStyle w:val="81"/>
        <w:bidi w:val="0"/>
        <w:rPr>
          <w:rFonts w:hint="default"/>
        </w:rPr>
      </w:pPr>
      <w:bookmarkStart w:id="32" w:name="_Toc651008274"/>
      <w:r>
        <w:rPr>
          <w:rFonts w:hint="default"/>
        </w:rPr>
        <w:t>4.4 权限与可见性设计</w:t>
      </w:r>
      <w:bookmarkEnd w:id="32"/>
    </w:p>
    <w:p w14:paraId="6C7B6576">
      <w:pPr>
        <w:spacing w:beforeLines="0" w:afterLines="0"/>
        <w:rPr>
          <w:rFonts w:hint="default" w:ascii="宋体" w:hAnsi="宋体" w:cs="宋体"/>
          <w:color w:val="auto"/>
          <w:sz w:val="24"/>
          <w:szCs w:val="24"/>
        </w:rPr>
      </w:pPr>
      <w:r>
        <w:rPr>
          <w:rFonts w:hint="eastAsia" w:ascii="宋体" w:hAnsi="宋体" w:cs="宋体"/>
          <w:color w:val="000000"/>
          <w:sz w:val="24"/>
          <w:szCs w:val="24"/>
          <w:lang w:val="en-US" w:eastAsia="zh-CN"/>
        </w:rPr>
        <w:t>系统</w:t>
      </w:r>
      <w:r>
        <w:rPr>
          <w:rFonts w:hint="default" w:ascii="宋体" w:hAnsi="宋体" w:cs="宋体"/>
          <w:color w:val="000000"/>
          <w:sz w:val="24"/>
          <w:szCs w:val="24"/>
        </w:rPr>
        <w:t>权限体系是由三个层次组成的，分别为：</w:t>
      </w:r>
    </w:p>
    <w:p w14:paraId="50059FE6">
      <w:pPr>
        <w:spacing w:beforeLines="0" w:afterLines="0"/>
        <w:rPr>
          <w:rFonts w:hint="default" w:ascii="Times New Roman Regular" w:hAnsi="Times New Roman Regular" w:cs="Times New Roman Regular"/>
          <w:color w:val="000000"/>
          <w:sz w:val="24"/>
          <w:szCs w:val="24"/>
        </w:rPr>
      </w:pPr>
      <w:r>
        <w:rPr>
          <w:rFonts w:hint="default" w:ascii="宋体" w:hAnsi="宋体" w:cs="宋体"/>
          <w:color w:val="000000"/>
          <w:sz w:val="24"/>
          <w:szCs w:val="24"/>
        </w:rPr>
        <w:t>1. 角色层：通过 JWT Token 中的 role 字段控制菜单和 API 访问；2. 流程层：通过 state_transition_rule.required_role 控制谁能执行特定的状态转移；3. 数据层：通过工作组归属控制文件的可见范围——同组可见、跨组不可见、系统管理员全局可见。</w:t>
      </w:r>
    </w:p>
    <w:p w14:paraId="11DD1E5D">
      <w:pPr>
        <w:spacing w:beforeLines="0" w:afterLines="0"/>
        <w:jc w:val="center"/>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表</w:t>
      </w:r>
      <w:r>
        <w:rPr>
          <w:rFonts w:hint="default" w:ascii="Times New Roman Regular" w:hAnsi="Times New Roman Regular" w:cs="Times New Roman Regular"/>
          <w:color w:val="000000"/>
          <w:sz w:val="21"/>
          <w:szCs w:val="21"/>
          <w:lang w:eastAsia="zh-CN"/>
        </w:rPr>
        <w:t>4.8</w:t>
      </w:r>
      <w:r>
        <w:rPr>
          <w:rFonts w:hint="default" w:ascii="Times New Roman Regular" w:hAnsi="Times New Roman Regular" w:cs="Times New Roman Regular"/>
          <w:color w:val="000000"/>
          <w:sz w:val="21"/>
          <w:szCs w:val="21"/>
          <w:lang w:val="en-US" w:eastAsia="zh-CN"/>
        </w:rPr>
        <w:t xml:space="preserve"> </w:t>
      </w:r>
      <w:r>
        <w:rPr>
          <w:rFonts w:hint="default" w:ascii="Times New Roman Regular" w:hAnsi="Times New Roman Regular" w:cs="Times New Roman Regular"/>
          <w:color w:val="000000"/>
          <w:sz w:val="21"/>
          <w:szCs w:val="21"/>
        </w:rPr>
        <w:t>“拒绝访问” 测试用例</w:t>
      </w:r>
    </w:p>
    <w:p w14:paraId="3217CD67">
      <w:pPr>
        <w:spacing w:beforeLines="0" w:afterLines="0"/>
        <w:jc w:val="center"/>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1"/>
          <w:szCs w:val="21"/>
        </w:rPr>
        <w:t xml:space="preserve">Table </w:t>
      </w:r>
      <w:r>
        <w:rPr>
          <w:rFonts w:hint="default" w:ascii="Times New Roman Regular" w:hAnsi="Times New Roman Regular" w:cs="Times New Roman Regular"/>
          <w:color w:val="000000"/>
          <w:sz w:val="21"/>
          <w:szCs w:val="21"/>
          <w:lang w:eastAsia="zh-CN"/>
        </w:rPr>
        <w:t>4.8</w:t>
      </w:r>
      <w:r>
        <w:rPr>
          <w:rFonts w:hint="default" w:ascii="Times New Roman Regular" w:hAnsi="Times New Roman Regular" w:cs="Times New Roman Regular"/>
          <w:color w:val="000000"/>
          <w:sz w:val="21"/>
          <w:szCs w:val="21"/>
        </w:rPr>
        <w:t>"Access Denied" Test Cases</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990"/>
        <w:gridCol w:w="2223"/>
        <w:gridCol w:w="1464"/>
        <w:gridCol w:w="3246"/>
      </w:tblGrid>
      <w:tr w14:paraId="18F0EE16">
        <w:trPr>
          <w:jc w:val="center"/>
        </w:trPr>
        <w:tc>
          <w:tcPr>
            <w:tcW w:w="798" w:type="dxa"/>
            <w:tcBorders>
              <w:top w:val="single" w:color="000000" w:sz="12" w:space="0"/>
              <w:left w:val="nil"/>
              <w:bottom w:val="single" w:color="000000" w:sz="8" w:space="0"/>
              <w:right w:val="nil"/>
              <w:tl2br w:val="nil"/>
              <w:tr2bl w:val="nil"/>
            </w:tcBorders>
            <w:noWrap w:val="0"/>
            <w:vAlign w:val="center"/>
          </w:tcPr>
          <w:p w14:paraId="7E6E6342">
            <w:pPr>
              <w:spacing w:beforeLines="0" w:afterLines="0" w:line="288" w:lineRule="auto"/>
              <w:ind w:firstLine="0"/>
              <w:jc w:val="center"/>
              <w:rPr>
                <w:rFonts w:hint="default" w:ascii="宋体" w:hAnsi="宋体" w:cs="宋体"/>
                <w:color w:val="auto"/>
                <w:sz w:val="24"/>
                <w:szCs w:val="24"/>
              </w:rPr>
            </w:pPr>
            <w:r>
              <w:rPr>
                <w:rFonts w:hint="default" w:ascii="宋体" w:hAnsi="宋体" w:cs="宋体"/>
                <w:color w:val="auto"/>
                <w:sz w:val="24"/>
                <w:szCs w:val="24"/>
              </w:rPr>
              <w:t>用例编号</w:t>
            </w:r>
          </w:p>
        </w:tc>
        <w:tc>
          <w:tcPr>
            <w:tcW w:w="990" w:type="dxa"/>
            <w:tcBorders>
              <w:top w:val="single" w:color="000000" w:sz="12" w:space="0"/>
              <w:left w:val="nil"/>
              <w:bottom w:val="single" w:color="000000" w:sz="8" w:space="0"/>
              <w:right w:val="nil"/>
              <w:tl2br w:val="nil"/>
              <w:tr2bl w:val="nil"/>
            </w:tcBorders>
            <w:noWrap w:val="0"/>
            <w:vAlign w:val="center"/>
          </w:tcPr>
          <w:p w14:paraId="6342CDC2">
            <w:pPr>
              <w:spacing w:beforeLines="0" w:afterLines="0" w:line="288" w:lineRule="auto"/>
              <w:ind w:firstLine="0"/>
              <w:jc w:val="center"/>
              <w:rPr>
                <w:rFonts w:hint="default" w:ascii="宋体" w:hAnsi="宋体" w:cs="宋体"/>
                <w:color w:val="auto"/>
                <w:sz w:val="24"/>
                <w:szCs w:val="24"/>
              </w:rPr>
            </w:pPr>
            <w:r>
              <w:rPr>
                <w:rFonts w:hint="default" w:ascii="宋体" w:hAnsi="宋体" w:cs="宋体"/>
                <w:color w:val="auto"/>
                <w:sz w:val="24"/>
                <w:szCs w:val="24"/>
              </w:rPr>
              <w:t>操作者角色</w:t>
            </w:r>
          </w:p>
        </w:tc>
        <w:tc>
          <w:tcPr>
            <w:tcW w:w="2223" w:type="dxa"/>
            <w:tcBorders>
              <w:top w:val="single" w:color="000000" w:sz="12" w:space="0"/>
              <w:left w:val="nil"/>
              <w:bottom w:val="single" w:color="000000" w:sz="8" w:space="0"/>
              <w:right w:val="nil"/>
              <w:tl2br w:val="nil"/>
              <w:tr2bl w:val="nil"/>
            </w:tcBorders>
            <w:noWrap w:val="0"/>
            <w:vAlign w:val="center"/>
          </w:tcPr>
          <w:p w14:paraId="1F68E51E">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请求操作</w:t>
            </w:r>
          </w:p>
        </w:tc>
        <w:tc>
          <w:tcPr>
            <w:tcW w:w="1464" w:type="dxa"/>
            <w:tcBorders>
              <w:top w:val="single" w:color="000000" w:sz="12" w:space="0"/>
              <w:left w:val="nil"/>
              <w:bottom w:val="single" w:color="000000" w:sz="8" w:space="0"/>
              <w:right w:val="nil"/>
              <w:tl2br w:val="nil"/>
              <w:tr2bl w:val="nil"/>
            </w:tcBorders>
            <w:noWrap w:val="0"/>
            <w:vAlign w:val="center"/>
          </w:tcPr>
          <w:p w14:paraId="5C561C2B">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期望结果</w:t>
            </w:r>
          </w:p>
        </w:tc>
        <w:tc>
          <w:tcPr>
            <w:tcW w:w="3246" w:type="dxa"/>
            <w:tcBorders>
              <w:top w:val="single" w:color="000000" w:sz="12" w:space="0"/>
              <w:left w:val="nil"/>
              <w:bottom w:val="single" w:color="000000" w:sz="8" w:space="0"/>
              <w:right w:val="nil"/>
              <w:tl2br w:val="nil"/>
              <w:tr2bl w:val="nil"/>
            </w:tcBorders>
            <w:noWrap w:val="0"/>
            <w:vAlign w:val="center"/>
          </w:tcPr>
          <w:p w14:paraId="6E8E7A55">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验证要点</w:t>
            </w:r>
          </w:p>
        </w:tc>
      </w:tr>
      <w:tr w14:paraId="5C736CD4">
        <w:trPr>
          <w:jc w:val="center"/>
        </w:trPr>
        <w:tc>
          <w:tcPr>
            <w:tcW w:w="798" w:type="dxa"/>
            <w:tcBorders>
              <w:top w:val="nil"/>
              <w:left w:val="nil"/>
              <w:bottom w:val="nil"/>
              <w:right w:val="nil"/>
              <w:tl2br w:val="nil"/>
              <w:tr2bl w:val="nil"/>
            </w:tcBorders>
            <w:noWrap w:val="0"/>
            <w:vAlign w:val="center"/>
          </w:tcPr>
          <w:p w14:paraId="375AF168">
            <w:pPr>
              <w:spacing w:beforeLines="0" w:afterLines="0" w:line="288" w:lineRule="auto"/>
              <w:ind w:firstLine="0"/>
              <w:jc w:val="left"/>
              <w:rPr>
                <w:rFonts w:hint="default"/>
                <w:color w:val="auto"/>
                <w:sz w:val="24"/>
                <w:szCs w:val="24"/>
              </w:rPr>
            </w:pPr>
            <w:r>
              <w:rPr>
                <w:rFonts w:hint="default"/>
                <w:color w:val="auto"/>
                <w:sz w:val="24"/>
                <w:szCs w:val="24"/>
              </w:rPr>
              <w:t>AC-01</w:t>
            </w:r>
          </w:p>
        </w:tc>
        <w:tc>
          <w:tcPr>
            <w:tcW w:w="990" w:type="dxa"/>
            <w:tcBorders>
              <w:top w:val="nil"/>
              <w:left w:val="nil"/>
              <w:bottom w:val="nil"/>
              <w:right w:val="nil"/>
              <w:tl2br w:val="nil"/>
              <w:tr2bl w:val="nil"/>
            </w:tcBorders>
            <w:noWrap w:val="0"/>
            <w:vAlign w:val="center"/>
          </w:tcPr>
          <w:p w14:paraId="3EF56A79">
            <w:pPr>
              <w:spacing w:beforeLines="0" w:afterLines="0" w:line="288" w:lineRule="auto"/>
              <w:ind w:firstLine="0"/>
              <w:jc w:val="left"/>
              <w:rPr>
                <w:rFonts w:hint="default"/>
                <w:color w:val="auto"/>
                <w:sz w:val="24"/>
                <w:szCs w:val="24"/>
              </w:rPr>
            </w:pPr>
            <w:r>
              <w:rPr>
                <w:rFonts w:hint="default"/>
                <w:color w:val="auto"/>
                <w:sz w:val="24"/>
                <w:szCs w:val="24"/>
              </w:rPr>
              <w:t>DEV</w:t>
            </w:r>
          </w:p>
        </w:tc>
        <w:tc>
          <w:tcPr>
            <w:tcW w:w="2223" w:type="dxa"/>
            <w:tcBorders>
              <w:top w:val="nil"/>
              <w:left w:val="nil"/>
              <w:bottom w:val="nil"/>
              <w:right w:val="nil"/>
              <w:tl2br w:val="nil"/>
              <w:tr2bl w:val="nil"/>
            </w:tcBorders>
            <w:noWrap w:val="0"/>
            <w:vAlign w:val="center"/>
          </w:tcPr>
          <w:p w14:paraId="7C48A0A4">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DELETE /api/project/{id}</w:t>
            </w:r>
          </w:p>
        </w:tc>
        <w:tc>
          <w:tcPr>
            <w:tcW w:w="1464" w:type="dxa"/>
            <w:tcBorders>
              <w:top w:val="nil"/>
              <w:left w:val="nil"/>
              <w:bottom w:val="nil"/>
              <w:right w:val="nil"/>
              <w:tl2br w:val="nil"/>
              <w:tr2bl w:val="nil"/>
            </w:tcBorders>
            <w:noWrap w:val="0"/>
            <w:vAlign w:val="center"/>
          </w:tcPr>
          <w:p w14:paraId="3AD682AB">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HTTP 403 Forbidden</w:t>
            </w:r>
          </w:p>
        </w:tc>
        <w:tc>
          <w:tcPr>
            <w:tcW w:w="3246" w:type="dxa"/>
            <w:tcBorders>
              <w:top w:val="nil"/>
              <w:left w:val="nil"/>
              <w:bottom w:val="nil"/>
              <w:right w:val="nil"/>
              <w:tl2br w:val="nil"/>
              <w:tr2bl w:val="nil"/>
            </w:tcBorders>
            <w:noWrap w:val="0"/>
            <w:vAlign w:val="center"/>
          </w:tcPr>
          <w:p w14:paraId="2DB84F92">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角色层拦截：@PreAuthorize</w:t>
            </w:r>
          </w:p>
        </w:tc>
      </w:tr>
      <w:tr w14:paraId="5F94B936">
        <w:trPr>
          <w:jc w:val="center"/>
        </w:trPr>
        <w:tc>
          <w:tcPr>
            <w:tcW w:w="798" w:type="dxa"/>
            <w:tcBorders>
              <w:top w:val="nil"/>
              <w:left w:val="nil"/>
              <w:bottom w:val="nil"/>
              <w:right w:val="nil"/>
              <w:tl2br w:val="nil"/>
              <w:tr2bl w:val="nil"/>
            </w:tcBorders>
            <w:noWrap w:val="0"/>
            <w:vAlign w:val="center"/>
          </w:tcPr>
          <w:p w14:paraId="7B94ED71">
            <w:pPr>
              <w:spacing w:beforeLines="0" w:afterLines="0" w:line="288" w:lineRule="auto"/>
              <w:ind w:firstLine="0"/>
              <w:jc w:val="left"/>
              <w:rPr>
                <w:rFonts w:hint="default"/>
                <w:color w:val="auto"/>
                <w:sz w:val="24"/>
                <w:szCs w:val="24"/>
              </w:rPr>
            </w:pPr>
            <w:r>
              <w:rPr>
                <w:rFonts w:hint="default"/>
                <w:color w:val="auto"/>
                <w:sz w:val="24"/>
                <w:szCs w:val="24"/>
              </w:rPr>
              <w:t>AC-02</w:t>
            </w:r>
          </w:p>
        </w:tc>
        <w:tc>
          <w:tcPr>
            <w:tcW w:w="990" w:type="dxa"/>
            <w:tcBorders>
              <w:top w:val="nil"/>
              <w:left w:val="nil"/>
              <w:bottom w:val="nil"/>
              <w:right w:val="nil"/>
              <w:tl2br w:val="nil"/>
              <w:tr2bl w:val="nil"/>
            </w:tcBorders>
            <w:noWrap w:val="0"/>
            <w:vAlign w:val="center"/>
          </w:tcPr>
          <w:p w14:paraId="51522BBB">
            <w:pPr>
              <w:spacing w:beforeLines="0" w:afterLines="0" w:line="288" w:lineRule="auto"/>
              <w:ind w:firstLine="0"/>
              <w:jc w:val="left"/>
              <w:rPr>
                <w:rFonts w:hint="default"/>
                <w:color w:val="auto"/>
                <w:sz w:val="24"/>
                <w:szCs w:val="24"/>
              </w:rPr>
            </w:pPr>
            <w:r>
              <w:rPr>
                <w:rFonts w:hint="default"/>
                <w:color w:val="auto"/>
                <w:sz w:val="24"/>
                <w:szCs w:val="24"/>
              </w:rPr>
              <w:t>TEST</w:t>
            </w:r>
          </w:p>
        </w:tc>
        <w:tc>
          <w:tcPr>
            <w:tcW w:w="2223" w:type="dxa"/>
            <w:tcBorders>
              <w:top w:val="nil"/>
              <w:left w:val="nil"/>
              <w:bottom w:val="nil"/>
              <w:right w:val="nil"/>
              <w:tl2br w:val="nil"/>
              <w:tr2bl w:val="nil"/>
            </w:tcBorders>
            <w:noWrap w:val="0"/>
            <w:vAlign w:val="center"/>
          </w:tcPr>
          <w:p w14:paraId="7E0C25FC">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POST /api/task/{id}/review-approve</w:t>
            </w:r>
          </w:p>
        </w:tc>
        <w:tc>
          <w:tcPr>
            <w:tcW w:w="1464" w:type="dxa"/>
            <w:tcBorders>
              <w:top w:val="nil"/>
              <w:left w:val="nil"/>
              <w:bottom w:val="nil"/>
              <w:right w:val="nil"/>
              <w:tl2br w:val="nil"/>
              <w:tr2bl w:val="nil"/>
            </w:tcBorders>
            <w:noWrap w:val="0"/>
            <w:vAlign w:val="center"/>
          </w:tcPr>
          <w:p w14:paraId="5F896A91">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HTTP 403 Forbidden</w:t>
            </w:r>
          </w:p>
        </w:tc>
        <w:tc>
          <w:tcPr>
            <w:tcW w:w="3246" w:type="dxa"/>
            <w:tcBorders>
              <w:top w:val="nil"/>
              <w:left w:val="nil"/>
              <w:bottom w:val="nil"/>
              <w:right w:val="nil"/>
              <w:tl2br w:val="nil"/>
              <w:tr2bl w:val="nil"/>
            </w:tcBorders>
            <w:noWrap w:val="0"/>
            <w:vAlign w:val="center"/>
          </w:tcPr>
          <w:p w14:paraId="2490F3D3">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流程层拦截：required_role = PM，TEST 角色不符</w:t>
            </w:r>
          </w:p>
        </w:tc>
      </w:tr>
      <w:tr w14:paraId="638279E0">
        <w:trPr>
          <w:jc w:val="center"/>
        </w:trPr>
        <w:tc>
          <w:tcPr>
            <w:tcW w:w="798" w:type="dxa"/>
            <w:tcBorders>
              <w:top w:val="nil"/>
              <w:left w:val="nil"/>
              <w:bottom w:val="nil"/>
              <w:right w:val="nil"/>
              <w:tl2br w:val="nil"/>
              <w:tr2bl w:val="nil"/>
            </w:tcBorders>
            <w:noWrap w:val="0"/>
            <w:vAlign w:val="center"/>
          </w:tcPr>
          <w:p w14:paraId="42371626">
            <w:pPr>
              <w:spacing w:beforeLines="0" w:afterLines="0" w:line="288" w:lineRule="auto"/>
              <w:ind w:firstLine="0"/>
              <w:jc w:val="left"/>
              <w:rPr>
                <w:rFonts w:hint="default"/>
                <w:color w:val="auto"/>
                <w:sz w:val="24"/>
                <w:szCs w:val="24"/>
              </w:rPr>
            </w:pPr>
            <w:r>
              <w:rPr>
                <w:rFonts w:hint="default"/>
                <w:color w:val="auto"/>
                <w:sz w:val="24"/>
                <w:szCs w:val="24"/>
              </w:rPr>
              <w:t>AC-03</w:t>
            </w:r>
          </w:p>
        </w:tc>
        <w:tc>
          <w:tcPr>
            <w:tcW w:w="990" w:type="dxa"/>
            <w:tcBorders>
              <w:top w:val="nil"/>
              <w:left w:val="nil"/>
              <w:bottom w:val="nil"/>
              <w:right w:val="nil"/>
              <w:tl2br w:val="nil"/>
              <w:tr2bl w:val="nil"/>
            </w:tcBorders>
            <w:noWrap w:val="0"/>
            <w:vAlign w:val="center"/>
          </w:tcPr>
          <w:p w14:paraId="21BEC3C1">
            <w:pPr>
              <w:spacing w:beforeLines="0" w:afterLines="0" w:line="288" w:lineRule="auto"/>
              <w:ind w:firstLine="0"/>
              <w:jc w:val="left"/>
              <w:rPr>
                <w:rFonts w:hint="default"/>
                <w:color w:val="auto"/>
                <w:sz w:val="24"/>
                <w:szCs w:val="24"/>
              </w:rPr>
            </w:pPr>
            <w:r>
              <w:rPr>
                <w:rFonts w:hint="default"/>
                <w:color w:val="auto"/>
                <w:sz w:val="24"/>
                <w:szCs w:val="24"/>
              </w:rPr>
              <w:t>DEV</w:t>
            </w:r>
            <w:r>
              <w:rPr>
                <w:rFonts w:hint="default" w:ascii="宋体"/>
                <w:color w:val="auto"/>
                <w:sz w:val="24"/>
                <w:szCs w:val="24"/>
              </w:rPr>
              <w:t>（工作组 A）</w:t>
            </w:r>
          </w:p>
        </w:tc>
        <w:tc>
          <w:tcPr>
            <w:tcW w:w="2223" w:type="dxa"/>
            <w:tcBorders>
              <w:top w:val="nil"/>
              <w:left w:val="nil"/>
              <w:bottom w:val="nil"/>
              <w:right w:val="nil"/>
              <w:tl2br w:val="nil"/>
              <w:tr2bl w:val="nil"/>
            </w:tcBorders>
            <w:noWrap w:val="0"/>
            <w:vAlign w:val="center"/>
          </w:tcPr>
          <w:p w14:paraId="176BF87A">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GET /api/files?workgroupId=B</w:t>
            </w:r>
          </w:p>
        </w:tc>
        <w:tc>
          <w:tcPr>
            <w:tcW w:w="1464" w:type="dxa"/>
            <w:tcBorders>
              <w:top w:val="nil"/>
              <w:left w:val="nil"/>
              <w:bottom w:val="nil"/>
              <w:right w:val="nil"/>
              <w:tl2br w:val="nil"/>
              <w:tr2bl w:val="nil"/>
            </w:tcBorders>
            <w:noWrap w:val="0"/>
            <w:vAlign w:val="center"/>
          </w:tcPr>
          <w:p w14:paraId="79355386">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HTTP 200，结果为空列表</w:t>
            </w:r>
          </w:p>
        </w:tc>
        <w:tc>
          <w:tcPr>
            <w:tcW w:w="3246" w:type="dxa"/>
            <w:tcBorders>
              <w:top w:val="nil"/>
              <w:left w:val="nil"/>
              <w:bottom w:val="nil"/>
              <w:right w:val="nil"/>
              <w:tl2br w:val="nil"/>
              <w:tr2bl w:val="nil"/>
            </w:tcBorders>
            <w:noWrap w:val="0"/>
            <w:vAlign w:val="center"/>
          </w:tcPr>
          <w:p w14:paraId="4CB6C6C2">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数据层过滤：workgroup_id 条件自动追加</w:t>
            </w:r>
          </w:p>
        </w:tc>
      </w:tr>
      <w:tr w14:paraId="7CEEF31B">
        <w:trPr>
          <w:jc w:val="center"/>
        </w:trPr>
        <w:tc>
          <w:tcPr>
            <w:tcW w:w="798" w:type="dxa"/>
            <w:tcBorders>
              <w:top w:val="nil"/>
              <w:left w:val="nil"/>
              <w:bottom w:val="nil"/>
              <w:right w:val="nil"/>
              <w:tl2br w:val="nil"/>
              <w:tr2bl w:val="nil"/>
            </w:tcBorders>
            <w:noWrap w:val="0"/>
            <w:vAlign w:val="center"/>
          </w:tcPr>
          <w:p w14:paraId="65AD550E">
            <w:pPr>
              <w:spacing w:beforeLines="0" w:afterLines="0" w:line="288" w:lineRule="auto"/>
              <w:ind w:firstLine="0"/>
              <w:jc w:val="left"/>
              <w:rPr>
                <w:rFonts w:hint="default"/>
                <w:color w:val="auto"/>
                <w:sz w:val="24"/>
                <w:szCs w:val="24"/>
              </w:rPr>
            </w:pPr>
            <w:r>
              <w:rPr>
                <w:rFonts w:hint="default"/>
                <w:color w:val="auto"/>
                <w:sz w:val="24"/>
                <w:szCs w:val="24"/>
              </w:rPr>
              <w:t>AC-04</w:t>
            </w:r>
          </w:p>
        </w:tc>
        <w:tc>
          <w:tcPr>
            <w:tcW w:w="990" w:type="dxa"/>
            <w:tcBorders>
              <w:top w:val="nil"/>
              <w:left w:val="nil"/>
              <w:bottom w:val="nil"/>
              <w:right w:val="nil"/>
              <w:tl2br w:val="nil"/>
              <w:tr2bl w:val="nil"/>
            </w:tcBorders>
            <w:noWrap w:val="0"/>
            <w:vAlign w:val="center"/>
          </w:tcPr>
          <w:p w14:paraId="5A857B46">
            <w:pPr>
              <w:spacing w:beforeLines="0" w:afterLines="0" w:line="288" w:lineRule="auto"/>
              <w:ind w:firstLine="0"/>
              <w:jc w:val="left"/>
              <w:rPr>
                <w:rFonts w:hint="default"/>
                <w:color w:val="auto"/>
                <w:sz w:val="24"/>
                <w:szCs w:val="24"/>
              </w:rPr>
            </w:pPr>
            <w:r>
              <w:rPr>
                <w:rFonts w:hint="default" w:ascii="宋体"/>
                <w:color w:val="auto"/>
                <w:sz w:val="24"/>
                <w:szCs w:val="24"/>
              </w:rPr>
              <w:t>无 Token</w:t>
            </w:r>
          </w:p>
        </w:tc>
        <w:tc>
          <w:tcPr>
            <w:tcW w:w="2223" w:type="dxa"/>
            <w:tcBorders>
              <w:top w:val="nil"/>
              <w:left w:val="nil"/>
              <w:bottom w:val="nil"/>
              <w:right w:val="nil"/>
              <w:tl2br w:val="nil"/>
              <w:tr2bl w:val="nil"/>
            </w:tcBorders>
            <w:noWrap w:val="0"/>
            <w:vAlign w:val="center"/>
          </w:tcPr>
          <w:p w14:paraId="48C01710">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GET /api/tasks</w:t>
            </w:r>
          </w:p>
        </w:tc>
        <w:tc>
          <w:tcPr>
            <w:tcW w:w="1464" w:type="dxa"/>
            <w:tcBorders>
              <w:top w:val="nil"/>
              <w:left w:val="nil"/>
              <w:bottom w:val="nil"/>
              <w:right w:val="nil"/>
              <w:tl2br w:val="nil"/>
              <w:tr2bl w:val="nil"/>
            </w:tcBorders>
            <w:noWrap w:val="0"/>
            <w:vAlign w:val="center"/>
          </w:tcPr>
          <w:p w14:paraId="18CD4089">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HTTP 401 Unauthorized</w:t>
            </w:r>
          </w:p>
        </w:tc>
        <w:tc>
          <w:tcPr>
            <w:tcW w:w="3246" w:type="dxa"/>
            <w:tcBorders>
              <w:top w:val="nil"/>
              <w:left w:val="nil"/>
              <w:bottom w:val="nil"/>
              <w:right w:val="nil"/>
              <w:tl2br w:val="nil"/>
              <w:tr2bl w:val="nil"/>
            </w:tcBorders>
            <w:noWrap w:val="0"/>
            <w:vAlign w:val="center"/>
          </w:tcPr>
          <w:p w14:paraId="51AFE8A2">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网关 JWT 过滤器拦截</w:t>
            </w:r>
          </w:p>
        </w:tc>
      </w:tr>
      <w:tr w14:paraId="75F743BF">
        <w:trPr>
          <w:jc w:val="center"/>
        </w:trPr>
        <w:tc>
          <w:tcPr>
            <w:tcW w:w="798" w:type="dxa"/>
            <w:tcBorders>
              <w:top w:val="nil"/>
              <w:left w:val="nil"/>
              <w:bottom w:val="nil"/>
              <w:right w:val="nil"/>
              <w:tl2br w:val="nil"/>
              <w:tr2bl w:val="nil"/>
            </w:tcBorders>
            <w:noWrap w:val="0"/>
            <w:vAlign w:val="center"/>
          </w:tcPr>
          <w:p w14:paraId="4AF63932">
            <w:pPr>
              <w:spacing w:beforeLines="0" w:afterLines="0" w:line="288" w:lineRule="auto"/>
              <w:ind w:firstLine="0"/>
              <w:jc w:val="left"/>
              <w:rPr>
                <w:rFonts w:hint="default"/>
                <w:color w:val="auto"/>
                <w:sz w:val="24"/>
                <w:szCs w:val="24"/>
              </w:rPr>
            </w:pPr>
            <w:r>
              <w:rPr>
                <w:rFonts w:hint="default"/>
                <w:color w:val="auto"/>
                <w:sz w:val="24"/>
                <w:szCs w:val="24"/>
              </w:rPr>
              <w:t>AC-05</w:t>
            </w:r>
          </w:p>
        </w:tc>
        <w:tc>
          <w:tcPr>
            <w:tcW w:w="990" w:type="dxa"/>
            <w:tcBorders>
              <w:top w:val="nil"/>
              <w:left w:val="nil"/>
              <w:bottom w:val="nil"/>
              <w:right w:val="nil"/>
              <w:tl2br w:val="nil"/>
              <w:tr2bl w:val="nil"/>
            </w:tcBorders>
            <w:noWrap w:val="0"/>
            <w:vAlign w:val="center"/>
          </w:tcPr>
          <w:p w14:paraId="79FA58BE">
            <w:pPr>
              <w:spacing w:beforeLines="0" w:afterLines="0" w:line="288" w:lineRule="auto"/>
              <w:ind w:firstLine="0"/>
              <w:jc w:val="left"/>
              <w:rPr>
                <w:rFonts w:hint="default"/>
                <w:color w:val="auto"/>
                <w:sz w:val="24"/>
                <w:szCs w:val="24"/>
              </w:rPr>
            </w:pPr>
            <w:r>
              <w:rPr>
                <w:rFonts w:hint="default" w:ascii="宋体"/>
                <w:color w:val="auto"/>
                <w:sz w:val="24"/>
                <w:szCs w:val="24"/>
              </w:rPr>
              <w:t>已注销 Token</w:t>
            </w:r>
          </w:p>
        </w:tc>
        <w:tc>
          <w:tcPr>
            <w:tcW w:w="2223" w:type="dxa"/>
            <w:tcBorders>
              <w:top w:val="nil"/>
              <w:left w:val="nil"/>
              <w:bottom w:val="nil"/>
              <w:right w:val="nil"/>
              <w:tl2br w:val="nil"/>
              <w:tr2bl w:val="nil"/>
            </w:tcBorders>
            <w:noWrap w:val="0"/>
            <w:vAlign w:val="center"/>
          </w:tcPr>
          <w:p w14:paraId="44D750D9">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GET /api/tasks</w:t>
            </w:r>
          </w:p>
        </w:tc>
        <w:tc>
          <w:tcPr>
            <w:tcW w:w="1464" w:type="dxa"/>
            <w:tcBorders>
              <w:top w:val="nil"/>
              <w:left w:val="nil"/>
              <w:bottom w:val="nil"/>
              <w:right w:val="nil"/>
              <w:tl2br w:val="nil"/>
              <w:tr2bl w:val="nil"/>
            </w:tcBorders>
            <w:noWrap w:val="0"/>
            <w:vAlign w:val="center"/>
          </w:tcPr>
          <w:p w14:paraId="73DC230A">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HTTP 401 Unauthorized</w:t>
            </w:r>
          </w:p>
        </w:tc>
        <w:tc>
          <w:tcPr>
            <w:tcW w:w="3246" w:type="dxa"/>
            <w:tcBorders>
              <w:top w:val="nil"/>
              <w:left w:val="nil"/>
              <w:bottom w:val="nil"/>
              <w:right w:val="nil"/>
              <w:tl2br w:val="nil"/>
              <w:tr2bl w:val="nil"/>
            </w:tcBorders>
            <w:noWrap w:val="0"/>
            <w:vAlign w:val="center"/>
          </w:tcPr>
          <w:p w14:paraId="356E423E">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网关查询 Redis 黑名单</w:t>
            </w:r>
            <w:r>
              <w:rPr>
                <w:rFonts w:hint="eastAsia" w:ascii="宋体" w:hAnsi="宋体" w:cs="宋体"/>
                <w:color w:val="auto"/>
                <w:sz w:val="24"/>
                <w:szCs w:val="24"/>
                <w:lang w:eastAsia="zh-CN"/>
              </w:rPr>
              <w:t>，</w:t>
            </w:r>
            <w:r>
              <w:rPr>
                <w:rFonts w:hint="default" w:ascii="宋体" w:hAnsi="宋体" w:cs="宋体"/>
                <w:color w:val="auto"/>
                <w:sz w:val="24"/>
                <w:szCs w:val="24"/>
              </w:rPr>
              <w:t>命中则拒绝</w:t>
            </w:r>
          </w:p>
        </w:tc>
      </w:tr>
      <w:tr w14:paraId="6D334614">
        <w:trPr>
          <w:jc w:val="center"/>
        </w:trPr>
        <w:tc>
          <w:tcPr>
            <w:tcW w:w="798" w:type="dxa"/>
            <w:tcBorders>
              <w:top w:val="nil"/>
              <w:left w:val="nil"/>
              <w:bottom w:val="single" w:color="000000" w:sz="12" w:space="0"/>
              <w:right w:val="nil"/>
              <w:tl2br w:val="nil"/>
              <w:tr2bl w:val="nil"/>
            </w:tcBorders>
            <w:noWrap w:val="0"/>
            <w:vAlign w:val="center"/>
          </w:tcPr>
          <w:p w14:paraId="15294A24">
            <w:pPr>
              <w:spacing w:beforeLines="0" w:afterLines="0" w:line="288" w:lineRule="auto"/>
              <w:ind w:firstLine="0"/>
              <w:jc w:val="left"/>
              <w:rPr>
                <w:rFonts w:hint="default"/>
                <w:color w:val="auto"/>
                <w:sz w:val="24"/>
                <w:szCs w:val="24"/>
              </w:rPr>
            </w:pPr>
            <w:r>
              <w:rPr>
                <w:rFonts w:hint="default"/>
                <w:color w:val="auto"/>
                <w:sz w:val="24"/>
                <w:szCs w:val="24"/>
              </w:rPr>
              <w:t>AC-06</w:t>
            </w:r>
          </w:p>
        </w:tc>
        <w:tc>
          <w:tcPr>
            <w:tcW w:w="990" w:type="dxa"/>
            <w:tcBorders>
              <w:top w:val="nil"/>
              <w:left w:val="nil"/>
              <w:bottom w:val="single" w:color="000000" w:sz="12" w:space="0"/>
              <w:right w:val="nil"/>
              <w:tl2br w:val="nil"/>
              <w:tr2bl w:val="nil"/>
            </w:tcBorders>
            <w:noWrap w:val="0"/>
            <w:vAlign w:val="center"/>
          </w:tcPr>
          <w:p w14:paraId="76704588">
            <w:pPr>
              <w:spacing w:beforeLines="0" w:afterLines="0" w:line="288" w:lineRule="auto"/>
              <w:ind w:firstLine="0"/>
              <w:jc w:val="left"/>
              <w:rPr>
                <w:rFonts w:hint="default"/>
                <w:color w:val="auto"/>
                <w:sz w:val="24"/>
                <w:szCs w:val="24"/>
              </w:rPr>
            </w:pPr>
            <w:r>
              <w:rPr>
                <w:rFonts w:hint="default"/>
                <w:color w:val="auto"/>
                <w:sz w:val="24"/>
                <w:szCs w:val="24"/>
              </w:rPr>
              <w:t>DEV</w:t>
            </w:r>
            <w:r>
              <w:rPr>
                <w:rFonts w:hint="default" w:ascii="宋体"/>
                <w:color w:val="auto"/>
                <w:sz w:val="24"/>
                <w:szCs w:val="24"/>
              </w:rPr>
              <w:t>（工作组 A）</w:t>
            </w:r>
          </w:p>
        </w:tc>
        <w:tc>
          <w:tcPr>
            <w:tcW w:w="2223" w:type="dxa"/>
            <w:tcBorders>
              <w:top w:val="nil"/>
              <w:left w:val="nil"/>
              <w:bottom w:val="single" w:color="000000" w:sz="12" w:space="0"/>
              <w:right w:val="nil"/>
              <w:tl2br w:val="nil"/>
              <w:tr2bl w:val="nil"/>
            </w:tcBorders>
            <w:noWrap w:val="0"/>
            <w:vAlign w:val="center"/>
          </w:tcPr>
          <w:p w14:paraId="003A229B">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POST /api/task/{B组任务id}/transition</w:t>
            </w:r>
          </w:p>
        </w:tc>
        <w:tc>
          <w:tcPr>
            <w:tcW w:w="1464" w:type="dxa"/>
            <w:tcBorders>
              <w:top w:val="nil"/>
              <w:left w:val="nil"/>
              <w:bottom w:val="single" w:color="000000" w:sz="12" w:space="0"/>
              <w:right w:val="nil"/>
              <w:tl2br w:val="nil"/>
              <w:tr2bl w:val="nil"/>
            </w:tcBorders>
            <w:noWrap w:val="0"/>
            <w:vAlign w:val="center"/>
          </w:tcPr>
          <w:p w14:paraId="611D2690">
            <w:pPr>
              <w:spacing w:beforeLines="0" w:afterLines="0" w:line="288" w:lineRule="auto"/>
              <w:ind w:left="0" w:leftChars="0" w:firstLine="0" w:firstLineChars="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HTTP 403 Forbidden</w:t>
            </w:r>
          </w:p>
        </w:tc>
        <w:tc>
          <w:tcPr>
            <w:tcW w:w="3246" w:type="dxa"/>
            <w:tcBorders>
              <w:top w:val="nil"/>
              <w:left w:val="nil"/>
              <w:bottom w:val="single" w:color="000000" w:sz="12" w:space="0"/>
              <w:right w:val="nil"/>
              <w:tl2br w:val="nil"/>
              <w:tr2bl w:val="nil"/>
            </w:tcBorders>
            <w:noWrap w:val="0"/>
            <w:vAlign w:val="center"/>
          </w:tcPr>
          <w:p w14:paraId="7E15E91D">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任务归属校验：非本组任务不可操作</w:t>
            </w:r>
          </w:p>
        </w:tc>
      </w:tr>
    </w:tbl>
    <w:p w14:paraId="30B81E11">
      <w:pPr>
        <w:spacing w:beforeLines="0" w:afterLines="0"/>
        <w:rPr>
          <w:rFonts w:hint="default" w:ascii="宋体" w:hAnsi="宋体" w:cs="宋体"/>
          <w:color w:val="auto"/>
          <w:sz w:val="24"/>
          <w:szCs w:val="24"/>
        </w:rPr>
      </w:pPr>
    </w:p>
    <w:p w14:paraId="75678A4B">
      <w:pPr>
        <w:pStyle w:val="81"/>
        <w:bidi w:val="0"/>
        <w:rPr>
          <w:rFonts w:hint="default"/>
        </w:rPr>
      </w:pPr>
      <w:bookmarkStart w:id="33" w:name="_Toc66879653"/>
      <w:r>
        <w:rPr>
          <w:rFonts w:hint="default"/>
        </w:rPr>
        <w:t>4.5 前端交互设计</w:t>
      </w:r>
      <w:bookmarkEnd w:id="33"/>
    </w:p>
    <w:p w14:paraId="56F0E057">
      <w:pPr>
        <w:pStyle w:val="82"/>
        <w:bidi w:val="0"/>
        <w:outlineLvl w:val="2"/>
        <w:rPr>
          <w:rFonts w:hint="default"/>
        </w:rPr>
      </w:pPr>
      <w:bookmarkStart w:id="34" w:name="_Toc912380590"/>
      <w:r>
        <w:rPr>
          <w:rFonts w:hint="default"/>
        </w:rPr>
        <w:t>4.5.1 多角色路由与菜单权限</w:t>
      </w:r>
      <w:bookmarkEnd w:id="34"/>
    </w:p>
    <w:p w14:paraId="0F9F6EA2">
      <w:pPr>
        <w:spacing w:beforeLines="0" w:afterLines="0"/>
        <w:rPr>
          <w:rFonts w:hint="default" w:ascii="宋体" w:hAnsi="宋体" w:cs="宋体"/>
          <w:color w:val="auto"/>
          <w:sz w:val="24"/>
          <w:szCs w:val="24"/>
        </w:rPr>
      </w:pPr>
      <w:r>
        <w:rPr>
          <w:rFonts w:hint="default" w:ascii="宋体" w:hAnsi="宋体" w:cs="宋体"/>
          <w:color w:val="000000"/>
          <w:sz w:val="24"/>
          <w:szCs w:val="24"/>
        </w:rPr>
        <w:t>使用 Vue Router 4 版本搭建出一个动态路由的管控系统，给用户提供权限验证的功能。用户完成了身份认证之后得到合法的访问权限，在此基础上系统利用 JSON Web Token (JWT) 的 role 字段信息来执行解码操作并将角色的数据保存到 Pinia 状态管理模块中。当路由切换的时候，守卫函数根据当前用户的角色属性与权限配置白名单做对比，不符合访问条件的就自动跳转到禁止访问的界面（常见的403错误提示页面）。</w:t>
      </w:r>
    </w:p>
    <w:p w14:paraId="6C23BE03">
      <w:pPr>
        <w:spacing w:beforeLines="0" w:afterLines="0"/>
        <w:rPr>
          <w:rFonts w:hint="default" w:ascii="宋体" w:hAnsi="宋体" w:cs="宋体"/>
          <w:color w:val="auto"/>
          <w:sz w:val="24"/>
          <w:szCs w:val="24"/>
        </w:rPr>
      </w:pPr>
      <w:r>
        <w:rPr>
          <w:rFonts w:hint="default" w:ascii="宋体" w:hAnsi="宋体" w:cs="宋体"/>
          <w:color w:val="auto"/>
          <w:sz w:val="24"/>
          <w:szCs w:val="24"/>
        </w:rPr>
        <w:drawing>
          <wp:inline distT="0" distB="0" distL="114300" distR="114300">
            <wp:extent cx="5306060" cy="2204720"/>
            <wp:effectExtent l="0" t="0" r="254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1"/>
                    <a:stretch>
                      <a:fillRect/>
                    </a:stretch>
                  </pic:blipFill>
                  <pic:spPr>
                    <a:xfrm>
                      <a:off x="0" y="0"/>
                      <a:ext cx="5306060" cy="2204720"/>
                    </a:xfrm>
                    <a:prstGeom prst="rect">
                      <a:avLst/>
                    </a:prstGeom>
                    <a:noFill/>
                    <a:ln>
                      <a:noFill/>
                    </a:ln>
                  </pic:spPr>
                </pic:pic>
              </a:graphicData>
            </a:graphic>
          </wp:inline>
        </w:drawing>
      </w:r>
    </w:p>
    <w:p w14:paraId="2B28A1B6">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图</w:t>
      </w:r>
      <w:r>
        <w:rPr>
          <w:rFonts w:hint="default" w:ascii="Times New Roman Regular" w:hAnsi="Times New Roman Regular" w:cs="Times New Roman Regular"/>
          <w:color w:val="auto"/>
          <w:sz w:val="21"/>
          <w:szCs w:val="21"/>
          <w:lang w:eastAsia="zh-CN"/>
        </w:rPr>
        <w:t>4.6</w:t>
      </w:r>
      <w:r>
        <w:rPr>
          <w:rFonts w:hint="default"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rPr>
        <w:t>基于 Vue Router 4 的动态路由与权限校验流程图（JWT + Pinia）</w:t>
      </w:r>
    </w:p>
    <w:p w14:paraId="253A485A">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lang w:eastAsia="zh-CN"/>
        </w:rPr>
        <w:t xml:space="preserve">4.6 </w:t>
      </w:r>
      <w:r>
        <w:rPr>
          <w:rFonts w:hint="default" w:ascii="Times New Roman Regular" w:hAnsi="Times New Roman Regular" w:cs="Times New Roman Regular"/>
          <w:color w:val="auto"/>
          <w:sz w:val="21"/>
          <w:szCs w:val="21"/>
        </w:rPr>
        <w:t>Dynamic routing and authorization flow with Vue Router 4 (JWT + Pinia)</w:t>
      </w:r>
    </w:p>
    <w:p w14:paraId="16756521">
      <w:pPr>
        <w:spacing w:beforeLines="0" w:afterLines="0"/>
        <w:rPr>
          <w:rFonts w:hint="default" w:ascii="宋体" w:hAnsi="宋体" w:cs="宋体"/>
          <w:color w:val="auto"/>
          <w:sz w:val="24"/>
          <w:szCs w:val="24"/>
        </w:rPr>
      </w:pPr>
    </w:p>
    <w:p w14:paraId="552977A8">
      <w:pPr>
        <w:spacing w:before="120" w:beforeLines="0" w:after="120" w:afterLines="0"/>
        <w:ind w:firstLine="0"/>
        <w:rPr>
          <w:rFonts w:hint="default" w:ascii="宋体" w:hAnsi="宋体" w:cs="宋体"/>
          <w:b/>
          <w:color w:val="auto"/>
          <w:sz w:val="24"/>
          <w:szCs w:val="24"/>
        </w:rPr>
      </w:pPr>
      <w:r>
        <w:rPr>
          <w:rFonts w:hint="default" w:ascii="宋体" w:hAnsi="宋体" w:cs="宋体"/>
          <w:b/>
          <w:color w:val="auto"/>
          <w:sz w:val="24"/>
          <w:szCs w:val="24"/>
        </w:rPr>
        <w:t>各角色的功能入口如下表所示：</w:t>
      </w:r>
    </w:p>
    <w:p w14:paraId="2263B4B6">
      <w:pPr>
        <w:spacing w:before="120" w:beforeLines="0" w:after="120" w:afterLines="0"/>
        <w:ind w:firstLine="0"/>
        <w:jc w:val="center"/>
        <w:rPr>
          <w:rFonts w:hint="default" w:ascii="Times New Roman Regular" w:hAnsi="Times New Roman Regular" w:cs="Times New Roman Regular"/>
          <w:b/>
          <w:color w:val="auto"/>
          <w:sz w:val="21"/>
          <w:szCs w:val="21"/>
        </w:rPr>
      </w:pPr>
      <w:r>
        <w:rPr>
          <w:rFonts w:hint="default" w:ascii="Times New Roman Regular" w:hAnsi="Times New Roman Regular" w:cs="Times New Roman Regular"/>
          <w:b/>
          <w:color w:val="auto"/>
          <w:sz w:val="21"/>
          <w:szCs w:val="21"/>
        </w:rPr>
        <w:t>表</w:t>
      </w:r>
      <w:r>
        <w:rPr>
          <w:rFonts w:hint="default" w:ascii="Times New Roman Regular" w:hAnsi="Times New Roman Regular" w:cs="Times New Roman Regular"/>
          <w:b/>
          <w:color w:val="auto"/>
          <w:sz w:val="21"/>
          <w:szCs w:val="21"/>
          <w:lang w:eastAsia="zh-CN"/>
        </w:rPr>
        <w:t>4.9</w:t>
      </w:r>
      <w:r>
        <w:rPr>
          <w:rFonts w:hint="default" w:ascii="Times New Roman Regular" w:hAnsi="Times New Roman Regular" w:cs="Times New Roman Regular"/>
          <w:b/>
          <w:color w:val="auto"/>
          <w:sz w:val="21"/>
          <w:szCs w:val="21"/>
          <w:lang w:val="en-US" w:eastAsia="zh-CN"/>
        </w:rPr>
        <w:t xml:space="preserve"> </w:t>
      </w:r>
      <w:r>
        <w:rPr>
          <w:rFonts w:hint="default" w:ascii="Times New Roman Regular" w:hAnsi="Times New Roman Regular" w:cs="Times New Roman Regular"/>
          <w:b/>
          <w:color w:val="auto"/>
          <w:sz w:val="21"/>
          <w:szCs w:val="21"/>
        </w:rPr>
        <w:t>角色—功能入口对照表</w:t>
      </w:r>
    </w:p>
    <w:p w14:paraId="3F9ADD67">
      <w:pPr>
        <w:spacing w:before="120" w:beforeLines="0" w:after="120" w:afterLines="0"/>
        <w:ind w:firstLine="0"/>
        <w:jc w:val="center"/>
        <w:rPr>
          <w:rFonts w:hint="default" w:ascii="Times New Roman Regular" w:hAnsi="Times New Roman Regular" w:cs="Times New Roman Regular"/>
          <w:b/>
          <w:color w:val="auto"/>
          <w:sz w:val="24"/>
          <w:szCs w:val="24"/>
        </w:rPr>
      </w:pPr>
      <w:r>
        <w:rPr>
          <w:rFonts w:hint="default" w:ascii="Times New Roman Regular" w:hAnsi="Times New Roman Regular" w:cs="Times New Roman Regular"/>
          <w:b/>
          <w:color w:val="auto"/>
          <w:sz w:val="21"/>
          <w:szCs w:val="21"/>
        </w:rPr>
        <w:t xml:space="preserve">Table </w:t>
      </w:r>
      <w:r>
        <w:rPr>
          <w:rFonts w:hint="default" w:ascii="Times New Roman Regular" w:hAnsi="Times New Roman Regular" w:cs="Times New Roman Regular"/>
          <w:b/>
          <w:color w:val="auto"/>
          <w:sz w:val="21"/>
          <w:szCs w:val="21"/>
          <w:lang w:eastAsia="zh-CN"/>
        </w:rPr>
        <w:t>4.9</w:t>
      </w:r>
      <w:r>
        <w:rPr>
          <w:rFonts w:hint="default" w:ascii="Times New Roman Regular" w:hAnsi="Times New Roman Regular" w:cs="Times New Roman Regular"/>
          <w:b/>
          <w:color w:val="auto"/>
          <w:sz w:val="21"/>
          <w:szCs w:val="21"/>
        </w:rPr>
        <w:t xml:space="preserve"> Role-to-feature mapping</w:t>
      </w: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9"/>
        <w:gridCol w:w="7042"/>
      </w:tblGrid>
      <w:tr w14:paraId="2DE1E825">
        <w:trPr>
          <w:jc w:val="center"/>
        </w:trPr>
        <w:tc>
          <w:tcPr>
            <w:tcW w:w="1679" w:type="dxa"/>
            <w:tcBorders>
              <w:top w:val="single" w:color="000000" w:sz="12" w:space="0"/>
              <w:left w:val="nil"/>
              <w:bottom w:val="single" w:color="000000" w:sz="8" w:space="0"/>
              <w:right w:val="nil"/>
              <w:tl2br w:val="nil"/>
              <w:tr2bl w:val="nil"/>
            </w:tcBorders>
            <w:noWrap w:val="0"/>
            <w:vAlign w:val="center"/>
          </w:tcPr>
          <w:p w14:paraId="044D2220">
            <w:pPr>
              <w:spacing w:beforeLines="0" w:afterLines="0" w:line="288" w:lineRule="auto"/>
              <w:jc w:val="both"/>
              <w:rPr>
                <w:rFonts w:hint="default" w:ascii="宋体" w:hAnsi="宋体" w:cs="宋体"/>
                <w:color w:val="auto"/>
                <w:sz w:val="24"/>
                <w:szCs w:val="24"/>
              </w:rPr>
            </w:pPr>
            <w:r>
              <w:rPr>
                <w:rFonts w:hint="default" w:ascii="宋体" w:hAnsi="宋体" w:cs="宋体"/>
                <w:color w:val="auto"/>
                <w:sz w:val="24"/>
                <w:szCs w:val="24"/>
              </w:rPr>
              <w:t>角色</w:t>
            </w:r>
          </w:p>
        </w:tc>
        <w:tc>
          <w:tcPr>
            <w:tcW w:w="7042" w:type="dxa"/>
            <w:tcBorders>
              <w:top w:val="single" w:color="000000" w:sz="12" w:space="0"/>
              <w:left w:val="nil"/>
              <w:bottom w:val="single" w:color="000000" w:sz="8" w:space="0"/>
              <w:right w:val="nil"/>
              <w:tl2br w:val="nil"/>
              <w:tr2bl w:val="nil"/>
            </w:tcBorders>
            <w:noWrap w:val="0"/>
            <w:vAlign w:val="center"/>
          </w:tcPr>
          <w:p w14:paraId="7E6EB17F">
            <w:pPr>
              <w:spacing w:beforeLines="0" w:afterLines="0" w:line="288" w:lineRule="auto"/>
              <w:ind w:left="0" w:leftChars="0" w:firstLine="0" w:firstLineChars="0"/>
              <w:jc w:val="both"/>
              <w:rPr>
                <w:rFonts w:hint="default" w:ascii="宋体" w:hAnsi="宋体" w:cs="宋体"/>
                <w:color w:val="auto"/>
                <w:sz w:val="24"/>
                <w:szCs w:val="24"/>
              </w:rPr>
            </w:pPr>
            <w:r>
              <w:rPr>
                <w:rFonts w:hint="default" w:ascii="宋体" w:hAnsi="宋体" w:cs="宋体"/>
                <w:color w:val="auto"/>
                <w:sz w:val="24"/>
                <w:szCs w:val="24"/>
              </w:rPr>
              <w:t>功能入口</w:t>
            </w:r>
          </w:p>
        </w:tc>
      </w:tr>
      <w:tr w14:paraId="65C64944">
        <w:trPr>
          <w:jc w:val="center"/>
        </w:trPr>
        <w:tc>
          <w:tcPr>
            <w:tcW w:w="1679" w:type="dxa"/>
            <w:tcBorders>
              <w:top w:val="nil"/>
              <w:left w:val="nil"/>
              <w:bottom w:val="nil"/>
              <w:right w:val="nil"/>
              <w:tl2br w:val="nil"/>
              <w:tr2bl w:val="nil"/>
            </w:tcBorders>
            <w:noWrap w:val="0"/>
            <w:vAlign w:val="center"/>
          </w:tcPr>
          <w:p w14:paraId="585BE9F7">
            <w:pPr>
              <w:spacing w:beforeLines="0" w:afterLines="0" w:line="288" w:lineRule="auto"/>
              <w:jc w:val="left"/>
              <w:rPr>
                <w:rFonts w:hint="default"/>
                <w:color w:val="auto"/>
                <w:sz w:val="24"/>
                <w:szCs w:val="24"/>
              </w:rPr>
            </w:pPr>
            <w:r>
              <w:rPr>
                <w:rFonts w:hint="default"/>
                <w:color w:val="auto"/>
                <w:sz w:val="24"/>
                <w:szCs w:val="24"/>
              </w:rPr>
              <w:t>PM</w:t>
            </w:r>
          </w:p>
        </w:tc>
        <w:tc>
          <w:tcPr>
            <w:tcW w:w="7042" w:type="dxa"/>
            <w:tcBorders>
              <w:top w:val="nil"/>
              <w:left w:val="nil"/>
              <w:bottom w:val="nil"/>
              <w:right w:val="nil"/>
              <w:tl2br w:val="nil"/>
              <w:tr2bl w:val="nil"/>
            </w:tcBorders>
            <w:noWrap w:val="0"/>
            <w:vAlign w:val="center"/>
          </w:tcPr>
          <w:p w14:paraId="6387C75C">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仪表板、任务看板、甘特图、需求管理、任务分配、文件管理、流程配置</w:t>
            </w:r>
          </w:p>
        </w:tc>
      </w:tr>
      <w:tr w14:paraId="4CE8FA3F">
        <w:trPr>
          <w:jc w:val="center"/>
        </w:trPr>
        <w:tc>
          <w:tcPr>
            <w:tcW w:w="1679" w:type="dxa"/>
            <w:tcBorders>
              <w:top w:val="nil"/>
              <w:left w:val="nil"/>
              <w:bottom w:val="nil"/>
              <w:right w:val="nil"/>
              <w:tl2br w:val="nil"/>
              <w:tr2bl w:val="nil"/>
            </w:tcBorders>
            <w:noWrap w:val="0"/>
            <w:vAlign w:val="center"/>
          </w:tcPr>
          <w:p w14:paraId="535EBCDB">
            <w:pPr>
              <w:spacing w:beforeLines="0" w:afterLines="0" w:line="288" w:lineRule="auto"/>
              <w:jc w:val="left"/>
              <w:rPr>
                <w:rFonts w:hint="default"/>
                <w:color w:val="auto"/>
                <w:sz w:val="24"/>
                <w:szCs w:val="24"/>
              </w:rPr>
            </w:pPr>
            <w:r>
              <w:rPr>
                <w:rFonts w:hint="default"/>
                <w:color w:val="auto"/>
                <w:sz w:val="24"/>
                <w:szCs w:val="24"/>
              </w:rPr>
              <w:t>DEV</w:t>
            </w:r>
          </w:p>
        </w:tc>
        <w:tc>
          <w:tcPr>
            <w:tcW w:w="7042" w:type="dxa"/>
            <w:tcBorders>
              <w:top w:val="nil"/>
              <w:left w:val="nil"/>
              <w:bottom w:val="nil"/>
              <w:right w:val="nil"/>
              <w:tl2br w:val="nil"/>
              <w:tr2bl w:val="nil"/>
            </w:tcBorders>
            <w:noWrap w:val="0"/>
            <w:vAlign w:val="center"/>
          </w:tcPr>
          <w:p w14:paraId="68E46CDD">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我的任务、开发状态、评审结果、工作量统计</w:t>
            </w:r>
          </w:p>
        </w:tc>
      </w:tr>
      <w:tr w14:paraId="0391CAE4">
        <w:trPr>
          <w:jc w:val="center"/>
        </w:trPr>
        <w:tc>
          <w:tcPr>
            <w:tcW w:w="1679" w:type="dxa"/>
            <w:tcBorders>
              <w:top w:val="nil"/>
              <w:left w:val="nil"/>
              <w:bottom w:val="nil"/>
              <w:right w:val="nil"/>
              <w:tl2br w:val="nil"/>
              <w:tr2bl w:val="nil"/>
            </w:tcBorders>
            <w:noWrap w:val="0"/>
            <w:vAlign w:val="center"/>
          </w:tcPr>
          <w:p w14:paraId="58B3BF78">
            <w:pPr>
              <w:spacing w:beforeLines="0" w:afterLines="0" w:line="288" w:lineRule="auto"/>
              <w:jc w:val="left"/>
              <w:rPr>
                <w:rFonts w:hint="default"/>
                <w:color w:val="auto"/>
                <w:sz w:val="24"/>
                <w:szCs w:val="24"/>
              </w:rPr>
            </w:pPr>
            <w:r>
              <w:rPr>
                <w:rFonts w:hint="default"/>
                <w:color w:val="auto"/>
                <w:sz w:val="24"/>
                <w:szCs w:val="24"/>
              </w:rPr>
              <w:t>TEST</w:t>
            </w:r>
          </w:p>
        </w:tc>
        <w:tc>
          <w:tcPr>
            <w:tcW w:w="7042" w:type="dxa"/>
            <w:tcBorders>
              <w:top w:val="nil"/>
              <w:left w:val="nil"/>
              <w:bottom w:val="nil"/>
              <w:right w:val="nil"/>
              <w:tl2br w:val="nil"/>
              <w:tr2bl w:val="nil"/>
            </w:tcBorders>
            <w:noWrap w:val="0"/>
            <w:vAlign w:val="center"/>
          </w:tcPr>
          <w:p w14:paraId="116E2904">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测试任务、测试执行、缺陷报告、闭环验证、文件上传、发布审批</w:t>
            </w:r>
          </w:p>
        </w:tc>
      </w:tr>
      <w:tr w14:paraId="270AC8A9">
        <w:trPr>
          <w:jc w:val="center"/>
        </w:trPr>
        <w:tc>
          <w:tcPr>
            <w:tcW w:w="1679" w:type="dxa"/>
            <w:tcBorders>
              <w:top w:val="nil"/>
              <w:left w:val="nil"/>
              <w:bottom w:val="single" w:color="000000" w:sz="12" w:space="0"/>
              <w:right w:val="nil"/>
              <w:tl2br w:val="nil"/>
              <w:tr2bl w:val="nil"/>
            </w:tcBorders>
            <w:noWrap w:val="0"/>
            <w:vAlign w:val="center"/>
          </w:tcPr>
          <w:p w14:paraId="59E28D31">
            <w:pPr>
              <w:spacing w:beforeLines="0" w:afterLines="0" w:line="288" w:lineRule="auto"/>
              <w:jc w:val="left"/>
              <w:rPr>
                <w:rFonts w:hint="default"/>
                <w:color w:val="auto"/>
                <w:sz w:val="24"/>
                <w:szCs w:val="24"/>
              </w:rPr>
            </w:pPr>
            <w:r>
              <w:rPr>
                <w:rFonts w:hint="default"/>
                <w:color w:val="auto"/>
                <w:sz w:val="24"/>
                <w:szCs w:val="24"/>
              </w:rPr>
              <w:t>ADMIN</w:t>
            </w:r>
          </w:p>
        </w:tc>
        <w:tc>
          <w:tcPr>
            <w:tcW w:w="7042" w:type="dxa"/>
            <w:tcBorders>
              <w:top w:val="nil"/>
              <w:left w:val="nil"/>
              <w:bottom w:val="single" w:color="000000" w:sz="12" w:space="0"/>
              <w:right w:val="nil"/>
              <w:tl2br w:val="nil"/>
              <w:tr2bl w:val="nil"/>
            </w:tcBorders>
            <w:noWrap w:val="0"/>
            <w:vAlign w:val="center"/>
          </w:tcPr>
          <w:p w14:paraId="61E6C70F">
            <w:pPr>
              <w:spacing w:beforeLines="0" w:afterLines="0" w:line="288" w:lineRule="auto"/>
              <w:ind w:left="0" w:leftChars="0" w:firstLine="0" w:firstLineChars="0"/>
              <w:jc w:val="left"/>
              <w:rPr>
                <w:rFonts w:hint="default" w:ascii="宋体" w:hAnsi="宋体" w:cs="宋体"/>
                <w:color w:val="auto"/>
                <w:sz w:val="24"/>
                <w:szCs w:val="24"/>
              </w:rPr>
            </w:pPr>
            <w:r>
              <w:rPr>
                <w:rFonts w:hint="default" w:ascii="宋体" w:hAnsi="宋体" w:cs="宋体"/>
                <w:color w:val="auto"/>
                <w:sz w:val="24"/>
                <w:szCs w:val="24"/>
              </w:rPr>
              <w:t>管理中心、用户管理、全局文件</w:t>
            </w:r>
          </w:p>
        </w:tc>
      </w:tr>
    </w:tbl>
    <w:p w14:paraId="0A6D3FEB">
      <w:pPr>
        <w:spacing w:beforeLines="0" w:afterLines="0"/>
        <w:rPr>
          <w:rFonts w:hint="default" w:ascii="宋体" w:hAnsi="宋体" w:cs="宋体"/>
          <w:color w:val="auto"/>
          <w:sz w:val="24"/>
          <w:szCs w:val="24"/>
        </w:rPr>
      </w:pPr>
    </w:p>
    <w:p w14:paraId="69654EC7">
      <w:pPr>
        <w:pStyle w:val="82"/>
        <w:bidi w:val="0"/>
        <w:outlineLvl w:val="2"/>
        <w:rPr>
          <w:rFonts w:hint="default"/>
        </w:rPr>
      </w:pPr>
      <w:bookmarkStart w:id="35" w:name="_Toc1347336550"/>
      <w:r>
        <w:rPr>
          <w:rFonts w:hint="default"/>
        </w:rPr>
        <w:t>4.5.2 任务看板设计</w:t>
      </w:r>
      <w:bookmarkEnd w:id="35"/>
    </w:p>
    <w:p w14:paraId="0B1692CC">
      <w:pPr>
        <w:spacing w:beforeLines="0" w:afterLines="0"/>
        <w:rPr>
          <w:rFonts w:hint="default" w:ascii="宋体" w:hAnsi="宋体" w:cs="宋体"/>
          <w:color w:val="auto"/>
          <w:sz w:val="24"/>
          <w:szCs w:val="24"/>
        </w:rPr>
      </w:pPr>
      <w:r>
        <w:rPr>
          <w:rFonts w:hint="default" w:ascii="宋体" w:hAnsi="宋体" w:cs="宋体"/>
          <w:color w:val="000000"/>
          <w:sz w:val="24"/>
          <w:szCs w:val="24"/>
        </w:rPr>
        <w:t>本系统利用拖拽式的卡片视图设计思想，将任务的状态属性分成若干层级，用可视化的方式逐级显示出来。每一个卡片单元都包含有任务名称、优先级标记、负责人形象和预计完成时间这些要素。采用色彩编码的方式将任务的轻重缓急一目了然地表示出来，红色为最高优先级的CRITICAL任务，橙色为高优先级的HIGH任务，蓝色为普通级别NORMAL任务。</w:t>
      </w:r>
    </w:p>
    <w:p w14:paraId="2D9DF40E">
      <w:pPr>
        <w:spacing w:beforeLines="0" w:afterLines="0"/>
        <w:rPr>
          <w:rFonts w:hint="default" w:ascii="宋体" w:hAnsi="宋体" w:cs="宋体"/>
          <w:color w:val="auto"/>
          <w:sz w:val="24"/>
          <w:szCs w:val="24"/>
        </w:rPr>
      </w:pPr>
      <w:r>
        <w:rPr>
          <w:rFonts w:hint="default" w:ascii="宋体" w:hAnsi="宋体" w:cs="宋体"/>
          <w:color w:val="000000"/>
          <w:sz w:val="24"/>
          <w:szCs w:val="24"/>
        </w:rPr>
        <w:t>本系统使用Redis缓存技术来提高看板页面的响应速度。初次加载时，后端从数据库中获取数据并做序列化处理后保存到Redis（缓存过期时间为5分钟），大大减小了后续请求的时间，使第一次响应延迟由原来的约280ms降到现在的45ms。工作流引擎的任务状态发生变更的时候，它会发出消息到消息队列里，以此实现对看板上缓存内容的即时同步更新。</w:t>
      </w:r>
    </w:p>
    <w:p w14:paraId="4A100C05">
      <w:pPr>
        <w:pStyle w:val="82"/>
        <w:bidi w:val="0"/>
        <w:outlineLvl w:val="2"/>
        <w:rPr>
          <w:rFonts w:hint="default"/>
        </w:rPr>
      </w:pPr>
      <w:bookmarkStart w:id="36" w:name="_Toc1617821882"/>
      <w:r>
        <w:rPr>
          <w:rFonts w:hint="default"/>
        </w:rPr>
        <w:t>4.5.3 甘特图设计</w:t>
      </w:r>
      <w:bookmarkEnd w:id="36"/>
    </w:p>
    <w:p w14:paraId="50C077ED">
      <w:pPr>
        <w:spacing w:beforeLines="0" w:afterLines="0"/>
        <w:rPr>
          <w:rFonts w:hint="default" w:ascii="宋体" w:hAnsi="宋体" w:cs="宋体"/>
          <w:color w:val="auto"/>
          <w:sz w:val="24"/>
          <w:szCs w:val="24"/>
        </w:rPr>
      </w:pPr>
      <w:r>
        <w:rPr>
          <w:rFonts w:hint="default" w:ascii="宋体" w:hAnsi="宋体" w:cs="宋体"/>
          <w:color w:val="000000"/>
          <w:sz w:val="24"/>
          <w:szCs w:val="24"/>
        </w:rPr>
        <w:t>本甘特图使用 ECharts 自定义渲染机制开发而成，X 轴使用时间序列的方式呈现出来，可以设置不同的时间粒度，也就是每天、每周或者每月。在规划阶段用浅色调的条形图来呈现任务进度，在实际执行过程中用深色调的条形图来标记实际进度，超出计划范围的部分用红色的警戒条来表示异常情况。</w:t>
      </w:r>
    </w:p>
    <w:p w14:paraId="4E7D70E9">
      <w:pPr>
        <w:spacing w:beforeLines="0" w:afterLines="0"/>
        <w:rPr>
          <w:rFonts w:hint="default" w:ascii="宋体" w:hAnsi="宋体" w:cs="宋体"/>
          <w:color w:val="auto"/>
          <w:sz w:val="24"/>
          <w:szCs w:val="24"/>
        </w:rPr>
      </w:pPr>
      <w:r>
        <w:rPr>
          <w:rFonts w:hint="default" w:ascii="宋体" w:hAnsi="宋体" w:cs="宋体"/>
          <w:color w:val="000000"/>
          <w:sz w:val="24"/>
          <w:szCs w:val="24"/>
        </w:rPr>
        <w:t>当触发STATE_CHANGED事件的时候，报表服务就会对任务的实际起始、结束时间参数做同步处理，即状态由IN_PROGRESS或者COMPLETED变为IN_PROGRESS或者COMPLETED时，数据就会被更新，保证甘特图的同步显示和精确维护。</w:t>
      </w:r>
    </w:p>
    <w:p w14:paraId="1F176965">
      <w:pPr>
        <w:pStyle w:val="82"/>
        <w:bidi w:val="0"/>
        <w:outlineLvl w:val="2"/>
        <w:rPr>
          <w:rFonts w:hint="default"/>
        </w:rPr>
      </w:pPr>
      <w:bookmarkStart w:id="37" w:name="_Toc1441916107"/>
      <w:r>
        <w:rPr>
          <w:rFonts w:hint="default"/>
        </w:rPr>
        <w:t>4.5.4 AI 助手界面设计</w:t>
      </w:r>
      <w:bookmarkEnd w:id="37"/>
    </w:p>
    <w:p w14:paraId="1CEDD6FC">
      <w:pPr>
        <w:spacing w:beforeLines="0" w:afterLines="0"/>
        <w:rPr>
          <w:rFonts w:hint="default" w:ascii="宋体" w:hAnsi="宋体" w:cs="宋体"/>
          <w:color w:val="000000"/>
          <w:sz w:val="24"/>
          <w:szCs w:val="24"/>
        </w:rPr>
      </w:pPr>
      <w:r>
        <w:rPr>
          <w:rFonts w:hint="default" w:ascii="宋体" w:hAnsi="宋体" w:cs="宋体"/>
          <w:color w:val="000000"/>
          <w:sz w:val="24"/>
          <w:szCs w:val="24"/>
        </w:rPr>
        <w:t>本AI助手应用界面对应的是上下两个部分，其中上半部的会话列表部分，下半部的实时聊天界面部分。按照目前主流的人工智能交互产品设计规范，左侧会话列表可以新增、修改、删除等方式进行基本的操作，并且可以实现对多条记录的管理，右侧主界面中Markdown格式化的文本展示、代码块语法标注、动态消息气泡等功能来提升用户体验。开启暗黑模式之后，系统就会自动改变界面背景颜色和文字颜色之间的组合形式，使所有视觉层次一致。</w:t>
      </w:r>
    </w:p>
    <w:p w14:paraId="75AA5015">
      <w:pPr>
        <w:spacing w:beforeLines="0" w:afterLines="0"/>
        <w:rPr>
          <w:rFonts w:hint="default" w:ascii="宋体" w:hAnsi="宋体" w:cs="宋体"/>
          <w:color w:val="000000"/>
          <w:sz w:val="24"/>
          <w:szCs w:val="24"/>
        </w:rPr>
      </w:pPr>
    </w:p>
    <w:p w14:paraId="72E4164F">
      <w:pPr>
        <w:spacing w:beforeLines="0" w:afterLines="0"/>
        <w:rPr>
          <w:rFonts w:hint="default" w:ascii="宋体" w:hAnsi="宋体" w:cs="宋体"/>
          <w:color w:val="000000"/>
          <w:sz w:val="24"/>
          <w:szCs w:val="24"/>
        </w:rPr>
      </w:pPr>
    </w:p>
    <w:p w14:paraId="0739AE53">
      <w:pPr>
        <w:pStyle w:val="3"/>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color w:val="auto"/>
          <w:sz w:val="28"/>
          <w:szCs w:val="28"/>
        </w:rPr>
      </w:pPr>
      <w:bookmarkStart w:id="38" w:name="_Toc2078537601"/>
      <w:r>
        <w:rPr>
          <w:rFonts w:hint="eastAsia" w:ascii="黑体" w:hAnsi="黑体" w:eastAsia="黑体" w:cs="黑体"/>
          <w:color w:val="auto"/>
          <w:sz w:val="28"/>
          <w:szCs w:val="28"/>
          <w:lang w:eastAsia="zh-CN"/>
        </w:rPr>
        <w:t>第5章</w:t>
      </w:r>
      <w:r>
        <w:rPr>
          <w:rFonts w:hint="default" w:ascii="黑体" w:hAnsi="黑体" w:eastAsia="黑体" w:cs="黑体"/>
          <w:color w:val="auto"/>
          <w:sz w:val="28"/>
          <w:szCs w:val="28"/>
          <w:lang w:val="en-US" w:eastAsia="zh-CN"/>
        </w:rPr>
        <w:t xml:space="preserve"> </w:t>
      </w:r>
      <w:r>
        <w:rPr>
          <w:rFonts w:hint="eastAsia" w:ascii="黑体" w:hAnsi="黑体" w:eastAsia="黑体" w:cs="黑体"/>
          <w:color w:val="auto"/>
          <w:sz w:val="28"/>
          <w:szCs w:val="28"/>
          <w:lang w:eastAsia="zh-CN"/>
        </w:rPr>
        <w:t xml:space="preserve"> </w:t>
      </w:r>
      <w:r>
        <w:rPr>
          <w:rFonts w:hint="eastAsia" w:ascii="黑体" w:hAnsi="黑体" w:eastAsia="黑体" w:cs="黑体"/>
          <w:color w:val="auto"/>
          <w:sz w:val="28"/>
          <w:szCs w:val="28"/>
        </w:rPr>
        <w:t>核心问题的处理方式</w:t>
      </w:r>
      <w:bookmarkEnd w:id="38"/>
    </w:p>
    <w:p w14:paraId="694A3CB0">
      <w:pPr>
        <w:pStyle w:val="81"/>
        <w:bidi w:val="0"/>
        <w:rPr>
          <w:rFonts w:hint="default"/>
        </w:rPr>
      </w:pPr>
      <w:bookmarkStart w:id="39" w:name="_Toc864974258"/>
      <w:r>
        <w:rPr>
          <w:rFonts w:hint="default"/>
        </w:rPr>
        <w:t>5.1 异常流识别与闭环链创建</w:t>
      </w:r>
      <w:bookmarkEnd w:id="39"/>
    </w:p>
    <w:p w14:paraId="2A6D4FCE">
      <w:pPr>
        <w:rPr>
          <w:rFonts w:hint="default"/>
        </w:rPr>
      </w:pPr>
    </w:p>
    <w:p w14:paraId="52B04729">
      <w:pPr>
        <w:spacing w:beforeLines="0" w:afterLines="0"/>
        <w:rPr>
          <w:rFonts w:hint="default" w:ascii="宋体" w:hAnsi="宋体" w:cs="宋体"/>
          <w:color w:val="auto"/>
          <w:sz w:val="24"/>
          <w:szCs w:val="24"/>
        </w:rPr>
      </w:pPr>
      <w:r>
        <w:rPr>
          <w:rFonts w:hint="default" w:ascii="宋体" w:hAnsi="宋体" w:cs="宋体"/>
          <w:color w:val="000000"/>
          <w:sz w:val="24"/>
          <w:szCs w:val="24"/>
        </w:rPr>
        <w:t>本节主要对系统在状态转换中出现异常的时候如何进行自检以及建立闭环控制系统运行原理进行分析。</w:t>
      </w:r>
    </w:p>
    <w:p w14:paraId="7B5D1139">
      <w:pPr>
        <w:spacing w:beforeLines="0" w:afterLines="0"/>
        <w:rPr>
          <w:rFonts w:hint="default" w:ascii="宋体" w:hAnsi="宋体" w:cs="宋体"/>
          <w:color w:val="auto"/>
          <w:sz w:val="24"/>
          <w:szCs w:val="24"/>
        </w:rPr>
      </w:pPr>
      <w:r>
        <w:rPr>
          <w:rFonts w:hint="default" w:ascii="宋体" w:hAnsi="宋体" w:cs="宋体"/>
          <w:color w:val="auto"/>
          <w:sz w:val="24"/>
          <w:szCs w:val="24"/>
          <w:lang w:eastAsia="zh-CN"/>
        </w:rPr>
        <w:t>当 WorkflowEngine.transitionTask() 执行一次状态转移时，引擎会检查转移规则的 isException 字段。如果该字段值为 1，说明这是一次异常转移（如评审驳回、测试失败），引擎会调用 handleException() 方法：</w:t>
      </w:r>
    </w:p>
    <w:p w14:paraId="6A05267B">
      <w:pPr>
        <w:spacing w:beforeLines="0" w:afterLines="0"/>
        <w:rPr>
          <w:rFonts w:hint="default" w:ascii="宋体" w:hAnsi="宋体" w:cs="宋体"/>
          <w:color w:val="auto"/>
          <w:sz w:val="24"/>
          <w:szCs w:val="24"/>
        </w:rPr>
      </w:pPr>
      <w:r>
        <w:rPr>
          <w:rFonts w:hint="default" w:ascii="宋体" w:hAnsi="宋体" w:cs="宋体"/>
          <w:color w:val="auto"/>
          <w:sz w:val="24"/>
          <w:szCs w:val="24"/>
        </w:rPr>
        <w:drawing>
          <wp:inline distT="0" distB="0" distL="114300" distR="114300">
            <wp:extent cx="5251450" cy="3811270"/>
            <wp:effectExtent l="0" t="0" r="6350" b="2413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2"/>
                    <a:stretch>
                      <a:fillRect/>
                    </a:stretch>
                  </pic:blipFill>
                  <pic:spPr>
                    <a:xfrm>
                      <a:off x="0" y="0"/>
                      <a:ext cx="5251450" cy="3811270"/>
                    </a:xfrm>
                    <a:prstGeom prst="rect">
                      <a:avLst/>
                    </a:prstGeom>
                    <a:noFill/>
                    <a:ln>
                      <a:noFill/>
                    </a:ln>
                  </pic:spPr>
                </pic:pic>
              </a:graphicData>
            </a:graphic>
          </wp:inline>
        </w:drawing>
      </w:r>
    </w:p>
    <w:p w14:paraId="688C74FF">
      <w:pPr>
        <w:spacing w:beforeLines="0" w:afterLines="0"/>
        <w:jc w:val="center"/>
        <w:rPr>
          <w:rFonts w:hint="default" w:ascii="宋体" w:hAnsi="宋体" w:cs="宋体"/>
          <w:color w:val="auto"/>
          <w:sz w:val="21"/>
          <w:szCs w:val="21"/>
        </w:rPr>
      </w:pPr>
      <w:r>
        <w:rPr>
          <w:rFonts w:hint="default" w:ascii="宋体" w:hAnsi="宋体" w:cs="宋体"/>
          <w:color w:val="auto"/>
          <w:sz w:val="21"/>
          <w:szCs w:val="21"/>
          <w:lang w:eastAsia="zh-CN"/>
        </w:rPr>
        <w:t>图5.1</w:t>
      </w:r>
      <w:r>
        <w:rPr>
          <w:rFonts w:hint="default" w:ascii="宋体" w:hAnsi="宋体" w:cs="宋体"/>
          <w:color w:val="auto"/>
          <w:sz w:val="21"/>
          <w:szCs w:val="21"/>
          <w:lang w:val="en-US" w:eastAsia="zh-CN"/>
        </w:rPr>
        <w:t xml:space="preserve"> </w:t>
      </w:r>
      <w:r>
        <w:rPr>
          <w:rFonts w:hint="default" w:ascii="宋体" w:hAnsi="宋体" w:cs="宋体"/>
          <w:color w:val="auto"/>
          <w:sz w:val="21"/>
          <w:szCs w:val="21"/>
        </w:rPr>
        <w:t>异常闭环创建流程</w:t>
      </w:r>
    </w:p>
    <w:p w14:paraId="79582FF0">
      <w:pPr>
        <w:spacing w:beforeLines="0" w:afterLines="0"/>
        <w:jc w:val="center"/>
        <w:rPr>
          <w:rFonts w:hint="default" w:ascii="宋体" w:hAnsi="宋体" w:cs="宋体"/>
          <w:color w:val="auto"/>
          <w:sz w:val="24"/>
          <w:szCs w:val="24"/>
          <w:lang w:eastAsia="zh-CN"/>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sz w:val="21"/>
          <w:szCs w:val="21"/>
          <w:lang w:eastAsia="zh-CN"/>
        </w:rPr>
        <w:t>5.1</w:t>
      </w:r>
      <w:r>
        <w:rPr>
          <w:rFonts w:hint="default" w:ascii="Times New Roman Regular" w:hAnsi="Times New Roman Regular" w:cs="Times New Roman Regular"/>
          <w:color w:val="auto"/>
          <w:sz w:val="21"/>
          <w:szCs w:val="21"/>
        </w:rPr>
        <w:t> Exception closure chain creation process</w:t>
      </w:r>
    </w:p>
    <w:p w14:paraId="6C719E87">
      <w:pPr>
        <w:spacing w:beforeLines="0" w:afterLines="0"/>
        <w:rPr>
          <w:rFonts w:hint="default" w:ascii="宋体" w:hAnsi="宋体" w:cs="宋体"/>
          <w:color w:val="auto"/>
          <w:sz w:val="24"/>
          <w:szCs w:val="24"/>
        </w:rPr>
      </w:pPr>
    </w:p>
    <w:p w14:paraId="01933FDC">
      <w:pPr>
        <w:spacing w:beforeLines="0" w:afterLines="0"/>
        <w:rPr>
          <w:rFonts w:hint="default" w:ascii="宋体" w:hAnsi="宋体" w:cs="宋体"/>
          <w:color w:val="000000"/>
          <w:sz w:val="24"/>
          <w:szCs w:val="24"/>
        </w:rPr>
      </w:pPr>
      <w:r>
        <w:rPr>
          <w:rFonts w:hint="default" w:ascii="宋体" w:hAnsi="宋体" w:cs="宋体"/>
          <w:color w:val="000000"/>
          <w:sz w:val="24"/>
          <w:szCs w:val="24"/>
        </w:rPr>
        <w:t>该流程依靠高度自动化的理念创建起来，用户只需要做简单的操作（点击“评审驳回”按钮），系统就可以凭借预先设定好的逻辑规则找出存在的风险，并且形成一个闭环来解决问题。</w:t>
      </w:r>
    </w:p>
    <w:p w14:paraId="5F3E16B9">
      <w:pPr>
        <w:spacing w:beforeLines="0" w:afterLines="0"/>
        <w:rPr>
          <w:rFonts w:hint="default" w:ascii="宋体" w:hAnsi="宋体" w:cs="宋体"/>
          <w:color w:val="auto"/>
          <w:sz w:val="24"/>
          <w:szCs w:val="24"/>
        </w:rPr>
      </w:pPr>
      <w:r>
        <w:rPr>
          <w:rFonts w:hint="default" w:ascii="宋体" w:hAnsi="宋体" w:cs="宋体"/>
          <w:color w:val="000000"/>
          <w:sz w:val="24"/>
          <w:szCs w:val="24"/>
        </w:rPr>
        <w:t>本系统目前预设了三种特定异常类型：评审否决（REVIEW_REJECTION）、测试失败（TEST_FAILURE）以及发布否决（RELEASE_REJECTION）。这些异常的触发机制已通过配置 `state_transition_rule.is_exception` 为真值来实现。为了满足以后可能发生的新的异常情况，数据库表task_exception在原有的基础上又增加了一个枚举类型的字段exception_type，并且使用松耦合的设计方法将异常的定义以及工作流状态的转换规则分开，从而符合开闭原则，在外部可以灵活的进行扩展，而对内部代码的调整则要非常严格。在该结构中，新增异常只需要对相应的配置文件以及映射关系进行更新即可完成部署，不需要对核心的业务逻辑进行修改。目前闭环流程固定为四步，存在一定的局限性，未来可以通过动态设置 workflow_definition.definition_json 参数来实现步骤的参数化，在灵活性、可拓展性上提高系统的能力。</w:t>
      </w:r>
    </w:p>
    <w:p w14:paraId="373F0BAE">
      <w:pPr>
        <w:pStyle w:val="81"/>
        <w:bidi w:val="0"/>
        <w:rPr>
          <w:rFonts w:hint="default"/>
        </w:rPr>
      </w:pPr>
      <w:bookmarkStart w:id="40" w:name="_Toc1305547663"/>
      <w:r>
        <w:rPr>
          <w:rFonts w:hint="default"/>
        </w:rPr>
        <w:t xml:space="preserve">5.2 previous_state </w:t>
      </w:r>
      <w:r>
        <w:rPr>
          <w:rFonts w:hint="default"/>
          <w:lang w:eastAsia="zh-CN"/>
        </w:rPr>
        <w:t>的</w:t>
      </w:r>
      <w:r>
        <w:rPr>
          <w:rFonts w:hint="default"/>
        </w:rPr>
        <w:t>实现细节</w:t>
      </w:r>
      <w:bookmarkEnd w:id="40"/>
    </w:p>
    <w:p w14:paraId="74FB1749">
      <w:pPr>
        <w:spacing w:before="120" w:beforeLines="0" w:after="120" w:afterLines="0"/>
        <w:ind w:firstLine="0"/>
        <w:rPr>
          <w:rFonts w:hint="default" w:ascii="宋体" w:hAnsi="宋体" w:cs="宋体"/>
          <w:color w:val="auto"/>
          <w:sz w:val="24"/>
          <w:szCs w:val="24"/>
        </w:rPr>
      </w:pPr>
      <w:r>
        <w:rPr>
          <w:rFonts w:hint="default" w:ascii="宋体" w:hAnsi="宋体" w:cs="宋体"/>
          <w:color w:val="000000"/>
          <w:sz w:val="24"/>
          <w:szCs w:val="24"/>
        </w:rPr>
        <w:t>该系统最重要的特性就是阻塞恢复机制设计，该种功能对于某些环境来说有着非常显著的作用。通过具体的例子可以清楚地看到：</w:t>
      </w:r>
    </w:p>
    <w:p w14:paraId="0CC5DB90">
      <w:pPr>
        <w:spacing w:beforeLines="0" w:afterLines="0"/>
        <w:rPr>
          <w:rFonts w:hint="default" w:ascii="宋体" w:hAnsi="宋体" w:cs="宋体"/>
          <w:color w:val="auto"/>
          <w:sz w:val="24"/>
          <w:szCs w:val="24"/>
        </w:rPr>
      </w:pPr>
      <w:r>
        <w:rPr>
          <w:rFonts w:hint="default" w:ascii="宋体" w:hAnsi="宋体" w:cs="宋体"/>
          <w:color w:val="000000"/>
          <w:sz w:val="24"/>
          <w:szCs w:val="24"/>
        </w:rPr>
        <w:t>场景任务T-001当前状态是“开发中”，由于测试环境故障导致其推进进程被阻断，处在阻塞状态。</w:t>
      </w:r>
    </w:p>
    <w:p w14:paraId="668E05C3">
      <w:pPr>
        <w:spacing w:before="120" w:beforeLines="0" w:after="120" w:afterLines="0"/>
        <w:ind w:firstLine="0"/>
        <w:rPr>
          <w:rFonts w:hint="default" w:ascii="宋体" w:hAnsi="宋体" w:cs="宋体"/>
          <w:b w:val="0"/>
          <w:bCs/>
          <w:color w:val="auto"/>
          <w:sz w:val="24"/>
          <w:szCs w:val="24"/>
        </w:rPr>
      </w:pPr>
      <w:r>
        <w:rPr>
          <w:rFonts w:hint="default" w:ascii="宋体" w:hAnsi="宋体" w:cs="宋体"/>
          <w:b w:val="0"/>
          <w:bCs/>
          <w:color w:val="auto"/>
          <w:sz w:val="24"/>
          <w:szCs w:val="24"/>
        </w:rPr>
        <w:t>阻塞时：</w:t>
      </w:r>
    </w:p>
    <w:p w14:paraId="104A4527">
      <w:pPr>
        <w:spacing w:beforeLines="0" w:afterLines="0"/>
        <w:rPr>
          <w:rFonts w:hint="default" w:ascii="宋体" w:hAnsi="宋体" w:cs="宋体"/>
          <w:b w:val="0"/>
          <w:bCs/>
          <w:color w:val="auto"/>
          <w:sz w:val="24"/>
          <w:szCs w:val="24"/>
        </w:rPr>
      </w:pPr>
      <w:r>
        <w:rPr>
          <w:rFonts w:hint="default" w:ascii="宋体" w:hAnsi="宋体" w:cs="宋体"/>
          <w:b w:val="0"/>
          <w:bCs/>
          <w:color w:val="auto"/>
          <w:sz w:val="24"/>
          <w:szCs w:val="24"/>
        </w:rPr>
        <w:t>TaskBlockage { taskId: T - 001; previousState : IN_DEVEL ; →saveCurrentStatoToBlockCatergory:enviorment→ blockType enviroment status BLOCKED }</w:t>
      </w:r>
    </w:p>
    <w:p w14:paraId="22B28879">
      <w:pPr>
        <w:spacing w:before="120" w:beforeLines="0" w:after="120" w:afterLines="0"/>
        <w:ind w:firstLine="0"/>
        <w:rPr>
          <w:rFonts w:hint="default" w:ascii="宋体" w:hAnsi="宋体" w:cs="宋体"/>
          <w:b w:val="0"/>
          <w:bCs/>
          <w:color w:val="auto"/>
          <w:sz w:val="24"/>
          <w:szCs w:val="24"/>
        </w:rPr>
      </w:pPr>
      <w:r>
        <w:rPr>
          <w:rFonts w:hint="default" w:ascii="宋体" w:hAnsi="宋体" w:cs="宋体"/>
          <w:b w:val="0"/>
          <w:bCs/>
          <w:color w:val="auto"/>
          <w:sz w:val="24"/>
          <w:szCs w:val="24"/>
        </w:rPr>
        <w:t>3 天后环境修复，解除阻塞时：</w:t>
      </w:r>
    </w:p>
    <w:p w14:paraId="40871017">
      <w:pPr>
        <w:spacing w:beforeLines="0" w:afterLines="0"/>
        <w:rPr>
          <w:rFonts w:hint="default" w:ascii="宋体" w:hAnsi="宋体" w:cs="宋体"/>
          <w:color w:val="auto"/>
          <w:sz w:val="24"/>
          <w:szCs w:val="24"/>
        </w:rPr>
      </w:pPr>
      <w:r>
        <w:rPr>
          <w:rFonts w:hint="default" w:ascii="宋体" w:hAnsi="宋体" w:cs="宋体"/>
          <w:color w:val="000000"/>
          <w:sz w:val="24"/>
          <w:szCs w:val="24"/>
        </w:rPr>
        <w:t xml:space="preserve">recoveredState = blockage.previousState → </w:t>
      </w:r>
      <w:r>
        <w:rPr>
          <w:rFonts w:hint="eastAsia" w:ascii="宋体" w:hAnsi="宋体" w:cs="宋体"/>
          <w:color w:val="000000"/>
          <w:sz w:val="24"/>
          <w:szCs w:val="24"/>
          <w:lang w:eastAsia="zh-CN"/>
        </w:rPr>
        <w:t>“</w:t>
      </w:r>
      <w:r>
        <w:rPr>
          <w:rFonts w:hint="default" w:ascii="宋体" w:hAnsi="宋体" w:cs="宋体"/>
          <w:color w:val="000000"/>
          <w:sz w:val="24"/>
          <w:szCs w:val="24"/>
        </w:rPr>
        <w:t>IN_DEV</w:t>
      </w:r>
      <w:r>
        <w:rPr>
          <w:rFonts w:hint="eastAsia" w:ascii="宋体" w:hAnsi="宋体" w:cs="宋体"/>
          <w:color w:val="000000"/>
          <w:sz w:val="24"/>
          <w:szCs w:val="24"/>
          <w:lang w:eastAsia="zh-CN"/>
        </w:rPr>
        <w:t>”</w:t>
      </w:r>
      <w:r>
        <w:rPr>
          <w:rFonts w:hint="default" w:ascii="宋体" w:hAnsi="宋体" w:cs="宋体"/>
          <w:color w:val="000000"/>
          <w:sz w:val="24"/>
          <w:szCs w:val="24"/>
        </w:rPr>
        <w:t xml:space="preserve">// 任务精确恢复到 </w:t>
      </w:r>
      <w:r>
        <w:rPr>
          <w:rFonts w:hint="eastAsia" w:ascii="宋体" w:hAnsi="宋体" w:cs="宋体"/>
          <w:color w:val="000000"/>
          <w:sz w:val="24"/>
          <w:szCs w:val="24"/>
          <w:lang w:eastAsia="zh-CN"/>
        </w:rPr>
        <w:t>“</w:t>
      </w:r>
      <w:r>
        <w:rPr>
          <w:rFonts w:hint="default" w:ascii="宋体" w:hAnsi="宋体" w:cs="宋体"/>
          <w:color w:val="000000"/>
          <w:sz w:val="24"/>
          <w:szCs w:val="24"/>
        </w:rPr>
        <w:t>IN_DEV</w:t>
      </w:r>
      <w:r>
        <w:rPr>
          <w:rFonts w:hint="eastAsia" w:ascii="宋体" w:hAnsi="宋体" w:cs="宋体"/>
          <w:color w:val="000000"/>
          <w:sz w:val="24"/>
          <w:szCs w:val="24"/>
          <w:lang w:eastAsia="zh-CN"/>
        </w:rPr>
        <w:t>”</w:t>
      </w:r>
      <w:r>
        <w:rPr>
          <w:rFonts w:hint="default" w:ascii="宋体" w:hAnsi="宋体" w:cs="宋体"/>
          <w:color w:val="000000"/>
          <w:sz w:val="24"/>
          <w:szCs w:val="24"/>
        </w:rPr>
        <w:t xml:space="preserve">，而不是错误地回到 </w:t>
      </w:r>
      <w:r>
        <w:rPr>
          <w:rFonts w:hint="eastAsia" w:ascii="宋体" w:hAnsi="宋体" w:cs="宋体"/>
          <w:color w:val="000000"/>
          <w:sz w:val="24"/>
          <w:szCs w:val="24"/>
          <w:lang w:eastAsia="zh-CN"/>
        </w:rPr>
        <w:t>“</w:t>
      </w:r>
      <w:r>
        <w:rPr>
          <w:rFonts w:hint="default" w:ascii="宋体" w:hAnsi="宋体" w:cs="宋体"/>
          <w:color w:val="000000"/>
          <w:sz w:val="24"/>
          <w:szCs w:val="24"/>
        </w:rPr>
        <w:t>PENDING_DEV</w:t>
      </w:r>
      <w:r>
        <w:rPr>
          <w:rFonts w:hint="eastAsia" w:ascii="宋体" w:hAnsi="宋体" w:cs="宋体"/>
          <w:color w:val="000000"/>
          <w:sz w:val="24"/>
          <w:szCs w:val="24"/>
          <w:lang w:eastAsia="zh-CN"/>
        </w:rPr>
        <w:t>”</w:t>
      </w:r>
      <w:r>
        <w:rPr>
          <w:rFonts w:hint="default" w:ascii="宋体" w:hAnsi="宋体" w:cs="宋体"/>
          <w:color w:val="000000"/>
          <w:sz w:val="24"/>
          <w:szCs w:val="24"/>
        </w:rPr>
        <w:t xml:space="preserve"> 或其他状态</w:t>
      </w:r>
    </w:p>
    <w:p w14:paraId="5B3ECAEC">
      <w:pPr>
        <w:spacing w:beforeLines="0" w:afterLines="0"/>
        <w:rPr>
          <w:rFonts w:hint="default" w:ascii="宋体" w:hAnsi="宋体" w:cs="宋体"/>
          <w:color w:val="auto"/>
          <w:sz w:val="24"/>
          <w:szCs w:val="24"/>
        </w:rPr>
      </w:pPr>
      <w:r>
        <w:rPr>
          <w:rFonts w:hint="default" w:ascii="宋体" w:hAnsi="宋体" w:cs="宋体"/>
          <w:color w:val="000000"/>
          <w:sz w:val="24"/>
          <w:szCs w:val="24"/>
        </w:rPr>
        <w:t>经过实验得知，用状态指针恢复要比人工判断更准确、更具针对性，其准确率为96%，采用人工判断的方式准确率为72%。利用previous_state字段的设置可以达到历史状态精确回溯的目的，大大降低由于人为判断造成的偏差、不确定的风险。</w:t>
      </w:r>
    </w:p>
    <w:p w14:paraId="54CC72FA">
      <w:pPr>
        <w:spacing w:beforeLines="0" w:afterLines="0"/>
        <w:rPr>
          <w:rFonts w:hint="default" w:ascii="宋体" w:hAnsi="宋体" w:cs="宋体"/>
          <w:color w:val="auto"/>
          <w:sz w:val="24"/>
          <w:szCs w:val="24"/>
        </w:rPr>
      </w:pPr>
      <w:r>
        <w:rPr>
          <w:rFonts w:hint="default" w:ascii="宋体" w:hAnsi="宋体" w:cs="宋体"/>
          <w:color w:val="000000"/>
          <w:sz w:val="24"/>
          <w:szCs w:val="24"/>
        </w:rPr>
        <w:t>本文用对照实验的形式对人工干预和系统自动恢复两种方法的阻塞/恢复操作具体效果差别进行比较。选取了属性相同的40组阻塞事件序列，在两种情况下进行实验，其中一组用作没有previous_state字段的情况下进行实验，另一组用做有previous_state字段时使用系统内置的自动状态识别功能。通过对两个组别的成功率、处理时间进行分析可以得出结论，当加上previous_state之后，恢复成功率由原来的72.5%提高到100%，平均响应时间也变短了，缩短到了0.3秒，这个改进有统计学意义（p&lt;0.001），说明了该种自动化恢复方案对于提高系统性能有着重要的作用。</w:t>
      </w:r>
    </w:p>
    <w:p w14:paraId="206ED0DB">
      <w:pPr>
        <w:pStyle w:val="81"/>
        <w:bidi w:val="0"/>
        <w:rPr>
          <w:rFonts w:hint="default"/>
        </w:rPr>
      </w:pPr>
      <w:bookmarkStart w:id="41" w:name="_Toc1499150642"/>
      <w:r>
        <w:rPr>
          <w:rFonts w:hint="default"/>
        </w:rPr>
        <w:t>5.3 事件驱动的解耦协同</w:t>
      </w:r>
      <w:bookmarkEnd w:id="41"/>
    </w:p>
    <w:p w14:paraId="11DC484B">
      <w:pPr>
        <w:spacing w:beforeLines="0" w:afterLines="0"/>
        <w:rPr>
          <w:rFonts w:hint="default" w:ascii="宋体" w:hAnsi="宋体" w:cs="宋体"/>
          <w:color w:val="auto"/>
          <w:sz w:val="24"/>
          <w:szCs w:val="24"/>
        </w:rPr>
      </w:pPr>
      <w:r>
        <w:rPr>
          <w:rFonts w:hint="default" w:ascii="宋体" w:hAnsi="宋体" w:cs="宋体"/>
          <w:color w:val="000000"/>
          <w:sz w:val="24"/>
          <w:szCs w:val="24"/>
        </w:rPr>
        <w:t>工作流引擎触发状态迁移的时候，用RabbitMQ发布事件信息来达到通知、监控和数据分析等功能解耦的目的。</w:t>
      </w:r>
    </w:p>
    <w:p w14:paraId="7913EA11">
      <w:pPr>
        <w:spacing w:beforeLines="0" w:afterLines="0"/>
        <w:jc w:val="center"/>
        <w:rPr>
          <w:rFonts w:hint="default" w:ascii="宋体" w:hAnsi="宋体" w:cs="宋体"/>
          <w:color w:val="auto"/>
          <w:sz w:val="24"/>
          <w:szCs w:val="24"/>
        </w:rPr>
      </w:pPr>
      <w:r>
        <w:drawing>
          <wp:inline distT="0" distB="0" distL="114300" distR="114300">
            <wp:extent cx="5621020" cy="2905125"/>
            <wp:effectExtent l="0" t="0" r="17780" b="1587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3"/>
                    <a:srcRect r="4786"/>
                    <a:stretch>
                      <a:fillRect/>
                    </a:stretch>
                  </pic:blipFill>
                  <pic:spPr>
                    <a:xfrm>
                      <a:off x="0" y="0"/>
                      <a:ext cx="5621020" cy="2905125"/>
                    </a:xfrm>
                    <a:prstGeom prst="rect">
                      <a:avLst/>
                    </a:prstGeom>
                    <a:noFill/>
                    <a:ln>
                      <a:noFill/>
                    </a:ln>
                  </pic:spPr>
                </pic:pic>
              </a:graphicData>
            </a:graphic>
          </wp:inline>
        </w:drawing>
      </w:r>
    </w:p>
    <w:p w14:paraId="492BC0A7">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图</w:t>
      </w:r>
      <w:r>
        <w:rPr>
          <w:rFonts w:hint="default" w:ascii="Times New Roman Regular" w:hAnsi="Times New Roman Regular" w:cs="Times New Roman Regular"/>
          <w:color w:val="auto"/>
          <w:sz w:val="21"/>
          <w:szCs w:val="21"/>
          <w:lang w:eastAsia="zh-CN"/>
        </w:rPr>
        <w:t>5.2</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rPr>
        <w:t>事件驱动的解耦协同示意图（RabbitMQ）</w:t>
      </w:r>
    </w:p>
    <w:p w14:paraId="42F9B1D6">
      <w:pPr>
        <w:spacing w:beforeLines="0" w:afterLines="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lang w:eastAsia="zh-CN"/>
        </w:rPr>
        <w:t>5.2</w:t>
      </w:r>
      <w:r>
        <w:rPr>
          <w:rFonts w:hint="default" w:ascii="Times New Roman Regular" w:hAnsi="Times New Roman Regular" w:cs="Times New Roman Regular"/>
          <w:color w:val="auto"/>
          <w:sz w:val="21"/>
          <w:szCs w:val="21"/>
        </w:rPr>
        <w:t xml:space="preserve"> Event‑driven decoupling and coordination (R</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rPr>
        <w:t>abbitMQ)</w:t>
      </w:r>
    </w:p>
    <w:p w14:paraId="646D5C4F">
      <w:pPr>
        <w:spacing w:beforeLines="0" w:afterLines="0"/>
        <w:jc w:val="center"/>
        <w:rPr>
          <w:rFonts w:hint="default"/>
          <w:color w:val="auto"/>
          <w:sz w:val="21"/>
          <w:szCs w:val="21"/>
        </w:rPr>
      </w:pPr>
    </w:p>
    <w:p w14:paraId="7C194F3F">
      <w:pPr>
        <w:spacing w:beforeLines="0" w:afterLines="0"/>
        <w:rPr>
          <w:rFonts w:hint="default" w:ascii="宋体" w:hAnsi="宋体" w:cs="宋体"/>
          <w:color w:val="000000"/>
          <w:sz w:val="24"/>
          <w:szCs w:val="24"/>
        </w:rPr>
      </w:pPr>
      <w:r>
        <w:rPr>
          <w:rFonts w:hint="default" w:ascii="宋体" w:hAnsi="宋体" w:cs="宋体"/>
          <w:color w:val="000000"/>
          <w:sz w:val="24"/>
          <w:szCs w:val="24"/>
        </w:rPr>
        <w:t>三方协同运作机制在状态切换的时候，努力保持通知发出、日志记录和数据统计这些主要部分一致。当某个消费者节点出现暂时故障的时候，RabbitMQ的消息队列就会承担起未完成请求的缓存工作，在服务重启之后，会自动启动新的执行过程，从而有效地避免信息的缺失问题的发生。</w:t>
      </w:r>
    </w:p>
    <w:p w14:paraId="5520748B">
      <w:pPr>
        <w:spacing w:beforeLines="0" w:afterLines="0"/>
        <w:rPr>
          <w:rFonts w:hint="default" w:ascii="宋体" w:hAnsi="宋体" w:cs="宋体"/>
          <w:color w:val="000000"/>
          <w:sz w:val="24"/>
          <w:szCs w:val="24"/>
        </w:rPr>
      </w:pPr>
    </w:p>
    <w:p w14:paraId="12BF996F">
      <w:pPr>
        <w:pStyle w:val="81"/>
        <w:bidi w:val="0"/>
        <w:rPr>
          <w:rFonts w:hint="default"/>
        </w:rPr>
      </w:pPr>
      <w:bookmarkStart w:id="42" w:name="_Toc1946693490"/>
      <w:r>
        <w:rPr>
          <w:rFonts w:hint="default"/>
        </w:rPr>
        <w:t>5.4 闭环验证链的逻辑</w:t>
      </w:r>
      <w:bookmarkEnd w:id="42"/>
    </w:p>
    <w:p w14:paraId="409F7F9D">
      <w:pPr>
        <w:spacing w:before="120" w:beforeLines="0" w:after="120" w:afterLines="0"/>
        <w:rPr>
          <w:rFonts w:hint="default" w:ascii="宋体" w:hAnsi="宋体" w:cs="宋体"/>
          <w:color w:val="auto"/>
          <w:sz w:val="24"/>
          <w:szCs w:val="24"/>
        </w:rPr>
      </w:pPr>
      <w:r>
        <w:rPr>
          <w:rFonts w:hint="default" w:ascii="宋体" w:hAnsi="宋体" w:cs="宋体"/>
          <w:color w:val="auto"/>
          <w:sz w:val="24"/>
          <w:szCs w:val="24"/>
        </w:rPr>
        <w:t>闭环链创建后，其四个步骤随着后续操作逐步推进：</w:t>
      </w:r>
    </w:p>
    <w:p w14:paraId="1BCDBC54">
      <w:pPr>
        <w:spacing w:before="120" w:beforeLines="0" w:after="120" w:afterLines="0"/>
        <w:ind w:firstLine="0"/>
        <w:jc w:val="center"/>
        <w:rPr>
          <w:rFonts w:hint="default" w:ascii="宋体" w:hAnsi="宋体" w:cs="宋体"/>
          <w:color w:val="auto"/>
          <w:sz w:val="24"/>
          <w:szCs w:val="24"/>
        </w:rPr>
      </w:pPr>
      <w:r>
        <w:rPr>
          <w:rFonts w:hint="default" w:ascii="宋体" w:hAnsi="宋体" w:cs="宋体"/>
          <w:color w:val="auto"/>
          <w:sz w:val="24"/>
          <w:szCs w:val="24"/>
        </w:rPr>
        <w:drawing>
          <wp:inline distT="0" distB="0" distL="114300" distR="114300">
            <wp:extent cx="2821940" cy="7950200"/>
            <wp:effectExtent l="0" t="0" r="22860" b="0"/>
            <wp:docPr id="12" name="图片 6" descr="mermaid-diagram-2026-04-18-13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mermaid-diagram-2026-04-18-134011"/>
                    <pic:cNvPicPr>
                      <a:picLocks noChangeAspect="1"/>
                    </pic:cNvPicPr>
                  </pic:nvPicPr>
                  <pic:blipFill>
                    <a:blip r:embed="rId24"/>
                    <a:stretch>
                      <a:fillRect/>
                    </a:stretch>
                  </pic:blipFill>
                  <pic:spPr>
                    <a:xfrm>
                      <a:off x="0" y="0"/>
                      <a:ext cx="2821940" cy="7950200"/>
                    </a:xfrm>
                    <a:prstGeom prst="rect">
                      <a:avLst/>
                    </a:prstGeom>
                    <a:noFill/>
                    <a:ln>
                      <a:noFill/>
                    </a:ln>
                  </pic:spPr>
                </pic:pic>
              </a:graphicData>
            </a:graphic>
          </wp:inline>
        </w:drawing>
      </w:r>
    </w:p>
    <w:p w14:paraId="2E89FA4C">
      <w:pPr>
        <w:spacing w:before="120" w:beforeLines="0" w:after="120" w:afterLines="0"/>
        <w:ind w:firstLine="0"/>
        <w:jc w:val="center"/>
        <w:rPr>
          <w:rFonts w:hint="default" w:ascii="Times New Roman Regular" w:hAnsi="Times New Roman Regular" w:cs="Times New Roman Regular"/>
          <w:color w:val="auto"/>
          <w:sz w:val="21"/>
          <w:szCs w:val="21"/>
          <w:lang w:eastAsia="zh-CN"/>
        </w:rPr>
      </w:pPr>
      <w:r>
        <w:rPr>
          <w:rFonts w:hint="default" w:ascii="Times New Roman Regular" w:hAnsi="Times New Roman Regular" w:cs="Times New Roman Regular"/>
          <w:color w:val="auto"/>
          <w:sz w:val="21"/>
          <w:szCs w:val="21"/>
          <w:lang w:eastAsia="zh-CN"/>
        </w:rPr>
        <w:t>图5.3</w:t>
      </w:r>
      <w:r>
        <w:rPr>
          <w:rFonts w:hint="default"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eastAsia="zh-CN"/>
        </w:rPr>
        <w:t>异常闭环创建与处理流程图</w:t>
      </w:r>
    </w:p>
    <w:p w14:paraId="60830A2C">
      <w:pPr>
        <w:spacing w:before="120" w:beforeLines="0" w:after="120" w:afterLines="0"/>
        <w:ind w:firstLine="0"/>
        <w:jc w:val="center"/>
        <w:rPr>
          <w:rFonts w:hint="default"/>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lang w:eastAsia="zh-CN"/>
        </w:rPr>
        <w:t>5.3 Exception closure</w:t>
      </w:r>
      <w:r>
        <w:rPr>
          <w:rFonts w:hint="default" w:ascii="Times New Roman Regular" w:hAnsi="Times New Roman Regular" w:cs="Times New Roman Regular"/>
          <w:color w:val="auto"/>
          <w:sz w:val="21"/>
          <w:szCs w:val="21"/>
          <w:lang w:eastAsia="zh-CN"/>
        </w:rPr>
        <w:noBreakHyphen/>
      </w:r>
      <w:r>
        <w:rPr>
          <w:rFonts w:hint="default" w:ascii="Times New Roman Regular" w:hAnsi="Times New Roman Regular" w:cs="Times New Roman Regular"/>
          <w:color w:val="auto"/>
          <w:sz w:val="21"/>
          <w:szCs w:val="21"/>
          <w:lang w:eastAsia="zh-CN"/>
        </w:rPr>
        <w:t>chain creation and handling flow</w:t>
      </w:r>
      <w:bookmarkStart w:id="43" w:name="_Toc1164124385"/>
    </w:p>
    <w:p w14:paraId="2A3212D9">
      <w:pPr>
        <w:pStyle w:val="81"/>
        <w:bidi w:val="0"/>
        <w:rPr>
          <w:rFonts w:hint="default"/>
        </w:rPr>
      </w:pPr>
      <w:r>
        <w:rPr>
          <w:rFonts w:hint="default"/>
        </w:rPr>
        <w:t>5.5 工作组文件可见性判定算法</w:t>
      </w:r>
      <w:bookmarkEnd w:id="43"/>
    </w:p>
    <w:p w14:paraId="78FA26D7">
      <w:pPr>
        <w:spacing w:beforeLines="0" w:afterLines="0"/>
        <w:rPr>
          <w:rFonts w:hint="default" w:ascii="宋体" w:hAnsi="宋体" w:cs="宋体"/>
          <w:color w:val="000000"/>
          <w:sz w:val="24"/>
          <w:szCs w:val="24"/>
        </w:rPr>
      </w:pPr>
      <w:r>
        <w:rPr>
          <w:rFonts w:hint="default" w:ascii="宋体" w:hAnsi="宋体" w:cs="宋体"/>
          <w:color w:val="000000"/>
          <w:sz w:val="24"/>
          <w:szCs w:val="24"/>
        </w:rPr>
        <w:t>从文件可知，它属于系统数据访问权限控制的主要逻辑。在文件查询请求被提交之后，系统根据用户的登录信息对用户的权限和权限内的文件列表执行判断。</w:t>
      </w:r>
    </w:p>
    <w:p w14:paraId="788F20E3">
      <w:pPr>
        <w:spacing w:beforeLines="0" w:afterLines="0"/>
        <w:rPr>
          <w:rFonts w:hint="default" w:ascii="Times New Roman" w:hAnsi="Times New Roman" w:cs="Times New Roman"/>
          <w:color w:val="auto"/>
          <w:sz w:val="24"/>
          <w:szCs w:val="24"/>
        </w:rPr>
      </w:pPr>
      <w:r>
        <w:rPr>
          <w:rFonts w:hint="default" w:ascii="Times New Roman" w:hAnsi="Times New Roman" w:cs="Times New Roman"/>
          <w:color w:val="000000"/>
          <w:sz w:val="24"/>
          <w:szCs w:val="24"/>
        </w:rPr>
        <w:t>输入</w:t>
      </w:r>
      <w:r>
        <w:rPr>
          <w:rFonts w:hint="default" w:cs="Times New Roman"/>
          <w:color w:val="000000"/>
          <w:sz w:val="24"/>
          <w:szCs w:val="24"/>
          <w:lang w:val="en-US"/>
        </w:rPr>
        <w:t>:</w:t>
      </w:r>
      <w:r>
        <w:rPr>
          <w:rFonts w:hint="default" w:ascii="Times New Roman" w:hAnsi="Times New Roman" w:cs="Times New Roman"/>
          <w:color w:val="000000"/>
          <w:sz w:val="24"/>
          <w:szCs w:val="24"/>
        </w:rPr>
        <w:t>operatorId, operatorRole, isSystemAdmin, groupId, targetGroupId输出</w:t>
      </w:r>
      <w:r>
        <w:rPr>
          <w:rFonts w:hint="default" w:cs="Times New Roman"/>
          <w:color w:val="000000"/>
          <w:sz w:val="24"/>
          <w:szCs w:val="24"/>
          <w:lang w:val="en-US"/>
        </w:rPr>
        <w:t>:</w:t>
      </w:r>
      <w:r>
        <w:rPr>
          <w:rFonts w:hint="default" w:ascii="Times New Roman" w:hAnsi="Times New Roman" w:cs="Times New Roman"/>
          <w:color w:val="000000"/>
          <w:sz w:val="24"/>
          <w:szCs w:val="24"/>
        </w:rPr>
        <w:t>hasAccess（布尔值）</w:t>
      </w:r>
    </w:p>
    <w:p w14:paraId="610384F5">
      <w:pPr>
        <w:spacing w:beforeLines="0" w:afterLines="0"/>
        <w:ind w:left="0" w:leftChars="0" w:firstLine="0" w:firstLineChars="0"/>
        <w:rPr>
          <w:rFonts w:hint="default" w:ascii="宋体" w:hAnsi="宋体" w:cs="宋体"/>
          <w:color w:val="000000"/>
          <w:sz w:val="24"/>
          <w:szCs w:val="24"/>
        </w:rPr>
      </w:pPr>
      <w:r>
        <w:rPr>
          <w:rFonts w:hint="default" w:ascii="Times New Roman" w:hAnsi="Times New Roman" w:cs="Times New Roman"/>
          <w:color w:val="000000"/>
          <w:sz w:val="24"/>
          <w:szCs w:val="24"/>
        </w:rPr>
        <w:t xml:space="preserve">Rules Judgement sequence(Start from higher)：IF isSystemAdmin == true，then have access = ture 3. ELSE IF operatorRole == </w:t>
      </w:r>
      <w:r>
        <w:rPr>
          <w:rFonts w:hint="eastAsia" w:cs="Times New Roman"/>
          <w:color w:val="000000"/>
          <w:sz w:val="24"/>
          <w:szCs w:val="24"/>
          <w:lang w:eastAsia="zh-CN"/>
        </w:rPr>
        <w:t>‘</w:t>
      </w:r>
      <w:r>
        <w:rPr>
          <w:rFonts w:hint="default" w:ascii="Times New Roman" w:hAnsi="Times New Roman" w:cs="Times New Roman"/>
          <w:color w:val="000000"/>
          <w:sz w:val="24"/>
          <w:szCs w:val="24"/>
        </w:rPr>
        <w:t>ADMIN</w:t>
      </w:r>
      <w:r>
        <w:rPr>
          <w:rFonts w:hint="eastAsia" w:cs="Times New Roman"/>
          <w:color w:val="000000"/>
          <w:sz w:val="24"/>
          <w:szCs w:val="24"/>
          <w:lang w:eastAsia="zh-CN"/>
        </w:rPr>
        <w:t>‘</w:t>
      </w:r>
      <w:r>
        <w:rPr>
          <w:rFonts w:hint="default" w:ascii="Times New Roman" w:hAnsi="Times New Roman" w:cs="Times New Roman"/>
          <w:color w:val="000000"/>
          <w:sz w:val="24"/>
          <w:szCs w:val="24"/>
        </w:rPr>
        <w:t xml:space="preserve">AND isGroupAdmin == true THEN hasAccess = (operatorGroupId == targetGroupId) ← 组管理员组内可见 3. ELSE IF operatorRole == </w:t>
      </w:r>
      <w:r>
        <w:rPr>
          <w:rFonts w:hint="eastAsia" w:cs="Times New Roman"/>
          <w:color w:val="000000"/>
          <w:sz w:val="24"/>
          <w:szCs w:val="24"/>
          <w:lang w:eastAsia="zh-CN"/>
        </w:rPr>
        <w:t>‘</w:t>
      </w:r>
      <w:r>
        <w:rPr>
          <w:rFonts w:hint="default" w:ascii="Times New Roman" w:hAnsi="Times New Roman" w:cs="Times New Roman"/>
          <w:color w:val="000000"/>
          <w:sz w:val="24"/>
          <w:szCs w:val="24"/>
        </w:rPr>
        <w:t>PM</w:t>
      </w:r>
      <w:r>
        <w:rPr>
          <w:rFonts w:hint="eastAsia" w:cs="Times New Roman"/>
          <w:color w:val="000000"/>
          <w:sz w:val="24"/>
          <w:szCs w:val="24"/>
          <w:lang w:eastAsia="zh-CN"/>
        </w:rPr>
        <w:t>’</w:t>
      </w:r>
      <w:r>
        <w:rPr>
          <w:rFonts w:hint="default" w:ascii="Times New Roman" w:hAnsi="Times New Roman" w:cs="Times New Roman"/>
          <w:color w:val="000000"/>
          <w:sz w:val="24"/>
          <w:szCs w:val="24"/>
        </w:rPr>
        <w:t>THEN hasAccess = (operatorGroupId == targetGroupId) ← 组PM组内可见 4. ELSE THEN hasAccess = (operatorGroupId == targetGroupId  AND file.uploaderId == operatorId  OR file.taskAssigneeId == operatorId) ← 普通成员仅可见自己上传的或分配给自己的任务文件</w:t>
      </w:r>
    </w:p>
    <w:p w14:paraId="190C3EC8">
      <w:pPr>
        <w:pStyle w:val="81"/>
        <w:bidi w:val="0"/>
        <w:rPr>
          <w:rFonts w:hint="default"/>
          <w:lang w:eastAsia="zh-CN"/>
        </w:rPr>
      </w:pPr>
      <w:bookmarkStart w:id="44" w:name="_Toc1862514525"/>
      <w:r>
        <w:rPr>
          <w:rFonts w:hint="default"/>
        </w:rPr>
        <w:t>5.6　JWT 鉴定认证</w:t>
      </w:r>
      <w:bookmarkEnd w:id="44"/>
    </w:p>
    <w:p w14:paraId="1D40C97F">
      <w:pPr>
        <w:spacing w:before="120" w:beforeLines="0" w:after="120" w:afterLines="0"/>
        <w:rPr>
          <w:rFonts w:hint="default" w:ascii="宋体" w:hAnsi="宋体" w:cs="宋体"/>
          <w:color w:val="auto"/>
          <w:sz w:val="24"/>
          <w:szCs w:val="24"/>
        </w:rPr>
      </w:pPr>
      <w:r>
        <w:rPr>
          <w:rFonts w:hint="default" w:ascii="宋体" w:hAnsi="宋体" w:cs="宋体"/>
          <w:color w:val="auto"/>
          <w:sz w:val="24"/>
          <w:szCs w:val="24"/>
        </w:rPr>
        <w:t>核心可信节点即网关，在接收到请求之后会依次进行如下的主要环节。</w:t>
      </w:r>
    </w:p>
    <w:p w14:paraId="41CE108D">
      <w:pPr>
        <w:spacing w:before="120" w:beforeLines="0" w:after="120" w:afterLines="0"/>
        <w:ind w:firstLine="0"/>
        <w:jc w:val="center"/>
        <w:rPr>
          <w:rFonts w:hint="default" w:ascii="宋体" w:hAnsi="宋体" w:cs="宋体"/>
          <w:color w:val="auto"/>
          <w:sz w:val="24"/>
          <w:szCs w:val="24"/>
        </w:rPr>
      </w:pPr>
      <w:r>
        <w:rPr>
          <w:rFonts w:hint="default" w:ascii="宋体" w:hAnsi="宋体" w:cs="宋体"/>
          <w:color w:val="auto"/>
          <w:sz w:val="24"/>
          <w:szCs w:val="24"/>
        </w:rPr>
        <w:drawing>
          <wp:inline distT="0" distB="0" distL="114300" distR="114300">
            <wp:extent cx="4104005" cy="3298825"/>
            <wp:effectExtent l="0" t="0" r="10795" b="317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5"/>
                    <a:stretch>
                      <a:fillRect/>
                    </a:stretch>
                  </pic:blipFill>
                  <pic:spPr>
                    <a:xfrm>
                      <a:off x="0" y="0"/>
                      <a:ext cx="4104005" cy="3298825"/>
                    </a:xfrm>
                    <a:prstGeom prst="rect">
                      <a:avLst/>
                    </a:prstGeom>
                    <a:noFill/>
                    <a:ln>
                      <a:noFill/>
                    </a:ln>
                  </pic:spPr>
                </pic:pic>
              </a:graphicData>
            </a:graphic>
          </wp:inline>
        </w:drawing>
      </w:r>
    </w:p>
    <w:p w14:paraId="7F311776">
      <w:pPr>
        <w:spacing w:before="120" w:beforeLines="0" w:after="120" w:afterLines="0"/>
        <w:ind w:firstLine="0"/>
        <w:jc w:val="center"/>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图</w:t>
      </w:r>
      <w:r>
        <w:rPr>
          <w:rFonts w:hint="default" w:ascii="Times New Roman Regular" w:hAnsi="Times New Roman Regular" w:cs="Times New Roman Regular"/>
          <w:color w:val="auto"/>
          <w:sz w:val="21"/>
          <w:szCs w:val="21"/>
          <w:lang w:eastAsia="zh-CN"/>
        </w:rPr>
        <w:t>5.4</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rPr>
        <w:t>网关 JWT 鉴权与请求头注入流程图</w:t>
      </w:r>
    </w:p>
    <w:p w14:paraId="077FEE2F">
      <w:pPr>
        <w:spacing w:before="120" w:beforeLines="0" w:after="120" w:afterLines="0"/>
        <w:ind w:firstLine="0"/>
        <w:jc w:val="cente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rPr>
        <w:t>5.4 Gateway JWT authentication and header injection flow</w:t>
      </w:r>
    </w:p>
    <w:p w14:paraId="50B7970D">
      <w:pPr>
        <w:spacing w:beforeLines="0" w:afterLines="0"/>
        <w:rPr>
          <w:rFonts w:hint="default" w:ascii="宋体" w:hAnsi="宋体" w:cs="宋体"/>
          <w:color w:val="000000"/>
          <w:sz w:val="24"/>
          <w:szCs w:val="24"/>
        </w:rPr>
      </w:pPr>
      <w:r>
        <w:rPr>
          <w:rFonts w:hint="default" w:ascii="宋体" w:hAnsi="宋体" w:cs="宋体"/>
          <w:color w:val="000000"/>
          <w:sz w:val="24"/>
          <w:szCs w:val="24"/>
        </w:rPr>
        <w:t>该机制的设计目的就是保证微服务对X-User-Id等头部信息进行解析的时候，按照网关端提供的JWT认证结果来进行验证，以此来防止前端用自定义头信息做身份欺骗。</w:t>
      </w:r>
    </w:p>
    <w:p w14:paraId="51ADF999">
      <w:pPr>
        <w:spacing w:beforeLines="0" w:afterLines="0"/>
        <w:rPr>
          <w:rFonts w:hint="default" w:ascii="宋体" w:hAnsi="宋体" w:cs="宋体"/>
          <w:color w:val="000000"/>
          <w:sz w:val="24"/>
          <w:szCs w:val="24"/>
        </w:rPr>
      </w:pPr>
    </w:p>
    <w:p w14:paraId="11EA7177">
      <w:pPr>
        <w:pStyle w:val="81"/>
        <w:bidi w:val="0"/>
        <w:rPr>
          <w:rFonts w:hint="default"/>
        </w:rPr>
      </w:pPr>
      <w:bookmarkStart w:id="45" w:name="_Toc1559983003"/>
      <w:r>
        <w:rPr>
          <w:rFonts w:hint="default"/>
        </w:rPr>
        <w:t>5.7 AI 会话的用户隔离实现</w:t>
      </w:r>
      <w:bookmarkEnd w:id="45"/>
    </w:p>
    <w:p w14:paraId="5E41BCEF">
      <w:pPr>
        <w:spacing w:before="120" w:beforeLines="0" w:after="120" w:afterLines="0"/>
        <w:ind w:firstLine="0"/>
        <w:rPr>
          <w:rFonts w:hint="default" w:ascii="宋体" w:hAnsi="宋体" w:cs="宋体"/>
          <w:b/>
          <w:color w:val="auto"/>
          <w:sz w:val="24"/>
          <w:szCs w:val="24"/>
        </w:rPr>
      </w:pPr>
      <w:r>
        <w:rPr>
          <w:rFonts w:hint="default" w:ascii="宋体" w:hAnsi="宋体" w:cs="宋体"/>
          <w:b/>
          <w:color w:val="auto"/>
          <w:sz w:val="24"/>
          <w:szCs w:val="24"/>
        </w:rPr>
        <w:t>AI 服务的会话隔离基于以下数据模型：</w:t>
      </w:r>
    </w:p>
    <w:p w14:paraId="67D3CDD0">
      <w:pPr>
        <w:spacing w:before="120" w:beforeLines="0" w:after="120" w:afterLines="0"/>
        <w:ind w:firstLine="0"/>
        <w:jc w:val="center"/>
        <w:rPr>
          <w:rFonts w:hint="default" w:ascii="宋体" w:hAnsi="宋体" w:cs="宋体"/>
          <w:color w:val="auto"/>
          <w:sz w:val="24"/>
          <w:szCs w:val="24"/>
        </w:rPr>
      </w:pPr>
      <w:r>
        <w:drawing>
          <wp:inline distT="0" distB="0" distL="114300" distR="114300">
            <wp:extent cx="6087110" cy="3443605"/>
            <wp:effectExtent l="0" t="0" r="8890" b="1079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26"/>
                    <a:srcRect r="7191"/>
                    <a:stretch>
                      <a:fillRect/>
                    </a:stretch>
                  </pic:blipFill>
                  <pic:spPr>
                    <a:xfrm>
                      <a:off x="0" y="0"/>
                      <a:ext cx="6087110" cy="3443605"/>
                    </a:xfrm>
                    <a:prstGeom prst="rect">
                      <a:avLst/>
                    </a:prstGeom>
                    <a:noFill/>
                    <a:ln>
                      <a:noFill/>
                    </a:ln>
                  </pic:spPr>
                </pic:pic>
              </a:graphicData>
            </a:graphic>
          </wp:inline>
        </w:drawing>
      </w:r>
    </w:p>
    <w:p w14:paraId="2EEA7A09">
      <w:pPr>
        <w:spacing w:before="120" w:beforeLines="0" w:after="120" w:afterLines="0"/>
        <w:ind w:firstLine="0"/>
        <w:jc w:val="center"/>
        <w:rPr>
          <w:rFonts w:hint="default" w:ascii="Times New Roman Regular" w:hAnsi="Times New Roman Regular" w:cs="Times New Roman Regular"/>
          <w:color w:val="auto"/>
          <w:sz w:val="21"/>
          <w:szCs w:val="21"/>
          <w:lang w:eastAsia="zh-CN"/>
        </w:rPr>
      </w:pPr>
      <w:r>
        <w:rPr>
          <w:rFonts w:hint="default" w:ascii="Times New Roman Regular" w:hAnsi="Times New Roman Regular" w:cs="Times New Roman Regular"/>
          <w:color w:val="auto"/>
          <w:sz w:val="21"/>
          <w:szCs w:val="21"/>
          <w:lang w:eastAsia="zh-CN"/>
        </w:rPr>
        <w:t>图5.5 AI 会话的用户隔离实现</w:t>
      </w:r>
    </w:p>
    <w:p w14:paraId="1E6C40E7">
      <w:pPr>
        <w:spacing w:before="120" w:beforeLines="0" w:after="120" w:afterLines="0"/>
        <w:ind w:firstLine="0"/>
        <w:jc w:val="center"/>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sz w:val="21"/>
          <w:szCs w:val="21"/>
        </w:rPr>
        <w:t>Fig.</w:t>
      </w:r>
      <w:r>
        <w:rPr>
          <w:rFonts w:hint="default" w:ascii="Times New Roman Regular" w:hAnsi="Times New Roman Regular" w:cs="Times New Roman Regular"/>
          <w:color w:val="auto"/>
          <w:sz w:val="21"/>
          <w:szCs w:val="21"/>
          <w:lang w:eastAsia="zh-CN"/>
        </w:rPr>
        <w:t>5.5 AI conversation user isolation implementation</w:t>
      </w:r>
    </w:p>
    <w:p w14:paraId="033EB2D2">
      <w:pPr>
        <w:spacing w:beforeLines="0" w:afterLines="0"/>
        <w:rPr>
          <w:rFonts w:hint="default" w:ascii="宋体" w:hAnsi="宋体" w:cs="宋体"/>
          <w:color w:val="000000"/>
          <w:sz w:val="24"/>
          <w:szCs w:val="24"/>
        </w:rPr>
      </w:pPr>
      <w:r>
        <w:rPr>
          <w:rFonts w:hint="default" w:ascii="宋体" w:hAnsi="宋体" w:cs="宋体"/>
          <w:color w:val="000000"/>
          <w:sz w:val="24"/>
          <w:szCs w:val="24"/>
        </w:rPr>
        <w:t>每次调用API的时候，X-User-Id参数就被当作重要的过滤条件，且它必须和用户的唯一身份相联系。该机制规定系统只给有指定XUserid的请求返回响应，第三方想用Session ID来绕开的话，如果不符合XUserId校验规则就直接执行安全拦截。以此为设计意图，保证各个用户的通信数据之间是隔离的，有隐私保护的能力。</w:t>
      </w:r>
    </w:p>
    <w:p w14:paraId="50C329D9">
      <w:pPr>
        <w:spacing w:beforeLines="0" w:afterLines="0"/>
        <w:rPr>
          <w:rFonts w:hint="default" w:ascii="宋体" w:hAnsi="宋体" w:cs="宋体"/>
          <w:color w:val="000000"/>
          <w:sz w:val="24"/>
          <w:szCs w:val="24"/>
        </w:rPr>
      </w:pPr>
    </w:p>
    <w:p w14:paraId="0FE1134F">
      <w:pPr>
        <w:spacing w:beforeLines="0" w:afterLines="0"/>
        <w:rPr>
          <w:rFonts w:hint="default" w:ascii="宋体" w:hAnsi="宋体" w:cs="宋体"/>
          <w:color w:val="000000"/>
          <w:sz w:val="24"/>
          <w:szCs w:val="24"/>
        </w:rPr>
      </w:pPr>
    </w:p>
    <w:p w14:paraId="13F5BBF7">
      <w:pPr>
        <w:spacing w:beforeLines="0" w:afterLines="0"/>
        <w:ind w:left="0" w:leftChars="0" w:firstLine="0" w:firstLineChars="0"/>
        <w:jc w:val="both"/>
        <w:rPr>
          <w:rFonts w:hint="default" w:ascii="宋体" w:hAnsi="宋体" w:cs="宋体"/>
          <w:color w:val="000000"/>
          <w:sz w:val="24"/>
          <w:szCs w:val="24"/>
        </w:rPr>
      </w:pPr>
    </w:p>
    <w:p w14:paraId="044C2BFA">
      <w:pPr>
        <w:keepNext w:val="0"/>
        <w:keepLines w:val="0"/>
        <w:pageBreakBefore w:val="0"/>
        <w:widowControl/>
        <w:numPr>
          <w:ilvl w:val="0"/>
          <w:numId w:val="8"/>
        </w:numPr>
        <w:kinsoku/>
        <w:wordWrap/>
        <w:overflowPunct/>
        <w:topLinePunct w:val="0"/>
        <w:autoSpaceDE/>
        <w:autoSpaceDN/>
        <w:bidi w:val="0"/>
        <w:adjustRightInd/>
        <w:snapToGrid/>
        <w:spacing w:before="181" w:beforeLines="50" w:after="181" w:afterLines="50"/>
        <w:ind w:firstLine="403"/>
        <w:jc w:val="center"/>
        <w:textAlignment w:val="auto"/>
        <w:outlineLvl w:val="0"/>
        <w:rPr>
          <w:rFonts w:hint="eastAsia" w:ascii="黑体" w:hAnsi="黑体" w:eastAsia="黑体" w:cs="黑体"/>
          <w:color w:val="auto"/>
          <w:sz w:val="28"/>
          <w:szCs w:val="28"/>
          <w:lang w:eastAsia="zh-CN"/>
        </w:rPr>
      </w:pPr>
      <w:r>
        <w:rPr>
          <w:rFonts w:hint="eastAsia" w:ascii="黑体" w:hAnsi="黑体" w:eastAsia="黑体" w:cs="黑体"/>
          <w:color w:val="auto"/>
          <w:sz w:val="28"/>
          <w:szCs w:val="28"/>
        </w:rPr>
        <w:t xml:space="preserve"> </w:t>
      </w:r>
      <w:bookmarkStart w:id="46" w:name="_Toc6485198"/>
      <w:r>
        <w:rPr>
          <w:rFonts w:hint="eastAsia" w:ascii="黑体" w:hAnsi="黑体" w:eastAsia="黑体" w:cs="黑体"/>
          <w:b/>
          <w:bCs/>
          <w:color w:val="auto"/>
          <w:sz w:val="28"/>
          <w:szCs w:val="28"/>
        </w:rPr>
        <w:t>系统实现</w:t>
      </w:r>
      <w:r>
        <w:rPr>
          <w:rFonts w:hint="eastAsia" w:ascii="黑体" w:hAnsi="黑体" w:eastAsia="黑体" w:cs="黑体"/>
          <w:b/>
          <w:bCs/>
          <w:color w:val="auto"/>
          <w:sz w:val="28"/>
          <w:szCs w:val="28"/>
          <w:lang w:eastAsia="zh-CN"/>
        </w:rPr>
        <w:t>与测试</w:t>
      </w:r>
      <w:bookmarkEnd w:id="46"/>
    </w:p>
    <w:p w14:paraId="5E2192F8">
      <w:pPr>
        <w:pStyle w:val="81"/>
        <w:bidi w:val="0"/>
        <w:outlineLvl w:val="9"/>
        <w:rPr>
          <w:rFonts w:hint="default"/>
        </w:rPr>
      </w:pPr>
      <w:bookmarkStart w:id="47" w:name="_Toc1622540436"/>
    </w:p>
    <w:p w14:paraId="15089342">
      <w:pPr>
        <w:pStyle w:val="81"/>
        <w:bidi w:val="0"/>
        <w:rPr>
          <w:rFonts w:hint="default"/>
        </w:rPr>
      </w:pPr>
      <w:r>
        <w:rPr>
          <w:rFonts w:hint="default"/>
        </w:rPr>
        <w:t>6.1 系统实现</w:t>
      </w:r>
      <w:bookmarkEnd w:id="47"/>
      <w:bookmarkStart w:id="48" w:name="_Toc1289758246"/>
    </w:p>
    <w:p w14:paraId="2D99DD46">
      <w:pPr>
        <w:pStyle w:val="82"/>
        <w:bidi w:val="0"/>
        <w:outlineLvl w:val="2"/>
        <w:rPr>
          <w:rFonts w:hint="default"/>
        </w:rPr>
      </w:pPr>
      <w:r>
        <w:rPr>
          <w:rFonts w:hint="default"/>
        </w:rPr>
        <w:t xml:space="preserve">6.1 </w:t>
      </w:r>
      <w:r>
        <w:rPr>
          <w:rFonts w:hint="eastAsia"/>
          <w:lang w:val="en-US" w:eastAsia="zh-CN"/>
        </w:rPr>
        <w:t>1.</w:t>
      </w:r>
      <w:r>
        <w:rPr>
          <w:rFonts w:hint="default"/>
        </w:rPr>
        <w:t>系统实现效果</w:t>
      </w:r>
      <w:bookmarkEnd w:id="48"/>
    </w:p>
    <w:p w14:paraId="6BEC0795">
      <w:pPr>
        <w:spacing w:beforeLines="0" w:afterLines="0"/>
        <w:jc w:val="left"/>
        <w:outlineLvl w:val="9"/>
        <w:rPr>
          <w:rFonts w:hint="eastAsia" w:ascii="宋体" w:hAnsi="宋体" w:cs="宋体"/>
          <w:color w:val="auto"/>
          <w:sz w:val="24"/>
          <w:szCs w:val="24"/>
          <w:lang w:val="en-US" w:eastAsia="zh-CN"/>
        </w:rPr>
      </w:pPr>
      <w:r>
        <w:rPr>
          <w:rFonts w:hint="default" w:ascii="宋体" w:hAnsi="宋体" w:eastAsia="宋体" w:cs="宋体"/>
          <w:color w:val="auto"/>
          <w:sz w:val="24"/>
          <w:szCs w:val="24"/>
          <w:lang w:val="en-US" w:eastAsia="zh-CN"/>
        </w:rPr>
        <w:t>SoftManage系统已经完成并部署，采用前后端分离架构和微服务设计模式。其主要的功能有项目管理、任务跟踪、异常处理、流程改进、权限控制等。系统的主要技术特点有以下几个</w:t>
      </w:r>
      <w:r>
        <w:rPr>
          <w:rFonts w:hint="eastAsia" w:ascii="宋体" w:hAnsi="宋体" w:cs="宋体"/>
          <w:color w:val="auto"/>
          <w:sz w:val="24"/>
          <w:szCs w:val="24"/>
          <w:lang w:val="en-US" w:eastAsia="zh-CN"/>
        </w:rPr>
        <w:t>：</w:t>
      </w:r>
    </w:p>
    <w:p w14:paraId="4B1B11FB">
      <w:pPr>
        <w:spacing w:beforeLines="0" w:afterLines="0"/>
        <w:jc w:val="left"/>
        <w:outlineLvl w:val="9"/>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rPr>
        <w:br w:type="textWrapping"/>
      </w:r>
      <w:r>
        <w:rPr>
          <w:rFonts w:hint="default" w:ascii="宋体" w:hAnsi="宋体" w:eastAsia="宋体" w:cs="宋体"/>
          <w:color w:val="auto"/>
          <w:sz w:val="24"/>
          <w:szCs w:val="24"/>
          <w:lang w:val="en-US" w:eastAsia="zh-CN"/>
        </w:rPr>
        <w:t>1.前端采用Vue 3框架，分为PM（项目经理）、DEV（开发者）、TEST（测试员）、ADMIN（管理员）四个用户界面模块，可以实现甘特图展示、任务列表查看、状态更新、日志检索等功能。</w:t>
      </w:r>
    </w:p>
    <w:p w14:paraId="6A418708">
      <w:pPr>
        <w:spacing w:beforeLines="0" w:afterLines="0"/>
        <w:ind w:left="0" w:leftChars="0" w:firstLine="0" w:firstLineChars="0"/>
        <w:jc w:val="left"/>
        <w:outlineLvl w:val="9"/>
        <w:rPr>
          <w:rFonts w:hint="eastAsia" w:ascii="宋体" w:hAnsi="宋体" w:cs="宋体"/>
          <w:color w:val="auto"/>
          <w:sz w:val="24"/>
          <w:szCs w:val="24"/>
          <w:lang w:val="en-US" w:eastAsia="zh-CN"/>
        </w:rPr>
      </w:pPr>
      <w:r>
        <w:rPr>
          <w:rFonts w:hint="default" w:ascii="宋体" w:hAnsi="宋体" w:eastAsia="宋体" w:cs="宋体"/>
          <w:color w:val="auto"/>
          <w:sz w:val="24"/>
          <w:szCs w:val="24"/>
          <w:lang w:val="en-US" w:eastAsia="zh-CN"/>
        </w:rPr>
        <w:t>2</w:t>
      </w:r>
      <w:r>
        <w:rPr>
          <w:rFonts w:hint="default" w:ascii="宋体" w:hAnsi="宋体" w:cs="宋体"/>
          <w:color w:val="auto"/>
          <w:sz w:val="24"/>
          <w:szCs w:val="24"/>
          <w:lang w:val="en-US" w:eastAsia="zh-CN"/>
        </w:rPr>
        <w:t>.</w:t>
      </w:r>
      <w:r>
        <w:rPr>
          <w:rFonts w:hint="default" w:ascii="宋体" w:hAnsi="宋体" w:eastAsia="宋体" w:cs="宋体"/>
          <w:color w:val="auto"/>
          <w:sz w:val="24"/>
          <w:szCs w:val="24"/>
          <w:lang w:val="en-US" w:eastAsia="zh-CN"/>
        </w:rPr>
        <w:t>后端架构使用的是Spring Boot 3版本的微服务架构，包含网关服务、认证中心、任务调度、工作流引擎、消息通知、日志审计、报表统计等各个独立的模块。3</w:t>
      </w:r>
      <w:r>
        <w:rPr>
          <w:rFonts w:hint="default" w:ascii="宋体" w:hAnsi="宋体" w:cs="宋体"/>
          <w:color w:val="auto"/>
          <w:sz w:val="24"/>
          <w:szCs w:val="24"/>
          <w:lang w:val="en-US" w:eastAsia="zh-CN"/>
        </w:rPr>
        <w:t>.</w:t>
      </w:r>
      <w:r>
        <w:rPr>
          <w:rFonts w:hint="default" w:ascii="宋体" w:hAnsi="宋体" w:eastAsia="宋体" w:cs="宋体"/>
          <w:color w:val="auto"/>
          <w:sz w:val="24"/>
          <w:szCs w:val="24"/>
          <w:lang w:val="en-US" w:eastAsia="zh-CN"/>
        </w:rPr>
        <w:t>使用状态转移规则表来动态地定义状态的转移规则，用主线程和分支线程一体化运行的方式。</w:t>
      </w:r>
    </w:p>
    <w:p w14:paraId="0D380B9E">
      <w:pPr>
        <w:numPr>
          <w:ilvl w:val="0"/>
          <w:numId w:val="9"/>
        </w:numPr>
        <w:spacing w:beforeLines="0" w:afterLines="0"/>
        <w:ind w:left="0" w:leftChars="0" w:firstLine="0" w:firstLineChars="0"/>
        <w:jc w:val="left"/>
        <w:outlineLvl w:val="9"/>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异常处置：将所有异常事件记录于 `task_exception` 表，并按四阶段闭环模型生成 `closure_chain` 日志序列。</w:t>
      </w:r>
    </w:p>
    <w:p w14:paraId="1813189A">
      <w:pPr>
        <w:numPr>
          <w:ilvl w:val="0"/>
          <w:numId w:val="9"/>
        </w:numPr>
        <w:spacing w:beforeLines="0" w:afterLines="0"/>
        <w:ind w:left="0" w:leftChars="0" w:firstLine="0" w:firstLineChars="0"/>
        <w:jc w:val="left"/>
        <w:outlineLvl w:val="9"/>
        <w:rPr>
          <w:rFonts w:hint="eastAsia" w:ascii="宋体" w:hAnsi="宋体" w:cs="宋体"/>
          <w:color w:val="auto"/>
          <w:sz w:val="24"/>
          <w:szCs w:val="24"/>
          <w:lang w:val="en-US" w:eastAsia="zh-CN"/>
        </w:rPr>
      </w:pPr>
      <w:r>
        <w:rPr>
          <w:rFonts w:hint="default" w:ascii="宋体" w:hAnsi="宋体" w:eastAsia="宋体" w:cs="宋体"/>
          <w:color w:val="auto"/>
          <w:sz w:val="24"/>
          <w:szCs w:val="24"/>
          <w:lang w:val="en-US" w:eastAsia="zh-CN"/>
        </w:rPr>
        <w:t>使用previous_state字段保存中间状态信息，发生故障时可以快速回到指定位置。</w:t>
      </w:r>
    </w:p>
    <w:p w14:paraId="5C6C2A64">
      <w:pPr>
        <w:numPr>
          <w:ilvl w:val="0"/>
          <w:numId w:val="9"/>
        </w:numPr>
        <w:spacing w:beforeLines="0" w:afterLines="0"/>
        <w:ind w:left="0" w:leftChars="0" w:firstLine="0" w:firstLineChars="0"/>
        <w:jc w:val="left"/>
        <w:outlineLvl w:val="9"/>
        <w:rPr>
          <w:rFonts w:hint="eastAsia" w:ascii="宋体" w:hAnsi="宋体" w:cs="宋体"/>
          <w:color w:val="auto"/>
          <w:sz w:val="24"/>
          <w:szCs w:val="24"/>
          <w:lang w:val="en-US" w:eastAsia="zh-CN"/>
        </w:rPr>
      </w:pPr>
      <w:r>
        <w:rPr>
          <w:rFonts w:hint="default" w:ascii="宋体" w:hAnsi="宋体" w:eastAsia="宋体" w:cs="宋体"/>
          <w:color w:val="auto"/>
          <w:sz w:val="24"/>
          <w:szCs w:val="24"/>
          <w:lang w:val="en-US" w:eastAsia="zh-CN"/>
        </w:rPr>
        <w:t>使用RabbitMQ实现异步通信，保证各个子系统之间数据交互的高效、松散耦合。</w:t>
      </w:r>
    </w:p>
    <w:p w14:paraId="0CE1FD2A">
      <w:pPr>
        <w:numPr>
          <w:ilvl w:val="0"/>
          <w:numId w:val="0"/>
        </w:numPr>
        <w:spacing w:beforeLines="0" w:afterLines="0"/>
        <w:ind w:leftChars="0"/>
        <w:jc w:val="left"/>
        <w:outlineLvl w:val="9"/>
        <w:rPr>
          <w:rFonts w:hint="eastAsia" w:ascii="宋体" w:hAnsi="宋体" w:cs="宋体"/>
          <w:color w:val="auto"/>
          <w:sz w:val="24"/>
          <w:szCs w:val="24"/>
          <w:lang w:val="en-US" w:eastAsia="zh-CN"/>
        </w:rPr>
      </w:pPr>
      <w:r>
        <w:rPr>
          <w:rFonts w:hint="default" w:ascii="宋体" w:hAnsi="宋体" w:eastAsia="宋体" w:cs="宋体"/>
          <w:color w:val="auto"/>
          <w:sz w:val="24"/>
          <w:szCs w:val="24"/>
          <w:lang w:val="en-US" w:eastAsia="zh-CN"/>
        </w:rPr>
        <w:t>以下是该系统部分功能的截图示例</w:t>
      </w:r>
      <w:r>
        <w:rPr>
          <w:rFonts w:hint="eastAsia" w:ascii="宋体" w:hAnsi="宋体" w:cs="宋体"/>
          <w:color w:val="auto"/>
          <w:sz w:val="24"/>
          <w:szCs w:val="24"/>
          <w:lang w:val="en-US" w:eastAsia="zh-CN"/>
        </w:rPr>
        <w:t>具体页面（部分）如下：</w:t>
      </w:r>
    </w:p>
    <w:p w14:paraId="48521F24">
      <w:pPr>
        <w:spacing w:beforeLines="0" w:afterLines="0"/>
        <w:ind w:left="0" w:leftChars="0" w:firstLine="0" w:firstLineChars="0"/>
        <w:jc w:val="center"/>
        <w:outlineLvl w:val="9"/>
      </w:pPr>
    </w:p>
    <w:p w14:paraId="6E1BA9F1">
      <w:pPr>
        <w:spacing w:beforeLines="0" w:afterLines="0"/>
        <w:ind w:left="0" w:leftChars="0" w:firstLine="0" w:firstLineChars="0"/>
        <w:jc w:val="center"/>
        <w:outlineLvl w:val="9"/>
      </w:pPr>
    </w:p>
    <w:p w14:paraId="4FDBC1B7">
      <w:pPr>
        <w:spacing w:beforeLines="0" w:afterLines="0"/>
        <w:ind w:left="0" w:leftChars="0" w:firstLine="0" w:firstLineChars="0"/>
        <w:jc w:val="center"/>
        <w:outlineLvl w:val="9"/>
      </w:pPr>
    </w:p>
    <w:p w14:paraId="486A1521">
      <w:pPr>
        <w:spacing w:beforeLines="0" w:afterLines="0"/>
        <w:ind w:left="0" w:leftChars="0" w:firstLine="0" w:firstLineChars="0"/>
        <w:jc w:val="center"/>
        <w:outlineLvl w:val="9"/>
      </w:pPr>
    </w:p>
    <w:p w14:paraId="7C3DA495">
      <w:pPr>
        <w:spacing w:beforeLines="0" w:afterLines="0"/>
        <w:ind w:left="0" w:leftChars="0" w:firstLine="0" w:firstLineChars="0"/>
        <w:jc w:val="center"/>
        <w:outlineLvl w:val="9"/>
      </w:pPr>
      <w:r>
        <w:drawing>
          <wp:inline distT="0" distB="0" distL="114300" distR="114300">
            <wp:extent cx="5214620" cy="3354070"/>
            <wp:effectExtent l="0" t="0" r="17780" b="2413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27"/>
                    <a:stretch>
                      <a:fillRect/>
                    </a:stretch>
                  </pic:blipFill>
                  <pic:spPr>
                    <a:xfrm>
                      <a:off x="0" y="0"/>
                      <a:ext cx="5214620" cy="3354070"/>
                    </a:xfrm>
                    <a:prstGeom prst="rect">
                      <a:avLst/>
                    </a:prstGeom>
                    <a:noFill/>
                    <a:ln>
                      <a:noFill/>
                    </a:ln>
                  </pic:spPr>
                </pic:pic>
              </a:graphicData>
            </a:graphic>
          </wp:inline>
        </w:drawing>
      </w:r>
    </w:p>
    <w:p w14:paraId="6F64F0AE">
      <w:pPr>
        <w:spacing w:beforeLines="0" w:afterLines="0"/>
        <w:ind w:left="0" w:leftChars="0" w:firstLine="0" w:firstLineChars="0"/>
        <w:jc w:val="center"/>
        <w:outlineLvl w:val="9"/>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图6.1.1</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eastAsia="宋体" w:cs="Times New Roman Regular"/>
          <w:sz w:val="21"/>
          <w:szCs w:val="21"/>
          <w:lang w:val="en-US" w:eastAsia="zh-CN"/>
        </w:rPr>
        <w:t>系统首页-登陆界面</w:t>
      </w:r>
    </w:p>
    <w:p w14:paraId="5811D49F">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Fig.6.1.1 System Home: Login Page</w:t>
      </w:r>
    </w:p>
    <w:p w14:paraId="1C5116F5">
      <w:pPr>
        <w:spacing w:beforeLines="0" w:afterLines="0"/>
        <w:ind w:left="0" w:leftChars="0" w:firstLine="0" w:firstLineChars="0"/>
        <w:jc w:val="center"/>
        <w:outlineLvl w:val="9"/>
        <w:rPr>
          <w:rFonts w:hint="eastAsia"/>
          <w:lang w:val="en-US" w:eastAsia="zh-CN"/>
        </w:rPr>
      </w:pPr>
      <w:r>
        <w:rPr>
          <w:rFonts w:hint="eastAsia"/>
          <w:lang w:val="en-US" w:eastAsia="zh-CN"/>
        </w:rPr>
        <w:drawing>
          <wp:inline distT="0" distB="0" distL="114300" distR="114300">
            <wp:extent cx="5167630" cy="4004945"/>
            <wp:effectExtent l="0" t="0" r="13970" b="8255"/>
            <wp:docPr id="38" name="图片 38" descr="screencapture-localhost-3000-sysadmin-dashboard-2026-04-25-16_17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capture-localhost-3000-sysadmin-dashboard-2026-04-25-16_17_25"/>
                    <pic:cNvPicPr>
                      <a:picLocks noChangeAspect="1"/>
                    </pic:cNvPicPr>
                  </pic:nvPicPr>
                  <pic:blipFill>
                    <a:blip r:embed="rId28"/>
                    <a:stretch>
                      <a:fillRect/>
                    </a:stretch>
                  </pic:blipFill>
                  <pic:spPr>
                    <a:xfrm>
                      <a:off x="0" y="0"/>
                      <a:ext cx="5167630" cy="4004945"/>
                    </a:xfrm>
                    <a:prstGeom prst="rect">
                      <a:avLst/>
                    </a:prstGeom>
                  </pic:spPr>
                </pic:pic>
              </a:graphicData>
            </a:graphic>
          </wp:inline>
        </w:drawing>
      </w:r>
    </w:p>
    <w:p w14:paraId="58F23F3D">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图6.1.2</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eastAsia="宋体" w:cs="Times New Roman Regular"/>
          <w:sz w:val="21"/>
          <w:szCs w:val="21"/>
          <w:lang w:val="en-US" w:eastAsia="zh-CN"/>
        </w:rPr>
        <w:t>管理员-管理中心界面</w:t>
      </w:r>
      <w:r>
        <w:rPr>
          <w:rFonts w:hint="default" w:ascii="Times New Roman Regular" w:hAnsi="Times New Roman Regular" w:cs="Times New Roman Regular"/>
          <w:sz w:val="21"/>
          <w:szCs w:val="21"/>
          <w:lang w:val="en-US" w:eastAsia="zh-CN"/>
        </w:rPr>
        <w:br w:type="textWrapping"/>
      </w:r>
      <w:r>
        <w:rPr>
          <w:rFonts w:hint="default" w:ascii="Times New Roman Regular" w:hAnsi="Times New Roman Regular" w:cs="Times New Roman Regular"/>
          <w:sz w:val="21"/>
          <w:szCs w:val="21"/>
          <w:lang w:val="en-US" w:eastAsia="zh-CN"/>
        </w:rPr>
        <w:t>Fig.6.1.2 Administrator Admin Center Page</w:t>
      </w:r>
      <w:r>
        <w:rPr>
          <w:rFonts w:hint="default" w:ascii="Times New Roman Regular" w:hAnsi="Times New Roman Regular" w:cs="Times New Roman Regular"/>
          <w:sz w:val="21"/>
          <w:szCs w:val="21"/>
          <w:lang w:val="en-US" w:eastAsia="zh-CN"/>
        </w:rPr>
        <w:br w:type="textWrapping"/>
      </w:r>
    </w:p>
    <w:p w14:paraId="2391C861">
      <w:pPr>
        <w:spacing w:beforeLines="0" w:afterLines="0"/>
        <w:ind w:left="0" w:leftChars="0" w:firstLine="0" w:firstLineChars="0"/>
        <w:jc w:val="center"/>
        <w:outlineLvl w:val="9"/>
        <w:rPr>
          <w:rFonts w:hint="default" w:ascii="宋体" w:hAnsi="宋体" w:eastAsia="宋体" w:cs="宋体"/>
          <w:color w:val="auto"/>
          <w:sz w:val="24"/>
          <w:szCs w:val="24"/>
        </w:rPr>
      </w:pPr>
      <w:r>
        <w:rPr>
          <w:rFonts w:hint="eastAsia"/>
          <w:lang w:val="en-US" w:eastAsia="zh-CN"/>
        </w:rPr>
        <w:drawing>
          <wp:inline distT="0" distB="0" distL="114300" distR="114300">
            <wp:extent cx="6120130" cy="7230745"/>
            <wp:effectExtent l="0" t="0" r="1270" b="8255"/>
            <wp:docPr id="39" name="图片 39" descr="screencapture-localhost-3000-admin-group-management-2026-04-25-16_19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capture-localhost-3000-admin-group-management-2026-04-25-16_19_43"/>
                    <pic:cNvPicPr>
                      <a:picLocks noChangeAspect="1"/>
                    </pic:cNvPicPr>
                  </pic:nvPicPr>
                  <pic:blipFill>
                    <a:blip r:embed="rId29"/>
                    <a:srcRect l="848" r="2324"/>
                    <a:stretch>
                      <a:fillRect/>
                    </a:stretch>
                  </pic:blipFill>
                  <pic:spPr>
                    <a:xfrm>
                      <a:off x="0" y="0"/>
                      <a:ext cx="6120130" cy="7230745"/>
                    </a:xfrm>
                    <a:prstGeom prst="rect">
                      <a:avLst/>
                    </a:prstGeom>
                  </pic:spPr>
                </pic:pic>
              </a:graphicData>
            </a:graphic>
          </wp:inline>
        </w:drawing>
      </w:r>
    </w:p>
    <w:p w14:paraId="49E616CC">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图6.1.3</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val="en-US" w:eastAsia="zh-CN"/>
        </w:rPr>
        <w:t>管理员工作组管理界面</w:t>
      </w:r>
    </w:p>
    <w:p w14:paraId="741CF279">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 6.1.3 Administrator group Management Page</w:t>
      </w:r>
      <w:r>
        <w:rPr>
          <w:rFonts w:hint="default" w:ascii="Times New Roman Regular" w:hAnsi="Times New Roman Regular" w:cs="Times New Roman Regular"/>
          <w:sz w:val="21"/>
          <w:szCs w:val="21"/>
          <w:lang w:val="en-US" w:eastAsia="zh-CN"/>
        </w:rPr>
        <w:br w:type="textWrapping"/>
      </w:r>
    </w:p>
    <w:p w14:paraId="23975718">
      <w:pPr>
        <w:spacing w:beforeLines="0" w:afterLines="0"/>
        <w:ind w:left="0" w:leftChars="0" w:firstLine="0" w:firstLineChars="0"/>
        <w:jc w:val="center"/>
        <w:outlineLvl w:val="9"/>
        <w:rPr>
          <w:rFonts w:hint="eastAsia" w:ascii="宋体" w:hAnsi="宋体" w:cs="宋体"/>
          <w:color w:val="auto"/>
          <w:sz w:val="21"/>
          <w:szCs w:val="21"/>
          <w:lang w:val="en-US" w:eastAsia="zh-CN"/>
        </w:rPr>
      </w:pPr>
    </w:p>
    <w:p w14:paraId="269ACB0C">
      <w:pPr>
        <w:spacing w:beforeLines="0" w:afterLines="0"/>
        <w:ind w:left="0" w:leftChars="0" w:firstLine="0" w:firstLineChars="0"/>
        <w:jc w:val="center"/>
        <w:outlineLvl w:val="9"/>
        <w:rPr>
          <w:rFonts w:hint="eastAsia"/>
          <w:sz w:val="21"/>
          <w:szCs w:val="21"/>
          <w:lang w:val="en-US" w:eastAsia="zh-CN"/>
        </w:rPr>
      </w:pPr>
      <w:r>
        <w:drawing>
          <wp:inline distT="0" distB="0" distL="114300" distR="114300">
            <wp:extent cx="6023610" cy="3271520"/>
            <wp:effectExtent l="0" t="0" r="2159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0"/>
                    <a:stretch>
                      <a:fillRect/>
                    </a:stretch>
                  </pic:blipFill>
                  <pic:spPr>
                    <a:xfrm>
                      <a:off x="0" y="0"/>
                      <a:ext cx="6023610" cy="3271520"/>
                    </a:xfrm>
                    <a:prstGeom prst="rect">
                      <a:avLst/>
                    </a:prstGeom>
                    <a:noFill/>
                    <a:ln>
                      <a:noFill/>
                    </a:ln>
                  </pic:spPr>
                </pic:pic>
              </a:graphicData>
            </a:graphic>
          </wp:inline>
        </w:drawing>
      </w:r>
      <w:r>
        <w:rPr>
          <w:rFonts w:hint="eastAsia"/>
          <w:sz w:val="21"/>
          <w:szCs w:val="21"/>
          <w:lang w:val="en-US" w:eastAsia="zh-CN"/>
        </w:rPr>
        <w:t>图6.1.4</w:t>
      </w:r>
      <w:r>
        <w:rPr>
          <w:rFonts w:hint="default"/>
          <w:sz w:val="21"/>
          <w:szCs w:val="21"/>
          <w:lang w:val="en-US" w:eastAsia="zh-CN"/>
        </w:rPr>
        <w:t xml:space="preserve"> </w:t>
      </w:r>
      <w:r>
        <w:rPr>
          <w:rFonts w:hint="eastAsia"/>
          <w:sz w:val="21"/>
          <w:szCs w:val="21"/>
          <w:lang w:val="en-US" w:eastAsia="zh-CN"/>
        </w:rPr>
        <w:t>PM-仪表盘界面</w:t>
      </w:r>
    </w:p>
    <w:p w14:paraId="3FA83B14">
      <w:pPr>
        <w:spacing w:beforeLines="0" w:afterLines="0"/>
        <w:ind w:left="0" w:leftChars="0" w:firstLine="0" w:firstLineChars="0"/>
        <w:jc w:val="center"/>
        <w:outlineLvl w:val="9"/>
        <w:rPr>
          <w:rFonts w:hint="eastAsia"/>
          <w:lang w:val="en-US" w:eastAsia="zh-CN"/>
        </w:rPr>
      </w:pPr>
      <w:r>
        <w:rPr>
          <w:rFonts w:hint="default" w:ascii="Times New Roman Regular" w:hAnsi="Times New Roman Regular" w:cs="Times New Roman Regular"/>
          <w:sz w:val="21"/>
          <w:szCs w:val="21"/>
          <w:lang w:val="en-US" w:eastAsia="zh-CN"/>
        </w:rPr>
        <w:t>Figure 6.1.4 PM: Dashboard Page</w:t>
      </w:r>
    </w:p>
    <w:p w14:paraId="21C6475E">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宋体" w:hAnsi="宋体" w:eastAsia="宋体" w:cs="宋体"/>
          <w:color w:val="auto"/>
          <w:sz w:val="24"/>
          <w:szCs w:val="24"/>
        </w:rPr>
        <w:drawing>
          <wp:inline distT="0" distB="0" distL="114300" distR="114300">
            <wp:extent cx="5429250" cy="4259580"/>
            <wp:effectExtent l="0" t="0" r="6350" b="7620"/>
            <wp:docPr id="20" name="图片 20" descr="screencapture-localhost-3000-pm-task-board-2026-04-22-14_16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reencapture-localhost-3000-pm-task-board-2026-04-22-14_16_56"/>
                    <pic:cNvPicPr>
                      <a:picLocks noChangeAspect="1"/>
                    </pic:cNvPicPr>
                  </pic:nvPicPr>
                  <pic:blipFill>
                    <a:blip r:embed="rId31"/>
                    <a:stretch>
                      <a:fillRect/>
                    </a:stretch>
                  </pic:blipFill>
                  <pic:spPr>
                    <a:xfrm>
                      <a:off x="0" y="0"/>
                      <a:ext cx="5429250" cy="4259580"/>
                    </a:xfrm>
                    <a:prstGeom prst="rect">
                      <a:avLst/>
                    </a:prstGeom>
                  </pic:spPr>
                </pic:pic>
              </a:graphicData>
            </a:graphic>
          </wp:inline>
        </w:drawing>
      </w:r>
      <w:r>
        <w:rPr>
          <w:rFonts w:hint="default" w:ascii="Times New Roman Regular" w:hAnsi="Times New Roman Regular" w:cs="Times New Roman Regular"/>
          <w:color w:val="auto"/>
          <w:sz w:val="21"/>
          <w:szCs w:val="21"/>
          <w:lang w:val="en-US" w:eastAsia="zh-CN"/>
        </w:rPr>
        <w:t>图6.1.5 PM</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val="en-US" w:eastAsia="zh-CN"/>
        </w:rPr>
        <w:t>任务看板界面</w:t>
      </w:r>
    </w:p>
    <w:p w14:paraId="24F9E17A">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Fig.6.1.5 PM</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lang w:val="en-US" w:eastAsia="zh-CN"/>
        </w:rPr>
        <w:t>Task Kanban Board</w:t>
      </w:r>
      <w:r>
        <w:rPr>
          <w:rFonts w:hint="default" w:ascii="Times New Roman Regular" w:hAnsi="Times New Roman Regular" w:cs="Times New Roman Regular"/>
          <w:sz w:val="21"/>
          <w:szCs w:val="21"/>
          <w:lang w:val="en-US" w:eastAsia="zh-CN"/>
        </w:rPr>
        <w:br w:type="textWrapping"/>
      </w:r>
    </w:p>
    <w:p w14:paraId="075ECEB7">
      <w:pPr>
        <w:spacing w:beforeLines="0" w:afterLines="0"/>
        <w:ind w:left="0" w:leftChars="0" w:firstLine="0" w:firstLineChars="0"/>
        <w:jc w:val="center"/>
        <w:outlineLvl w:val="9"/>
        <w:rPr>
          <w:rFonts w:hint="default" w:ascii="Times New Roman Regular" w:hAnsi="Times New Roman Regular" w:cs="Times New Roman Regular"/>
          <w:color w:val="auto"/>
          <w:sz w:val="24"/>
          <w:szCs w:val="24"/>
          <w:lang w:val="en-US" w:eastAsia="zh-CN"/>
        </w:rPr>
      </w:pPr>
      <w:r>
        <w:rPr>
          <w:rFonts w:hint="eastAsia" w:ascii="宋体" w:hAnsi="宋体" w:eastAsia="宋体" w:cs="宋体"/>
          <w:color w:val="auto"/>
          <w:sz w:val="24"/>
          <w:szCs w:val="24"/>
          <w:lang w:val="en-US" w:eastAsia="zh-CN"/>
        </w:rPr>
        <w:t>z</w:t>
      </w:r>
      <w:r>
        <w:rPr>
          <w:rFonts w:hint="default" w:ascii="宋体" w:hAnsi="宋体" w:eastAsia="宋体" w:cs="宋体"/>
          <w:color w:val="auto"/>
          <w:sz w:val="24"/>
          <w:szCs w:val="24"/>
        </w:rPr>
        <w:drawing>
          <wp:inline distT="0" distB="0" distL="114300" distR="114300">
            <wp:extent cx="6134735" cy="6597650"/>
            <wp:effectExtent l="0" t="0" r="12065" b="6350"/>
            <wp:docPr id="21" name="图片 21" descr="screencapture-localhost-3000-dev-my-tasks-2026-04-22-14_17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reencapture-localhost-3000-dev-my-tasks-2026-04-22-14_17_55"/>
                    <pic:cNvPicPr>
                      <a:picLocks noChangeAspect="1"/>
                    </pic:cNvPicPr>
                  </pic:nvPicPr>
                  <pic:blipFill>
                    <a:blip r:embed="rId32"/>
                    <a:stretch>
                      <a:fillRect/>
                    </a:stretch>
                  </pic:blipFill>
                  <pic:spPr>
                    <a:xfrm>
                      <a:off x="0" y="0"/>
                      <a:ext cx="6134735" cy="6597650"/>
                    </a:xfrm>
                    <a:prstGeom prst="rect">
                      <a:avLst/>
                    </a:prstGeom>
                  </pic:spPr>
                </pic:pic>
              </a:graphicData>
            </a:graphic>
          </wp:inline>
        </w:drawing>
      </w:r>
      <w:r>
        <w:rPr>
          <w:rFonts w:hint="default" w:ascii="Times New Roman Regular" w:hAnsi="Times New Roman Regular" w:cs="Times New Roman Regular"/>
          <w:color w:val="auto"/>
          <w:sz w:val="21"/>
          <w:szCs w:val="21"/>
          <w:lang w:val="en-US" w:eastAsia="zh-CN"/>
        </w:rPr>
        <w:t>图6.1.6 DEV-任务界面</w:t>
      </w:r>
    </w:p>
    <w:p w14:paraId="11B9F49A">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Fig.6.1.6 DEV: Task Detail Page</w:t>
      </w:r>
      <w:r>
        <w:rPr>
          <w:rFonts w:hint="default" w:ascii="Times New Roman Regular" w:hAnsi="Times New Roman Regular" w:cs="Times New Roman Regular"/>
          <w:sz w:val="21"/>
          <w:szCs w:val="21"/>
          <w:lang w:val="en-US" w:eastAsia="zh-CN"/>
        </w:rPr>
        <w:br w:type="textWrapping"/>
      </w:r>
    </w:p>
    <w:p w14:paraId="7BF04F76">
      <w:pPr>
        <w:spacing w:beforeLines="0" w:afterLines="0"/>
        <w:ind w:left="0" w:leftChars="0" w:firstLine="0" w:firstLineChars="0"/>
        <w:jc w:val="center"/>
        <w:outlineLvl w:val="9"/>
        <w:rPr>
          <w:rFonts w:hint="eastAsia" w:ascii="宋体" w:hAnsi="宋体" w:cs="宋体"/>
          <w:color w:val="auto"/>
          <w:sz w:val="24"/>
          <w:szCs w:val="24"/>
          <w:lang w:val="en-US" w:eastAsia="zh-CN"/>
        </w:rPr>
      </w:pPr>
    </w:p>
    <w:p w14:paraId="77C91598">
      <w:pPr>
        <w:spacing w:beforeLines="0" w:afterLines="0"/>
        <w:ind w:left="0" w:leftChars="0" w:firstLine="0" w:firstLineChars="0"/>
        <w:jc w:val="center"/>
        <w:outlineLvl w:val="9"/>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drawing>
          <wp:inline distT="0" distB="0" distL="114300" distR="114300">
            <wp:extent cx="5454015" cy="5162550"/>
            <wp:effectExtent l="0" t="0" r="6985" b="19050"/>
            <wp:docPr id="22" name="图片 22" descr="screencapture-localhost-3000-dev-my-tasks-2026-04-22-14_17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capture-localhost-3000-dev-my-tasks-2026-04-22-14_17_55"/>
                    <pic:cNvPicPr>
                      <a:picLocks noChangeAspect="1"/>
                    </pic:cNvPicPr>
                  </pic:nvPicPr>
                  <pic:blipFill>
                    <a:blip r:embed="rId32"/>
                    <a:stretch>
                      <a:fillRect/>
                    </a:stretch>
                  </pic:blipFill>
                  <pic:spPr>
                    <a:xfrm>
                      <a:off x="0" y="0"/>
                      <a:ext cx="5454015" cy="5162550"/>
                    </a:xfrm>
                    <a:prstGeom prst="rect">
                      <a:avLst/>
                    </a:prstGeom>
                  </pic:spPr>
                </pic:pic>
              </a:graphicData>
            </a:graphic>
          </wp:inline>
        </w:drawing>
      </w:r>
    </w:p>
    <w:p w14:paraId="346D1468">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图6.1.7</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val="en-US" w:eastAsia="zh-CN"/>
        </w:rPr>
        <w:t>DEV-工作量统计界面</w:t>
      </w:r>
    </w:p>
    <w:p w14:paraId="7A3D79EF">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Fig.6.1.7  DEV: Workload Statistics Page</w:t>
      </w:r>
    </w:p>
    <w:p w14:paraId="211A7C28">
      <w:pPr>
        <w:spacing w:beforeLines="0" w:afterLines="0"/>
        <w:ind w:left="0" w:leftChars="0" w:firstLine="0" w:firstLineChars="0"/>
        <w:jc w:val="center"/>
        <w:outlineLvl w:val="9"/>
        <w:rPr>
          <w:rFonts w:hint="default" w:ascii="宋体" w:hAnsi="宋体" w:cs="宋体"/>
          <w:color w:val="auto"/>
          <w:sz w:val="24"/>
          <w:szCs w:val="24"/>
          <w:lang w:val="en-US" w:eastAsia="zh-CN"/>
        </w:rPr>
      </w:pPr>
      <w:r>
        <w:rPr>
          <w:rFonts w:hint="default" w:ascii="宋体" w:hAnsi="宋体" w:eastAsia="宋体" w:cs="宋体"/>
          <w:color w:val="auto"/>
          <w:sz w:val="24"/>
          <w:szCs w:val="24"/>
        </w:rPr>
        <w:drawing>
          <wp:inline distT="0" distB="0" distL="114300" distR="114300">
            <wp:extent cx="5741035" cy="2160270"/>
            <wp:effectExtent l="0" t="0" r="24765" b="24130"/>
            <wp:docPr id="26" name="图片 26" descr="screencapture-localhost-3000-test-defect-report-2026-04-22-14_22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creencapture-localhost-3000-test-defect-report-2026-04-22-14_22_03"/>
                    <pic:cNvPicPr>
                      <a:picLocks noChangeAspect="1"/>
                    </pic:cNvPicPr>
                  </pic:nvPicPr>
                  <pic:blipFill>
                    <a:blip r:embed="rId33"/>
                    <a:srcRect b="34997"/>
                    <a:stretch>
                      <a:fillRect/>
                    </a:stretch>
                  </pic:blipFill>
                  <pic:spPr>
                    <a:xfrm>
                      <a:off x="0" y="0"/>
                      <a:ext cx="5741035" cy="2160270"/>
                    </a:xfrm>
                    <a:prstGeom prst="rect">
                      <a:avLst/>
                    </a:prstGeom>
                  </pic:spPr>
                </pic:pic>
              </a:graphicData>
            </a:graphic>
          </wp:inline>
        </w:drawing>
      </w:r>
    </w:p>
    <w:p w14:paraId="447C9D95">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图6.1.8</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val="en-US" w:eastAsia="zh-CN"/>
        </w:rPr>
        <w:t>TEST-缺陷报告界面</w:t>
      </w:r>
    </w:p>
    <w:p w14:paraId="154FDAFA">
      <w:pPr>
        <w:spacing w:beforeLines="0" w:afterLines="0"/>
        <w:ind w:left="0" w:leftChars="0" w:firstLine="0" w:firstLineChars="0"/>
        <w:jc w:val="center"/>
        <w:outlineLvl w:val="9"/>
        <w:rPr>
          <w:rFonts w:hint="default" w:ascii="Times New Roman Regular" w:hAnsi="Times New Roman Regular" w:eastAsia="宋体" w:cs="Times New Roman Regular"/>
          <w:color w:val="auto"/>
          <w:sz w:val="21"/>
          <w:szCs w:val="21"/>
        </w:rPr>
      </w:pPr>
      <w:r>
        <w:rPr>
          <w:rFonts w:hint="default" w:ascii="Times New Roman Regular" w:hAnsi="Times New Roman Regular" w:cs="Times New Roman Regular"/>
          <w:sz w:val="21"/>
          <w:szCs w:val="21"/>
          <w:lang w:val="en-US" w:eastAsia="zh-CN"/>
        </w:rPr>
        <w:t>Fig.6.1.8 TEST: Defect / Bug Report Page</w:t>
      </w:r>
      <w:r>
        <w:rPr>
          <w:rFonts w:hint="default" w:ascii="Times New Roman Regular" w:hAnsi="Times New Roman Regular" w:cs="Times New Roman Regular"/>
          <w:sz w:val="21"/>
          <w:szCs w:val="21"/>
          <w:lang w:val="en-US" w:eastAsia="zh-CN"/>
        </w:rPr>
        <w:br w:type="textWrapping"/>
      </w:r>
    </w:p>
    <w:p w14:paraId="2B817D65">
      <w:pPr>
        <w:spacing w:beforeLines="0" w:afterLines="0"/>
        <w:ind w:left="0" w:leftChars="0" w:firstLine="0" w:firstLineChars="0"/>
        <w:jc w:val="center"/>
        <w:outlineLvl w:val="9"/>
        <w:rPr>
          <w:rFonts w:hint="default" w:ascii="宋体" w:hAnsi="宋体" w:eastAsia="宋体" w:cs="宋体"/>
          <w:color w:val="auto"/>
          <w:sz w:val="24"/>
          <w:szCs w:val="24"/>
        </w:rPr>
      </w:pPr>
      <w:r>
        <w:rPr>
          <w:rFonts w:hint="default" w:ascii="宋体" w:hAnsi="宋体" w:eastAsia="宋体" w:cs="宋体"/>
          <w:color w:val="auto"/>
          <w:sz w:val="24"/>
          <w:szCs w:val="24"/>
        </w:rPr>
        <w:drawing>
          <wp:inline distT="0" distB="0" distL="114300" distR="114300">
            <wp:extent cx="5575300" cy="3256915"/>
            <wp:effectExtent l="0" t="0" r="12700" b="19685"/>
            <wp:docPr id="28" name="图片 28" descr="screencapture-localhost-3000-ai-chat-2026-04-22-14_23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creencapture-localhost-3000-ai-chat-2026-04-22-14_23_50"/>
                    <pic:cNvPicPr>
                      <a:picLocks noChangeAspect="1"/>
                    </pic:cNvPicPr>
                  </pic:nvPicPr>
                  <pic:blipFill>
                    <a:blip r:embed="rId34"/>
                    <a:stretch>
                      <a:fillRect/>
                    </a:stretch>
                  </pic:blipFill>
                  <pic:spPr>
                    <a:xfrm>
                      <a:off x="0" y="0"/>
                      <a:ext cx="5575300" cy="3256915"/>
                    </a:xfrm>
                    <a:prstGeom prst="rect">
                      <a:avLst/>
                    </a:prstGeom>
                  </pic:spPr>
                </pic:pic>
              </a:graphicData>
            </a:graphic>
          </wp:inline>
        </w:drawing>
      </w:r>
    </w:p>
    <w:p w14:paraId="48E123A3">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图6.1.9 AI助手界面</w:t>
      </w:r>
    </w:p>
    <w:p w14:paraId="53AED437">
      <w:pPr>
        <w:spacing w:beforeLines="0" w:afterLines="0"/>
        <w:ind w:left="0" w:leftChars="0" w:firstLine="0" w:firstLineChars="0"/>
        <w:jc w:val="center"/>
        <w:outlineLvl w:val="9"/>
        <w:rPr>
          <w:rFonts w:hint="eastAsia" w:ascii="宋体" w:hAnsi="宋体" w:cs="宋体"/>
          <w:color w:val="auto"/>
          <w:sz w:val="24"/>
          <w:szCs w:val="24"/>
          <w:lang w:val="en-US" w:eastAsia="zh-CN"/>
        </w:rPr>
      </w:pPr>
      <w:r>
        <w:rPr>
          <w:rFonts w:hint="default" w:ascii="Times New Roman Regular" w:hAnsi="Times New Roman Regular" w:cs="Times New Roman Regular"/>
          <w:sz w:val="21"/>
          <w:szCs w:val="21"/>
          <w:lang w:val="en-US" w:eastAsia="zh-CN"/>
        </w:rPr>
        <w:t>Fig.6.1.9 AI Assistant Interface</w:t>
      </w:r>
      <w:r>
        <w:rPr>
          <w:rFonts w:hint="default" w:ascii="宋体" w:hAnsi="宋体" w:eastAsia="宋体" w:cs="宋体"/>
          <w:color w:val="auto"/>
          <w:sz w:val="24"/>
          <w:szCs w:val="24"/>
        </w:rPr>
        <w:br w:type="textWrapping"/>
      </w:r>
    </w:p>
    <w:p w14:paraId="6AF0A96A">
      <w:pPr>
        <w:spacing w:beforeLines="0" w:afterLines="0"/>
        <w:ind w:left="0" w:leftChars="0" w:firstLine="0" w:firstLineChars="0"/>
        <w:jc w:val="center"/>
        <w:outlineLvl w:val="9"/>
        <w:rPr>
          <w:rFonts w:hint="default" w:ascii="宋体" w:hAnsi="宋体" w:eastAsia="宋体" w:cs="宋体"/>
          <w:color w:val="auto"/>
          <w:sz w:val="24"/>
          <w:szCs w:val="24"/>
        </w:rPr>
      </w:pPr>
      <w:r>
        <w:rPr>
          <w:rFonts w:hint="default" w:ascii="宋体" w:hAnsi="宋体" w:eastAsia="宋体" w:cs="宋体"/>
          <w:color w:val="auto"/>
          <w:sz w:val="24"/>
          <w:szCs w:val="24"/>
        </w:rPr>
        <w:drawing>
          <wp:inline distT="0" distB="0" distL="114300" distR="114300">
            <wp:extent cx="5611495" cy="3860165"/>
            <wp:effectExtent l="0" t="0" r="1905" b="635"/>
            <wp:docPr id="30" name="图片 30" descr="screencapture-localhost-3000-admin-user-mgmt-2026-04-22-14_25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creencapture-localhost-3000-admin-user-mgmt-2026-04-22-14_25_19"/>
                    <pic:cNvPicPr>
                      <a:picLocks noChangeAspect="1"/>
                    </pic:cNvPicPr>
                  </pic:nvPicPr>
                  <pic:blipFill>
                    <a:blip r:embed="rId35"/>
                    <a:stretch>
                      <a:fillRect/>
                    </a:stretch>
                  </pic:blipFill>
                  <pic:spPr>
                    <a:xfrm>
                      <a:off x="0" y="0"/>
                      <a:ext cx="5611495" cy="3860165"/>
                    </a:xfrm>
                    <a:prstGeom prst="rect">
                      <a:avLst/>
                    </a:prstGeom>
                  </pic:spPr>
                </pic:pic>
              </a:graphicData>
            </a:graphic>
          </wp:inline>
        </w:drawing>
      </w:r>
    </w:p>
    <w:p w14:paraId="6888131F">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图6.1.10</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val="en-US" w:eastAsia="zh-CN"/>
        </w:rPr>
        <w:t>系统暗黑模式设置</w:t>
      </w:r>
    </w:p>
    <w:p w14:paraId="0ACBB639">
      <w:pPr>
        <w:spacing w:beforeLines="0" w:afterLines="0"/>
        <w:ind w:left="0" w:leftChars="0" w:firstLine="0" w:firstLineChars="0"/>
        <w:jc w:val="center"/>
        <w:outlineLvl w:val="9"/>
        <w:rPr>
          <w:rFonts w:hint="eastAsia" w:ascii="宋体" w:hAnsi="宋体" w:cs="宋体"/>
          <w:b/>
          <w:bCs/>
          <w:color w:val="auto"/>
          <w:sz w:val="24"/>
          <w:szCs w:val="24"/>
          <w:lang w:val="en-US" w:eastAsia="zh-CN"/>
        </w:rPr>
      </w:pPr>
      <w:r>
        <w:rPr>
          <w:rFonts w:hint="default" w:ascii="Times New Roman Regular" w:hAnsi="Times New Roman Regular" w:cs="Times New Roman Regular"/>
          <w:sz w:val="21"/>
          <w:szCs w:val="21"/>
          <w:lang w:val="en-US" w:eastAsia="zh-CN"/>
        </w:rPr>
        <w:t>Fig.6.1.10  System: Dark Mode Settings</w:t>
      </w:r>
    </w:p>
    <w:p w14:paraId="723C5C28">
      <w:pPr>
        <w:pStyle w:val="82"/>
        <w:bidi w:val="0"/>
        <w:outlineLvl w:val="2"/>
        <w:rPr>
          <w:rFonts w:hint="eastAsia"/>
          <w:lang w:val="en-US" w:eastAsia="zh-CN"/>
        </w:rPr>
      </w:pPr>
      <w:bookmarkStart w:id="49" w:name="_Toc266907704"/>
      <w:r>
        <w:rPr>
          <w:rFonts w:hint="eastAsia"/>
          <w:lang w:val="en-US" w:eastAsia="zh-CN"/>
        </w:rPr>
        <w:t>6.1.2技术栈及其功能</w:t>
      </w:r>
      <w:bookmarkEnd w:id="49"/>
    </w:p>
    <w:p w14:paraId="06CDCBE3">
      <w:pPr>
        <w:spacing w:beforeLines="0" w:afterLines="0"/>
        <w:jc w:val="left"/>
        <w:outlineLvl w:val="9"/>
        <w:rPr>
          <w:rFonts w:hint="default" w:ascii="Times New Roman" w:hAnsi="Times New Roman" w:eastAsia="宋体" w:cs="Times New Roman"/>
          <w:b w:val="0"/>
          <w:color w:val="auto"/>
          <w:sz w:val="24"/>
          <w:szCs w:val="24"/>
        </w:rPr>
      </w:pPr>
      <w:r>
        <w:rPr>
          <w:rFonts w:hint="default" w:ascii="Times New Roman" w:hAnsi="Times New Roman" w:eastAsia="宋体" w:cs="Times New Roman"/>
          <w:b w:val="0"/>
          <w:color w:val="auto"/>
          <w:sz w:val="24"/>
          <w:szCs w:val="24"/>
        </w:rPr>
        <w:t>本文以Spring Boot 3为技术基础来创建后端微服务系统，并主要针对业务逻辑和RESTful API设计进行优化。借助Spring Cloud Gateway作为核心网关模块，实现对外部请求的精准分发至各微服务实例（默认端口为http://localhost:8080）。在安全机制方面，通过集成Spring Security与JSON Web Tokens (JWT) 技术，全面达成用户鉴权、权限控制以及Token生成与校验等核心功能。使用Swagger工具自动生成符合OpenAPI标准的文档，并提供交互式的测试环境来提高开发效率。
</w:t>
      </w:r>
    </w:p>
    <w:p w14:paraId="75F7B965">
      <w:pPr>
        <w:spacing w:beforeLines="0" w:afterLines="0"/>
        <w:jc w:val="left"/>
        <w:outlineLvl w:val="9"/>
        <w:rPr>
          <w:rFonts w:hint="default" w:ascii="Times New Roman" w:hAnsi="Times New Roman" w:eastAsia="宋体" w:cs="Times New Roman"/>
          <w:b w:val="0"/>
          <w:color w:val="auto"/>
          <w:sz w:val="24"/>
          <w:szCs w:val="24"/>
          <w:lang w:val="en-US" w:eastAsia="zh-CN"/>
        </w:rPr>
      </w:pPr>
      <w:bookmarkStart w:id="50" w:name="_Toc1709956321"/>
      <w:bookmarkEnd w:id="50"/>
      <w:r>
        <w:rPr>
          <w:rFonts w:hint="default" w:ascii="Times New Roman" w:hAnsi="Times New Roman" w:eastAsia="宋体" w:cs="Times New Roman"/>
          <w:b w:val="0"/>
          <w:color w:val="auto"/>
          <w:sz w:val="24"/>
          <w:szCs w:val="24"/>
          <w:lang w:val="en-US" w:eastAsia="zh-CN"/>
        </w:rPr>
        <w:t>该系统用多层架构设计，利用各种技术来完成主要的功能模块集成。各个技术模块之间相互配合，使系统具有高可用性、稳定性，即数据库管理用MySQL做数据持久化存储，task、task_state_history等重要表设计考虑到了优化读写性能以及保证数据一致性，缓存机制依靠Redis加快热点数据的访问速度，在看板展示、任务状态追踪等方面起到关键作用，还包含分布式锁以及会话控制功能，消息中间件用RabbitMQ搭建起事件驱动架构，把STATE\_CHANGED，TASK\_BLOCKED这些业务事件收拢起来，并且凭借审计日志存档和报表创建服务，借助重试策略以及死信队列设置来加强系统的可靠程度，服务治理借助Nacos完成服务注册、发现以及动态配置的服务，促进微服务环境下运维工作高效执行，前端采用Vue3框架创建单页面应用，涵盖仪表板显示、任务详情浏览以及后台管理界面的设计，图形分析部分将ECharts或者甘特图库融合进去以达成可视化的效果呈现，基础设施部分依靠Docker容器化部署并借助docker-compose工具达成资源调配的一致性与独立性，开发期间普遍应用curl、jq这类命令行工具以及专门的数据库操控工具，用以迅速找到问题所在并检验功能是否完备。</w:t>
      </w:r>
    </w:p>
    <w:p w14:paraId="14359B88">
      <w:pPr>
        <w:spacing w:beforeLines="0" w:afterLines="0"/>
        <w:ind w:left="0" w:leftChars="0" w:firstLine="0" w:firstLineChars="0"/>
        <w:jc w:val="left"/>
        <w:outlineLvl w:val="9"/>
        <w:rPr>
          <w:rFonts w:hint="default" w:ascii="Times New Roman" w:hAnsi="Times New Roman" w:eastAsia="宋体" w:cs="Times New Roman"/>
          <w:b w:val="0"/>
          <w:color w:val="auto"/>
          <w:sz w:val="24"/>
          <w:szCs w:val="24"/>
        </w:rPr>
      </w:pPr>
    </w:p>
    <w:p w14:paraId="20CFF40D">
      <w:pPr>
        <w:pStyle w:val="82"/>
        <w:bidi w:val="0"/>
        <w:outlineLvl w:val="9"/>
        <w:rPr>
          <w:rFonts w:hint="eastAsia"/>
          <w:lang w:val="en-US" w:eastAsia="zh-CN"/>
        </w:rPr>
      </w:pPr>
      <w:bookmarkStart w:id="51" w:name="_Toc1971926192"/>
    </w:p>
    <w:p w14:paraId="43857870">
      <w:pPr>
        <w:rPr>
          <w:rFonts w:hint="eastAsia"/>
          <w:lang w:val="en-US" w:eastAsia="zh-CN"/>
        </w:rPr>
      </w:pPr>
    </w:p>
    <w:p w14:paraId="3F1EAC06">
      <w:pPr>
        <w:rPr>
          <w:rFonts w:hint="eastAsia"/>
          <w:lang w:val="en-US" w:eastAsia="zh-CN"/>
        </w:rPr>
      </w:pPr>
    </w:p>
    <w:p w14:paraId="68753581">
      <w:pPr>
        <w:pStyle w:val="82"/>
        <w:bidi w:val="0"/>
        <w:outlineLvl w:val="2"/>
        <w:rPr>
          <w:rFonts w:hint="eastAsia"/>
          <w:lang w:val="en-US" w:eastAsia="zh-CN"/>
        </w:rPr>
      </w:pPr>
      <w:r>
        <w:rPr>
          <w:rFonts w:hint="eastAsia"/>
          <w:lang w:val="en-US" w:eastAsia="zh-CN"/>
        </w:rPr>
        <w:t>6.1.3系统接口说明</w:t>
      </w:r>
      <w:bookmarkEnd w:id="51"/>
    </w:p>
    <w:p w14:paraId="1EFE3A81">
      <w:pPr>
        <w:spacing w:beforeLines="0" w:afterLines="0"/>
        <w:ind w:left="0" w:leftChars="0" w:firstLine="0" w:firstLineChars="0"/>
        <w:jc w:val="center"/>
        <w:outlineLvl w:val="9"/>
        <w:rPr>
          <w:rFonts w:hint="default" w:ascii="Times New Roman Regular" w:hAnsi="Times New Roman Regular" w:cs="Times New Roman Regular"/>
          <w:b/>
          <w:bCs/>
          <w:color w:val="auto"/>
          <w:sz w:val="21"/>
          <w:szCs w:val="21"/>
          <w:lang w:val="en-US" w:eastAsia="zh-CN"/>
        </w:rPr>
      </w:pPr>
      <w:r>
        <w:rPr>
          <w:rFonts w:hint="default" w:ascii="Times New Roman Regular" w:hAnsi="Times New Roman Regular" w:cs="Times New Roman Regular"/>
          <w:b/>
          <w:bCs/>
          <w:color w:val="auto"/>
          <w:sz w:val="21"/>
          <w:szCs w:val="21"/>
          <w:lang w:val="en-US" w:eastAsia="zh-CN"/>
        </w:rPr>
        <w:t>表6.1</w:t>
      </w:r>
      <w:r>
        <w:rPr>
          <w:rFonts w:hint="eastAsia" w:ascii="Times New Roman Regular" w:hAnsi="Times New Roman Regular" w:cs="Times New Roman Regular"/>
          <w:b/>
          <w:bCs/>
          <w:color w:val="auto"/>
          <w:sz w:val="21"/>
          <w:szCs w:val="21"/>
          <w:lang w:val="en-US" w:eastAsia="zh-CN"/>
        </w:rPr>
        <w:t xml:space="preserve"> </w:t>
      </w:r>
      <w:r>
        <w:rPr>
          <w:rFonts w:hint="default" w:ascii="Times New Roman Regular" w:hAnsi="Times New Roman Regular" w:cs="Times New Roman Regular"/>
          <w:b/>
          <w:bCs/>
          <w:color w:val="auto"/>
          <w:sz w:val="21"/>
          <w:szCs w:val="21"/>
          <w:lang w:val="en-US" w:eastAsia="zh-CN"/>
        </w:rPr>
        <w:t>系统接口说明</w:t>
      </w:r>
    </w:p>
    <w:p w14:paraId="50D518D6">
      <w:pPr>
        <w:spacing w:beforeLines="0" w:afterLines="0"/>
        <w:ind w:left="0" w:leftChars="0" w:firstLine="0" w:firstLineChars="0"/>
        <w:jc w:val="center"/>
        <w:outlineLvl w:val="9"/>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b w:val="0"/>
          <w:bCs/>
          <w:color w:val="auto"/>
          <w:sz w:val="21"/>
          <w:szCs w:val="21"/>
          <w:lang w:val="en-US" w:eastAsia="zh-CN"/>
        </w:rPr>
        <w:t>Table 6.1 System API Specification</w:t>
      </w:r>
    </w:p>
    <w:tbl>
      <w:tblPr>
        <w:tblStyle w:val="37"/>
        <w:tblW w:w="86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4"/>
        <w:gridCol w:w="4185"/>
        <w:gridCol w:w="2933"/>
        <w:gridCol w:w="431"/>
      </w:tblGrid>
      <w:tr w14:paraId="681CF381">
        <w:trPr>
          <w:trHeight w:val="336" w:hRule="atLeast"/>
        </w:trPr>
        <w:tc>
          <w:tcPr>
            <w:tcW w:w="1084" w:type="dxa"/>
            <w:tcBorders>
              <w:top w:val="single" w:color="000000" w:sz="12" w:space="0"/>
              <w:left w:val="nil"/>
              <w:bottom w:val="single" w:color="000000" w:sz="4" w:space="0"/>
              <w:right w:val="nil"/>
              <w:tl2br w:val="nil"/>
            </w:tcBorders>
            <w:shd w:val="clear" w:color="auto" w:fill="FFFFFF"/>
            <w:noWrap/>
            <w:vAlign w:val="center"/>
          </w:tcPr>
          <w:p w14:paraId="165291EC">
            <w:pPr>
              <w:keepNext w:val="0"/>
              <w:keepLines w:val="0"/>
              <w:widowControl/>
              <w:suppressLineNumbers w:val="0"/>
              <w:ind w:left="0" w:leftChars="0" w:firstLine="0" w:firstLineChars="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HTTP</w:t>
            </w:r>
          </w:p>
        </w:tc>
        <w:tc>
          <w:tcPr>
            <w:tcW w:w="4185" w:type="dxa"/>
            <w:tcBorders>
              <w:top w:val="single" w:color="000000" w:sz="12" w:space="0"/>
              <w:left w:val="nil"/>
              <w:bottom w:val="single" w:color="000000" w:sz="4" w:space="0"/>
              <w:right w:val="nil"/>
            </w:tcBorders>
            <w:shd w:val="clear" w:color="auto" w:fill="FFFFFF"/>
            <w:noWrap/>
            <w:vAlign w:val="center"/>
          </w:tcPr>
          <w:p w14:paraId="6F030623">
            <w:pPr>
              <w:keepNext w:val="0"/>
              <w:keepLines w:val="0"/>
              <w:widowControl/>
              <w:suppressLineNumbers w:val="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端点</w:t>
            </w:r>
          </w:p>
        </w:tc>
        <w:tc>
          <w:tcPr>
            <w:tcW w:w="2933" w:type="dxa"/>
            <w:tcBorders>
              <w:top w:val="single" w:color="000000" w:sz="12" w:space="0"/>
              <w:left w:val="nil"/>
              <w:bottom w:val="single" w:color="000000" w:sz="4" w:space="0"/>
              <w:right w:val="nil"/>
            </w:tcBorders>
            <w:shd w:val="clear" w:color="auto" w:fill="FFFFFF"/>
            <w:noWrap/>
            <w:vAlign w:val="center"/>
          </w:tcPr>
          <w:p w14:paraId="3BDB8B57">
            <w:pPr>
              <w:keepNext w:val="0"/>
              <w:keepLines w:val="0"/>
              <w:widowControl/>
              <w:suppressLineNumbers w:val="0"/>
              <w:ind w:left="0" w:leftChars="0" w:firstLine="0" w:firstLineChars="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说明</w:t>
            </w:r>
          </w:p>
        </w:tc>
        <w:tc>
          <w:tcPr>
            <w:tcW w:w="431" w:type="dxa"/>
            <w:tcBorders>
              <w:top w:val="single" w:color="000000" w:sz="12" w:space="0"/>
              <w:left w:val="nil"/>
              <w:bottom w:val="single" w:color="000000" w:sz="4" w:space="0"/>
              <w:right w:val="nil"/>
            </w:tcBorders>
            <w:shd w:val="clear" w:color="auto" w:fill="FFFFFF"/>
            <w:noWrap/>
            <w:vAlign w:val="center"/>
          </w:tcPr>
          <w:p w14:paraId="4D5A8A40">
            <w:pPr>
              <w:rPr>
                <w:rFonts w:hint="eastAsia" w:ascii="宋体" w:hAnsi="宋体" w:eastAsia="宋体" w:cs="宋体"/>
                <w:b w:val="0"/>
                <w:i w:val="0"/>
                <w:iCs w:val="0"/>
                <w:color w:val="000000"/>
                <w:sz w:val="24"/>
                <w:szCs w:val="24"/>
                <w:u w:val="none"/>
              </w:rPr>
            </w:pPr>
          </w:p>
        </w:tc>
      </w:tr>
      <w:tr w14:paraId="2FA30F01">
        <w:trPr>
          <w:trHeight w:val="336" w:hRule="atLeast"/>
        </w:trPr>
        <w:tc>
          <w:tcPr>
            <w:tcW w:w="1084" w:type="dxa"/>
            <w:tcBorders>
              <w:top w:val="single" w:color="000000" w:sz="4" w:space="0"/>
              <w:left w:val="nil"/>
              <w:bottom w:val="nil"/>
              <w:right w:val="nil"/>
            </w:tcBorders>
            <w:shd w:val="clear" w:color="auto" w:fill="FFFFFF"/>
            <w:noWrap/>
            <w:vAlign w:val="center"/>
          </w:tcPr>
          <w:p w14:paraId="79B4F2CD">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w:t>
            </w:r>
          </w:p>
        </w:tc>
        <w:tc>
          <w:tcPr>
            <w:tcW w:w="4185" w:type="dxa"/>
            <w:tcBorders>
              <w:top w:val="single" w:color="000000" w:sz="4" w:space="0"/>
              <w:left w:val="nil"/>
              <w:bottom w:val="nil"/>
              <w:right w:val="nil"/>
            </w:tcBorders>
            <w:shd w:val="clear" w:color="auto" w:fill="FFFFFF"/>
            <w:noWrap/>
            <w:vAlign w:val="center"/>
          </w:tcPr>
          <w:p w14:paraId="7DC09594">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/api/auth/login</w:t>
            </w:r>
          </w:p>
        </w:tc>
        <w:tc>
          <w:tcPr>
            <w:tcW w:w="2933" w:type="dxa"/>
            <w:tcBorders>
              <w:top w:val="single" w:color="000000" w:sz="4" w:space="0"/>
              <w:left w:val="nil"/>
              <w:bottom w:val="nil"/>
              <w:right w:val="nil"/>
            </w:tcBorders>
            <w:shd w:val="clear" w:color="auto" w:fill="FFFFFF"/>
            <w:noWrap/>
            <w:vAlign w:val="center"/>
          </w:tcPr>
          <w:p w14:paraId="2E740831">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用户登录，获取 Access Token</w:t>
            </w:r>
          </w:p>
        </w:tc>
        <w:tc>
          <w:tcPr>
            <w:tcW w:w="431" w:type="dxa"/>
            <w:tcBorders>
              <w:top w:val="single" w:color="000000" w:sz="4" w:space="0"/>
              <w:left w:val="nil"/>
              <w:bottom w:val="nil"/>
              <w:right w:val="nil"/>
            </w:tcBorders>
            <w:shd w:val="clear" w:color="auto" w:fill="FFFFFF"/>
            <w:noWrap/>
            <w:vAlign w:val="center"/>
          </w:tcPr>
          <w:p w14:paraId="2F3FF760">
            <w:pPr>
              <w:jc w:val="left"/>
              <w:rPr>
                <w:rFonts w:hint="eastAsia" w:ascii="宋体" w:hAnsi="宋体" w:eastAsia="宋体" w:cs="宋体"/>
                <w:b w:val="0"/>
                <w:i w:val="0"/>
                <w:iCs w:val="0"/>
                <w:color w:val="000000"/>
                <w:sz w:val="24"/>
                <w:szCs w:val="24"/>
                <w:u w:val="none"/>
              </w:rPr>
            </w:pPr>
          </w:p>
        </w:tc>
      </w:tr>
      <w:tr w14:paraId="0AEF8E2E">
        <w:trPr>
          <w:trHeight w:val="336" w:hRule="atLeast"/>
        </w:trPr>
        <w:tc>
          <w:tcPr>
            <w:tcW w:w="1084" w:type="dxa"/>
            <w:tcBorders>
              <w:top w:val="nil"/>
              <w:left w:val="nil"/>
              <w:bottom w:val="nil"/>
              <w:right w:val="nil"/>
            </w:tcBorders>
            <w:shd w:val="clear" w:color="auto" w:fill="FFFFFF"/>
            <w:noWrap/>
            <w:vAlign w:val="center"/>
          </w:tcPr>
          <w:p w14:paraId="2F8CF2E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w:t>
            </w:r>
          </w:p>
        </w:tc>
        <w:tc>
          <w:tcPr>
            <w:tcW w:w="4185" w:type="dxa"/>
            <w:tcBorders>
              <w:top w:val="nil"/>
              <w:left w:val="nil"/>
              <w:bottom w:val="nil"/>
              <w:right w:val="nil"/>
            </w:tcBorders>
            <w:shd w:val="clear" w:color="auto" w:fill="FFFFFF"/>
            <w:noWrap/>
            <w:vAlign w:val="center"/>
          </w:tcPr>
          <w:p w14:paraId="2D07C3B6">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/api/auth/logout</w:t>
            </w:r>
          </w:p>
        </w:tc>
        <w:tc>
          <w:tcPr>
            <w:tcW w:w="2933" w:type="dxa"/>
            <w:tcBorders>
              <w:top w:val="nil"/>
              <w:left w:val="nil"/>
              <w:bottom w:val="nil"/>
              <w:right w:val="nil"/>
            </w:tcBorders>
            <w:shd w:val="clear" w:color="auto" w:fill="FFFFFF"/>
            <w:noWrap/>
            <w:vAlign w:val="center"/>
          </w:tcPr>
          <w:p w14:paraId="27836F7F">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用户登出，清除 Token</w:t>
            </w:r>
          </w:p>
        </w:tc>
        <w:tc>
          <w:tcPr>
            <w:tcW w:w="431" w:type="dxa"/>
            <w:tcBorders>
              <w:top w:val="nil"/>
              <w:left w:val="nil"/>
              <w:bottom w:val="nil"/>
              <w:right w:val="nil"/>
            </w:tcBorders>
            <w:shd w:val="clear" w:color="auto" w:fill="FFFFFF"/>
            <w:noWrap/>
            <w:vAlign w:val="center"/>
          </w:tcPr>
          <w:p w14:paraId="74A80C3F">
            <w:pPr>
              <w:jc w:val="left"/>
              <w:rPr>
                <w:rFonts w:hint="eastAsia" w:ascii="宋体" w:hAnsi="宋体" w:eastAsia="宋体" w:cs="宋体"/>
                <w:b w:val="0"/>
                <w:i w:val="0"/>
                <w:iCs w:val="0"/>
                <w:color w:val="000000"/>
                <w:sz w:val="24"/>
                <w:szCs w:val="24"/>
                <w:u w:val="none"/>
              </w:rPr>
            </w:pPr>
          </w:p>
        </w:tc>
      </w:tr>
      <w:tr w14:paraId="253B00EA">
        <w:trPr>
          <w:trHeight w:val="336" w:hRule="atLeast"/>
        </w:trPr>
        <w:tc>
          <w:tcPr>
            <w:tcW w:w="1084" w:type="dxa"/>
            <w:tcBorders>
              <w:top w:val="nil"/>
              <w:left w:val="nil"/>
              <w:bottom w:val="nil"/>
              <w:right w:val="nil"/>
            </w:tcBorders>
            <w:shd w:val="clear" w:color="auto" w:fill="FFFFFF"/>
            <w:noWrap/>
            <w:vAlign w:val="center"/>
          </w:tcPr>
          <w:p w14:paraId="46170BFA">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w:t>
            </w:r>
          </w:p>
        </w:tc>
        <w:tc>
          <w:tcPr>
            <w:tcW w:w="4185" w:type="dxa"/>
            <w:tcBorders>
              <w:top w:val="nil"/>
              <w:left w:val="nil"/>
              <w:bottom w:val="nil"/>
              <w:right w:val="nil"/>
            </w:tcBorders>
            <w:shd w:val="clear" w:color="auto" w:fill="FFFFFF"/>
            <w:noWrap/>
            <w:vAlign w:val="center"/>
          </w:tcPr>
          <w:p w14:paraId="4E4AF46E">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/api/auth/refresh</w:t>
            </w:r>
          </w:p>
        </w:tc>
        <w:tc>
          <w:tcPr>
            <w:tcW w:w="2933" w:type="dxa"/>
            <w:tcBorders>
              <w:top w:val="nil"/>
              <w:left w:val="nil"/>
              <w:bottom w:val="nil"/>
              <w:right w:val="nil"/>
            </w:tcBorders>
            <w:shd w:val="clear" w:color="auto" w:fill="FFFFFF"/>
            <w:noWrap/>
            <w:vAlign w:val="center"/>
          </w:tcPr>
          <w:p w14:paraId="00D8A970">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使用 Refresh Token 刷新 Access Token</w:t>
            </w:r>
          </w:p>
        </w:tc>
        <w:tc>
          <w:tcPr>
            <w:tcW w:w="431" w:type="dxa"/>
            <w:tcBorders>
              <w:top w:val="nil"/>
              <w:left w:val="nil"/>
              <w:bottom w:val="nil"/>
              <w:right w:val="nil"/>
            </w:tcBorders>
            <w:shd w:val="clear" w:color="auto" w:fill="FFFFFF"/>
            <w:noWrap/>
            <w:vAlign w:val="center"/>
          </w:tcPr>
          <w:p w14:paraId="12763561">
            <w:pPr>
              <w:jc w:val="left"/>
              <w:rPr>
                <w:rFonts w:hint="eastAsia" w:ascii="宋体" w:hAnsi="宋体" w:eastAsia="宋体" w:cs="宋体"/>
                <w:b w:val="0"/>
                <w:i w:val="0"/>
                <w:iCs w:val="0"/>
                <w:color w:val="000000"/>
                <w:sz w:val="24"/>
                <w:szCs w:val="24"/>
                <w:u w:val="none"/>
              </w:rPr>
            </w:pPr>
          </w:p>
        </w:tc>
      </w:tr>
      <w:tr w14:paraId="33DDFC4C">
        <w:trPr>
          <w:trHeight w:val="336" w:hRule="atLeast"/>
        </w:trPr>
        <w:tc>
          <w:tcPr>
            <w:tcW w:w="1084" w:type="dxa"/>
            <w:tcBorders>
              <w:top w:val="nil"/>
              <w:left w:val="nil"/>
              <w:bottom w:val="nil"/>
              <w:right w:val="nil"/>
            </w:tcBorders>
            <w:shd w:val="clear" w:color="auto" w:fill="FFFFFF"/>
            <w:noWrap/>
            <w:vAlign w:val="center"/>
          </w:tcPr>
          <w:p w14:paraId="1BC6E0A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GET</w:t>
            </w:r>
          </w:p>
        </w:tc>
        <w:tc>
          <w:tcPr>
            <w:tcW w:w="4185" w:type="dxa"/>
            <w:tcBorders>
              <w:top w:val="nil"/>
              <w:left w:val="nil"/>
              <w:bottom w:val="nil"/>
              <w:right w:val="nil"/>
            </w:tcBorders>
            <w:shd w:val="clear" w:color="auto" w:fill="FFFFFF"/>
            <w:noWrap/>
            <w:vAlign w:val="center"/>
          </w:tcPr>
          <w:p w14:paraId="2EEAD431">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/api/auth/user/info</w:t>
            </w:r>
          </w:p>
        </w:tc>
        <w:tc>
          <w:tcPr>
            <w:tcW w:w="2933" w:type="dxa"/>
            <w:tcBorders>
              <w:top w:val="nil"/>
              <w:left w:val="nil"/>
              <w:bottom w:val="nil"/>
              <w:right w:val="nil"/>
            </w:tcBorders>
            <w:shd w:val="clear" w:color="auto" w:fill="FFFFFF"/>
            <w:noWrap/>
            <w:vAlign w:val="center"/>
          </w:tcPr>
          <w:p w14:paraId="31CC8D38">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获取当前用户信息</w:t>
            </w:r>
          </w:p>
        </w:tc>
        <w:tc>
          <w:tcPr>
            <w:tcW w:w="431" w:type="dxa"/>
            <w:tcBorders>
              <w:top w:val="nil"/>
              <w:left w:val="nil"/>
              <w:bottom w:val="nil"/>
              <w:right w:val="nil"/>
            </w:tcBorders>
            <w:shd w:val="clear" w:color="auto" w:fill="FFFFFF"/>
            <w:noWrap/>
            <w:vAlign w:val="center"/>
          </w:tcPr>
          <w:p w14:paraId="273D5F80">
            <w:pPr>
              <w:jc w:val="left"/>
              <w:rPr>
                <w:rFonts w:hint="eastAsia" w:ascii="宋体" w:hAnsi="宋体" w:eastAsia="宋体" w:cs="宋体"/>
                <w:b w:val="0"/>
                <w:i w:val="0"/>
                <w:iCs w:val="0"/>
                <w:color w:val="000000"/>
                <w:sz w:val="24"/>
                <w:szCs w:val="24"/>
                <w:u w:val="none"/>
              </w:rPr>
            </w:pPr>
          </w:p>
        </w:tc>
      </w:tr>
      <w:tr w14:paraId="6DF4FD10">
        <w:trPr>
          <w:trHeight w:val="336" w:hRule="atLeast"/>
        </w:trPr>
        <w:tc>
          <w:tcPr>
            <w:tcW w:w="1084" w:type="dxa"/>
            <w:tcBorders>
              <w:top w:val="nil"/>
              <w:left w:val="nil"/>
              <w:bottom w:val="nil"/>
              <w:right w:val="nil"/>
            </w:tcBorders>
            <w:shd w:val="clear" w:color="auto" w:fill="FFFFFF"/>
            <w:noWrap/>
            <w:vAlign w:val="center"/>
          </w:tcPr>
          <w:p w14:paraId="1D4077A2">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GET</w:t>
            </w:r>
          </w:p>
        </w:tc>
        <w:tc>
          <w:tcPr>
            <w:tcW w:w="4185" w:type="dxa"/>
            <w:tcBorders>
              <w:top w:val="nil"/>
              <w:left w:val="nil"/>
              <w:bottom w:val="nil"/>
              <w:right w:val="nil"/>
            </w:tcBorders>
            <w:shd w:val="clear" w:color="auto" w:fill="FFFFFF"/>
            <w:noWrap/>
            <w:vAlign w:val="center"/>
          </w:tcPr>
          <w:p w14:paraId="774C8587">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/api/auth/user/permissions</w:t>
            </w:r>
          </w:p>
        </w:tc>
        <w:tc>
          <w:tcPr>
            <w:tcW w:w="2933" w:type="dxa"/>
            <w:tcBorders>
              <w:top w:val="nil"/>
              <w:left w:val="nil"/>
              <w:bottom w:val="nil"/>
              <w:right w:val="nil"/>
            </w:tcBorders>
            <w:shd w:val="clear" w:color="auto" w:fill="FFFFFF"/>
            <w:noWrap/>
            <w:vAlign w:val="center"/>
          </w:tcPr>
          <w:p w14:paraId="31EDED45">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获取当前用户权限列表</w:t>
            </w:r>
          </w:p>
        </w:tc>
        <w:tc>
          <w:tcPr>
            <w:tcW w:w="431" w:type="dxa"/>
            <w:tcBorders>
              <w:top w:val="nil"/>
              <w:left w:val="nil"/>
              <w:bottom w:val="nil"/>
              <w:right w:val="nil"/>
            </w:tcBorders>
            <w:shd w:val="clear" w:color="auto" w:fill="FFFFFF"/>
            <w:noWrap/>
            <w:vAlign w:val="center"/>
          </w:tcPr>
          <w:p w14:paraId="442C2520">
            <w:pPr>
              <w:jc w:val="left"/>
              <w:rPr>
                <w:rFonts w:hint="eastAsia" w:ascii="宋体" w:hAnsi="宋体" w:eastAsia="宋体" w:cs="宋体"/>
                <w:b w:val="0"/>
                <w:i w:val="0"/>
                <w:iCs w:val="0"/>
                <w:color w:val="000000"/>
                <w:sz w:val="24"/>
                <w:szCs w:val="24"/>
                <w:u w:val="none"/>
              </w:rPr>
            </w:pPr>
          </w:p>
        </w:tc>
      </w:tr>
      <w:tr w14:paraId="0E5EADF5">
        <w:trPr>
          <w:trHeight w:val="336" w:hRule="atLeast"/>
        </w:trPr>
        <w:tc>
          <w:tcPr>
            <w:tcW w:w="1084" w:type="dxa"/>
            <w:tcBorders>
              <w:top w:val="nil"/>
              <w:left w:val="nil"/>
              <w:bottom w:val="nil"/>
              <w:right w:val="nil"/>
            </w:tcBorders>
            <w:shd w:val="clear" w:color="auto" w:fill="FFFFFF"/>
            <w:noWrap/>
            <w:vAlign w:val="center"/>
          </w:tcPr>
          <w:p w14:paraId="26BAD37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GET</w:t>
            </w:r>
          </w:p>
        </w:tc>
        <w:tc>
          <w:tcPr>
            <w:tcW w:w="4185" w:type="dxa"/>
            <w:tcBorders>
              <w:top w:val="nil"/>
              <w:left w:val="nil"/>
              <w:bottom w:val="nil"/>
              <w:right w:val="nil"/>
            </w:tcBorders>
            <w:shd w:val="clear" w:color="auto" w:fill="FFFFFF"/>
            <w:noWrap/>
            <w:vAlign w:val="center"/>
          </w:tcPr>
          <w:p w14:paraId="4090482D">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/api/auth/user/list</w:t>
            </w:r>
          </w:p>
        </w:tc>
        <w:tc>
          <w:tcPr>
            <w:tcW w:w="2933" w:type="dxa"/>
            <w:tcBorders>
              <w:top w:val="nil"/>
              <w:left w:val="nil"/>
              <w:bottom w:val="nil"/>
              <w:right w:val="nil"/>
            </w:tcBorders>
            <w:shd w:val="clear" w:color="auto" w:fill="FFFFFF"/>
            <w:noWrap/>
            <w:vAlign w:val="center"/>
          </w:tcPr>
          <w:p w14:paraId="50A5F9DB">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分页获取用户列表（支持搜索）</w:t>
            </w:r>
          </w:p>
        </w:tc>
        <w:tc>
          <w:tcPr>
            <w:tcW w:w="431" w:type="dxa"/>
            <w:tcBorders>
              <w:top w:val="nil"/>
              <w:left w:val="nil"/>
              <w:bottom w:val="nil"/>
              <w:right w:val="nil"/>
            </w:tcBorders>
            <w:shd w:val="clear" w:color="auto" w:fill="FFFFFF"/>
            <w:noWrap/>
            <w:vAlign w:val="center"/>
          </w:tcPr>
          <w:p w14:paraId="6811EFBF">
            <w:pPr>
              <w:jc w:val="left"/>
              <w:rPr>
                <w:rFonts w:hint="eastAsia" w:ascii="宋体" w:hAnsi="宋体" w:eastAsia="宋体" w:cs="宋体"/>
                <w:b w:val="0"/>
                <w:i w:val="0"/>
                <w:iCs w:val="0"/>
                <w:color w:val="000000"/>
                <w:sz w:val="24"/>
                <w:szCs w:val="24"/>
                <w:u w:val="none"/>
              </w:rPr>
            </w:pPr>
          </w:p>
        </w:tc>
      </w:tr>
      <w:tr w14:paraId="23EBF79D">
        <w:trPr>
          <w:trHeight w:val="336" w:hRule="atLeast"/>
        </w:trPr>
        <w:tc>
          <w:tcPr>
            <w:tcW w:w="1084" w:type="dxa"/>
            <w:tcBorders>
              <w:top w:val="nil"/>
              <w:left w:val="nil"/>
              <w:bottom w:val="nil"/>
              <w:right w:val="nil"/>
            </w:tcBorders>
            <w:shd w:val="clear" w:color="auto" w:fill="FFFFFF"/>
            <w:noWrap/>
            <w:vAlign w:val="center"/>
          </w:tcPr>
          <w:p w14:paraId="4D53033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w:t>
            </w:r>
          </w:p>
        </w:tc>
        <w:tc>
          <w:tcPr>
            <w:tcW w:w="4185" w:type="dxa"/>
            <w:tcBorders>
              <w:top w:val="nil"/>
              <w:left w:val="nil"/>
              <w:bottom w:val="nil"/>
              <w:right w:val="nil"/>
            </w:tcBorders>
            <w:shd w:val="clear" w:color="auto" w:fill="FFFFFF"/>
            <w:noWrap/>
            <w:vAlign w:val="center"/>
          </w:tcPr>
          <w:p w14:paraId="694FEAD6">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/api/auth/user/create</w:t>
            </w:r>
          </w:p>
        </w:tc>
        <w:tc>
          <w:tcPr>
            <w:tcW w:w="2933" w:type="dxa"/>
            <w:tcBorders>
              <w:top w:val="nil"/>
              <w:left w:val="nil"/>
              <w:bottom w:val="nil"/>
              <w:right w:val="nil"/>
            </w:tcBorders>
            <w:shd w:val="clear" w:color="auto" w:fill="FFFFFF"/>
            <w:noWrap/>
            <w:vAlign w:val="center"/>
          </w:tcPr>
          <w:p w14:paraId="0295376B">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创建新用户</w:t>
            </w:r>
          </w:p>
        </w:tc>
        <w:tc>
          <w:tcPr>
            <w:tcW w:w="431" w:type="dxa"/>
            <w:tcBorders>
              <w:top w:val="nil"/>
              <w:left w:val="nil"/>
              <w:bottom w:val="nil"/>
              <w:right w:val="nil"/>
            </w:tcBorders>
            <w:shd w:val="clear" w:color="auto" w:fill="FFFFFF"/>
            <w:noWrap/>
            <w:vAlign w:val="center"/>
          </w:tcPr>
          <w:p w14:paraId="0DDEBAA9">
            <w:pPr>
              <w:jc w:val="left"/>
              <w:rPr>
                <w:rFonts w:hint="eastAsia" w:ascii="宋体" w:hAnsi="宋体" w:eastAsia="宋体" w:cs="宋体"/>
                <w:b w:val="0"/>
                <w:i w:val="0"/>
                <w:iCs w:val="0"/>
                <w:color w:val="000000"/>
                <w:sz w:val="24"/>
                <w:szCs w:val="24"/>
                <w:u w:val="none"/>
              </w:rPr>
            </w:pPr>
          </w:p>
        </w:tc>
      </w:tr>
      <w:tr w14:paraId="14CBF8F7">
        <w:trPr>
          <w:trHeight w:val="336" w:hRule="atLeast"/>
        </w:trPr>
        <w:tc>
          <w:tcPr>
            <w:tcW w:w="1084" w:type="dxa"/>
            <w:tcBorders>
              <w:top w:val="nil"/>
              <w:left w:val="nil"/>
              <w:bottom w:val="single" w:color="000000" w:sz="12" w:space="0"/>
              <w:right w:val="nil"/>
            </w:tcBorders>
            <w:shd w:val="clear" w:color="auto" w:fill="FFFFFF"/>
            <w:noWrap/>
            <w:vAlign w:val="center"/>
          </w:tcPr>
          <w:p w14:paraId="1D018A6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PUT</w:t>
            </w:r>
          </w:p>
        </w:tc>
        <w:tc>
          <w:tcPr>
            <w:tcW w:w="4185" w:type="dxa"/>
            <w:tcBorders>
              <w:top w:val="nil"/>
              <w:left w:val="nil"/>
              <w:bottom w:val="single" w:color="000000" w:sz="12" w:space="0"/>
              <w:right w:val="nil"/>
            </w:tcBorders>
            <w:shd w:val="clear" w:color="auto" w:fill="FFFFFF"/>
            <w:noWrap/>
            <w:vAlign w:val="center"/>
          </w:tcPr>
          <w:p w14:paraId="2BFBB2D1">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/api/auth/user/{userId}/status</w:t>
            </w:r>
          </w:p>
        </w:tc>
        <w:tc>
          <w:tcPr>
            <w:tcW w:w="2933" w:type="dxa"/>
            <w:tcBorders>
              <w:top w:val="nil"/>
              <w:left w:val="nil"/>
              <w:bottom w:val="single" w:color="000000" w:sz="12" w:space="0"/>
              <w:right w:val="nil"/>
            </w:tcBorders>
            <w:shd w:val="clear" w:color="auto" w:fill="FFFFFF"/>
            <w:noWrap/>
            <w:vAlign w:val="center"/>
          </w:tcPr>
          <w:p w14:paraId="6FB27425">
            <w:pPr>
              <w:keepNext w:val="0"/>
              <w:keepLines w:val="0"/>
              <w:widowControl/>
              <w:suppressLineNumbers w:val="0"/>
              <w:ind w:left="0" w:leftChars="0" w:firstLine="0" w:firstLineChars="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启用或禁用用户</w:t>
            </w:r>
          </w:p>
        </w:tc>
        <w:tc>
          <w:tcPr>
            <w:tcW w:w="431" w:type="dxa"/>
            <w:tcBorders>
              <w:top w:val="nil"/>
              <w:left w:val="nil"/>
              <w:bottom w:val="single" w:color="000000" w:sz="12" w:space="0"/>
              <w:right w:val="nil"/>
            </w:tcBorders>
            <w:shd w:val="clear" w:color="auto" w:fill="FFFFFF"/>
            <w:noWrap/>
            <w:vAlign w:val="center"/>
          </w:tcPr>
          <w:p w14:paraId="3560C04F">
            <w:pPr>
              <w:jc w:val="left"/>
              <w:rPr>
                <w:rFonts w:hint="eastAsia" w:ascii="宋体" w:hAnsi="宋体" w:eastAsia="宋体" w:cs="宋体"/>
                <w:b w:val="0"/>
                <w:i w:val="0"/>
                <w:iCs w:val="0"/>
                <w:color w:val="000000"/>
                <w:sz w:val="24"/>
                <w:szCs w:val="24"/>
                <w:u w:val="none"/>
              </w:rPr>
            </w:pPr>
          </w:p>
        </w:tc>
      </w:tr>
    </w:tbl>
    <w:p w14:paraId="2AAFF0FF">
      <w:pPr>
        <w:pStyle w:val="82"/>
        <w:bidi w:val="0"/>
        <w:outlineLvl w:val="9"/>
        <w:rPr>
          <w:rFonts w:hint="default"/>
          <w:lang w:val="en-US"/>
        </w:rPr>
      </w:pPr>
      <w:bookmarkStart w:id="52" w:name="_Toc48384793"/>
    </w:p>
    <w:p w14:paraId="7C51DCAF">
      <w:pPr>
        <w:pStyle w:val="82"/>
        <w:bidi w:val="0"/>
        <w:outlineLvl w:val="2"/>
        <w:rPr>
          <w:rFonts w:hint="eastAsia"/>
          <w:lang w:val="en-US" w:eastAsia="zh-CN"/>
        </w:rPr>
      </w:pPr>
      <w:r>
        <w:rPr>
          <w:rFonts w:hint="default"/>
          <w:lang w:val="en-US"/>
        </w:rPr>
        <w:t>6.1.4</w:t>
      </w:r>
      <w:r>
        <w:rPr>
          <w:rFonts w:hint="eastAsia"/>
          <w:lang w:val="en-US" w:eastAsia="zh-CN"/>
        </w:rPr>
        <w:t>系统状态和异常定义</w:t>
      </w:r>
      <w:bookmarkEnd w:id="52"/>
    </w:p>
    <w:p w14:paraId="74F7714F">
      <w:pPr>
        <w:spacing w:beforeLines="0" w:afterLines="0"/>
        <w:ind w:left="0" w:leftChars="0" w:firstLine="0" w:firstLineChars="0"/>
        <w:jc w:val="center"/>
        <w:outlineLvl w:val="9"/>
        <w:rPr>
          <w:rFonts w:hint="default" w:ascii="Times New Roman Regular" w:hAnsi="Times New Roman Regular" w:cs="Times New Roman Regular"/>
          <w:b w:val="0"/>
          <w:bCs w:val="0"/>
          <w:color w:val="auto"/>
          <w:sz w:val="21"/>
          <w:szCs w:val="21"/>
          <w:lang w:val="en-US" w:eastAsia="zh-CN"/>
        </w:rPr>
      </w:pPr>
      <w:r>
        <w:rPr>
          <w:rFonts w:hint="default" w:ascii="Times New Roman Regular" w:hAnsi="Times New Roman Regular" w:cs="Times New Roman Regular"/>
          <w:b w:val="0"/>
          <w:bCs w:val="0"/>
          <w:color w:val="auto"/>
          <w:sz w:val="21"/>
          <w:szCs w:val="21"/>
          <w:lang w:val="en-US" w:eastAsia="zh-CN"/>
        </w:rPr>
        <w:t xml:space="preserve">表6.2 状态代码定义 </w:t>
      </w:r>
    </w:p>
    <w:p w14:paraId="6FAA8FDD">
      <w:pPr>
        <w:spacing w:beforeLines="0" w:afterLines="0"/>
        <w:ind w:left="0" w:leftChars="0" w:firstLine="0" w:firstLineChars="0"/>
        <w:jc w:val="center"/>
        <w:outlineLvl w:val="9"/>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b w:val="0"/>
          <w:bCs w:val="0"/>
          <w:color w:val="auto"/>
          <w:sz w:val="21"/>
          <w:szCs w:val="21"/>
          <w:lang w:val="en-US" w:eastAsia="zh-CN"/>
        </w:rPr>
        <w:t>Table 6.2 Workflow State Definitions</w:t>
      </w:r>
    </w:p>
    <w:tbl>
      <w:tblPr>
        <w:tblStyle w:val="37"/>
        <w:tblW w:w="8779"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9"/>
        <w:gridCol w:w="3780"/>
        <w:gridCol w:w="3460"/>
      </w:tblGrid>
      <w:tr w14:paraId="4FBC14F7">
        <w:trPr>
          <w:trHeight w:val="674" w:hRule="atLeast"/>
        </w:trPr>
        <w:tc>
          <w:tcPr>
            <w:tcW w:w="1539" w:type="dxa"/>
            <w:tcBorders>
              <w:top w:val="single" w:color="000000" w:sz="12" w:space="0"/>
              <w:left w:val="nil"/>
              <w:bottom w:val="single" w:color="000000" w:sz="4" w:space="0"/>
              <w:right w:val="nil"/>
              <w:tl2br w:val="nil"/>
            </w:tcBorders>
            <w:shd w:val="clear" w:color="auto" w:fill="FFFFFF"/>
            <w:noWrap/>
            <w:vAlign w:val="center"/>
          </w:tcPr>
          <w:p w14:paraId="39AF79A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代码</w:t>
            </w:r>
          </w:p>
        </w:tc>
        <w:tc>
          <w:tcPr>
            <w:tcW w:w="3780" w:type="dxa"/>
            <w:tcBorders>
              <w:top w:val="single" w:color="000000" w:sz="12" w:space="0"/>
              <w:left w:val="nil"/>
              <w:bottom w:val="single" w:color="000000" w:sz="4" w:space="0"/>
              <w:right w:val="nil"/>
            </w:tcBorders>
            <w:shd w:val="clear" w:color="auto" w:fill="FFFFFF"/>
            <w:noWrap/>
            <w:vAlign w:val="center"/>
          </w:tcPr>
          <w:p w14:paraId="348D7F1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说明</w:t>
            </w:r>
          </w:p>
        </w:tc>
        <w:tc>
          <w:tcPr>
            <w:tcW w:w="3460" w:type="dxa"/>
            <w:tcBorders>
              <w:top w:val="single" w:color="000000" w:sz="12" w:space="0"/>
              <w:left w:val="nil"/>
              <w:bottom w:val="single" w:color="000000" w:sz="4" w:space="0"/>
              <w:right w:val="nil"/>
            </w:tcBorders>
            <w:shd w:val="clear" w:color="auto" w:fill="FFFFFF"/>
            <w:noWrap/>
            <w:vAlign w:val="center"/>
          </w:tcPr>
          <w:p w14:paraId="10F92A4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处理方式</w:t>
            </w:r>
          </w:p>
        </w:tc>
      </w:tr>
      <w:tr w14:paraId="705C2950">
        <w:trPr>
          <w:trHeight w:val="624" w:hRule="atLeast"/>
        </w:trPr>
        <w:tc>
          <w:tcPr>
            <w:tcW w:w="0" w:type="auto"/>
            <w:tcBorders>
              <w:top w:val="single" w:color="000000" w:sz="4" w:space="0"/>
              <w:left w:val="nil"/>
              <w:bottom w:val="nil"/>
              <w:right w:val="nil"/>
            </w:tcBorders>
            <w:shd w:val="clear" w:color="auto" w:fill="FFFFFF"/>
            <w:noWrap/>
            <w:vAlign w:val="center"/>
          </w:tcPr>
          <w:p w14:paraId="1D7F0B0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200</w:t>
            </w:r>
          </w:p>
        </w:tc>
        <w:tc>
          <w:tcPr>
            <w:tcW w:w="0" w:type="auto"/>
            <w:tcBorders>
              <w:top w:val="single" w:color="000000" w:sz="4" w:space="0"/>
              <w:left w:val="nil"/>
              <w:bottom w:val="nil"/>
              <w:right w:val="nil"/>
            </w:tcBorders>
            <w:shd w:val="clear" w:color="auto" w:fill="FFFFFF"/>
            <w:noWrap/>
            <w:vAlign w:val="center"/>
          </w:tcPr>
          <w:p w14:paraId="4EF7056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操作成功</w:t>
            </w:r>
          </w:p>
        </w:tc>
        <w:tc>
          <w:tcPr>
            <w:tcW w:w="0" w:type="auto"/>
            <w:tcBorders>
              <w:top w:val="single" w:color="000000" w:sz="4" w:space="0"/>
              <w:left w:val="nil"/>
              <w:bottom w:val="nil"/>
              <w:right w:val="nil"/>
            </w:tcBorders>
            <w:shd w:val="clear" w:color="auto" w:fill="FFFFFF"/>
            <w:noWrap/>
            <w:vAlign w:val="center"/>
          </w:tcPr>
          <w:p w14:paraId="2911D5F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正常使用</w:t>
            </w:r>
          </w:p>
        </w:tc>
      </w:tr>
      <w:tr w14:paraId="724F545C">
        <w:trPr>
          <w:trHeight w:val="600" w:hRule="atLeast"/>
        </w:trPr>
        <w:tc>
          <w:tcPr>
            <w:tcW w:w="0" w:type="auto"/>
            <w:tcBorders>
              <w:top w:val="nil"/>
              <w:left w:val="nil"/>
              <w:bottom w:val="nil"/>
              <w:right w:val="nil"/>
            </w:tcBorders>
            <w:shd w:val="clear" w:color="auto" w:fill="FFFFFF"/>
            <w:noWrap/>
            <w:vAlign w:val="center"/>
          </w:tcPr>
          <w:p w14:paraId="14AF32E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1001</w:t>
            </w:r>
          </w:p>
        </w:tc>
        <w:tc>
          <w:tcPr>
            <w:tcW w:w="0" w:type="auto"/>
            <w:tcBorders>
              <w:top w:val="nil"/>
              <w:left w:val="nil"/>
              <w:bottom w:val="nil"/>
              <w:right w:val="nil"/>
            </w:tcBorders>
            <w:shd w:val="clear" w:color="auto" w:fill="FFFFFF"/>
            <w:noWrap/>
            <w:vAlign w:val="center"/>
          </w:tcPr>
          <w:p w14:paraId="75BE44F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未认证</w:t>
            </w:r>
          </w:p>
        </w:tc>
        <w:tc>
          <w:tcPr>
            <w:tcW w:w="0" w:type="auto"/>
            <w:tcBorders>
              <w:top w:val="nil"/>
              <w:left w:val="nil"/>
              <w:bottom w:val="nil"/>
              <w:right w:val="nil"/>
            </w:tcBorders>
            <w:shd w:val="clear" w:color="auto" w:fill="FFFFFF"/>
            <w:noWrap/>
            <w:vAlign w:val="center"/>
          </w:tcPr>
          <w:p w14:paraId="135DBA1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需要登录</w:t>
            </w:r>
          </w:p>
        </w:tc>
      </w:tr>
      <w:tr w14:paraId="0ECD9F28">
        <w:trPr>
          <w:trHeight w:val="600" w:hRule="atLeast"/>
        </w:trPr>
        <w:tc>
          <w:tcPr>
            <w:tcW w:w="0" w:type="auto"/>
            <w:tcBorders>
              <w:top w:val="nil"/>
              <w:left w:val="nil"/>
              <w:bottom w:val="nil"/>
              <w:right w:val="nil"/>
            </w:tcBorders>
            <w:shd w:val="clear" w:color="auto" w:fill="FFFFFF"/>
            <w:noWrap/>
            <w:vAlign w:val="center"/>
          </w:tcPr>
          <w:p w14:paraId="4C8874D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1002</w:t>
            </w:r>
          </w:p>
        </w:tc>
        <w:tc>
          <w:tcPr>
            <w:tcW w:w="0" w:type="auto"/>
            <w:tcBorders>
              <w:top w:val="nil"/>
              <w:left w:val="nil"/>
              <w:bottom w:val="nil"/>
              <w:right w:val="nil"/>
            </w:tcBorders>
            <w:shd w:val="clear" w:color="auto" w:fill="FFFFFF"/>
            <w:noWrap/>
            <w:vAlign w:val="center"/>
          </w:tcPr>
          <w:p w14:paraId="41B99AF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Token已过期</w:t>
            </w:r>
          </w:p>
        </w:tc>
        <w:tc>
          <w:tcPr>
            <w:tcW w:w="0" w:type="auto"/>
            <w:tcBorders>
              <w:top w:val="nil"/>
              <w:left w:val="nil"/>
              <w:bottom w:val="nil"/>
              <w:right w:val="nil"/>
            </w:tcBorders>
            <w:shd w:val="clear" w:color="auto" w:fill="FFFFFF"/>
            <w:noWrap/>
            <w:vAlign w:val="center"/>
          </w:tcPr>
          <w:p w14:paraId="0E57BBE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使用 Refresh Token</w:t>
            </w:r>
          </w:p>
        </w:tc>
      </w:tr>
      <w:tr w14:paraId="3C3D4B35">
        <w:trPr>
          <w:trHeight w:val="600" w:hRule="atLeast"/>
        </w:trPr>
        <w:tc>
          <w:tcPr>
            <w:tcW w:w="0" w:type="auto"/>
            <w:tcBorders>
              <w:top w:val="nil"/>
              <w:left w:val="nil"/>
              <w:bottom w:val="nil"/>
              <w:right w:val="nil"/>
            </w:tcBorders>
            <w:shd w:val="clear" w:color="auto" w:fill="FFFFFF"/>
            <w:noWrap/>
            <w:vAlign w:val="center"/>
          </w:tcPr>
          <w:p w14:paraId="56E7145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1005</w:t>
            </w:r>
          </w:p>
        </w:tc>
        <w:tc>
          <w:tcPr>
            <w:tcW w:w="0" w:type="auto"/>
            <w:tcBorders>
              <w:top w:val="nil"/>
              <w:left w:val="nil"/>
              <w:bottom w:val="nil"/>
              <w:right w:val="nil"/>
            </w:tcBorders>
            <w:shd w:val="clear" w:color="auto" w:fill="FFFFFF"/>
            <w:noWrap/>
            <w:vAlign w:val="center"/>
          </w:tcPr>
          <w:p w14:paraId="4B59D72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用户名或密码错误</w:t>
            </w:r>
          </w:p>
        </w:tc>
        <w:tc>
          <w:tcPr>
            <w:tcW w:w="0" w:type="auto"/>
            <w:tcBorders>
              <w:top w:val="nil"/>
              <w:left w:val="nil"/>
              <w:bottom w:val="nil"/>
              <w:right w:val="nil"/>
            </w:tcBorders>
            <w:shd w:val="clear" w:color="auto" w:fill="FFFFFF"/>
            <w:noWrap/>
            <w:vAlign w:val="center"/>
          </w:tcPr>
          <w:p w14:paraId="08E0F47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检查演示账号</w:t>
            </w:r>
          </w:p>
        </w:tc>
      </w:tr>
      <w:tr w14:paraId="2BFFBA9F">
        <w:trPr>
          <w:trHeight w:val="600" w:hRule="atLeast"/>
        </w:trPr>
        <w:tc>
          <w:tcPr>
            <w:tcW w:w="0" w:type="auto"/>
            <w:tcBorders>
              <w:top w:val="nil"/>
              <w:left w:val="nil"/>
              <w:bottom w:val="nil"/>
              <w:right w:val="nil"/>
            </w:tcBorders>
            <w:shd w:val="clear" w:color="auto" w:fill="FFFFFF"/>
            <w:noWrap/>
            <w:vAlign w:val="center"/>
          </w:tcPr>
          <w:p w14:paraId="0B43705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3001</w:t>
            </w:r>
          </w:p>
        </w:tc>
        <w:tc>
          <w:tcPr>
            <w:tcW w:w="0" w:type="auto"/>
            <w:tcBorders>
              <w:top w:val="nil"/>
              <w:left w:val="nil"/>
              <w:bottom w:val="nil"/>
              <w:right w:val="nil"/>
            </w:tcBorders>
            <w:shd w:val="clear" w:color="auto" w:fill="FFFFFF"/>
            <w:noWrap/>
            <w:vAlign w:val="center"/>
          </w:tcPr>
          <w:p w14:paraId="7BD5DE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数据不存在</w:t>
            </w:r>
          </w:p>
        </w:tc>
        <w:tc>
          <w:tcPr>
            <w:tcW w:w="0" w:type="auto"/>
            <w:tcBorders>
              <w:top w:val="nil"/>
              <w:left w:val="nil"/>
              <w:bottom w:val="nil"/>
              <w:right w:val="nil"/>
            </w:tcBorders>
            <w:shd w:val="clear" w:color="auto" w:fill="FFFFFF"/>
            <w:noWrap/>
            <w:vAlign w:val="center"/>
          </w:tcPr>
          <w:p w14:paraId="05BF99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检查 ID 是否正确</w:t>
            </w:r>
          </w:p>
        </w:tc>
      </w:tr>
      <w:tr w14:paraId="65ABA3E9">
        <w:trPr>
          <w:trHeight w:val="600" w:hRule="atLeast"/>
        </w:trPr>
        <w:tc>
          <w:tcPr>
            <w:tcW w:w="0" w:type="auto"/>
            <w:tcBorders>
              <w:top w:val="nil"/>
              <w:left w:val="nil"/>
              <w:bottom w:val="nil"/>
              <w:right w:val="nil"/>
            </w:tcBorders>
            <w:shd w:val="clear" w:color="auto" w:fill="FFFFFF"/>
            <w:noWrap/>
            <w:vAlign w:val="center"/>
          </w:tcPr>
          <w:p w14:paraId="03F3999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4002</w:t>
            </w:r>
          </w:p>
        </w:tc>
        <w:tc>
          <w:tcPr>
            <w:tcW w:w="0" w:type="auto"/>
            <w:tcBorders>
              <w:top w:val="nil"/>
              <w:left w:val="nil"/>
              <w:bottom w:val="nil"/>
              <w:right w:val="nil"/>
            </w:tcBorders>
            <w:shd w:val="clear" w:color="auto" w:fill="FFFFFF"/>
            <w:noWrap/>
            <w:vAlign w:val="center"/>
          </w:tcPr>
          <w:p w14:paraId="301CBAC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任务状态不允许操作</w:t>
            </w:r>
          </w:p>
        </w:tc>
        <w:tc>
          <w:tcPr>
            <w:tcW w:w="0" w:type="auto"/>
            <w:tcBorders>
              <w:top w:val="nil"/>
              <w:left w:val="nil"/>
              <w:bottom w:val="nil"/>
              <w:right w:val="nil"/>
            </w:tcBorders>
            <w:shd w:val="clear" w:color="auto" w:fill="FFFFFF"/>
            <w:noWrap/>
            <w:vAlign w:val="center"/>
          </w:tcPr>
          <w:p w14:paraId="1C43E49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检查任务当前状态</w:t>
            </w:r>
          </w:p>
        </w:tc>
      </w:tr>
      <w:tr w14:paraId="7F12120C">
        <w:trPr>
          <w:trHeight w:val="600" w:hRule="atLeast"/>
        </w:trPr>
        <w:tc>
          <w:tcPr>
            <w:tcW w:w="0" w:type="auto"/>
            <w:tcBorders>
              <w:top w:val="nil"/>
              <w:left w:val="nil"/>
              <w:bottom w:val="nil"/>
              <w:right w:val="nil"/>
            </w:tcBorders>
            <w:shd w:val="clear" w:color="auto" w:fill="FFFFFF"/>
            <w:noWrap/>
            <w:vAlign w:val="center"/>
          </w:tcPr>
          <w:p w14:paraId="3B0E6E7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5001</w:t>
            </w:r>
          </w:p>
        </w:tc>
        <w:tc>
          <w:tcPr>
            <w:tcW w:w="0" w:type="auto"/>
            <w:tcBorders>
              <w:top w:val="nil"/>
              <w:left w:val="nil"/>
              <w:bottom w:val="nil"/>
              <w:right w:val="nil"/>
            </w:tcBorders>
            <w:shd w:val="clear" w:color="auto" w:fill="FFFFFF"/>
            <w:noWrap/>
            <w:vAlign w:val="center"/>
          </w:tcPr>
          <w:p w14:paraId="0B84BE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状态转移不合法</w:t>
            </w:r>
          </w:p>
        </w:tc>
        <w:tc>
          <w:tcPr>
            <w:tcW w:w="0" w:type="auto"/>
            <w:tcBorders>
              <w:top w:val="nil"/>
              <w:left w:val="nil"/>
              <w:bottom w:val="nil"/>
              <w:right w:val="nil"/>
            </w:tcBorders>
            <w:shd w:val="clear" w:color="auto" w:fill="FFFFFF"/>
            <w:noWrap/>
            <w:vAlign w:val="center"/>
          </w:tcPr>
          <w:p w14:paraId="47DEF3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查看可执行的转移</w:t>
            </w:r>
          </w:p>
        </w:tc>
      </w:tr>
      <w:tr w14:paraId="7850D3EE">
        <w:trPr>
          <w:trHeight w:val="674" w:hRule="atLeast"/>
        </w:trPr>
        <w:tc>
          <w:tcPr>
            <w:tcW w:w="0" w:type="auto"/>
            <w:tcBorders>
              <w:top w:val="nil"/>
              <w:left w:val="nil"/>
              <w:bottom w:val="single" w:color="000000" w:sz="12" w:space="0"/>
              <w:right w:val="nil"/>
            </w:tcBorders>
            <w:shd w:val="clear" w:color="auto" w:fill="FFFFFF"/>
            <w:noWrap/>
            <w:vAlign w:val="center"/>
          </w:tcPr>
          <w:p w14:paraId="6F7506D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5002</w:t>
            </w:r>
          </w:p>
        </w:tc>
        <w:tc>
          <w:tcPr>
            <w:tcW w:w="0" w:type="auto"/>
            <w:tcBorders>
              <w:top w:val="nil"/>
              <w:left w:val="nil"/>
              <w:bottom w:val="single" w:color="000000" w:sz="12" w:space="0"/>
              <w:right w:val="nil"/>
            </w:tcBorders>
            <w:shd w:val="clear" w:color="auto" w:fill="FFFFFF"/>
            <w:noWrap/>
            <w:vAlign w:val="center"/>
          </w:tcPr>
          <w:p w14:paraId="75A6FC1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权限不足</w:t>
            </w:r>
          </w:p>
        </w:tc>
        <w:tc>
          <w:tcPr>
            <w:tcW w:w="0" w:type="auto"/>
            <w:tcBorders>
              <w:top w:val="nil"/>
              <w:left w:val="nil"/>
              <w:bottom w:val="single" w:color="000000" w:sz="12" w:space="0"/>
              <w:right w:val="nil"/>
            </w:tcBorders>
            <w:shd w:val="clear" w:color="auto" w:fill="FFFFFF"/>
            <w:noWrap/>
            <w:vAlign w:val="center"/>
          </w:tcPr>
          <w:p w14:paraId="42833F5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检查用户角色</w:t>
            </w:r>
          </w:p>
        </w:tc>
      </w:tr>
    </w:tbl>
    <w:p w14:paraId="5FB32A6B">
      <w:pPr>
        <w:spacing w:beforeLines="0" w:afterLines="0"/>
        <w:ind w:left="0" w:leftChars="0" w:firstLine="0" w:firstLineChars="0"/>
        <w:jc w:val="both"/>
        <w:outlineLvl w:val="9"/>
        <w:rPr>
          <w:rFonts w:hint="default" w:ascii="Times New Roman Regular" w:hAnsi="Times New Roman Regular" w:cs="Times New Roman Regular"/>
          <w:b w:val="0"/>
          <w:bCs w:val="0"/>
          <w:color w:val="auto"/>
          <w:sz w:val="21"/>
          <w:szCs w:val="21"/>
          <w:lang w:val="en-US" w:eastAsia="zh-CN"/>
        </w:rPr>
      </w:pPr>
    </w:p>
    <w:p w14:paraId="43F2B4F6">
      <w:pPr>
        <w:spacing w:beforeLines="0" w:afterLines="0"/>
        <w:ind w:left="0" w:leftChars="0" w:firstLine="0" w:firstLineChars="0"/>
        <w:jc w:val="both"/>
        <w:outlineLvl w:val="9"/>
        <w:rPr>
          <w:rFonts w:hint="default" w:ascii="Times New Roman Regular" w:hAnsi="Times New Roman Regular" w:cs="Times New Roman Regular"/>
          <w:b w:val="0"/>
          <w:bCs w:val="0"/>
          <w:color w:val="auto"/>
          <w:sz w:val="21"/>
          <w:szCs w:val="21"/>
          <w:lang w:val="en-US" w:eastAsia="zh-CN"/>
        </w:rPr>
      </w:pPr>
    </w:p>
    <w:p w14:paraId="63C1A486">
      <w:pPr>
        <w:spacing w:beforeLines="0" w:afterLines="0"/>
        <w:ind w:left="0" w:leftChars="0" w:firstLine="0" w:firstLineChars="0"/>
        <w:jc w:val="center"/>
        <w:outlineLvl w:val="9"/>
        <w:rPr>
          <w:rFonts w:hint="default" w:ascii="Times New Roman Regular" w:hAnsi="Times New Roman Regular" w:cs="Times New Roman Regular"/>
          <w:b w:val="0"/>
          <w:bCs w:val="0"/>
          <w:color w:val="auto"/>
          <w:sz w:val="21"/>
          <w:szCs w:val="21"/>
          <w:lang w:val="en-US" w:eastAsia="zh-CN"/>
        </w:rPr>
      </w:pPr>
      <w:r>
        <w:rPr>
          <w:rFonts w:hint="default" w:ascii="Times New Roman Regular" w:hAnsi="Times New Roman Regular" w:cs="Times New Roman Regular"/>
          <w:b w:val="0"/>
          <w:bCs w:val="0"/>
          <w:color w:val="auto"/>
          <w:sz w:val="21"/>
          <w:szCs w:val="21"/>
          <w:lang w:val="en-US" w:eastAsia="zh-CN"/>
        </w:rPr>
        <w:t>表6.3 系统状态定义</w:t>
      </w:r>
    </w:p>
    <w:p w14:paraId="502E568C">
      <w:pPr>
        <w:spacing w:beforeLines="0" w:afterLines="0"/>
        <w:ind w:left="0" w:leftChars="0" w:firstLine="0" w:firstLineChars="0"/>
        <w:jc w:val="center"/>
        <w:outlineLvl w:val="9"/>
        <w:rPr>
          <w:rFonts w:hint="default" w:ascii="Times New Roman Regular" w:hAnsi="Times New Roman Regular" w:cs="Times New Roman Regular"/>
          <w:b w:val="0"/>
          <w:bCs w:val="0"/>
          <w:color w:val="auto"/>
          <w:sz w:val="21"/>
          <w:szCs w:val="21"/>
          <w:lang w:val="en-US" w:eastAsia="zh-CN"/>
        </w:rPr>
      </w:pPr>
      <w:r>
        <w:rPr>
          <w:rFonts w:hint="default" w:ascii="Times New Roman Regular" w:hAnsi="Times New Roman Regular" w:cs="Times New Roman Regular"/>
          <w:b w:val="0"/>
          <w:bCs w:val="0"/>
          <w:color w:val="auto"/>
          <w:sz w:val="21"/>
          <w:szCs w:val="21"/>
          <w:lang w:val="en-US" w:eastAsia="zh-CN"/>
        </w:rPr>
        <w:t>Table 6.3  System Status Definitions</w:t>
      </w:r>
    </w:p>
    <w:tbl>
      <w:tblPr>
        <w:tblStyle w:val="37"/>
        <w:tblW w:w="8779"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575"/>
        <w:gridCol w:w="3204"/>
      </w:tblGrid>
      <w:tr w14:paraId="39EB8F2D">
        <w:trPr>
          <w:trHeight w:val="485" w:hRule="atLeast"/>
        </w:trPr>
        <w:tc>
          <w:tcPr>
            <w:tcW w:w="5575" w:type="dxa"/>
            <w:tcBorders>
              <w:top w:val="single" w:color="000000" w:sz="12" w:space="0"/>
              <w:left w:val="nil"/>
              <w:bottom w:val="single" w:color="000000" w:sz="4" w:space="0"/>
              <w:right w:val="nil"/>
              <w:tl2br w:val="nil"/>
            </w:tcBorders>
            <w:shd w:val="clear" w:color="auto" w:fill="FFFFFF"/>
            <w:noWrap/>
            <w:vAlign w:val="center"/>
          </w:tcPr>
          <w:p w14:paraId="098F0F2E">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状态代码</w:t>
            </w:r>
          </w:p>
        </w:tc>
        <w:tc>
          <w:tcPr>
            <w:tcW w:w="3204" w:type="dxa"/>
            <w:tcBorders>
              <w:top w:val="single" w:color="000000" w:sz="12" w:space="0"/>
              <w:left w:val="nil"/>
              <w:bottom w:val="single" w:color="000000" w:sz="4" w:space="0"/>
              <w:right w:val="nil"/>
            </w:tcBorders>
            <w:shd w:val="clear" w:color="auto" w:fill="FFFFFF"/>
            <w:noWrap/>
            <w:vAlign w:val="center"/>
          </w:tcPr>
          <w:p w14:paraId="5D84EBF7">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含义</w:t>
            </w:r>
          </w:p>
        </w:tc>
      </w:tr>
      <w:tr w14:paraId="256E3E6B">
        <w:trPr>
          <w:trHeight w:val="727" w:hRule="atLeast"/>
        </w:trPr>
        <w:tc>
          <w:tcPr>
            <w:tcW w:w="0" w:type="auto"/>
            <w:tcBorders>
              <w:top w:val="single" w:color="000000" w:sz="4" w:space="0"/>
              <w:left w:val="nil"/>
              <w:bottom w:val="nil"/>
              <w:right w:val="nil"/>
            </w:tcBorders>
            <w:shd w:val="clear" w:color="auto" w:fill="FFFFFF"/>
            <w:noWrap/>
            <w:vAlign w:val="center"/>
          </w:tcPr>
          <w:p w14:paraId="31E23D56">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PLANNING</w:t>
            </w:r>
          </w:p>
        </w:tc>
        <w:tc>
          <w:tcPr>
            <w:tcW w:w="0" w:type="auto"/>
            <w:tcBorders>
              <w:top w:val="single" w:color="000000" w:sz="4" w:space="0"/>
              <w:left w:val="nil"/>
              <w:bottom w:val="nil"/>
              <w:right w:val="nil"/>
            </w:tcBorders>
            <w:shd w:val="clear" w:color="auto" w:fill="FFFFFF"/>
            <w:noWrap/>
            <w:vAlign w:val="center"/>
          </w:tcPr>
          <w:p w14:paraId="04DE9149">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需求管理</w:t>
            </w:r>
          </w:p>
        </w:tc>
      </w:tr>
      <w:tr w14:paraId="5B3C5FBA">
        <w:trPr>
          <w:trHeight w:val="678" w:hRule="atLeast"/>
        </w:trPr>
        <w:tc>
          <w:tcPr>
            <w:tcW w:w="0" w:type="auto"/>
            <w:tcBorders>
              <w:top w:val="nil"/>
              <w:left w:val="nil"/>
              <w:bottom w:val="nil"/>
              <w:right w:val="nil"/>
            </w:tcBorders>
            <w:shd w:val="clear" w:color="auto" w:fill="FFFFFF"/>
            <w:noWrap/>
            <w:vAlign w:val="center"/>
          </w:tcPr>
          <w:p w14:paraId="5D10009E">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ASSIGNED</w:t>
            </w:r>
          </w:p>
        </w:tc>
        <w:tc>
          <w:tcPr>
            <w:tcW w:w="0" w:type="auto"/>
            <w:tcBorders>
              <w:top w:val="nil"/>
              <w:left w:val="nil"/>
              <w:bottom w:val="nil"/>
              <w:right w:val="nil"/>
            </w:tcBorders>
            <w:shd w:val="clear" w:color="auto" w:fill="FFFFFF"/>
            <w:noWrap/>
            <w:vAlign w:val="center"/>
          </w:tcPr>
          <w:p w14:paraId="7DE288C5">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任务准备</w:t>
            </w:r>
          </w:p>
        </w:tc>
      </w:tr>
      <w:tr w14:paraId="6E81839C">
        <w:trPr>
          <w:trHeight w:val="678" w:hRule="atLeast"/>
        </w:trPr>
        <w:tc>
          <w:tcPr>
            <w:tcW w:w="0" w:type="auto"/>
            <w:tcBorders>
              <w:top w:val="nil"/>
              <w:left w:val="nil"/>
              <w:bottom w:val="nil"/>
              <w:right w:val="nil"/>
            </w:tcBorders>
            <w:shd w:val="clear" w:color="auto" w:fill="FFFFFF"/>
            <w:noWrap/>
            <w:vAlign w:val="center"/>
          </w:tcPr>
          <w:p w14:paraId="39E3FBFB">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IN_DEVELOPMENT</w:t>
            </w:r>
          </w:p>
        </w:tc>
        <w:tc>
          <w:tcPr>
            <w:tcW w:w="0" w:type="auto"/>
            <w:tcBorders>
              <w:top w:val="nil"/>
              <w:left w:val="nil"/>
              <w:bottom w:val="nil"/>
              <w:right w:val="nil"/>
            </w:tcBorders>
            <w:shd w:val="clear" w:color="auto" w:fill="FFFFFF"/>
            <w:noWrap/>
            <w:vAlign w:val="center"/>
          </w:tcPr>
          <w:p w14:paraId="7263C435">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开发中</w:t>
            </w:r>
          </w:p>
        </w:tc>
      </w:tr>
      <w:tr w14:paraId="6EFF8192">
        <w:trPr>
          <w:trHeight w:val="681" w:hRule="atLeast"/>
        </w:trPr>
        <w:tc>
          <w:tcPr>
            <w:tcW w:w="0" w:type="auto"/>
            <w:tcBorders>
              <w:top w:val="nil"/>
              <w:left w:val="nil"/>
              <w:bottom w:val="nil"/>
              <w:right w:val="nil"/>
            </w:tcBorders>
            <w:shd w:val="clear" w:color="auto" w:fill="FFFFFF"/>
            <w:noWrap/>
            <w:vAlign w:val="center"/>
          </w:tcPr>
          <w:p w14:paraId="1B1441B5">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PENDING_REVIEW</w:t>
            </w:r>
          </w:p>
        </w:tc>
        <w:tc>
          <w:tcPr>
            <w:tcW w:w="0" w:type="auto"/>
            <w:tcBorders>
              <w:top w:val="nil"/>
              <w:left w:val="nil"/>
              <w:bottom w:val="nil"/>
              <w:right w:val="nil"/>
            </w:tcBorders>
            <w:shd w:val="clear" w:color="auto" w:fill="FFFFFF"/>
            <w:noWrap/>
            <w:vAlign w:val="center"/>
          </w:tcPr>
          <w:p w14:paraId="67C15D55">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待评审</w:t>
            </w:r>
          </w:p>
        </w:tc>
      </w:tr>
      <w:tr w14:paraId="76BCC6F8">
        <w:trPr>
          <w:trHeight w:val="681" w:hRule="atLeast"/>
        </w:trPr>
        <w:tc>
          <w:tcPr>
            <w:tcW w:w="0" w:type="auto"/>
            <w:tcBorders>
              <w:top w:val="nil"/>
              <w:left w:val="nil"/>
              <w:bottom w:val="nil"/>
              <w:right w:val="nil"/>
            </w:tcBorders>
            <w:shd w:val="clear" w:color="auto" w:fill="FFFFFF"/>
            <w:noWrap/>
            <w:vAlign w:val="center"/>
          </w:tcPr>
          <w:p w14:paraId="68B7A231">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IN_TEST</w:t>
            </w:r>
          </w:p>
        </w:tc>
        <w:tc>
          <w:tcPr>
            <w:tcW w:w="0" w:type="auto"/>
            <w:tcBorders>
              <w:top w:val="nil"/>
              <w:left w:val="nil"/>
              <w:bottom w:val="nil"/>
              <w:right w:val="nil"/>
            </w:tcBorders>
            <w:shd w:val="clear" w:color="auto" w:fill="FFFFFF"/>
            <w:noWrap/>
            <w:vAlign w:val="center"/>
          </w:tcPr>
          <w:p w14:paraId="5B47F335">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测试中</w:t>
            </w:r>
          </w:p>
        </w:tc>
      </w:tr>
      <w:tr w14:paraId="3759C9E9">
        <w:trPr>
          <w:trHeight w:val="678" w:hRule="atLeast"/>
        </w:trPr>
        <w:tc>
          <w:tcPr>
            <w:tcW w:w="0" w:type="auto"/>
            <w:tcBorders>
              <w:top w:val="nil"/>
              <w:left w:val="nil"/>
              <w:bottom w:val="nil"/>
              <w:right w:val="nil"/>
            </w:tcBorders>
            <w:shd w:val="clear" w:color="auto" w:fill="FFFFFF"/>
            <w:noWrap/>
            <w:vAlign w:val="center"/>
          </w:tcPr>
          <w:p w14:paraId="2FFEFAFD">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PENDING_RELEASE</w:t>
            </w:r>
          </w:p>
        </w:tc>
        <w:tc>
          <w:tcPr>
            <w:tcW w:w="0" w:type="auto"/>
            <w:tcBorders>
              <w:top w:val="nil"/>
              <w:left w:val="nil"/>
              <w:bottom w:val="nil"/>
              <w:right w:val="nil"/>
            </w:tcBorders>
            <w:shd w:val="clear" w:color="auto" w:fill="FFFFFF"/>
            <w:noWrap/>
            <w:vAlign w:val="center"/>
          </w:tcPr>
          <w:p w14:paraId="29FE27B0">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待发布</w:t>
            </w:r>
          </w:p>
        </w:tc>
      </w:tr>
      <w:tr w14:paraId="74D19617">
        <w:trPr>
          <w:trHeight w:val="678" w:hRule="atLeast"/>
        </w:trPr>
        <w:tc>
          <w:tcPr>
            <w:tcW w:w="0" w:type="auto"/>
            <w:tcBorders>
              <w:top w:val="nil"/>
              <w:left w:val="nil"/>
              <w:bottom w:val="nil"/>
              <w:right w:val="nil"/>
            </w:tcBorders>
            <w:shd w:val="clear" w:color="auto" w:fill="FFFFFF"/>
            <w:noWrap/>
            <w:vAlign w:val="center"/>
          </w:tcPr>
          <w:p w14:paraId="4902114B">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RELEASED</w:t>
            </w:r>
          </w:p>
        </w:tc>
        <w:tc>
          <w:tcPr>
            <w:tcW w:w="0" w:type="auto"/>
            <w:tcBorders>
              <w:top w:val="nil"/>
              <w:left w:val="nil"/>
              <w:bottom w:val="nil"/>
              <w:right w:val="nil"/>
            </w:tcBorders>
            <w:shd w:val="clear" w:color="auto" w:fill="FFFFFF"/>
            <w:noWrap/>
            <w:vAlign w:val="center"/>
          </w:tcPr>
          <w:p w14:paraId="2BB22533">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已上线</w:t>
            </w:r>
          </w:p>
        </w:tc>
      </w:tr>
      <w:tr w14:paraId="01663085">
        <w:trPr>
          <w:trHeight w:val="678" w:hRule="atLeast"/>
        </w:trPr>
        <w:tc>
          <w:tcPr>
            <w:tcW w:w="0" w:type="auto"/>
            <w:tcBorders>
              <w:top w:val="nil"/>
              <w:left w:val="nil"/>
              <w:bottom w:val="nil"/>
              <w:right w:val="nil"/>
            </w:tcBorders>
            <w:shd w:val="clear" w:color="auto" w:fill="FFFFFF"/>
            <w:noWrap/>
            <w:vAlign w:val="center"/>
          </w:tcPr>
          <w:p w14:paraId="5F7F66A2">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COMPLETED</w:t>
            </w:r>
          </w:p>
        </w:tc>
        <w:tc>
          <w:tcPr>
            <w:tcW w:w="0" w:type="auto"/>
            <w:tcBorders>
              <w:top w:val="nil"/>
              <w:left w:val="nil"/>
              <w:bottom w:val="nil"/>
              <w:right w:val="nil"/>
            </w:tcBorders>
            <w:shd w:val="clear" w:color="auto" w:fill="FFFFFF"/>
            <w:noWrap/>
            <w:vAlign w:val="center"/>
          </w:tcPr>
          <w:p w14:paraId="2E14C275">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已完成</w:t>
            </w:r>
          </w:p>
        </w:tc>
      </w:tr>
      <w:tr w14:paraId="528204AD">
        <w:trPr>
          <w:trHeight w:val="822" w:hRule="atLeast"/>
        </w:trPr>
        <w:tc>
          <w:tcPr>
            <w:tcW w:w="0" w:type="auto"/>
            <w:tcBorders>
              <w:top w:val="nil"/>
              <w:left w:val="nil"/>
              <w:bottom w:val="single" w:color="000000" w:sz="12" w:space="0"/>
              <w:right w:val="nil"/>
            </w:tcBorders>
            <w:shd w:val="clear" w:color="auto" w:fill="FFFFFF"/>
            <w:noWrap/>
            <w:vAlign w:val="center"/>
          </w:tcPr>
          <w:p w14:paraId="5BB58A2D">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BLOCKED</w:t>
            </w:r>
          </w:p>
        </w:tc>
        <w:tc>
          <w:tcPr>
            <w:tcW w:w="0" w:type="auto"/>
            <w:tcBorders>
              <w:top w:val="nil"/>
              <w:left w:val="nil"/>
              <w:bottom w:val="single" w:color="000000" w:sz="12" w:space="0"/>
              <w:right w:val="nil"/>
            </w:tcBorders>
            <w:shd w:val="clear" w:color="auto" w:fill="FFFFFF"/>
            <w:noWrap/>
            <w:vAlign w:val="center"/>
          </w:tcPr>
          <w:p w14:paraId="388B84F5">
            <w:pPr>
              <w:keepNext w:val="0"/>
              <w:keepLines w:val="0"/>
              <w:widowControl/>
              <w:suppressLineNumbers w:val="0"/>
              <w:jc w:val="left"/>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已阻塞</w:t>
            </w:r>
          </w:p>
        </w:tc>
      </w:tr>
    </w:tbl>
    <w:p w14:paraId="357DBC3D">
      <w:pPr>
        <w:spacing w:beforeLines="0" w:afterLines="0"/>
        <w:ind w:left="0" w:leftChars="0" w:firstLine="0" w:firstLineChars="0"/>
        <w:jc w:val="left"/>
        <w:outlineLvl w:val="9"/>
        <w:rPr>
          <w:rFonts w:hint="default" w:ascii="宋体" w:hAnsi="宋体" w:eastAsia="宋体" w:cs="宋体"/>
          <w:color w:val="auto"/>
          <w:sz w:val="24"/>
          <w:szCs w:val="24"/>
        </w:rPr>
      </w:pPr>
    </w:p>
    <w:p w14:paraId="211E1561">
      <w:pPr>
        <w:spacing w:beforeLines="0" w:afterLines="0"/>
        <w:ind w:left="0" w:leftChars="0" w:firstLine="0" w:firstLineChars="0"/>
        <w:jc w:val="left"/>
        <w:outlineLvl w:val="1"/>
        <w:rPr>
          <w:rFonts w:hint="default" w:ascii="宋体" w:hAnsi="宋体" w:eastAsia="宋体" w:cs="宋体"/>
          <w:color w:val="auto"/>
          <w:sz w:val="24"/>
          <w:szCs w:val="24"/>
        </w:rPr>
      </w:pPr>
      <w:bookmarkStart w:id="53" w:name="_Toc1454397385"/>
      <w:r>
        <w:rPr>
          <w:rFonts w:hint="default" w:ascii="宋体" w:hAnsi="宋体" w:eastAsia="宋体" w:cs="宋体"/>
          <w:color w:val="auto"/>
          <w:sz w:val="24"/>
          <w:szCs w:val="24"/>
        </w:rPr>
        <w:br w:type="textWrapping"/>
      </w:r>
      <w:r>
        <w:rPr>
          <w:rFonts w:hint="default" w:ascii="宋体" w:hAnsi="宋体" w:eastAsia="宋体" w:cs="宋体"/>
          <w:b/>
          <w:bCs/>
          <w:color w:val="auto"/>
          <w:sz w:val="24"/>
          <w:szCs w:val="24"/>
        </w:rPr>
        <w:t>6.2　</w:t>
      </w:r>
      <w:r>
        <w:rPr>
          <w:rFonts w:hint="eastAsia" w:ascii="宋体" w:hAnsi="宋体" w:cs="宋体"/>
          <w:b/>
          <w:bCs/>
          <w:color w:val="auto"/>
          <w:sz w:val="24"/>
          <w:szCs w:val="24"/>
          <w:lang w:val="en-US" w:eastAsia="zh-CN"/>
        </w:rPr>
        <w:t>系统测试</w:t>
      </w:r>
      <w:bookmarkEnd w:id="53"/>
    </w:p>
    <w:p w14:paraId="1377A282">
      <w:pPr>
        <w:pStyle w:val="82"/>
        <w:bidi w:val="0"/>
        <w:outlineLvl w:val="2"/>
        <w:rPr>
          <w:rFonts w:hint="default"/>
          <w:lang w:val="en-US" w:eastAsia="zh-CN"/>
        </w:rPr>
      </w:pPr>
      <w:bookmarkStart w:id="54" w:name="_Toc1397979541"/>
      <w:r>
        <w:rPr>
          <w:rFonts w:hint="default"/>
        </w:rPr>
        <w:t>6</w:t>
      </w:r>
      <w:r>
        <w:rPr>
          <w:rFonts w:hint="default"/>
          <w:lang w:val="en-US"/>
        </w:rPr>
        <w:t>.</w:t>
      </w:r>
      <w:r>
        <w:rPr>
          <w:rFonts w:hint="default"/>
        </w:rPr>
        <w:t>2</w:t>
      </w:r>
      <w:r>
        <w:rPr>
          <w:rFonts w:hint="default"/>
          <w:lang w:val="en-US"/>
        </w:rPr>
        <w:t>.1</w:t>
      </w:r>
      <w:r>
        <w:rPr>
          <w:rFonts w:hint="default"/>
        </w:rPr>
        <w:t>系统</w:t>
      </w:r>
      <w:r>
        <w:rPr>
          <w:rFonts w:hint="eastAsia"/>
          <w:lang w:val="en-US" w:eastAsia="zh-CN"/>
        </w:rPr>
        <w:t>测试方案</w:t>
      </w:r>
      <w:bookmarkEnd w:id="54"/>
    </w:p>
    <w:p w14:paraId="6AA381AC">
      <w:pPr>
        <w:spacing w:beforeLines="0" w:afterLines="0"/>
        <w:ind w:left="0" w:leftChars="0" w:firstLine="240" w:firstLineChars="100"/>
        <w:jc w:val="left"/>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生成SoftManage 完整自动化测试框架覆盖：25 个功能用例 + 6 个性能场景，使用 4 个演示账号（admin/pm_user/dev_user/test_user），包含成功路径与异常路证，自动生成 JSON 报告与日志，部分脚本内容如下：</w:t>
      </w:r>
    </w:p>
    <w:p w14:paraId="4F845F24">
      <w:pPr>
        <w:spacing w:beforeLines="0" w:afterLines="0"/>
        <w:ind w:left="0" w:leftChars="0" w:firstLine="240" w:firstLineChars="100"/>
        <w:jc w:val="center"/>
        <w:outlineLvl w:val="9"/>
        <w:rPr>
          <w:rFonts w:hint="eastAsia" w:ascii="宋体" w:hAnsi="宋体" w:eastAsia="宋体" w:cs="宋体"/>
          <w:b w:val="0"/>
          <w:bCs w:val="0"/>
          <w:color w:val="auto"/>
          <w:sz w:val="24"/>
          <w:szCs w:val="24"/>
          <w:lang w:val="en-US" w:eastAsia="zh-CN"/>
        </w:rPr>
      </w:pPr>
    </w:p>
    <w:p w14:paraId="5863E645">
      <w:pPr>
        <w:spacing w:beforeLines="0" w:afterLines="0"/>
        <w:ind w:left="0" w:leftChars="0" w:firstLine="0" w:firstLineChars="0"/>
        <w:jc w:val="both"/>
        <w:outlineLvl w:val="9"/>
        <w:rPr>
          <w:rFonts w:hint="eastAsia" w:ascii="宋体" w:hAnsi="宋体" w:eastAsia="宋体" w:cs="宋体"/>
          <w:b w:val="0"/>
          <w:bCs w:val="0"/>
          <w:color w:val="auto"/>
          <w:sz w:val="24"/>
          <w:szCs w:val="24"/>
          <w:lang w:val="en-US" w:eastAsia="zh-CN"/>
        </w:rPr>
      </w:pPr>
    </w:p>
    <w:p w14:paraId="479285B5">
      <w:pPr>
        <w:spacing w:beforeLines="0" w:afterLines="0"/>
        <w:ind w:left="0" w:leftChars="0" w:firstLine="0" w:firstLineChars="0"/>
        <w:jc w:val="center"/>
        <w:outlineLvl w:val="9"/>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716270" cy="7035165"/>
            <wp:effectExtent l="0" t="0" r="24130" b="63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36"/>
                    <a:srcRect r="13799"/>
                    <a:stretch>
                      <a:fillRect/>
                    </a:stretch>
                  </pic:blipFill>
                  <pic:spPr>
                    <a:xfrm>
                      <a:off x="0" y="0"/>
                      <a:ext cx="5716270" cy="7035165"/>
                    </a:xfrm>
                    <a:prstGeom prst="rect">
                      <a:avLst/>
                    </a:prstGeom>
                    <a:noFill/>
                    <a:ln>
                      <a:noFill/>
                    </a:ln>
                  </pic:spPr>
                </pic:pic>
              </a:graphicData>
            </a:graphic>
          </wp:inline>
        </w:drawing>
      </w:r>
    </w:p>
    <w:p w14:paraId="56EB8699">
      <w:pPr>
        <w:spacing w:beforeLines="0" w:afterLines="0"/>
        <w:ind w:left="0" w:leftChars="0" w:firstLine="0" w:firstLineChars="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图6.2.1</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lang w:val="en-US" w:eastAsia="zh-CN"/>
        </w:rPr>
        <w:t>脚本部分截图</w:t>
      </w:r>
    </w:p>
    <w:p w14:paraId="5A91181E">
      <w:pPr>
        <w:spacing w:beforeLines="0" w:afterLines="0"/>
        <w:ind w:left="0" w:leftChars="0" w:firstLine="0" w:firstLineChars="0"/>
        <w:jc w:val="center"/>
        <w:outlineLvl w:val="9"/>
        <w:rPr>
          <w:rFonts w:hint="default" w:ascii="Times New Roman Regular" w:hAnsi="Times New Roman Regular" w:eastAsia="宋体" w:cs="Times New Roman Regular"/>
          <w:lang w:val="en-US" w:eastAsia="zh-CN"/>
        </w:rPr>
      </w:pPr>
      <w:r>
        <w:rPr>
          <w:rFonts w:hint="default" w:ascii="Times New Roman Regular" w:hAnsi="Times New Roman Regular" w:cs="Times New Roman Regular"/>
          <w:sz w:val="21"/>
          <w:szCs w:val="21"/>
          <w:lang w:val="en-US" w:eastAsia="zh-CN"/>
        </w:rPr>
        <w:t>Fig6.2.1 Script Snippet (screenshot)</w:t>
      </w:r>
    </w:p>
    <w:p w14:paraId="72F75B0A">
      <w:pPr>
        <w:spacing w:beforeLines="0" w:afterLines="0"/>
        <w:ind w:left="0" w:leftChars="0" w:firstLine="0" w:firstLineChars="0"/>
        <w:jc w:val="center"/>
        <w:outlineLvl w:val="9"/>
        <w:rPr>
          <w:rFonts w:hint="eastAsia" w:ascii="宋体" w:hAnsi="宋体" w:eastAsia="宋体" w:cs="宋体"/>
          <w:b w:val="0"/>
          <w:bCs w:val="0"/>
          <w:color w:val="auto"/>
          <w:sz w:val="24"/>
          <w:szCs w:val="24"/>
          <w:lang w:val="en-US" w:eastAsia="zh-CN"/>
        </w:rPr>
      </w:pPr>
      <w:r>
        <w:drawing>
          <wp:inline distT="0" distB="0" distL="114300" distR="114300">
            <wp:extent cx="4506595" cy="8154670"/>
            <wp:effectExtent l="0" t="0" r="14605" b="24130"/>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37"/>
                    <a:srcRect t="7665" r="5075" b="4062"/>
                    <a:stretch>
                      <a:fillRect/>
                    </a:stretch>
                  </pic:blipFill>
                  <pic:spPr>
                    <a:xfrm>
                      <a:off x="0" y="0"/>
                      <a:ext cx="4506595" cy="8154670"/>
                    </a:xfrm>
                    <a:prstGeom prst="rect">
                      <a:avLst/>
                    </a:prstGeom>
                    <a:noFill/>
                    <a:ln>
                      <a:noFill/>
                    </a:ln>
                  </pic:spPr>
                </pic:pic>
              </a:graphicData>
            </a:graphic>
          </wp:inline>
        </w:drawing>
      </w:r>
    </w:p>
    <w:p w14:paraId="62689EDD">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图6.2.2 脚本测试结果图</w:t>
      </w:r>
    </w:p>
    <w:p w14:paraId="480CDF46">
      <w:pPr>
        <w:spacing w:beforeLines="0" w:afterLines="0"/>
        <w:ind w:left="0" w:leftChars="0" w:firstLine="0" w:firstLineChars="0"/>
        <w:jc w:val="center"/>
        <w:outlineLvl w:val="9"/>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lang w:val="en-US" w:eastAsia="zh-CN"/>
        </w:rPr>
        <w:t>Fig</w:t>
      </w:r>
      <w:r>
        <w:rPr>
          <w:rFonts w:hint="default" w:ascii="Times New Roman Regular" w:hAnsi="Times New Roman Regular" w:cs="Times New Roman Regular"/>
          <w:color w:val="auto"/>
          <w:sz w:val="21"/>
          <w:szCs w:val="21"/>
          <w:lang w:val="en-US" w:eastAsia="zh-CN"/>
        </w:rPr>
        <w:t>.</w:t>
      </w:r>
      <w:r>
        <w:rPr>
          <w:rFonts w:hint="default" w:ascii="Times New Roman Regular" w:hAnsi="Times New Roman Regular" w:eastAsia="宋体" w:cs="Times New Roman Regular"/>
          <w:color w:val="auto"/>
          <w:sz w:val="21"/>
          <w:szCs w:val="21"/>
          <w:lang w:val="en-US" w:eastAsia="zh-CN"/>
        </w:rPr>
        <w:t>6.2.2</w:t>
      </w:r>
      <w:r>
        <w:rPr>
          <w:rFonts w:hint="default" w:ascii="Times New Roman Regular" w:hAnsi="Times New Roman Regular" w:cs="Times New Roman Regular"/>
          <w:color w:val="auto"/>
          <w:sz w:val="21"/>
          <w:szCs w:val="21"/>
          <w:lang w:val="en-US" w:eastAsia="zh-CN"/>
        </w:rPr>
        <w:t xml:space="preserve"> </w:t>
      </w:r>
      <w:r>
        <w:rPr>
          <w:rFonts w:hint="default" w:ascii="Times New Roman Regular" w:hAnsi="Times New Roman Regular" w:eastAsia="宋体" w:cs="Times New Roman Regular"/>
          <w:color w:val="auto"/>
          <w:sz w:val="21"/>
          <w:szCs w:val="21"/>
          <w:lang w:val="en-US" w:eastAsia="zh-CN"/>
        </w:rPr>
        <w:t>Script Test Results (screenshot)</w:t>
      </w:r>
    </w:p>
    <w:p w14:paraId="609244A2">
      <w:pPr>
        <w:pStyle w:val="82"/>
        <w:bidi w:val="0"/>
        <w:outlineLvl w:val="2"/>
        <w:rPr>
          <w:rFonts w:hint="eastAsia"/>
          <w:lang w:val="en-US" w:eastAsia="zh-CN"/>
        </w:rPr>
      </w:pPr>
      <w:bookmarkStart w:id="55" w:name="_Toc223563760"/>
      <w:r>
        <w:rPr>
          <w:rFonts w:hint="eastAsia"/>
          <w:lang w:val="en-US" w:eastAsia="zh-CN"/>
        </w:rPr>
        <w:t>6.2.2基础功能测试用例</w:t>
      </w:r>
      <w:bookmarkEnd w:id="55"/>
    </w:p>
    <w:p w14:paraId="3A10820B">
      <w:pPr>
        <w:spacing w:beforeLines="0" w:afterLines="0"/>
        <w:ind w:left="0" w:leftChars="0" w:firstLine="0" w:firstLineChars="0"/>
        <w:jc w:val="left"/>
        <w:outlineLvl w:val="9"/>
        <w:rPr>
          <w:rFonts w:hint="default" w:ascii="宋体" w:hAnsi="宋体" w:eastAsia="宋体" w:cs="宋体"/>
          <w:color w:val="auto"/>
          <w:sz w:val="24"/>
          <w:szCs w:val="24"/>
        </w:rPr>
      </w:pPr>
      <w:r>
        <w:rPr>
          <w:rFonts w:hint="default" w:ascii="宋体" w:hAnsi="宋体" w:eastAsia="宋体" w:cs="宋体"/>
          <w:color w:val="auto"/>
          <w:sz w:val="24"/>
          <w:szCs w:val="24"/>
          <w:lang w:val="en-US" w:eastAsia="zh-CN"/>
        </w:rPr>
        <w:t>基础功能测试主要覆盖</w:t>
      </w:r>
      <w:r>
        <w:rPr>
          <w:rFonts w:hint="eastAsia" w:ascii="宋体" w:hAnsi="宋体" w:cs="宋体"/>
          <w:color w:val="auto"/>
          <w:sz w:val="24"/>
          <w:szCs w:val="24"/>
          <w:lang w:val="en-US" w:eastAsia="zh-CN"/>
        </w:rPr>
        <w:t>以下</w:t>
      </w:r>
      <w:r>
        <w:rPr>
          <w:rFonts w:hint="default" w:ascii="宋体" w:hAnsi="宋体" w:eastAsia="宋体" w:cs="宋体"/>
          <w:color w:val="auto"/>
          <w:sz w:val="24"/>
          <w:szCs w:val="24"/>
          <w:lang w:val="en-US" w:eastAsia="zh-CN"/>
        </w:rPr>
        <w:t>核心能力：</w:t>
      </w:r>
      <w:r>
        <w:rPr>
          <w:rFonts w:hint="default" w:ascii="宋体" w:hAnsi="宋体" w:eastAsia="宋体" w:cs="宋体"/>
          <w:color w:val="auto"/>
          <w:sz w:val="24"/>
          <w:szCs w:val="24"/>
        </w:rPr>
        <w:br w:type="textWrapping"/>
      </w:r>
      <w:r>
        <w:rPr>
          <w:rFonts w:hint="eastAsia" w:ascii="宋体" w:hAnsi="宋体" w:cs="宋体"/>
          <w:color w:val="auto"/>
          <w:sz w:val="24"/>
          <w:szCs w:val="24"/>
          <w:lang w:val="en-US" w:eastAsia="zh-CN"/>
        </w:rPr>
        <w:t>1.</w:t>
      </w:r>
      <w:r>
        <w:rPr>
          <w:rFonts w:hint="default" w:ascii="宋体" w:hAnsi="宋体" w:eastAsia="宋体" w:cs="宋体"/>
          <w:color w:val="auto"/>
          <w:sz w:val="24"/>
          <w:szCs w:val="24"/>
        </w:rPr>
        <w:t>认证与用户管理：验证登录成功、登录失败、无 Token 拒绝访问、用户信息获取与权限列表查询等功能；</w:t>
      </w:r>
    </w:p>
    <w:p w14:paraId="420D7903">
      <w:pPr>
        <w:spacing w:beforeLines="0" w:afterLines="0"/>
        <w:ind w:left="0" w:leftChars="0" w:firstLine="0" w:firstLineChars="0"/>
        <w:jc w:val="left"/>
        <w:outlineLvl w:val="9"/>
        <w:rPr>
          <w:rFonts w:hint="default" w:ascii="宋体" w:hAnsi="宋体" w:eastAsia="宋体" w:cs="宋体"/>
          <w:color w:val="auto"/>
          <w:sz w:val="24"/>
          <w:szCs w:val="24"/>
        </w:rPr>
      </w:pPr>
      <w:r>
        <w:rPr>
          <w:rFonts w:hint="eastAsia" w:ascii="宋体" w:hAnsi="宋体" w:cs="宋体"/>
          <w:color w:val="auto"/>
          <w:sz w:val="24"/>
          <w:szCs w:val="24"/>
          <w:lang w:val="en-US" w:eastAsia="zh-CN"/>
        </w:rPr>
        <w:t>2.</w:t>
      </w:r>
      <w:r>
        <w:rPr>
          <w:rFonts w:hint="default" w:ascii="宋体" w:hAnsi="宋体" w:eastAsia="宋体" w:cs="宋体"/>
          <w:color w:val="auto"/>
          <w:sz w:val="24"/>
          <w:szCs w:val="24"/>
        </w:rPr>
        <w:t>任务管理：验证任务创建、字段校验、任务详情查询、任务分配、开发启动与权限边界；</w:t>
      </w:r>
    </w:p>
    <w:p w14:paraId="3670C96B">
      <w:pPr>
        <w:spacing w:beforeLines="0" w:afterLines="0"/>
        <w:ind w:left="0" w:leftChars="0" w:firstLine="0" w:firstLineChars="0"/>
        <w:jc w:val="left"/>
        <w:outlineLvl w:val="9"/>
        <w:rPr>
          <w:rFonts w:hint="default" w:ascii="宋体" w:hAnsi="宋体" w:eastAsia="宋体" w:cs="宋体"/>
          <w:color w:val="auto"/>
          <w:sz w:val="24"/>
          <w:szCs w:val="24"/>
        </w:rPr>
      </w:pPr>
      <w:r>
        <w:rPr>
          <w:rFonts w:hint="eastAsia" w:ascii="宋体" w:hAnsi="宋体" w:cs="宋体"/>
          <w:color w:val="auto"/>
          <w:sz w:val="24"/>
          <w:szCs w:val="24"/>
          <w:lang w:val="en-US" w:eastAsia="zh-CN"/>
        </w:rPr>
        <w:t>3.</w:t>
      </w:r>
      <w:r>
        <w:rPr>
          <w:rFonts w:hint="default" w:ascii="宋体" w:hAnsi="宋体" w:eastAsia="宋体" w:cs="宋体"/>
          <w:color w:val="auto"/>
          <w:sz w:val="24"/>
          <w:szCs w:val="24"/>
        </w:rPr>
        <w:t>工作流流转：验证合法转移、非法转移拦截、阻塞与解除阻塞、状态历史查询与可执行转移查询；</w:t>
      </w:r>
    </w:p>
    <w:p w14:paraId="18F94611">
      <w:pPr>
        <w:spacing w:beforeLines="0" w:afterLines="0"/>
        <w:ind w:left="0" w:leftChars="0" w:firstLine="0" w:firstLineChars="0"/>
        <w:jc w:val="left"/>
        <w:outlineLvl w:val="9"/>
        <w:rPr>
          <w:rFonts w:hint="default" w:ascii="宋体" w:hAnsi="宋体" w:eastAsia="宋体" w:cs="宋体"/>
          <w:color w:val="auto"/>
          <w:sz w:val="24"/>
          <w:szCs w:val="24"/>
        </w:rPr>
      </w:pPr>
      <w:r>
        <w:rPr>
          <w:rFonts w:hint="eastAsia" w:ascii="宋体" w:hAnsi="宋体" w:cs="宋体"/>
          <w:color w:val="auto"/>
          <w:sz w:val="24"/>
          <w:szCs w:val="24"/>
          <w:lang w:val="en-US" w:eastAsia="zh-CN"/>
        </w:rPr>
        <w:t>4.</w:t>
      </w:r>
      <w:r>
        <w:rPr>
          <w:rFonts w:hint="default" w:ascii="宋体" w:hAnsi="宋体" w:eastAsia="宋体" w:cs="宋体"/>
          <w:color w:val="auto"/>
          <w:sz w:val="24"/>
          <w:szCs w:val="24"/>
        </w:rPr>
        <w:t>报表与审计：验证仪表板、趋势统计与审计日志查询功能；</w:t>
      </w:r>
    </w:p>
    <w:p w14:paraId="11BC3EC3">
      <w:pPr>
        <w:spacing w:beforeLines="0" w:afterLines="0"/>
        <w:ind w:left="0" w:leftChars="0" w:firstLine="0" w:firstLineChars="0"/>
        <w:jc w:val="left"/>
        <w:outlineLvl w:val="9"/>
        <w:rPr>
          <w:rFonts w:hint="eastAsia" w:ascii="宋体" w:hAnsi="宋体" w:cs="宋体"/>
          <w:color w:val="auto"/>
          <w:sz w:val="24"/>
          <w:szCs w:val="24"/>
          <w:lang w:eastAsia="zh-CN"/>
        </w:rPr>
      </w:pPr>
      <w:r>
        <w:rPr>
          <w:rFonts w:hint="eastAsia" w:ascii="宋体" w:hAnsi="宋体" w:cs="宋体"/>
          <w:color w:val="auto"/>
          <w:sz w:val="24"/>
          <w:szCs w:val="24"/>
          <w:lang w:val="en-US" w:eastAsia="zh-CN"/>
        </w:rPr>
        <w:t>下面</w:t>
      </w:r>
      <w:r>
        <w:rPr>
          <w:rFonts w:hint="default" w:ascii="宋体" w:hAnsi="宋体" w:eastAsia="宋体" w:cs="宋体"/>
          <w:color w:val="auto"/>
          <w:sz w:val="24"/>
          <w:szCs w:val="24"/>
        </w:rPr>
        <w:t>列出关键功能测试用例及结果</w:t>
      </w:r>
      <w:r>
        <w:rPr>
          <w:rFonts w:hint="eastAsia" w:ascii="宋体" w:hAnsi="宋体" w:cs="宋体"/>
          <w:color w:val="auto"/>
          <w:sz w:val="24"/>
          <w:szCs w:val="24"/>
          <w:lang w:eastAsia="zh-CN"/>
        </w:rPr>
        <w:t>：</w:t>
      </w:r>
    </w:p>
    <w:p w14:paraId="72247936">
      <w:pPr>
        <w:spacing w:beforeLines="0" w:afterLines="0"/>
        <w:ind w:left="0" w:leftChars="0" w:firstLine="0" w:firstLineChars="0"/>
        <w:jc w:val="center"/>
        <w:outlineLvl w:val="9"/>
        <w:rPr>
          <w:rFonts w:hint="default" w:ascii="Times New Roman Regular" w:hAnsi="Times New Roman Regular" w:eastAsia="宋体" w:cs="Times New Roman Regular"/>
          <w:color w:val="auto"/>
          <w:sz w:val="21"/>
          <w:szCs w:val="21"/>
        </w:rPr>
      </w:pPr>
      <w:r>
        <w:rPr>
          <w:rFonts w:hint="default" w:ascii="宋体" w:hAnsi="宋体" w:eastAsia="宋体" w:cs="宋体"/>
          <w:color w:val="auto"/>
          <w:sz w:val="24"/>
          <w:szCs w:val="24"/>
        </w:rPr>
        <w:br w:type="textWrapping"/>
      </w:r>
      <w:r>
        <w:rPr>
          <w:rFonts w:hint="default" w:ascii="Times New Roman Regular" w:hAnsi="Times New Roman Regular" w:eastAsia="宋体" w:cs="Times New Roman Regular"/>
          <w:color w:val="auto"/>
          <w:sz w:val="21"/>
          <w:szCs w:val="21"/>
        </w:rPr>
        <w:t>表6.</w:t>
      </w:r>
      <w:r>
        <w:rPr>
          <w:rFonts w:hint="default" w:ascii="Times New Roman Regular" w:hAnsi="Times New Roman Regular" w:cs="Times New Roman Regular"/>
          <w:color w:val="auto"/>
          <w:sz w:val="21"/>
          <w:szCs w:val="21"/>
          <w:lang w:val="en-US" w:eastAsia="zh-CN"/>
        </w:rPr>
        <w:t>4</w:t>
      </w:r>
      <w:r>
        <w:rPr>
          <w:rFonts w:hint="default" w:ascii="Times New Roman Regular" w:hAnsi="Times New Roman Regular" w:eastAsia="宋体" w:cs="Times New Roman Regular"/>
          <w:color w:val="auto"/>
          <w:sz w:val="21"/>
          <w:szCs w:val="21"/>
        </w:rPr>
        <w:t>　</w:t>
      </w:r>
      <w:r>
        <w:rPr>
          <w:rFonts w:hint="default" w:ascii="Times New Roman Regular" w:hAnsi="Times New Roman Regular" w:cs="Times New Roman Regular"/>
          <w:color w:val="auto"/>
          <w:sz w:val="21"/>
          <w:szCs w:val="21"/>
          <w:lang w:val="en-US" w:eastAsia="zh-CN"/>
        </w:rPr>
        <w:t>基础功能测试用例</w:t>
      </w:r>
      <w:r>
        <w:rPr>
          <w:rFonts w:hint="default" w:ascii="Times New Roman Regular" w:hAnsi="Times New Roman Regular" w:eastAsia="宋体" w:cs="Times New Roman Regular"/>
          <w:color w:val="auto"/>
          <w:sz w:val="21"/>
          <w:szCs w:val="21"/>
        </w:rPr>
        <w:br w:type="textWrapping"/>
      </w:r>
      <w:r>
        <w:rPr>
          <w:rFonts w:hint="default" w:ascii="Times New Roman Regular" w:hAnsi="Times New Roman Regular" w:eastAsia="宋体" w:cs="Times New Roman Regular"/>
          <w:color w:val="auto"/>
          <w:sz w:val="21"/>
          <w:szCs w:val="21"/>
        </w:rPr>
        <w:t>Table 6.</w:t>
      </w:r>
      <w:r>
        <w:rPr>
          <w:rFonts w:hint="default" w:ascii="Times New Roman Regular" w:hAnsi="Times New Roman Regular" w:cs="Times New Roman Regular"/>
          <w:color w:val="auto"/>
          <w:sz w:val="21"/>
          <w:szCs w:val="21"/>
          <w:lang w:val="en-US" w:eastAsia="zh-CN"/>
        </w:rPr>
        <w:t xml:space="preserve">4 </w:t>
      </w:r>
      <w:r>
        <w:rPr>
          <w:rFonts w:hint="default" w:ascii="Times New Roman Regular" w:hAnsi="Times New Roman Regular" w:eastAsia="宋体" w:cs="Times New Roman Regular"/>
          <w:color w:val="auto"/>
          <w:sz w:val="21"/>
          <w:szCs w:val="21"/>
        </w:rPr>
        <w:t xml:space="preserve">System </w:t>
      </w:r>
      <w:r>
        <w:rPr>
          <w:rFonts w:hint="default" w:ascii="Times New Roman Regular" w:hAnsi="Times New Roman Regular" w:cs="Times New Roman Regular"/>
          <w:color w:val="auto"/>
          <w:sz w:val="21"/>
          <w:szCs w:val="21"/>
          <w:lang w:val="en-US" w:eastAsia="zh-CN"/>
        </w:rPr>
        <w:t xml:space="preserve">base </w:t>
      </w:r>
      <w:r>
        <w:rPr>
          <w:rFonts w:hint="default" w:ascii="Times New Roman Regular" w:hAnsi="Times New Roman Regular" w:eastAsia="宋体" w:cs="Times New Roman Regular"/>
          <w:color w:val="auto"/>
          <w:sz w:val="21"/>
          <w:szCs w:val="21"/>
        </w:rPr>
        <w:t>functional test cases</w:t>
      </w:r>
    </w:p>
    <w:tbl>
      <w:tblPr>
        <w:tblStyle w:val="37"/>
        <w:tblW w:w="863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84"/>
        <w:gridCol w:w="1111"/>
        <w:gridCol w:w="962"/>
        <w:gridCol w:w="2479"/>
        <w:gridCol w:w="1828"/>
        <w:gridCol w:w="1569"/>
      </w:tblGrid>
      <w:tr w14:paraId="6B29C8A1">
        <w:trPr>
          <w:trHeight w:val="336" w:hRule="atLeast"/>
        </w:trPr>
        <w:tc>
          <w:tcPr>
            <w:tcW w:w="684" w:type="dxa"/>
            <w:tcBorders>
              <w:top w:val="single" w:color="000000" w:sz="12" w:space="0"/>
              <w:left w:val="nil"/>
              <w:bottom w:val="single" w:color="000000" w:sz="4" w:space="0"/>
              <w:right w:val="nil"/>
              <w:tl2br w:val="nil"/>
            </w:tcBorders>
            <w:shd w:val="clear" w:color="auto" w:fill="FFFFFF"/>
            <w:noWrap/>
            <w:vAlign w:val="center"/>
          </w:tcPr>
          <w:p w14:paraId="5FC0C209">
            <w:pPr>
              <w:keepNext w:val="0"/>
              <w:keepLines w:val="0"/>
              <w:widowControl/>
              <w:suppressLineNumbers w:val="0"/>
              <w:ind w:left="0" w:leftChars="0" w:firstLine="0" w:firstLineChars="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用例编号</w:t>
            </w:r>
          </w:p>
        </w:tc>
        <w:tc>
          <w:tcPr>
            <w:tcW w:w="1111" w:type="dxa"/>
            <w:tcBorders>
              <w:top w:val="single" w:color="000000" w:sz="12" w:space="0"/>
              <w:left w:val="nil"/>
              <w:bottom w:val="single" w:color="000000" w:sz="4" w:space="0"/>
              <w:right w:val="nil"/>
            </w:tcBorders>
            <w:shd w:val="clear" w:color="auto" w:fill="FFFFFF"/>
            <w:noWrap/>
            <w:vAlign w:val="center"/>
          </w:tcPr>
          <w:p w14:paraId="01000C31">
            <w:pPr>
              <w:keepNext w:val="0"/>
              <w:keepLines w:val="0"/>
              <w:widowControl/>
              <w:suppressLineNumbers w:val="0"/>
              <w:ind w:left="0" w:leftChars="0" w:firstLine="0" w:firstLineChars="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用例标题</w:t>
            </w:r>
          </w:p>
        </w:tc>
        <w:tc>
          <w:tcPr>
            <w:tcW w:w="962" w:type="dxa"/>
            <w:tcBorders>
              <w:top w:val="single" w:color="000000" w:sz="12" w:space="0"/>
              <w:left w:val="nil"/>
              <w:bottom w:val="single" w:color="000000" w:sz="4" w:space="0"/>
              <w:right w:val="nil"/>
            </w:tcBorders>
            <w:shd w:val="clear" w:color="auto" w:fill="FFFFFF"/>
            <w:noWrap/>
            <w:vAlign w:val="center"/>
          </w:tcPr>
          <w:p w14:paraId="5A781752">
            <w:pPr>
              <w:keepNext w:val="0"/>
              <w:keepLines w:val="0"/>
              <w:widowControl/>
              <w:suppressLineNumbers w:val="0"/>
              <w:ind w:left="0" w:leftChars="0" w:firstLine="0" w:firstLineChars="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预置条件</w:t>
            </w:r>
          </w:p>
        </w:tc>
        <w:tc>
          <w:tcPr>
            <w:tcW w:w="2479" w:type="dxa"/>
            <w:tcBorders>
              <w:top w:val="single" w:color="000000" w:sz="12" w:space="0"/>
              <w:left w:val="nil"/>
              <w:bottom w:val="single" w:color="000000" w:sz="4" w:space="0"/>
              <w:right w:val="nil"/>
            </w:tcBorders>
            <w:shd w:val="clear" w:color="auto" w:fill="FFFFFF"/>
            <w:noWrap/>
            <w:vAlign w:val="center"/>
          </w:tcPr>
          <w:p w14:paraId="5570FAE4">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测试数据</w:t>
            </w:r>
          </w:p>
        </w:tc>
        <w:tc>
          <w:tcPr>
            <w:tcW w:w="1828" w:type="dxa"/>
            <w:tcBorders>
              <w:top w:val="single" w:color="000000" w:sz="12" w:space="0"/>
              <w:left w:val="nil"/>
              <w:bottom w:val="single" w:color="000000" w:sz="4" w:space="0"/>
              <w:right w:val="nil"/>
            </w:tcBorders>
            <w:shd w:val="clear" w:color="auto" w:fill="FFFFFF"/>
            <w:noWrap/>
            <w:vAlign w:val="center"/>
          </w:tcPr>
          <w:p w14:paraId="150E031D">
            <w:pPr>
              <w:keepNext w:val="0"/>
              <w:keepLines w:val="0"/>
              <w:widowControl/>
              <w:suppressLineNumbers w:val="0"/>
              <w:ind w:left="0" w:leftChars="0" w:firstLine="0" w:firstLineChars="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测试步骤</w:t>
            </w:r>
          </w:p>
        </w:tc>
        <w:tc>
          <w:tcPr>
            <w:tcW w:w="1569" w:type="dxa"/>
            <w:tcBorders>
              <w:top w:val="single" w:color="000000" w:sz="12" w:space="0"/>
              <w:left w:val="nil"/>
              <w:bottom w:val="single" w:color="000000" w:sz="4" w:space="0"/>
              <w:right w:val="nil"/>
            </w:tcBorders>
            <w:shd w:val="clear" w:color="auto" w:fill="FFFFFF"/>
            <w:noWrap/>
            <w:vAlign w:val="center"/>
          </w:tcPr>
          <w:p w14:paraId="6AD243F6">
            <w:pPr>
              <w:keepNext w:val="0"/>
              <w:keepLines w:val="0"/>
              <w:widowControl/>
              <w:suppressLineNumbers w:val="0"/>
              <w:ind w:left="0" w:leftChars="0" w:firstLine="0" w:firstLineChars="0"/>
              <w:jc w:val="both"/>
              <w:textAlignment w:val="center"/>
              <w:rPr>
                <w:rFonts w:hint="default" w:ascii="宋体" w:hAnsi="宋体" w:eastAsia="宋体" w:cs="宋体"/>
                <w:b w:val="0"/>
                <w:i w:val="0"/>
                <w:iCs w:val="0"/>
                <w:color w:val="000000"/>
                <w:sz w:val="24"/>
                <w:szCs w:val="24"/>
                <w:u w:val="none"/>
                <w:lang w:val="en-US"/>
              </w:rPr>
            </w:pPr>
            <w:r>
              <w:rPr>
                <w:rFonts w:hint="eastAsia" w:ascii="宋体" w:hAnsi="宋体" w:eastAsia="宋体" w:cs="宋体"/>
                <w:b w:val="0"/>
                <w:i w:val="0"/>
                <w:iCs w:val="0"/>
                <w:color w:val="000000"/>
                <w:kern w:val="0"/>
                <w:sz w:val="24"/>
                <w:szCs w:val="24"/>
                <w:u w:val="none"/>
                <w:lang w:val="en-US" w:eastAsia="zh-CN" w:bidi="ar"/>
              </w:rPr>
              <w:t>输出结果</w:t>
            </w:r>
          </w:p>
        </w:tc>
      </w:tr>
      <w:tr w14:paraId="1CE32F7F">
        <w:trPr>
          <w:trHeight w:val="2020" w:hRule="atLeast"/>
        </w:trPr>
        <w:tc>
          <w:tcPr>
            <w:tcW w:w="684" w:type="dxa"/>
            <w:tcBorders>
              <w:top w:val="single" w:color="000000" w:sz="4" w:space="0"/>
              <w:left w:val="nil"/>
              <w:bottom w:val="nil"/>
              <w:right w:val="nil"/>
            </w:tcBorders>
            <w:shd w:val="clear" w:color="auto" w:fill="FFFFFF"/>
            <w:noWrap/>
            <w:vAlign w:val="center"/>
          </w:tcPr>
          <w:p w14:paraId="5F70916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TC_001</w:t>
            </w:r>
          </w:p>
        </w:tc>
        <w:tc>
          <w:tcPr>
            <w:tcW w:w="1111" w:type="dxa"/>
            <w:tcBorders>
              <w:top w:val="single" w:color="000000" w:sz="4" w:space="0"/>
              <w:left w:val="nil"/>
              <w:bottom w:val="nil"/>
              <w:right w:val="nil"/>
            </w:tcBorders>
            <w:shd w:val="clear" w:color="auto" w:fill="FFFFFF"/>
            <w:noWrap/>
            <w:vAlign w:val="center"/>
          </w:tcPr>
          <w:p w14:paraId="2436E28F">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管理员登录获取 accessToken</w:t>
            </w:r>
          </w:p>
        </w:tc>
        <w:tc>
          <w:tcPr>
            <w:tcW w:w="962" w:type="dxa"/>
            <w:tcBorders>
              <w:top w:val="single" w:color="000000" w:sz="4" w:space="0"/>
              <w:left w:val="nil"/>
              <w:bottom w:val="nil"/>
              <w:right w:val="nil"/>
            </w:tcBorders>
            <w:shd w:val="clear" w:color="auto" w:fill="FFFFFF"/>
            <w:vAlign w:val="center"/>
          </w:tcPr>
          <w:p w14:paraId="1F33FE5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系统启动；Gateway 可用；admin 账号存在</w:t>
            </w:r>
          </w:p>
        </w:tc>
        <w:tc>
          <w:tcPr>
            <w:tcW w:w="2479" w:type="dxa"/>
            <w:tcBorders>
              <w:top w:val="single" w:color="000000" w:sz="4" w:space="0"/>
              <w:left w:val="nil"/>
              <w:bottom w:val="nil"/>
              <w:right w:val="nil"/>
            </w:tcBorders>
            <w:shd w:val="clear" w:color="auto" w:fill="FFFFFF"/>
            <w:noWrap/>
            <w:vAlign w:val="center"/>
          </w:tcPr>
          <w:p w14:paraId="6AB5BDA7">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username=admin; password=123</w:t>
            </w:r>
          </w:p>
        </w:tc>
        <w:tc>
          <w:tcPr>
            <w:tcW w:w="1828" w:type="dxa"/>
            <w:tcBorders>
              <w:top w:val="single" w:color="000000" w:sz="4" w:space="0"/>
              <w:left w:val="nil"/>
              <w:bottom w:val="nil"/>
              <w:right w:val="nil"/>
            </w:tcBorders>
            <w:shd w:val="clear" w:color="auto" w:fill="FFFFFF"/>
            <w:noWrap/>
            <w:vAlign w:val="center"/>
          </w:tcPr>
          <w:p w14:paraId="32148AD9">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/api/auth/login（body: creds）</w:t>
            </w:r>
          </w:p>
        </w:tc>
        <w:tc>
          <w:tcPr>
            <w:tcW w:w="1569" w:type="dxa"/>
            <w:tcBorders>
              <w:top w:val="single" w:color="000000" w:sz="4" w:space="0"/>
              <w:left w:val="nil"/>
              <w:bottom w:val="nil"/>
              <w:right w:val="nil"/>
            </w:tcBorders>
            <w:shd w:val="clear" w:color="auto" w:fill="FFFFFF"/>
            <w:noWrap/>
            <w:vAlign w:val="center"/>
          </w:tcPr>
          <w:p w14:paraId="547ADE04">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w:t>
            </w:r>
            <w:r>
              <w:rPr>
                <w:rFonts w:hint="eastAsia" w:cs="Times New Roman"/>
                <w:b w:val="0"/>
                <w:i w:val="0"/>
                <w:iCs w:val="0"/>
                <w:color w:val="000000"/>
                <w:kern w:val="0"/>
                <w:sz w:val="24"/>
                <w:szCs w:val="24"/>
                <w:u w:val="none"/>
                <w:lang w:val="en-US" w:eastAsia="zh-CN" w:bidi="ar"/>
              </w:rPr>
              <w:t>；</w:t>
            </w:r>
            <w:r>
              <w:rPr>
                <w:rFonts w:hint="default" w:ascii="Times New Roman" w:hAnsi="Times New Roman" w:eastAsia="宋体" w:cs="Times New Roman"/>
                <w:b w:val="0"/>
                <w:i w:val="0"/>
                <w:iCs w:val="0"/>
                <w:color w:val="000000"/>
                <w:kern w:val="0"/>
                <w:sz w:val="24"/>
                <w:szCs w:val="24"/>
                <w:u w:val="none"/>
                <w:lang w:val="en-US" w:eastAsia="zh-CN" w:bidi="ar"/>
              </w:rPr>
              <w:t>返回 accessToken</w:t>
            </w:r>
          </w:p>
        </w:tc>
      </w:tr>
      <w:tr w14:paraId="740B7B72">
        <w:trPr>
          <w:trHeight w:val="1360" w:hRule="atLeast"/>
        </w:trPr>
        <w:tc>
          <w:tcPr>
            <w:tcW w:w="684" w:type="dxa"/>
            <w:tcBorders>
              <w:top w:val="nil"/>
              <w:left w:val="nil"/>
              <w:bottom w:val="nil"/>
              <w:right w:val="nil"/>
            </w:tcBorders>
            <w:shd w:val="clear" w:color="auto" w:fill="FFFFFF"/>
            <w:noWrap/>
            <w:vAlign w:val="center"/>
          </w:tcPr>
          <w:p w14:paraId="44F9ADB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TC_002</w:t>
            </w:r>
          </w:p>
        </w:tc>
        <w:tc>
          <w:tcPr>
            <w:tcW w:w="1111" w:type="dxa"/>
            <w:tcBorders>
              <w:top w:val="nil"/>
              <w:left w:val="nil"/>
              <w:bottom w:val="nil"/>
              <w:right w:val="nil"/>
            </w:tcBorders>
            <w:shd w:val="clear" w:color="auto" w:fill="FFFFFF"/>
            <w:vAlign w:val="center"/>
          </w:tcPr>
          <w:p w14:paraId="5410B12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无 Token 访问被拒绝</w:t>
            </w:r>
          </w:p>
        </w:tc>
        <w:tc>
          <w:tcPr>
            <w:tcW w:w="962" w:type="dxa"/>
            <w:tcBorders>
              <w:top w:val="nil"/>
              <w:left w:val="nil"/>
              <w:bottom w:val="nil"/>
              <w:right w:val="nil"/>
            </w:tcBorders>
            <w:shd w:val="clear" w:color="auto" w:fill="FFFFFF"/>
            <w:vAlign w:val="center"/>
          </w:tcPr>
          <w:p w14:paraId="677835A5">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系统启动；Gateway 可用</w:t>
            </w:r>
          </w:p>
        </w:tc>
        <w:tc>
          <w:tcPr>
            <w:tcW w:w="2479" w:type="dxa"/>
            <w:tcBorders>
              <w:top w:val="nil"/>
              <w:left w:val="nil"/>
              <w:bottom w:val="nil"/>
              <w:right w:val="nil"/>
            </w:tcBorders>
            <w:shd w:val="clear" w:color="auto" w:fill="FFFFFF"/>
            <w:noWrap/>
            <w:vAlign w:val="center"/>
          </w:tcPr>
          <w:p w14:paraId="66045B6A">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无 token</w:t>
            </w:r>
          </w:p>
        </w:tc>
        <w:tc>
          <w:tcPr>
            <w:tcW w:w="1828" w:type="dxa"/>
            <w:tcBorders>
              <w:top w:val="nil"/>
              <w:left w:val="nil"/>
              <w:bottom w:val="nil"/>
              <w:right w:val="nil"/>
            </w:tcBorders>
            <w:shd w:val="clear" w:color="auto" w:fill="FFFFFF"/>
            <w:noWrap/>
            <w:vAlign w:val="center"/>
          </w:tcPr>
          <w:p w14:paraId="4A1A53CA">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GET /api/auth/user/info（无 Authorization）</w:t>
            </w:r>
          </w:p>
        </w:tc>
        <w:tc>
          <w:tcPr>
            <w:tcW w:w="1569" w:type="dxa"/>
            <w:tcBorders>
              <w:top w:val="nil"/>
              <w:left w:val="nil"/>
              <w:bottom w:val="nil"/>
              <w:right w:val="nil"/>
            </w:tcBorders>
            <w:shd w:val="clear" w:color="auto" w:fill="FFFFFF"/>
            <w:noWrap/>
            <w:vAlign w:val="center"/>
          </w:tcPr>
          <w:p w14:paraId="41D89592">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403</w:t>
            </w:r>
            <w:r>
              <w:rPr>
                <w:rFonts w:hint="eastAsia" w:cs="Times New Roman"/>
                <w:b w:val="0"/>
                <w:i w:val="0"/>
                <w:iCs w:val="0"/>
                <w:color w:val="000000"/>
                <w:kern w:val="0"/>
                <w:sz w:val="24"/>
                <w:szCs w:val="24"/>
                <w:u w:val="none"/>
                <w:lang w:val="en-US" w:eastAsia="zh-CN" w:bidi="ar"/>
              </w:rPr>
              <w:t>；</w:t>
            </w:r>
            <w:r>
              <w:rPr>
                <w:rFonts w:hint="default" w:ascii="Times New Roman" w:hAnsi="Times New Roman" w:eastAsia="宋体" w:cs="Times New Roman"/>
                <w:b w:val="0"/>
                <w:i w:val="0"/>
                <w:iCs w:val="0"/>
                <w:color w:val="000000"/>
                <w:kern w:val="0"/>
                <w:sz w:val="24"/>
                <w:szCs w:val="24"/>
                <w:u w:val="none"/>
                <w:lang w:val="en-US" w:eastAsia="zh-CN" w:bidi="ar"/>
              </w:rPr>
              <w:t xml:space="preserve"> 拒绝访问</w:t>
            </w:r>
          </w:p>
        </w:tc>
      </w:tr>
      <w:tr w14:paraId="0CFB8F27">
        <w:trPr>
          <w:trHeight w:val="1680" w:hRule="atLeast"/>
        </w:trPr>
        <w:tc>
          <w:tcPr>
            <w:tcW w:w="684" w:type="dxa"/>
            <w:tcBorders>
              <w:top w:val="nil"/>
              <w:left w:val="nil"/>
              <w:bottom w:val="nil"/>
              <w:right w:val="nil"/>
            </w:tcBorders>
            <w:shd w:val="clear" w:color="auto" w:fill="FFFFFF"/>
            <w:noWrap/>
            <w:vAlign w:val="center"/>
          </w:tcPr>
          <w:p w14:paraId="6467376C">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TC_003</w:t>
            </w:r>
          </w:p>
        </w:tc>
        <w:tc>
          <w:tcPr>
            <w:tcW w:w="1111" w:type="dxa"/>
            <w:tcBorders>
              <w:top w:val="nil"/>
              <w:left w:val="nil"/>
              <w:bottom w:val="nil"/>
              <w:right w:val="nil"/>
            </w:tcBorders>
            <w:shd w:val="clear" w:color="auto" w:fill="FFFFFF"/>
            <w:noWrap/>
            <w:vAlign w:val="center"/>
          </w:tcPr>
          <w:p w14:paraId="590D23D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PM 创建任务成功</w:t>
            </w:r>
          </w:p>
        </w:tc>
        <w:tc>
          <w:tcPr>
            <w:tcW w:w="962" w:type="dxa"/>
            <w:tcBorders>
              <w:top w:val="nil"/>
              <w:left w:val="nil"/>
              <w:bottom w:val="nil"/>
              <w:right w:val="nil"/>
            </w:tcBorders>
            <w:shd w:val="clear" w:color="auto" w:fill="FFFFFF"/>
            <w:vAlign w:val="center"/>
          </w:tcPr>
          <w:p w14:paraId="4CA8DEAC">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系统启动；PM 已登录；projectId=1</w:t>
            </w:r>
          </w:p>
        </w:tc>
        <w:tc>
          <w:tcPr>
            <w:tcW w:w="2479" w:type="dxa"/>
            <w:tcBorders>
              <w:top w:val="nil"/>
              <w:left w:val="nil"/>
              <w:bottom w:val="nil"/>
              <w:right w:val="nil"/>
            </w:tcBorders>
            <w:shd w:val="clear" w:color="auto" w:fill="FFFFFF"/>
            <w:noWrap/>
            <w:vAlign w:val="center"/>
          </w:tcPr>
          <w:p w14:paraId="29434BF3">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title=测试任务; description=任务描述; projectId=1</w:t>
            </w:r>
          </w:p>
        </w:tc>
        <w:tc>
          <w:tcPr>
            <w:tcW w:w="1828" w:type="dxa"/>
            <w:tcBorders>
              <w:top w:val="nil"/>
              <w:left w:val="nil"/>
              <w:bottom w:val="nil"/>
              <w:right w:val="nil"/>
            </w:tcBorders>
            <w:shd w:val="clear" w:color="auto" w:fill="FFFFFF"/>
            <w:noWrap/>
            <w:vAlign w:val="center"/>
          </w:tcPr>
          <w:p w14:paraId="7403FA07">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/api/tasks（带 token）</w:t>
            </w:r>
          </w:p>
        </w:tc>
        <w:tc>
          <w:tcPr>
            <w:tcW w:w="1569" w:type="dxa"/>
            <w:tcBorders>
              <w:top w:val="nil"/>
              <w:left w:val="nil"/>
              <w:bottom w:val="nil"/>
              <w:right w:val="nil"/>
            </w:tcBorders>
            <w:shd w:val="clear" w:color="auto" w:fill="FFFFFF"/>
            <w:noWrap/>
            <w:vAlign w:val="center"/>
          </w:tcPr>
          <w:p w14:paraId="63DE2285">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w:t>
            </w:r>
            <w:r>
              <w:rPr>
                <w:rFonts w:hint="eastAsia" w:cs="Times New Roman"/>
                <w:b w:val="0"/>
                <w:i w:val="0"/>
                <w:iCs w:val="0"/>
                <w:color w:val="000000"/>
                <w:kern w:val="0"/>
                <w:sz w:val="24"/>
                <w:szCs w:val="24"/>
                <w:u w:val="none"/>
                <w:lang w:val="en-US" w:eastAsia="zh-CN" w:bidi="ar"/>
              </w:rPr>
              <w:t>；</w:t>
            </w:r>
            <w:r>
              <w:rPr>
                <w:rFonts w:hint="default" w:ascii="Times New Roman" w:hAnsi="Times New Roman" w:eastAsia="宋体" w:cs="Times New Roman"/>
                <w:b w:val="0"/>
                <w:i w:val="0"/>
                <w:iCs w:val="0"/>
                <w:color w:val="000000"/>
                <w:kern w:val="0"/>
                <w:sz w:val="24"/>
                <w:szCs w:val="24"/>
                <w:u w:val="none"/>
                <w:lang w:val="en-US" w:eastAsia="zh-CN" w:bidi="ar"/>
              </w:rPr>
              <w:t>返回 taskId</w:t>
            </w:r>
          </w:p>
        </w:tc>
      </w:tr>
      <w:tr w14:paraId="40A5376A">
        <w:trPr>
          <w:trHeight w:val="1680" w:hRule="atLeast"/>
        </w:trPr>
        <w:tc>
          <w:tcPr>
            <w:tcW w:w="684" w:type="dxa"/>
            <w:tcBorders>
              <w:top w:val="nil"/>
              <w:left w:val="nil"/>
              <w:bottom w:val="nil"/>
              <w:right w:val="nil"/>
            </w:tcBorders>
            <w:shd w:val="clear" w:color="auto" w:fill="FFFFFF"/>
            <w:noWrap/>
            <w:vAlign w:val="center"/>
          </w:tcPr>
          <w:p w14:paraId="078DF62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TC_004</w:t>
            </w:r>
          </w:p>
        </w:tc>
        <w:tc>
          <w:tcPr>
            <w:tcW w:w="1111" w:type="dxa"/>
            <w:tcBorders>
              <w:top w:val="nil"/>
              <w:left w:val="nil"/>
              <w:bottom w:val="nil"/>
              <w:right w:val="nil"/>
            </w:tcBorders>
            <w:shd w:val="clear" w:color="auto" w:fill="FFFFFF"/>
            <w:vAlign w:val="center"/>
          </w:tcPr>
          <w:p w14:paraId="7815F92F">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PM 分配任务成功</w:t>
            </w:r>
          </w:p>
        </w:tc>
        <w:tc>
          <w:tcPr>
            <w:tcW w:w="962" w:type="dxa"/>
            <w:tcBorders>
              <w:top w:val="nil"/>
              <w:left w:val="nil"/>
              <w:bottom w:val="nil"/>
              <w:right w:val="nil"/>
            </w:tcBorders>
            <w:shd w:val="clear" w:color="auto" w:fill="FFFFFF"/>
            <w:vAlign w:val="center"/>
          </w:tcPr>
          <w:p w14:paraId="62BC9899">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PM 已登录；任务存在；开发人员存在</w:t>
            </w:r>
          </w:p>
        </w:tc>
        <w:tc>
          <w:tcPr>
            <w:tcW w:w="2479" w:type="dxa"/>
            <w:tcBorders>
              <w:top w:val="nil"/>
              <w:left w:val="nil"/>
              <w:bottom w:val="nil"/>
              <w:right w:val="nil"/>
            </w:tcBorders>
            <w:shd w:val="clear" w:color="auto" w:fill="FFFFFF"/>
            <w:noWrap/>
            <w:vAlign w:val="center"/>
          </w:tcPr>
          <w:p w14:paraId="7DC0B519">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taskId; assignee=dev_user</w:t>
            </w:r>
          </w:p>
        </w:tc>
        <w:tc>
          <w:tcPr>
            <w:tcW w:w="1828" w:type="dxa"/>
            <w:tcBorders>
              <w:top w:val="nil"/>
              <w:left w:val="nil"/>
              <w:bottom w:val="nil"/>
              <w:right w:val="nil"/>
            </w:tcBorders>
            <w:shd w:val="clear" w:color="auto" w:fill="FFFFFF"/>
            <w:noWrap/>
            <w:vAlign w:val="center"/>
          </w:tcPr>
          <w:p w14:paraId="7C23741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/api/tasks/{taskId}/assign</w:t>
            </w:r>
          </w:p>
        </w:tc>
        <w:tc>
          <w:tcPr>
            <w:tcW w:w="1569" w:type="dxa"/>
            <w:tcBorders>
              <w:top w:val="nil"/>
              <w:left w:val="nil"/>
              <w:bottom w:val="nil"/>
              <w:right w:val="nil"/>
            </w:tcBorders>
            <w:shd w:val="clear" w:color="auto" w:fill="FFFFFF"/>
            <w:noWrap/>
            <w:vAlign w:val="center"/>
          </w:tcPr>
          <w:p w14:paraId="7BEC3CAE">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w:t>
            </w:r>
            <w:r>
              <w:rPr>
                <w:rFonts w:hint="eastAsia" w:cs="Times New Roman"/>
                <w:b w:val="0"/>
                <w:i w:val="0"/>
                <w:iCs w:val="0"/>
                <w:color w:val="000000"/>
                <w:kern w:val="0"/>
                <w:sz w:val="24"/>
                <w:szCs w:val="24"/>
                <w:u w:val="none"/>
                <w:lang w:val="en-US" w:eastAsia="zh-CN" w:bidi="ar"/>
              </w:rPr>
              <w:t>；</w:t>
            </w:r>
            <w:r>
              <w:rPr>
                <w:rFonts w:hint="default" w:ascii="Times New Roman" w:hAnsi="Times New Roman" w:eastAsia="宋体" w:cs="Times New Roman"/>
                <w:b w:val="0"/>
                <w:i w:val="0"/>
                <w:iCs w:val="0"/>
                <w:color w:val="000000"/>
                <w:kern w:val="0"/>
                <w:sz w:val="24"/>
                <w:szCs w:val="24"/>
                <w:u w:val="none"/>
                <w:lang w:val="en-US" w:eastAsia="zh-CN" w:bidi="ar"/>
              </w:rPr>
              <w:t>状态变为 ASSIGNED</w:t>
            </w:r>
          </w:p>
        </w:tc>
      </w:tr>
      <w:tr w14:paraId="1DCC96B9">
        <w:trPr>
          <w:trHeight w:val="2020" w:hRule="atLeast"/>
        </w:trPr>
        <w:tc>
          <w:tcPr>
            <w:tcW w:w="684" w:type="dxa"/>
            <w:tcBorders>
              <w:top w:val="nil"/>
              <w:left w:val="nil"/>
              <w:bottom w:val="nil"/>
              <w:right w:val="nil"/>
            </w:tcBorders>
            <w:shd w:val="clear" w:color="auto" w:fill="FFFFFF"/>
            <w:noWrap/>
            <w:vAlign w:val="center"/>
          </w:tcPr>
          <w:p w14:paraId="7A646EB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lang w:val="en-US"/>
              </w:rPr>
            </w:pPr>
            <w:r>
              <w:rPr>
                <w:rFonts w:hint="default" w:ascii="Times New Roman" w:hAnsi="Times New Roman" w:eastAsia="宋体" w:cs="Times New Roman"/>
                <w:b w:val="0"/>
                <w:i w:val="0"/>
                <w:iCs w:val="0"/>
                <w:color w:val="000000"/>
                <w:kern w:val="0"/>
                <w:sz w:val="24"/>
                <w:szCs w:val="24"/>
                <w:u w:val="none"/>
                <w:lang w:val="en-US" w:eastAsia="zh-CN" w:bidi="ar"/>
              </w:rPr>
              <w:t>TC_005</w:t>
            </w:r>
          </w:p>
        </w:tc>
        <w:tc>
          <w:tcPr>
            <w:tcW w:w="1111" w:type="dxa"/>
            <w:tcBorders>
              <w:top w:val="nil"/>
              <w:left w:val="nil"/>
              <w:bottom w:val="nil"/>
              <w:right w:val="nil"/>
            </w:tcBorders>
            <w:shd w:val="clear" w:color="auto" w:fill="FFFFFF"/>
            <w:noWrap/>
            <w:vAlign w:val="center"/>
          </w:tcPr>
          <w:p w14:paraId="130ADCA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DEV 开始开发</w:t>
            </w:r>
          </w:p>
        </w:tc>
        <w:tc>
          <w:tcPr>
            <w:tcW w:w="962" w:type="dxa"/>
            <w:tcBorders>
              <w:top w:val="nil"/>
              <w:left w:val="nil"/>
              <w:bottom w:val="nil"/>
              <w:right w:val="nil"/>
            </w:tcBorders>
            <w:shd w:val="clear" w:color="auto" w:fill="FFFFFF"/>
            <w:vAlign w:val="center"/>
          </w:tcPr>
          <w:p w14:paraId="606AFB3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任务已分配给 dev_user；dev_user 已登录</w:t>
            </w:r>
          </w:p>
        </w:tc>
        <w:tc>
          <w:tcPr>
            <w:tcW w:w="2479" w:type="dxa"/>
            <w:tcBorders>
              <w:top w:val="nil"/>
              <w:left w:val="nil"/>
              <w:bottom w:val="nil"/>
              <w:right w:val="nil"/>
            </w:tcBorders>
            <w:shd w:val="clear" w:color="auto" w:fill="FFFFFF"/>
            <w:noWrap/>
            <w:vAlign w:val="center"/>
          </w:tcPr>
          <w:p w14:paraId="5B3D243A">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taskId</w:t>
            </w:r>
          </w:p>
        </w:tc>
        <w:tc>
          <w:tcPr>
            <w:tcW w:w="1828" w:type="dxa"/>
            <w:tcBorders>
              <w:top w:val="nil"/>
              <w:left w:val="nil"/>
              <w:bottom w:val="nil"/>
              <w:right w:val="nil"/>
            </w:tcBorders>
            <w:shd w:val="clear" w:color="auto" w:fill="FFFFFF"/>
            <w:noWrap/>
            <w:vAlign w:val="center"/>
          </w:tcPr>
          <w:p w14:paraId="6A09F91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/api/tasks/{taskId}/start-dev</w:t>
            </w:r>
          </w:p>
        </w:tc>
        <w:tc>
          <w:tcPr>
            <w:tcW w:w="1569" w:type="dxa"/>
            <w:tcBorders>
              <w:top w:val="nil"/>
              <w:left w:val="nil"/>
              <w:bottom w:val="nil"/>
              <w:right w:val="nil"/>
            </w:tcBorders>
            <w:shd w:val="clear" w:color="auto" w:fill="FFFFFF"/>
            <w:noWrap/>
            <w:vAlign w:val="center"/>
          </w:tcPr>
          <w:p w14:paraId="3050848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w:t>
            </w:r>
            <w:r>
              <w:rPr>
                <w:rFonts w:hint="eastAsia" w:cs="Times New Roman"/>
                <w:b w:val="0"/>
                <w:i w:val="0"/>
                <w:iCs w:val="0"/>
                <w:color w:val="000000"/>
                <w:kern w:val="0"/>
                <w:sz w:val="24"/>
                <w:szCs w:val="24"/>
                <w:u w:val="none"/>
                <w:lang w:val="en-US" w:eastAsia="zh-CN" w:bidi="ar"/>
              </w:rPr>
              <w:t>；</w:t>
            </w:r>
            <w:r>
              <w:rPr>
                <w:rFonts w:hint="default" w:ascii="Times New Roman" w:hAnsi="Times New Roman" w:eastAsia="宋体" w:cs="Times New Roman"/>
                <w:b w:val="0"/>
                <w:i w:val="0"/>
                <w:iCs w:val="0"/>
                <w:color w:val="000000"/>
                <w:kern w:val="0"/>
                <w:sz w:val="24"/>
                <w:szCs w:val="24"/>
                <w:u w:val="none"/>
                <w:lang w:val="en-US" w:eastAsia="zh-CN" w:bidi="ar"/>
              </w:rPr>
              <w:t>状态变为 IN_DEVELOPMENT</w:t>
            </w:r>
          </w:p>
        </w:tc>
      </w:tr>
      <w:tr w14:paraId="338E6668">
        <w:trPr>
          <w:trHeight w:val="2020" w:hRule="atLeast"/>
        </w:trPr>
        <w:tc>
          <w:tcPr>
            <w:tcW w:w="684" w:type="dxa"/>
            <w:tcBorders>
              <w:top w:val="nil"/>
              <w:left w:val="nil"/>
              <w:bottom w:val="nil"/>
              <w:right w:val="nil"/>
            </w:tcBorders>
            <w:shd w:val="clear" w:color="auto" w:fill="FFFFFF"/>
            <w:noWrap/>
            <w:vAlign w:val="center"/>
          </w:tcPr>
          <w:p w14:paraId="1F423BD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lang w:val="en-US"/>
              </w:rPr>
            </w:pPr>
            <w:r>
              <w:rPr>
                <w:rFonts w:hint="default" w:ascii="Times New Roman" w:hAnsi="Times New Roman" w:eastAsia="宋体" w:cs="Times New Roman"/>
                <w:b w:val="0"/>
                <w:i w:val="0"/>
                <w:iCs w:val="0"/>
                <w:color w:val="000000"/>
                <w:kern w:val="0"/>
                <w:sz w:val="24"/>
                <w:szCs w:val="24"/>
                <w:u w:val="none"/>
                <w:lang w:val="en-US" w:eastAsia="zh-CN" w:bidi="ar"/>
              </w:rPr>
              <w:t>TC_006</w:t>
            </w:r>
          </w:p>
        </w:tc>
        <w:tc>
          <w:tcPr>
            <w:tcW w:w="1111" w:type="dxa"/>
            <w:tcBorders>
              <w:top w:val="nil"/>
              <w:left w:val="nil"/>
              <w:bottom w:val="nil"/>
              <w:right w:val="nil"/>
            </w:tcBorders>
            <w:shd w:val="clear" w:color="auto" w:fill="FFFFFF"/>
            <w:vAlign w:val="center"/>
          </w:tcPr>
          <w:p w14:paraId="11A82248">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合法状态转移（CRE→ASS→IN_DEV）</w:t>
            </w:r>
          </w:p>
        </w:tc>
        <w:tc>
          <w:tcPr>
            <w:tcW w:w="962" w:type="dxa"/>
            <w:tcBorders>
              <w:top w:val="nil"/>
              <w:left w:val="nil"/>
              <w:bottom w:val="nil"/>
              <w:right w:val="nil"/>
            </w:tcBorders>
            <w:shd w:val="clear" w:color="auto" w:fill="FFFFFF"/>
            <w:vAlign w:val="center"/>
          </w:tcPr>
          <w:p w14:paraId="19BE581C">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工作流规则已配置</w:t>
            </w:r>
          </w:p>
        </w:tc>
        <w:tc>
          <w:tcPr>
            <w:tcW w:w="2479" w:type="dxa"/>
            <w:tcBorders>
              <w:top w:val="nil"/>
              <w:left w:val="nil"/>
              <w:bottom w:val="nil"/>
              <w:right w:val="nil"/>
            </w:tcBorders>
            <w:shd w:val="clear" w:color="auto" w:fill="FFFFFF"/>
            <w:noWrap/>
            <w:vAlign w:val="center"/>
          </w:tcPr>
          <w:p w14:paraId="29EDC4A9">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任务处于 CREATED</w:t>
            </w:r>
          </w:p>
        </w:tc>
        <w:tc>
          <w:tcPr>
            <w:tcW w:w="1828" w:type="dxa"/>
            <w:tcBorders>
              <w:top w:val="nil"/>
              <w:left w:val="nil"/>
              <w:bottom w:val="nil"/>
              <w:right w:val="nil"/>
            </w:tcBorders>
            <w:shd w:val="clear" w:color="auto" w:fill="FFFFFF"/>
            <w:noWrap/>
            <w:vAlign w:val="center"/>
          </w:tcPr>
          <w:p w14:paraId="64D2CCF5">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按序执行：创建 → 分配 → start-dev</w:t>
            </w:r>
          </w:p>
        </w:tc>
        <w:tc>
          <w:tcPr>
            <w:tcW w:w="1569" w:type="dxa"/>
            <w:tcBorders>
              <w:top w:val="nil"/>
              <w:left w:val="nil"/>
              <w:bottom w:val="nil"/>
              <w:right w:val="nil"/>
            </w:tcBorders>
            <w:shd w:val="clear" w:color="auto" w:fill="FFFFFF"/>
            <w:noWrap/>
            <w:vAlign w:val="center"/>
          </w:tcPr>
          <w:p w14:paraId="0E624FD5">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w:t>
            </w:r>
            <w:r>
              <w:rPr>
                <w:rFonts w:hint="eastAsia" w:cs="Times New Roman"/>
                <w:b w:val="0"/>
                <w:i w:val="0"/>
                <w:iCs w:val="0"/>
                <w:color w:val="000000"/>
                <w:kern w:val="0"/>
                <w:sz w:val="24"/>
                <w:szCs w:val="24"/>
                <w:u w:val="none"/>
                <w:lang w:val="en-US" w:eastAsia="zh-CN" w:bidi="ar"/>
              </w:rPr>
              <w:t>；</w:t>
            </w:r>
            <w:r>
              <w:rPr>
                <w:rFonts w:hint="default" w:ascii="Times New Roman" w:hAnsi="Times New Roman" w:eastAsia="宋体" w:cs="Times New Roman"/>
                <w:b w:val="0"/>
                <w:i w:val="0"/>
                <w:iCs w:val="0"/>
                <w:color w:val="000000"/>
                <w:kern w:val="0"/>
                <w:sz w:val="24"/>
                <w:szCs w:val="24"/>
                <w:u w:val="none"/>
                <w:lang w:val="en-US" w:eastAsia="zh-CN" w:bidi="ar"/>
              </w:rPr>
              <w:t>状态正确更新</w:t>
            </w:r>
          </w:p>
        </w:tc>
      </w:tr>
      <w:tr w14:paraId="591E33F0">
        <w:trPr>
          <w:trHeight w:val="2020" w:hRule="atLeast"/>
        </w:trPr>
        <w:tc>
          <w:tcPr>
            <w:tcW w:w="684" w:type="dxa"/>
            <w:tcBorders>
              <w:top w:val="nil"/>
              <w:left w:val="nil"/>
              <w:bottom w:val="nil"/>
              <w:right w:val="nil"/>
            </w:tcBorders>
            <w:shd w:val="clear" w:color="auto" w:fill="FFFFFF"/>
            <w:noWrap/>
            <w:vAlign w:val="center"/>
          </w:tcPr>
          <w:p w14:paraId="47BE7F1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lang w:val="en-US"/>
              </w:rPr>
            </w:pPr>
            <w:r>
              <w:rPr>
                <w:rFonts w:hint="default" w:ascii="Times New Roman" w:hAnsi="Times New Roman" w:eastAsia="宋体" w:cs="Times New Roman"/>
                <w:b w:val="0"/>
                <w:i w:val="0"/>
                <w:iCs w:val="0"/>
                <w:color w:val="000000"/>
                <w:kern w:val="0"/>
                <w:sz w:val="24"/>
                <w:szCs w:val="24"/>
                <w:u w:val="none"/>
                <w:lang w:val="en-US" w:eastAsia="zh-CN" w:bidi="ar"/>
              </w:rPr>
              <w:t>TC_007</w:t>
            </w:r>
          </w:p>
        </w:tc>
        <w:tc>
          <w:tcPr>
            <w:tcW w:w="1111" w:type="dxa"/>
            <w:tcBorders>
              <w:top w:val="nil"/>
              <w:left w:val="nil"/>
              <w:bottom w:val="nil"/>
              <w:right w:val="nil"/>
            </w:tcBorders>
            <w:shd w:val="clear" w:color="auto" w:fill="FFFFFF"/>
            <w:noWrap/>
            <w:vAlign w:val="center"/>
          </w:tcPr>
          <w:p w14:paraId="10785EBA">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非法状态转移被拒绝</w:t>
            </w:r>
          </w:p>
        </w:tc>
        <w:tc>
          <w:tcPr>
            <w:tcW w:w="962" w:type="dxa"/>
            <w:tcBorders>
              <w:top w:val="nil"/>
              <w:left w:val="nil"/>
              <w:bottom w:val="nil"/>
              <w:right w:val="nil"/>
            </w:tcBorders>
            <w:shd w:val="clear" w:color="auto" w:fill="FFFFFF"/>
            <w:vAlign w:val="center"/>
          </w:tcPr>
          <w:p w14:paraId="1EBE990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工作流规则已配置；任务处于 CREATED</w:t>
            </w:r>
          </w:p>
        </w:tc>
        <w:tc>
          <w:tcPr>
            <w:tcW w:w="2479" w:type="dxa"/>
            <w:tcBorders>
              <w:top w:val="nil"/>
              <w:left w:val="nil"/>
              <w:bottom w:val="nil"/>
              <w:right w:val="nil"/>
            </w:tcBorders>
            <w:shd w:val="clear" w:color="auto" w:fill="FFFFFF"/>
            <w:noWrap/>
            <w:vAlign w:val="center"/>
          </w:tcPr>
          <w:p w14:paraId="37371550">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尝试转移到 COMPLETED</w:t>
            </w:r>
          </w:p>
        </w:tc>
        <w:tc>
          <w:tcPr>
            <w:tcW w:w="1828" w:type="dxa"/>
            <w:tcBorders>
              <w:top w:val="nil"/>
              <w:left w:val="nil"/>
              <w:bottom w:val="nil"/>
              <w:right w:val="nil"/>
            </w:tcBorders>
            <w:shd w:val="clear" w:color="auto" w:fill="FFFFFF"/>
            <w:vAlign w:val="center"/>
          </w:tcPr>
          <w:p w14:paraId="4A579F2B">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/api/workflow/tasks/{taskId}/transition</w:t>
            </w:r>
          </w:p>
        </w:tc>
        <w:tc>
          <w:tcPr>
            <w:tcW w:w="1569" w:type="dxa"/>
            <w:tcBorders>
              <w:top w:val="nil"/>
              <w:left w:val="nil"/>
              <w:bottom w:val="nil"/>
              <w:right w:val="nil"/>
            </w:tcBorders>
            <w:shd w:val="clear" w:color="auto" w:fill="FFFFFF"/>
            <w:vAlign w:val="center"/>
          </w:tcPr>
          <w:p w14:paraId="7FD0F81C">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非200; 返回规则违规; 状态不变</w:t>
            </w:r>
          </w:p>
        </w:tc>
      </w:tr>
      <w:tr w14:paraId="1AE5F45B">
        <w:trPr>
          <w:trHeight w:val="1680" w:hRule="atLeast"/>
        </w:trPr>
        <w:tc>
          <w:tcPr>
            <w:tcW w:w="684" w:type="dxa"/>
            <w:tcBorders>
              <w:top w:val="nil"/>
              <w:left w:val="nil"/>
              <w:bottom w:val="nil"/>
              <w:right w:val="nil"/>
            </w:tcBorders>
            <w:shd w:val="clear" w:color="auto" w:fill="FFFFFF"/>
            <w:noWrap/>
            <w:vAlign w:val="center"/>
          </w:tcPr>
          <w:p w14:paraId="3B9EF217">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lang w:val="en-US"/>
              </w:rPr>
            </w:pPr>
            <w:r>
              <w:rPr>
                <w:rFonts w:hint="default" w:ascii="Times New Roman" w:hAnsi="Times New Roman" w:eastAsia="宋体" w:cs="Times New Roman"/>
                <w:b w:val="0"/>
                <w:i w:val="0"/>
                <w:iCs w:val="0"/>
                <w:color w:val="000000"/>
                <w:kern w:val="0"/>
                <w:sz w:val="24"/>
                <w:szCs w:val="24"/>
                <w:u w:val="none"/>
                <w:lang w:val="en-US" w:eastAsia="zh-CN" w:bidi="ar"/>
              </w:rPr>
              <w:t>TC_008</w:t>
            </w:r>
          </w:p>
        </w:tc>
        <w:tc>
          <w:tcPr>
            <w:tcW w:w="1111" w:type="dxa"/>
            <w:tcBorders>
              <w:top w:val="nil"/>
              <w:left w:val="nil"/>
              <w:bottom w:val="nil"/>
              <w:right w:val="nil"/>
            </w:tcBorders>
            <w:shd w:val="clear" w:color="auto" w:fill="FFFFFF"/>
            <w:noWrap/>
            <w:vAlign w:val="center"/>
          </w:tcPr>
          <w:p w14:paraId="5317A059">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阻塞时保存 previous_state</w:t>
            </w:r>
          </w:p>
        </w:tc>
        <w:tc>
          <w:tcPr>
            <w:tcW w:w="962" w:type="dxa"/>
            <w:tcBorders>
              <w:top w:val="nil"/>
              <w:left w:val="nil"/>
              <w:bottom w:val="nil"/>
              <w:right w:val="nil"/>
            </w:tcBorders>
            <w:shd w:val="clear" w:color="auto" w:fill="FFFFFF"/>
            <w:vAlign w:val="center"/>
          </w:tcPr>
          <w:p w14:paraId="3B064468">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任务处于 IN_DEVELOPMENT；阻塞功能启用</w:t>
            </w:r>
          </w:p>
        </w:tc>
        <w:tc>
          <w:tcPr>
            <w:tcW w:w="2479" w:type="dxa"/>
            <w:tcBorders>
              <w:top w:val="nil"/>
              <w:left w:val="nil"/>
              <w:bottom w:val="nil"/>
              <w:right w:val="nil"/>
            </w:tcBorders>
            <w:shd w:val="clear" w:color="auto" w:fill="FFFFFF"/>
            <w:noWrap/>
            <w:vAlign w:val="center"/>
          </w:tcPr>
          <w:p w14:paraId="2BDACF96">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taskId; reason="integration blocked"; category="DEPENDENCY"</w:t>
            </w:r>
          </w:p>
        </w:tc>
        <w:tc>
          <w:tcPr>
            <w:tcW w:w="1828" w:type="dxa"/>
            <w:tcBorders>
              <w:top w:val="nil"/>
              <w:left w:val="nil"/>
              <w:bottom w:val="nil"/>
              <w:right w:val="nil"/>
            </w:tcBorders>
            <w:shd w:val="clear" w:color="auto" w:fill="FFFFFF"/>
            <w:vAlign w:val="center"/>
          </w:tcPr>
          <w:p w14:paraId="431D9EFF">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/api/workflow/tasks/{taskId}/block</w:t>
            </w:r>
          </w:p>
        </w:tc>
        <w:tc>
          <w:tcPr>
            <w:tcW w:w="1569" w:type="dxa"/>
            <w:tcBorders>
              <w:top w:val="nil"/>
              <w:left w:val="nil"/>
              <w:bottom w:val="nil"/>
              <w:right w:val="nil"/>
            </w:tcBorders>
            <w:shd w:val="clear" w:color="auto" w:fill="FFFFFF"/>
            <w:vAlign w:val="center"/>
          </w:tcPr>
          <w:p w14:paraId="6BFBACE4">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 状态 BLOCKED; 保存 previous_state</w:t>
            </w:r>
          </w:p>
        </w:tc>
      </w:tr>
      <w:tr w14:paraId="337EF6A7">
        <w:trPr>
          <w:trHeight w:val="2020" w:hRule="atLeast"/>
        </w:trPr>
        <w:tc>
          <w:tcPr>
            <w:tcW w:w="684" w:type="dxa"/>
            <w:tcBorders>
              <w:top w:val="nil"/>
              <w:left w:val="nil"/>
              <w:bottom w:val="single" w:color="000000" w:sz="12" w:space="0"/>
              <w:right w:val="nil"/>
            </w:tcBorders>
            <w:shd w:val="clear" w:color="auto" w:fill="FFFFFF"/>
            <w:noWrap/>
            <w:vAlign w:val="center"/>
          </w:tcPr>
          <w:p w14:paraId="528ADA2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val="0"/>
                <w:i w:val="0"/>
                <w:iCs w:val="0"/>
                <w:color w:val="000000"/>
                <w:sz w:val="24"/>
                <w:szCs w:val="24"/>
                <w:u w:val="none"/>
                <w:lang w:val="en-US"/>
              </w:rPr>
            </w:pPr>
            <w:r>
              <w:rPr>
                <w:rFonts w:hint="default" w:ascii="Times New Roman" w:hAnsi="Times New Roman" w:eastAsia="宋体" w:cs="Times New Roman"/>
                <w:b w:val="0"/>
                <w:i w:val="0"/>
                <w:iCs w:val="0"/>
                <w:color w:val="000000"/>
                <w:kern w:val="0"/>
                <w:sz w:val="24"/>
                <w:szCs w:val="24"/>
                <w:u w:val="none"/>
                <w:lang w:val="en-US" w:eastAsia="zh-CN" w:bidi="ar"/>
              </w:rPr>
              <w:t>TC_009</w:t>
            </w:r>
          </w:p>
        </w:tc>
        <w:tc>
          <w:tcPr>
            <w:tcW w:w="1111" w:type="dxa"/>
            <w:tcBorders>
              <w:top w:val="nil"/>
              <w:left w:val="nil"/>
              <w:bottom w:val="single" w:color="000000" w:sz="12" w:space="0"/>
              <w:right w:val="nil"/>
            </w:tcBorders>
            <w:shd w:val="clear" w:color="auto" w:fill="FFFFFF"/>
            <w:noWrap/>
            <w:vAlign w:val="center"/>
          </w:tcPr>
          <w:p w14:paraId="3A537CBF">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解除阻塞恢复 previous_state</w:t>
            </w:r>
          </w:p>
        </w:tc>
        <w:tc>
          <w:tcPr>
            <w:tcW w:w="962" w:type="dxa"/>
            <w:tcBorders>
              <w:top w:val="nil"/>
              <w:left w:val="nil"/>
              <w:bottom w:val="single" w:color="000000" w:sz="12" w:space="0"/>
              <w:right w:val="nil"/>
            </w:tcBorders>
            <w:shd w:val="clear" w:color="auto" w:fill="FFFFFF"/>
            <w:vAlign w:val="center"/>
          </w:tcPr>
          <w:p w14:paraId="7575FAC7">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任务已处于 BLOCKED 并有 previous_state</w:t>
            </w:r>
          </w:p>
        </w:tc>
        <w:tc>
          <w:tcPr>
            <w:tcW w:w="2479" w:type="dxa"/>
            <w:tcBorders>
              <w:top w:val="nil"/>
              <w:left w:val="nil"/>
              <w:bottom w:val="single" w:color="000000" w:sz="12" w:space="0"/>
              <w:right w:val="nil"/>
            </w:tcBorders>
            <w:shd w:val="clear" w:color="auto" w:fill="FFFFFF"/>
            <w:noWrap/>
            <w:vAlign w:val="center"/>
          </w:tcPr>
          <w:p w14:paraId="4864A4EE">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taskId; resolution="dependency fixed"</w:t>
            </w:r>
          </w:p>
        </w:tc>
        <w:tc>
          <w:tcPr>
            <w:tcW w:w="1828" w:type="dxa"/>
            <w:tcBorders>
              <w:top w:val="nil"/>
              <w:left w:val="nil"/>
              <w:bottom w:val="single" w:color="000000" w:sz="12" w:space="0"/>
              <w:right w:val="nil"/>
            </w:tcBorders>
            <w:shd w:val="clear" w:color="auto" w:fill="FFFFFF"/>
            <w:vAlign w:val="center"/>
          </w:tcPr>
          <w:p w14:paraId="06BF626A">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POST /api/workflow/tasks/{taskId}/unblock</w:t>
            </w:r>
          </w:p>
        </w:tc>
        <w:tc>
          <w:tcPr>
            <w:tcW w:w="1569" w:type="dxa"/>
            <w:tcBorders>
              <w:top w:val="nil"/>
              <w:left w:val="nil"/>
              <w:bottom w:val="single" w:color="000000" w:sz="12" w:space="0"/>
              <w:right w:val="nil"/>
            </w:tcBorders>
            <w:shd w:val="clear" w:color="auto" w:fill="FFFFFF"/>
            <w:vAlign w:val="center"/>
          </w:tcPr>
          <w:p w14:paraId="32BB1136">
            <w:pPr>
              <w:keepNext w:val="0"/>
              <w:keepLines w:val="0"/>
              <w:widowControl/>
              <w:suppressLineNumbers w:val="0"/>
              <w:ind w:left="0" w:leftChars="0" w:firstLine="0" w:firstLineChars="0"/>
              <w:jc w:val="left"/>
              <w:textAlignment w:val="center"/>
              <w:rPr>
                <w:rFonts w:hint="default" w:ascii="Times New Roman" w:hAnsi="Times New Roman" w:eastAsia="宋体" w:cs="Times New Roman"/>
                <w:b w:val="0"/>
                <w:i w:val="0"/>
                <w:iCs w:val="0"/>
                <w:color w:val="000000"/>
                <w:sz w:val="24"/>
                <w:szCs w:val="24"/>
                <w:u w:val="none"/>
              </w:rPr>
            </w:pPr>
            <w:r>
              <w:rPr>
                <w:rFonts w:hint="default" w:ascii="Times New Roman" w:hAnsi="Times New Roman" w:eastAsia="宋体" w:cs="Times New Roman"/>
                <w:b w:val="0"/>
                <w:i w:val="0"/>
                <w:iCs w:val="0"/>
                <w:color w:val="000000"/>
                <w:kern w:val="0"/>
                <w:sz w:val="24"/>
                <w:szCs w:val="24"/>
                <w:u w:val="none"/>
                <w:lang w:val="en-US" w:eastAsia="zh-CN" w:bidi="ar"/>
              </w:rPr>
              <w:t>200; 状态恢复为 previous_state</w:t>
            </w:r>
          </w:p>
        </w:tc>
      </w:tr>
    </w:tbl>
    <w:p w14:paraId="7381B150">
      <w:pPr>
        <w:spacing w:beforeLines="0" w:afterLines="0"/>
        <w:ind w:left="0" w:leftChars="0" w:firstLine="0" w:firstLineChars="0"/>
        <w:jc w:val="left"/>
        <w:outlineLvl w:val="9"/>
        <w:rPr>
          <w:rFonts w:hint="default" w:ascii="宋体" w:hAnsi="宋体" w:eastAsia="宋体" w:cs="宋体"/>
          <w:color w:val="auto"/>
          <w:sz w:val="24"/>
          <w:szCs w:val="24"/>
        </w:rPr>
      </w:pPr>
      <w:r>
        <w:rPr>
          <w:rFonts w:hint="default" w:ascii="宋体" w:hAnsi="宋体" w:eastAsia="宋体" w:cs="宋体"/>
          <w:color w:val="auto"/>
          <w:sz w:val="24"/>
          <w:szCs w:val="24"/>
        </w:rPr>
        <w:br w:type="textWrapping"/>
      </w:r>
      <w:r>
        <w:rPr>
          <w:rFonts w:hint="default" w:ascii="宋体" w:hAnsi="宋体" w:eastAsia="宋体" w:cs="宋体"/>
          <w:color w:val="auto"/>
          <w:sz w:val="24"/>
          <w:szCs w:val="24"/>
        </w:rPr>
        <w:br w:type="textWrapping"/>
      </w:r>
      <w:r>
        <w:rPr>
          <w:rFonts w:hint="default" w:ascii="宋体" w:hAnsi="宋体" w:eastAsia="宋体" w:cs="宋体"/>
          <w:color w:val="auto"/>
          <w:sz w:val="24"/>
          <w:szCs w:val="24"/>
        </w:rPr>
        <w:t xml:space="preserve">上述 </w:t>
      </w:r>
      <w:r>
        <w:rPr>
          <w:rFonts w:hint="eastAsia" w:ascii="宋体" w:hAnsi="宋体" w:cs="宋体"/>
          <w:color w:val="auto"/>
          <w:sz w:val="24"/>
          <w:szCs w:val="24"/>
          <w:lang w:val="en-US" w:eastAsia="zh-CN"/>
        </w:rPr>
        <w:t>9</w:t>
      </w:r>
      <w:r>
        <w:rPr>
          <w:rFonts w:hint="default" w:ascii="宋体" w:hAnsi="宋体" w:eastAsia="宋体" w:cs="宋体"/>
          <w:color w:val="auto"/>
          <w:sz w:val="24"/>
          <w:szCs w:val="24"/>
        </w:rPr>
        <w:t xml:space="preserve"> 个关键功能测试用例全部通过，覆盖了状态机正常流与异常流、阻塞恢复精度、闭环链完整性、多工作组数据隔离以及安全防伪造机制</w:t>
      </w:r>
      <w:r>
        <w:rPr>
          <w:rFonts w:hint="eastAsia" w:ascii="宋体" w:hAnsi="宋体" w:cs="宋体"/>
          <w:color w:val="auto"/>
          <w:sz w:val="24"/>
          <w:szCs w:val="24"/>
          <w:lang w:val="en-US" w:eastAsia="zh-CN"/>
        </w:rPr>
        <w:t>的</w:t>
      </w:r>
      <w:r>
        <w:rPr>
          <w:rFonts w:hint="default" w:ascii="宋体" w:hAnsi="宋体" w:eastAsia="宋体" w:cs="宋体"/>
          <w:color w:val="auto"/>
          <w:sz w:val="24"/>
          <w:szCs w:val="24"/>
        </w:rPr>
        <w:t>核心验证维度，系统功能正确性满足设计要求。</w:t>
      </w:r>
    </w:p>
    <w:p w14:paraId="4AC5F2FF">
      <w:pPr>
        <w:pStyle w:val="82"/>
        <w:bidi w:val="0"/>
        <w:outlineLvl w:val="2"/>
        <w:rPr>
          <w:rFonts w:hint="eastAsia"/>
          <w:lang w:val="en-US" w:eastAsia="zh-CN"/>
        </w:rPr>
      </w:pPr>
      <w:bookmarkStart w:id="56" w:name="_Toc1487215717"/>
      <w:r>
        <w:rPr>
          <w:rFonts w:hint="eastAsia"/>
          <w:lang w:val="en-US" w:eastAsia="zh-CN"/>
        </w:rPr>
        <w:t>6.2.3系统性能测试</w:t>
      </w:r>
      <w:bookmarkEnd w:id="56"/>
    </w:p>
    <w:p w14:paraId="62C23D08">
      <w:pPr>
        <w:pStyle w:val="59"/>
        <w:spacing w:beforeLines="0" w:afterLines="0"/>
        <w:outlineLvl w:val="9"/>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创建测试脚本然后执行，包括 负载测试，压力与峰值测试，耐久性测试等。</w:t>
      </w:r>
    </w:p>
    <w:p w14:paraId="6C82EAF7">
      <w:pPr>
        <w:pStyle w:val="59"/>
        <w:spacing w:beforeLines="0" w:afterLines="0"/>
        <w:ind w:firstLine="0"/>
        <w:outlineLvl w:val="9"/>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 xml:space="preserve">通过门槛：关键指标达到目标值     </w:t>
      </w:r>
    </w:p>
    <w:p w14:paraId="71868C6C">
      <w:pPr>
        <w:pStyle w:val="59"/>
        <w:spacing w:beforeLines="0" w:afterLines="0"/>
        <w:ind w:firstLine="0"/>
        <w:outlineLvl w:val="9"/>
        <w:rPr>
          <w:rFonts w:hint="default" w:ascii="宋体" w:hAnsi="宋体" w:eastAsia="宋体" w:cs="宋体"/>
          <w:b w:val="0"/>
          <w:bCs/>
          <w:color w:val="auto"/>
          <w:sz w:val="24"/>
          <w:szCs w:val="24"/>
          <w:lang w:val="en-US" w:eastAsia="zh-CN"/>
        </w:rPr>
      </w:pPr>
    </w:p>
    <w:p w14:paraId="7DA87451">
      <w:pPr>
        <w:pStyle w:val="59"/>
        <w:spacing w:beforeLines="0" w:afterLines="0"/>
        <w:ind w:firstLine="0"/>
        <w:outlineLvl w:val="9"/>
      </w:pPr>
      <w:r>
        <w:drawing>
          <wp:inline distT="0" distB="0" distL="114300" distR="114300">
            <wp:extent cx="5860415" cy="6995795"/>
            <wp:effectExtent l="0" t="0" r="6985" b="14605"/>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38"/>
                    <a:srcRect r="6438"/>
                    <a:stretch>
                      <a:fillRect/>
                    </a:stretch>
                  </pic:blipFill>
                  <pic:spPr>
                    <a:xfrm>
                      <a:off x="0" y="0"/>
                      <a:ext cx="5860415" cy="6995795"/>
                    </a:xfrm>
                    <a:prstGeom prst="rect">
                      <a:avLst/>
                    </a:prstGeom>
                    <a:noFill/>
                    <a:ln>
                      <a:noFill/>
                    </a:ln>
                  </pic:spPr>
                </pic:pic>
              </a:graphicData>
            </a:graphic>
          </wp:inline>
        </w:drawing>
      </w:r>
    </w:p>
    <w:p w14:paraId="6B72F29F">
      <w:pPr>
        <w:spacing w:beforeLines="0" w:afterLines="0"/>
        <w:ind w:left="0" w:leftChars="0" w:firstLine="0" w:firstLineChars="0"/>
        <w:jc w:val="center"/>
        <w:outlineLvl w:val="9"/>
        <w:rPr>
          <w:rFonts w:hint="eastAsia"/>
          <w:sz w:val="21"/>
          <w:szCs w:val="21"/>
          <w:lang w:val="en-US" w:eastAsia="zh-CN"/>
        </w:rPr>
      </w:pPr>
      <w:r>
        <w:rPr>
          <w:rFonts w:hint="eastAsia"/>
          <w:sz w:val="21"/>
          <w:szCs w:val="21"/>
          <w:lang w:val="en-US" w:eastAsia="zh-CN"/>
        </w:rPr>
        <w:t>图6.2.3 性能测试脚本部分截图</w:t>
      </w:r>
    </w:p>
    <w:p w14:paraId="4A51FF8A">
      <w:pPr>
        <w:pStyle w:val="59"/>
        <w:spacing w:beforeLines="0" w:afterLines="0"/>
        <w:ind w:firstLine="0"/>
        <w:jc w:val="center"/>
        <w:outlineLvl w:val="9"/>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w:t>
      </w:r>
      <w:r>
        <w:rPr>
          <w:rFonts w:hint="eastAsia" w:ascii="Times New Roman Regular" w:hAnsi="Times New Roman Regular" w:cs="Times New Roman Regular"/>
          <w:sz w:val="21"/>
          <w:szCs w:val="21"/>
          <w:lang w:val="en-US" w:eastAsia="zh-CN"/>
        </w:rPr>
        <w:t>6</w:t>
      </w:r>
      <w:r>
        <w:rPr>
          <w:rFonts w:hint="default"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val="en-US" w:eastAsia="zh-CN"/>
        </w:rPr>
        <w:t xml:space="preserve">3 </w:t>
      </w:r>
      <w:r>
        <w:rPr>
          <w:rFonts w:hint="default" w:ascii="Times New Roman Regular" w:hAnsi="Times New Roman Regular" w:cs="Times New Roman Regular"/>
          <w:color w:val="auto"/>
          <w:sz w:val="21"/>
          <w:szCs w:val="21"/>
          <w:lang w:val="en-US" w:eastAsia="zh-CN"/>
        </w:rPr>
        <w:t>Performance </w:t>
      </w:r>
      <w:r>
        <w:rPr>
          <w:rFonts w:hint="default" w:ascii="Times New Roman Regular" w:hAnsi="Times New Roman Regular" w:eastAsia="宋体" w:cs="Times New Roman Regular"/>
          <w:color w:val="auto"/>
          <w:sz w:val="21"/>
          <w:szCs w:val="21"/>
          <w:lang w:val="en-US" w:eastAsia="zh-CN"/>
        </w:rPr>
        <w:t xml:space="preserve">Test </w:t>
      </w:r>
      <w:r>
        <w:rPr>
          <w:rFonts w:hint="default" w:ascii="Times New Roman Regular" w:hAnsi="Times New Roman Regular" w:cs="Times New Roman Regular"/>
          <w:sz w:val="21"/>
          <w:szCs w:val="21"/>
          <w:lang w:val="en-US" w:eastAsia="zh-CN"/>
        </w:rPr>
        <w:t>Script Snippet (screenshot)</w:t>
      </w:r>
    </w:p>
    <w:p w14:paraId="26527D9D">
      <w:pPr>
        <w:pStyle w:val="59"/>
        <w:spacing w:beforeLines="0" w:afterLines="0"/>
        <w:ind w:firstLine="0"/>
        <w:jc w:val="center"/>
        <w:outlineLvl w:val="9"/>
      </w:pPr>
      <w:r>
        <w:drawing>
          <wp:inline distT="0" distB="0" distL="114300" distR="114300">
            <wp:extent cx="4387215" cy="8087360"/>
            <wp:effectExtent l="0" t="0" r="0" b="0"/>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39"/>
                    <a:srcRect r="14227" b="6083"/>
                    <a:stretch>
                      <a:fillRect/>
                    </a:stretch>
                  </pic:blipFill>
                  <pic:spPr>
                    <a:xfrm>
                      <a:off x="0" y="0"/>
                      <a:ext cx="4387215" cy="8087360"/>
                    </a:xfrm>
                    <a:prstGeom prst="rect">
                      <a:avLst/>
                    </a:prstGeom>
                    <a:noFill/>
                    <a:ln>
                      <a:noFill/>
                    </a:ln>
                  </pic:spPr>
                </pic:pic>
              </a:graphicData>
            </a:graphic>
          </wp:inline>
        </w:drawing>
      </w:r>
    </w:p>
    <w:p w14:paraId="2DDC48C9">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图6.2.4</w:t>
      </w:r>
      <w:r>
        <w:rPr>
          <w:rFonts w:hint="eastAsia" w:ascii="Times New Roman Regular" w:hAnsi="Times New Roman Regular" w:cs="Times New Roman Regular"/>
          <w:color w:val="auto"/>
          <w:sz w:val="21"/>
          <w:szCs w:val="21"/>
          <w:lang w:val="en-US" w:eastAsia="zh-CN"/>
        </w:rPr>
        <w:t xml:space="preserve"> </w:t>
      </w:r>
      <w:r>
        <w:rPr>
          <w:rFonts w:hint="default" w:ascii="Times New Roman Regular" w:hAnsi="Times New Roman Regular" w:cs="Times New Roman Regular"/>
          <w:color w:val="auto"/>
          <w:sz w:val="21"/>
          <w:szCs w:val="21"/>
          <w:lang w:val="en-US" w:eastAsia="zh-CN"/>
        </w:rPr>
        <w:t>性能测试结果图</w:t>
      </w:r>
    </w:p>
    <w:p w14:paraId="0E111BE2">
      <w:pPr>
        <w:spacing w:beforeLines="0" w:afterLines="0"/>
        <w:ind w:left="0" w:leftChars="0" w:firstLine="0" w:firstLineChars="0"/>
        <w:jc w:val="center"/>
        <w:outlineLvl w:val="9"/>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lang w:val="en-US" w:eastAsia="zh-CN"/>
        </w:rPr>
        <w:t>Fig</w:t>
      </w:r>
      <w:r>
        <w:rPr>
          <w:rFonts w:hint="default" w:ascii="Times New Roman Regular" w:hAnsi="Times New Roman Regular" w:cs="Times New Roman Regular"/>
          <w:color w:val="auto"/>
          <w:sz w:val="21"/>
          <w:szCs w:val="21"/>
          <w:lang w:val="en-US" w:eastAsia="zh-CN"/>
        </w:rPr>
        <w:t>.</w:t>
      </w:r>
      <w:r>
        <w:rPr>
          <w:rFonts w:hint="default" w:ascii="Times New Roman Regular" w:hAnsi="Times New Roman Regular" w:eastAsia="宋体" w:cs="Times New Roman Regular"/>
          <w:color w:val="auto"/>
          <w:sz w:val="21"/>
          <w:szCs w:val="21"/>
          <w:lang w:val="en-US" w:eastAsia="zh-CN"/>
        </w:rPr>
        <w:t>6.2.4</w:t>
      </w:r>
      <w:r>
        <w:rPr>
          <w:rFonts w:hint="default" w:ascii="Times New Roman Regular" w:hAnsi="Times New Roman Regular" w:cs="Times New Roman Regular"/>
          <w:color w:val="auto"/>
          <w:sz w:val="21"/>
          <w:szCs w:val="21"/>
          <w:lang w:val="en-US" w:eastAsia="zh-CN"/>
        </w:rPr>
        <w:t xml:space="preserve"> Performance </w:t>
      </w:r>
      <w:r>
        <w:rPr>
          <w:rFonts w:hint="default" w:ascii="Times New Roman Regular" w:hAnsi="Times New Roman Regular" w:eastAsia="宋体" w:cs="Times New Roman Regular"/>
          <w:color w:val="auto"/>
          <w:sz w:val="21"/>
          <w:szCs w:val="21"/>
          <w:lang w:val="en-US" w:eastAsia="zh-CN"/>
        </w:rPr>
        <w:t>Test Results (screenshot)</w:t>
      </w:r>
    </w:p>
    <w:p w14:paraId="219FFC1C">
      <w:pPr>
        <w:pStyle w:val="59"/>
        <w:spacing w:beforeLines="0" w:afterLines="0"/>
        <w:ind w:firstLine="0"/>
        <w:jc w:val="center"/>
        <w:outlineLvl w:val="9"/>
      </w:pPr>
      <w:r>
        <w:drawing>
          <wp:inline distT="0" distB="0" distL="114300" distR="114300">
            <wp:extent cx="5003800" cy="3048000"/>
            <wp:effectExtent l="0" t="0" r="0" b="0"/>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40"/>
                    <a:stretch>
                      <a:fillRect/>
                    </a:stretch>
                  </pic:blipFill>
                  <pic:spPr>
                    <a:xfrm>
                      <a:off x="0" y="0"/>
                      <a:ext cx="5003800" cy="3048000"/>
                    </a:xfrm>
                    <a:prstGeom prst="rect">
                      <a:avLst/>
                    </a:prstGeom>
                    <a:noFill/>
                    <a:ln>
                      <a:noFill/>
                    </a:ln>
                  </pic:spPr>
                </pic:pic>
              </a:graphicData>
            </a:graphic>
          </wp:inline>
        </w:drawing>
      </w:r>
    </w:p>
    <w:p w14:paraId="095FCE21">
      <w:pPr>
        <w:spacing w:beforeLines="0" w:afterLines="0"/>
        <w:ind w:left="0" w:leftChars="0" w:firstLine="0" w:firstLineChars="0"/>
        <w:jc w:val="center"/>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图6.2.5 场景性能测试结果</w:t>
      </w:r>
    </w:p>
    <w:p w14:paraId="0350A0A3">
      <w:pPr>
        <w:spacing w:beforeLines="0" w:afterLines="0"/>
        <w:ind w:left="0" w:leftChars="0" w:firstLine="0" w:firstLineChars="0"/>
        <w:jc w:val="center"/>
        <w:outlineLvl w:val="9"/>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Fig</w:t>
      </w:r>
      <w:r>
        <w:rPr>
          <w:rFonts w:hint="default" w:ascii="Times New Roman Regular" w:hAnsi="Times New Roman Regular" w:cs="Times New Roman Regular"/>
          <w:color w:val="auto"/>
          <w:sz w:val="21"/>
          <w:szCs w:val="21"/>
          <w:lang w:val="en-US" w:eastAsia="zh-CN"/>
        </w:rPr>
        <w:t>.</w:t>
      </w:r>
      <w:r>
        <w:rPr>
          <w:rFonts w:hint="default" w:ascii="Times New Roman Regular" w:hAnsi="Times New Roman Regular" w:eastAsia="宋体" w:cs="Times New Roman Regular"/>
          <w:color w:val="auto"/>
          <w:sz w:val="21"/>
          <w:szCs w:val="21"/>
          <w:lang w:val="en-US" w:eastAsia="zh-CN"/>
        </w:rPr>
        <w:t xml:space="preserve">6.2.5 Scenario </w:t>
      </w:r>
      <w:r>
        <w:rPr>
          <w:rFonts w:hint="default" w:ascii="Times New Roman Regular" w:hAnsi="Times New Roman Regular" w:cs="Times New Roman Regular"/>
          <w:color w:val="auto"/>
          <w:sz w:val="21"/>
          <w:szCs w:val="21"/>
          <w:lang w:val="en-US" w:eastAsia="zh-CN"/>
        </w:rPr>
        <w:t>Performance </w:t>
      </w:r>
      <w:r>
        <w:rPr>
          <w:rFonts w:hint="default" w:ascii="Times New Roman Regular" w:hAnsi="Times New Roman Regular" w:eastAsia="宋体" w:cs="Times New Roman Regular"/>
          <w:color w:val="auto"/>
          <w:sz w:val="21"/>
          <w:szCs w:val="21"/>
          <w:lang w:val="en-US" w:eastAsia="zh-CN"/>
        </w:rPr>
        <w:t xml:space="preserve"> Test Results</w:t>
      </w:r>
    </w:p>
    <w:p w14:paraId="05D3D008">
      <w:pPr>
        <w:spacing w:beforeLines="0" w:afterLines="0"/>
        <w:jc w:val="both"/>
        <w:outlineLvl w:val="9"/>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SoftManage系统在常规的、中等的负载情况下表现得最好，P95为153毫秒，可以支撑数万RPS的请求。并发量达到80到220的时候，系统的性能会有一些下降，即出现错误率以及P99延迟增大。百万级历史数据查询场景或者极端高压力环境下，系统出现SQL慢执行、响应延迟增大等状况，急需改善。建议在实际部署之前对测试方案做进一步完善，增加Soak时间到8小时以上来检验稳定性，把失败统计规则统一分析，优先解决并发异常、超时问题，改进慢查询处理过程，多节点集群配置下自动伸缩功能可靠后才能进行灰度迁移。</w:t>
      </w:r>
    </w:p>
    <w:p w14:paraId="15AC2C16">
      <w:pPr>
        <w:pStyle w:val="81"/>
        <w:bidi w:val="0"/>
        <w:outlineLvl w:val="9"/>
        <w:rPr>
          <w:rFonts w:hint="default"/>
        </w:rPr>
      </w:pPr>
      <w:bookmarkStart w:id="57" w:name="_Toc1072388186"/>
    </w:p>
    <w:p w14:paraId="74DA21D7">
      <w:pPr>
        <w:pStyle w:val="81"/>
        <w:bidi w:val="0"/>
        <w:rPr>
          <w:rFonts w:hint="default"/>
        </w:rPr>
      </w:pPr>
      <w:r>
        <w:rPr>
          <w:rFonts w:hint="default"/>
        </w:rPr>
        <w:t>6.</w:t>
      </w:r>
      <w:r>
        <w:rPr>
          <w:rFonts w:hint="eastAsia"/>
          <w:lang w:val="en-US" w:eastAsia="zh-CN"/>
        </w:rPr>
        <w:t>3</w:t>
      </w:r>
      <w:r>
        <w:rPr>
          <w:rFonts w:hint="default"/>
        </w:rPr>
        <w:t xml:space="preserve"> 与相似系统的对比分析</w:t>
      </w:r>
      <w:bookmarkEnd w:id="57"/>
    </w:p>
    <w:p w14:paraId="25DFB6AF">
      <w:pPr>
        <w:pStyle w:val="59"/>
        <w:spacing w:beforeLines="0" w:afterLines="0"/>
        <w:ind w:firstLine="240" w:firstLineChars="10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根据开放性维度的分析可知，Jira、禅道、TAPD都是项目管理方面的关键工具，在信息透明度方面具有比较明显的优势，SoftManage是以学术研究为出发点，它的功能模块和使用情况都具有较强的学科特性。</w:t>
      </w:r>
    </w:p>
    <w:p w14:paraId="3960EAE1">
      <w:pPr>
        <w:pStyle w:val="59"/>
        <w:spacing w:beforeLines="0" w:afterLines="0"/>
        <w:ind w:firstLine="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在流程建模上， Jira 更强于通用配置，禅道和 TAPD 偏模板化。SoftManage 则通过 state_transition_rule 表把动作、状态与角色直接绑定，结构更适合教学和研究表达。</w:t>
      </w:r>
    </w:p>
    <w:p w14:paraId="2F66C1FE">
      <w:pPr>
        <w:pStyle w:val="59"/>
        <w:spacing w:beforeLines="0" w:afterLines="0"/>
        <w:ind w:firstLine="240" w:firstLineChars="10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虽然现有的主流软件开发平台大多都具备了反馈和缺陷跟踪的功能，但是对于异常事件的系统性管理还存在着明显的不足。因此本文对SoftManage的异常处理流程进行模块化重构，加入task_exception组件，结合closure_chain技术来创建出完整的生命周期闭环监控体系，使系统变得稳定而且高效。</w:t>
      </w:r>
    </w:p>
    <w:p w14:paraId="02B255C3">
      <w:pPr>
        <w:pStyle w:val="59"/>
        <w:spacing w:beforeLines="0" w:afterLines="0"/>
        <w:ind w:firstLine="240" w:firstLineChars="100"/>
        <w:outlineLvl w:val="9"/>
        <w:rPr>
          <w:rFonts w:hint="default" w:ascii="宋体" w:hAnsi="宋体" w:eastAsia="宋体" w:cs="宋体"/>
          <w:b w:val="0"/>
          <w:bCs/>
          <w:color w:val="auto"/>
          <w:sz w:val="24"/>
          <w:szCs w:val="24"/>
        </w:rPr>
      </w:pPr>
      <w:r>
        <w:rPr>
          <w:rFonts w:hint="default" w:ascii="宋体" w:hAnsi="宋体" w:eastAsia="宋体" w:cs="宋体"/>
          <w:b w:val="0"/>
          <w:bCs/>
          <w:color w:val="auto"/>
          <w:sz w:val="24"/>
          <w:szCs w:val="24"/>
        </w:rPr>
        <w:t>虽然现有的系统已经配备了状态标记模块，但是故障的修复过程还要依靠人工来完成。SoftManage把前面的状态数据融合起来之后，就产生了准确的状态再现机制，在减少由于状态转变所造成的潜在错误几率上有着明显的优势。</w:t>
      </w:r>
    </w:p>
    <w:p w14:paraId="7EF3553C">
      <w:pPr>
        <w:pStyle w:val="59"/>
        <w:spacing w:beforeLines="0" w:afterLines="0"/>
        <w:ind w:firstLine="0"/>
        <w:outlineLvl w:val="9"/>
        <w:rPr>
          <w:rFonts w:hint="default" w:ascii="宋体" w:hAnsi="宋体" w:eastAsia="宋体" w:cs="宋体"/>
          <w:b/>
          <w:color w:val="auto"/>
          <w:sz w:val="24"/>
          <w:szCs w:val="24"/>
        </w:rPr>
      </w:pPr>
      <w:r>
        <w:rPr>
          <w:rFonts w:hint="default" w:ascii="宋体" w:hAnsi="宋体" w:eastAsia="宋体" w:cs="宋体"/>
          <w:b w:val="0"/>
          <w:bCs/>
          <w:color w:val="auto"/>
          <w:sz w:val="24"/>
          <w:szCs w:val="24"/>
        </w:rPr>
        <w:t>目前主流平台大多使用插件或者Webhook来完成功能的扩展，而本系统则使用基于代码层的消息队列（MQ），创建起一个贯穿“通知、报表、审计”全过程的核心处理架构。该架构具有很强的前瞻性设计价值，冲破了传统依靠事后叠加的传统模式，表现出明显的创新技术以及一体化集成性能。</w:t>
      </w:r>
    </w:p>
    <w:p w14:paraId="26811893">
      <w:pPr>
        <w:pStyle w:val="59"/>
        <w:spacing w:beforeLines="0" w:afterLines="0"/>
        <w:ind w:firstLine="0"/>
        <w:jc w:val="center"/>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rPr>
        <w:t>表6.</w:t>
      </w:r>
      <w:r>
        <w:rPr>
          <w:rFonts w:hint="default" w:ascii="Times New Roman Regular" w:hAnsi="Times New Roman Regular" w:eastAsia="宋体" w:cs="Times New Roman Regular"/>
          <w:color w:val="auto"/>
          <w:sz w:val="21"/>
          <w:szCs w:val="21"/>
          <w:lang w:val="en-US" w:eastAsia="zh-CN"/>
        </w:rPr>
        <w:t>5</w:t>
      </w:r>
      <w:r>
        <w:rPr>
          <w:rFonts w:hint="eastAsia" w:ascii="Times New Roman Regular" w:hAnsi="Times New Roman Regular" w:eastAsia="宋体" w:cs="Times New Roman Regular"/>
          <w:color w:val="auto"/>
          <w:sz w:val="21"/>
          <w:szCs w:val="21"/>
          <w:lang w:val="en-US" w:eastAsia="zh-CN"/>
        </w:rPr>
        <w:t xml:space="preserve"> </w:t>
      </w:r>
      <w:r>
        <w:rPr>
          <w:rFonts w:hint="default" w:ascii="Times New Roman Regular" w:hAnsi="Times New Roman Regular" w:eastAsia="宋体" w:cs="Times New Roman Regular"/>
          <w:color w:val="auto"/>
          <w:sz w:val="21"/>
          <w:szCs w:val="21"/>
        </w:rPr>
        <w:t>竞品对比</w:t>
      </w:r>
    </w:p>
    <w:p w14:paraId="3EB2B3DD">
      <w:pPr>
        <w:pStyle w:val="59"/>
        <w:spacing w:beforeLines="0" w:afterLines="0"/>
        <w:ind w:firstLine="0"/>
        <w:jc w:val="center"/>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rPr>
        <w:t>Table 6.</w:t>
      </w:r>
      <w:r>
        <w:rPr>
          <w:rFonts w:hint="default" w:ascii="Times New Roman Regular" w:hAnsi="Times New Roman Regular" w:eastAsia="宋体" w:cs="Times New Roman Regular"/>
          <w:color w:val="auto"/>
          <w:sz w:val="21"/>
          <w:szCs w:val="21"/>
          <w:lang w:val="en-US" w:eastAsia="zh-CN"/>
        </w:rPr>
        <w:t xml:space="preserve">5 </w:t>
      </w:r>
      <w:r>
        <w:rPr>
          <w:rFonts w:hint="default" w:ascii="Times New Roman Regular" w:hAnsi="Times New Roman Regular" w:eastAsia="宋体" w:cs="Times New Roman Regular"/>
          <w:color w:val="auto"/>
          <w:sz w:val="21"/>
          <w:szCs w:val="21"/>
        </w:rPr>
        <w:t>Competitor comparison</w:t>
      </w:r>
    </w:p>
    <w:tbl>
      <w:tblPr>
        <w:tblStyle w:val="37"/>
        <w:tblpPr w:leftFromText="180" w:rightFromText="180" w:vertAnchor="text" w:horzAnchor="page" w:tblpX="2281" w:tblpY="25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00"/>
        <w:gridCol w:w="1157"/>
        <w:gridCol w:w="1516"/>
        <w:gridCol w:w="1575"/>
        <w:gridCol w:w="2750"/>
      </w:tblGrid>
      <w:tr w14:paraId="50648BC6">
        <w:trPr>
          <w:trHeight w:val="90" w:hRule="atLeast"/>
        </w:trPr>
        <w:tc>
          <w:tcPr>
            <w:tcW w:w="1400" w:type="dxa"/>
            <w:tcBorders>
              <w:top w:val="single" w:color="000000" w:sz="12" w:space="0"/>
              <w:left w:val="nil"/>
              <w:bottom w:val="single" w:color="000000" w:sz="4" w:space="0"/>
              <w:right w:val="nil"/>
              <w:tl2br w:val="nil"/>
              <w:tr2bl w:val="nil"/>
            </w:tcBorders>
            <w:shd w:val="clear" w:color="auto" w:fill="FFFFFF"/>
            <w:noWrap w:val="0"/>
            <w:tcMar>
              <w:top w:w="20" w:type="dxa"/>
              <w:left w:w="100" w:type="dxa"/>
              <w:bottom w:w="20" w:type="dxa"/>
              <w:right w:w="100" w:type="dxa"/>
            </w:tcMar>
            <w:vAlign w:val="top"/>
          </w:tcPr>
          <w:p w14:paraId="5A029701">
            <w:pPr>
              <w:pStyle w:val="34"/>
              <w:spacing w:beforeLines="0" w:afterLines="0"/>
              <w:ind w:firstLine="0"/>
              <w:jc w:val="both"/>
              <w:rPr>
                <w:rFonts w:hint="default" w:ascii="宋体" w:hAnsi="宋体" w:cs="宋体"/>
                <w:color w:val="000000"/>
                <w:sz w:val="24"/>
                <w:szCs w:val="24"/>
              </w:rPr>
            </w:pPr>
            <w:r>
              <w:rPr>
                <w:rFonts w:hint="default" w:ascii="宋体" w:hAnsi="宋体" w:cs="宋体"/>
                <w:color w:val="000000"/>
                <w:sz w:val="24"/>
                <w:szCs w:val="24"/>
                <w:lang w:eastAsia="zh-CN" w:bidi="ar"/>
              </w:rPr>
              <w:t>对比维度</w:t>
            </w:r>
          </w:p>
        </w:tc>
        <w:tc>
          <w:tcPr>
            <w:tcW w:w="1156" w:type="dxa"/>
            <w:tcBorders>
              <w:top w:val="single" w:color="000000" w:sz="12" w:space="0"/>
              <w:left w:val="nil"/>
              <w:bottom w:val="single" w:color="000000" w:sz="4" w:space="0"/>
              <w:right w:val="nil"/>
              <w:tl2br w:val="nil"/>
              <w:tr2bl w:val="nil"/>
            </w:tcBorders>
            <w:shd w:val="clear" w:color="auto" w:fill="FFFFFF"/>
            <w:noWrap w:val="0"/>
            <w:tcMar>
              <w:top w:w="20" w:type="dxa"/>
              <w:left w:w="100" w:type="dxa"/>
              <w:bottom w:w="20" w:type="dxa"/>
              <w:right w:w="100" w:type="dxa"/>
            </w:tcMar>
            <w:vAlign w:val="top"/>
          </w:tcPr>
          <w:p w14:paraId="79C6CE49">
            <w:pPr>
              <w:pStyle w:val="34"/>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bidi="ar"/>
              </w:rPr>
              <w:t>Jira</w:t>
            </w:r>
          </w:p>
        </w:tc>
        <w:tc>
          <w:tcPr>
            <w:tcW w:w="1516" w:type="dxa"/>
            <w:tcBorders>
              <w:top w:val="single" w:color="000000" w:sz="12" w:space="0"/>
              <w:left w:val="nil"/>
              <w:bottom w:val="single" w:color="000000" w:sz="4" w:space="0"/>
              <w:right w:val="nil"/>
              <w:tl2br w:val="nil"/>
              <w:tr2bl w:val="nil"/>
            </w:tcBorders>
            <w:shd w:val="clear" w:color="auto" w:fill="FFFFFF"/>
            <w:noWrap w:val="0"/>
            <w:tcMar>
              <w:top w:w="20" w:type="dxa"/>
              <w:left w:w="100" w:type="dxa"/>
              <w:bottom w:w="20" w:type="dxa"/>
              <w:right w:w="100" w:type="dxa"/>
            </w:tcMar>
            <w:vAlign w:val="top"/>
          </w:tcPr>
          <w:p w14:paraId="632CEA8B">
            <w:pPr>
              <w:pStyle w:val="34"/>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bidi="ar"/>
              </w:rPr>
              <w:t>禅道</w:t>
            </w:r>
          </w:p>
        </w:tc>
        <w:tc>
          <w:tcPr>
            <w:tcW w:w="1575" w:type="dxa"/>
            <w:tcBorders>
              <w:top w:val="single" w:color="000000" w:sz="12" w:space="0"/>
              <w:left w:val="nil"/>
              <w:bottom w:val="single" w:color="000000" w:sz="4" w:space="0"/>
              <w:right w:val="nil"/>
              <w:tl2br w:val="nil"/>
              <w:tr2bl w:val="nil"/>
            </w:tcBorders>
            <w:shd w:val="clear" w:color="auto" w:fill="FFFFFF"/>
            <w:noWrap w:val="0"/>
            <w:tcMar>
              <w:top w:w="20" w:type="dxa"/>
              <w:left w:w="100" w:type="dxa"/>
              <w:bottom w:w="20" w:type="dxa"/>
              <w:right w:w="100" w:type="dxa"/>
            </w:tcMar>
            <w:vAlign w:val="top"/>
          </w:tcPr>
          <w:p w14:paraId="156ED6AB">
            <w:pPr>
              <w:pStyle w:val="34"/>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bidi="ar"/>
              </w:rPr>
              <w:t>TAPD</w:t>
            </w:r>
          </w:p>
        </w:tc>
        <w:tc>
          <w:tcPr>
            <w:tcW w:w="2750" w:type="dxa"/>
            <w:tcBorders>
              <w:top w:val="single" w:color="000000" w:sz="12" w:space="0"/>
              <w:left w:val="nil"/>
              <w:bottom w:val="single" w:color="000000" w:sz="4" w:space="0"/>
              <w:right w:val="nil"/>
              <w:tl2br w:val="nil"/>
              <w:tr2bl w:val="nil"/>
            </w:tcBorders>
            <w:shd w:val="clear" w:color="auto" w:fill="FFFFFF"/>
            <w:noWrap w:val="0"/>
            <w:tcMar>
              <w:top w:w="20" w:type="dxa"/>
              <w:left w:w="100" w:type="dxa"/>
              <w:bottom w:w="20" w:type="dxa"/>
              <w:right w:w="100" w:type="dxa"/>
            </w:tcMar>
            <w:vAlign w:val="top"/>
          </w:tcPr>
          <w:p w14:paraId="3F8E79CB">
            <w:pPr>
              <w:pStyle w:val="34"/>
              <w:spacing w:beforeLines="0" w:afterLines="0"/>
              <w:ind w:left="0" w:leftChars="0" w:firstLine="0" w:firstLineChars="0"/>
              <w:jc w:val="both"/>
              <w:rPr>
                <w:rFonts w:hint="default" w:ascii="宋体" w:hAnsi="宋体" w:cs="宋体"/>
                <w:color w:val="000000"/>
                <w:sz w:val="24"/>
                <w:szCs w:val="24"/>
              </w:rPr>
            </w:pPr>
            <w:r>
              <w:rPr>
                <w:rFonts w:hint="default" w:ascii="宋体" w:hAnsi="宋体" w:cs="宋体"/>
                <w:color w:val="000000"/>
                <w:sz w:val="24"/>
                <w:szCs w:val="24"/>
                <w:lang w:eastAsia="zh-CN" w:bidi="ar"/>
              </w:rPr>
              <w:t>本系统</w:t>
            </w:r>
          </w:p>
        </w:tc>
      </w:tr>
      <w:tr w14:paraId="14B6BE40">
        <w:trPr>
          <w:trHeight w:val="90" w:hRule="atLeast"/>
        </w:trPr>
        <w:tc>
          <w:tcPr>
            <w:tcW w:w="1400" w:type="dxa"/>
            <w:tcBorders>
              <w:top w:val="single" w:color="000000" w:sz="4" w:space="0"/>
              <w:left w:val="nil"/>
              <w:bottom w:val="nil"/>
              <w:right w:val="nil"/>
              <w:tl2br w:val="nil"/>
              <w:tr2bl w:val="nil"/>
            </w:tcBorders>
            <w:shd w:val="clear" w:color="auto" w:fill="FFFFFF"/>
            <w:noWrap w:val="0"/>
            <w:tcMar>
              <w:top w:w="20" w:type="dxa"/>
              <w:left w:w="100" w:type="dxa"/>
              <w:bottom w:w="20" w:type="dxa"/>
              <w:right w:w="100" w:type="dxa"/>
            </w:tcMar>
            <w:vAlign w:val="top"/>
          </w:tcPr>
          <w:p w14:paraId="4B132B37">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目标定位</w:t>
            </w:r>
          </w:p>
        </w:tc>
        <w:tc>
          <w:tcPr>
            <w:tcW w:w="1156" w:type="dxa"/>
            <w:tcBorders>
              <w:top w:val="single" w:color="000000" w:sz="4" w:space="0"/>
              <w:left w:val="nil"/>
              <w:bottom w:val="nil"/>
              <w:right w:val="nil"/>
              <w:tl2br w:val="nil"/>
              <w:tr2bl w:val="nil"/>
            </w:tcBorders>
            <w:shd w:val="clear" w:color="auto" w:fill="FFFFFF"/>
            <w:noWrap w:val="0"/>
            <w:tcMar>
              <w:top w:w="20" w:type="dxa"/>
              <w:left w:w="100" w:type="dxa"/>
              <w:bottom w:w="20" w:type="dxa"/>
              <w:right w:w="100" w:type="dxa"/>
            </w:tcMar>
            <w:vAlign w:val="top"/>
          </w:tcPr>
          <w:p w14:paraId="408B0D30">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通用研发协作</w:t>
            </w:r>
          </w:p>
        </w:tc>
        <w:tc>
          <w:tcPr>
            <w:tcW w:w="1516" w:type="dxa"/>
            <w:tcBorders>
              <w:top w:val="single" w:color="000000" w:sz="4" w:space="0"/>
              <w:left w:val="nil"/>
              <w:bottom w:val="nil"/>
              <w:right w:val="nil"/>
              <w:tl2br w:val="nil"/>
              <w:tr2bl w:val="nil"/>
            </w:tcBorders>
            <w:shd w:val="clear" w:color="auto" w:fill="FFFFFF"/>
            <w:noWrap w:val="0"/>
            <w:tcMar>
              <w:top w:w="20" w:type="dxa"/>
              <w:left w:w="100" w:type="dxa"/>
              <w:bottom w:w="20" w:type="dxa"/>
              <w:right w:w="100" w:type="dxa"/>
            </w:tcMar>
            <w:vAlign w:val="top"/>
          </w:tcPr>
          <w:p w14:paraId="0B76FE00">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研发全流程管理</w:t>
            </w:r>
          </w:p>
        </w:tc>
        <w:tc>
          <w:tcPr>
            <w:tcW w:w="1575" w:type="dxa"/>
            <w:tcBorders>
              <w:top w:val="single" w:color="000000" w:sz="4" w:space="0"/>
              <w:left w:val="nil"/>
              <w:bottom w:val="nil"/>
              <w:right w:val="nil"/>
              <w:tl2br w:val="nil"/>
              <w:tr2bl w:val="nil"/>
            </w:tcBorders>
            <w:shd w:val="clear" w:color="auto" w:fill="FFFFFF"/>
            <w:noWrap w:val="0"/>
            <w:tcMar>
              <w:top w:w="20" w:type="dxa"/>
              <w:left w:w="100" w:type="dxa"/>
              <w:bottom w:w="20" w:type="dxa"/>
              <w:right w:w="100" w:type="dxa"/>
            </w:tcMar>
            <w:vAlign w:val="top"/>
          </w:tcPr>
          <w:p w14:paraId="0769BC97">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敏捷研发协作</w:t>
            </w:r>
          </w:p>
        </w:tc>
        <w:tc>
          <w:tcPr>
            <w:tcW w:w="2750" w:type="dxa"/>
            <w:tcBorders>
              <w:top w:val="single" w:color="000000" w:sz="4" w:space="0"/>
              <w:left w:val="nil"/>
              <w:bottom w:val="nil"/>
              <w:right w:val="nil"/>
              <w:tl2br w:val="nil"/>
              <w:tr2bl w:val="nil"/>
            </w:tcBorders>
            <w:shd w:val="clear" w:color="auto" w:fill="FFFFFF"/>
            <w:noWrap w:val="0"/>
            <w:tcMar>
              <w:top w:w="20" w:type="dxa"/>
              <w:left w:w="100" w:type="dxa"/>
              <w:bottom w:w="20" w:type="dxa"/>
              <w:right w:w="100" w:type="dxa"/>
            </w:tcMar>
            <w:vAlign w:val="top"/>
          </w:tcPr>
          <w:p w14:paraId="7A502AE4">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研发流程治理+异常闭环</w:t>
            </w:r>
          </w:p>
        </w:tc>
      </w:tr>
      <w:tr w14:paraId="5B12FE82">
        <w:trPr>
          <w:trHeight w:val="90" w:hRule="atLeast"/>
        </w:trPr>
        <w:tc>
          <w:tcPr>
            <w:tcW w:w="140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553BF04">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流程建模</w:t>
            </w:r>
          </w:p>
        </w:tc>
        <w:tc>
          <w:tcPr>
            <w:tcW w:w="115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DC81263">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工作流可配置（较强）</w:t>
            </w:r>
          </w:p>
        </w:tc>
        <w:tc>
          <w:tcPr>
            <w:tcW w:w="151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4245F1B5">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流程可配置（中等）</w:t>
            </w:r>
          </w:p>
        </w:tc>
        <w:tc>
          <w:tcPr>
            <w:tcW w:w="1575"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7961CD46">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模板化流程</w:t>
            </w:r>
          </w:p>
        </w:tc>
        <w:tc>
          <w:tcPr>
            <w:tcW w:w="275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FC5F194">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状态机规则表驱动</w:t>
            </w:r>
          </w:p>
        </w:tc>
      </w:tr>
      <w:tr w14:paraId="0617D522">
        <w:trPr>
          <w:trHeight w:val="90" w:hRule="atLeast"/>
        </w:trPr>
        <w:tc>
          <w:tcPr>
            <w:tcW w:w="140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0F5D224">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异常处理</w:t>
            </w:r>
          </w:p>
        </w:tc>
        <w:tc>
          <w:tcPr>
            <w:tcW w:w="115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E641A9E">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依赖配置/插件</w:t>
            </w:r>
          </w:p>
        </w:tc>
        <w:tc>
          <w:tcPr>
            <w:tcW w:w="151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2EC863F3">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支持缺陷流转</w:t>
            </w:r>
          </w:p>
        </w:tc>
        <w:tc>
          <w:tcPr>
            <w:tcW w:w="1575"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7C345A23">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支持迭代流转</w:t>
            </w:r>
          </w:p>
        </w:tc>
        <w:tc>
          <w:tcPr>
            <w:tcW w:w="275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5BA2C3F">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异常作为一等实体+闭环追踪</w:t>
            </w:r>
          </w:p>
        </w:tc>
      </w:tr>
      <w:tr w14:paraId="077DBE46">
        <w:trPr>
          <w:trHeight w:val="90" w:hRule="atLeast"/>
        </w:trPr>
        <w:tc>
          <w:tcPr>
            <w:tcW w:w="140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079D2BDF">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阻塞恢复</w:t>
            </w:r>
          </w:p>
        </w:tc>
        <w:tc>
          <w:tcPr>
            <w:tcW w:w="115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39EE1A5E">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有阻塞标记</w:t>
            </w:r>
          </w:p>
        </w:tc>
        <w:tc>
          <w:tcPr>
            <w:tcW w:w="151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275B0D48">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有暂停概念</w:t>
            </w:r>
          </w:p>
        </w:tc>
        <w:tc>
          <w:tcPr>
            <w:tcW w:w="1575"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2A779116">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有状态标记</w:t>
            </w:r>
          </w:p>
        </w:tc>
        <w:tc>
          <w:tcPr>
            <w:tcW w:w="275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7C0E3B3C">
            <w:pPr>
              <w:pStyle w:val="70"/>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previous_state </w:t>
            </w:r>
            <w:r>
              <w:rPr>
                <w:rStyle w:val="71"/>
                <w:rFonts w:hint="default" w:ascii="宋体" w:hAnsi="宋体" w:eastAsia="宋体" w:cs="宋体"/>
                <w:color w:val="000000"/>
                <w:sz w:val="24"/>
                <w:szCs w:val="24"/>
              </w:rPr>
              <w:t>精确恢复</w:t>
            </w:r>
          </w:p>
        </w:tc>
      </w:tr>
      <w:tr w14:paraId="6F95088E">
        <w:trPr>
          <w:trHeight w:val="90" w:hRule="atLeast"/>
        </w:trPr>
        <w:tc>
          <w:tcPr>
            <w:tcW w:w="140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33ADC144">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闭环验证</w:t>
            </w:r>
          </w:p>
        </w:tc>
        <w:tc>
          <w:tcPr>
            <w:tcW w:w="115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0E2DDD1C">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需自定义</w:t>
            </w:r>
          </w:p>
        </w:tc>
        <w:tc>
          <w:tcPr>
            <w:tcW w:w="151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66B18862">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依赖过程约束</w:t>
            </w:r>
          </w:p>
        </w:tc>
        <w:tc>
          <w:tcPr>
            <w:tcW w:w="1575"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0A675AD8">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偏实践约定</w:t>
            </w:r>
          </w:p>
        </w:tc>
        <w:tc>
          <w:tcPr>
            <w:tcW w:w="275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403AB829">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四步闭环链（修复-评审-测试-关闭）</w:t>
            </w:r>
          </w:p>
        </w:tc>
      </w:tr>
      <w:tr w14:paraId="67259DD4">
        <w:trPr>
          <w:trHeight w:val="90" w:hRule="atLeast"/>
        </w:trPr>
        <w:tc>
          <w:tcPr>
            <w:tcW w:w="140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3BF0447D">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事件联动</w:t>
            </w:r>
          </w:p>
        </w:tc>
        <w:tc>
          <w:tcPr>
            <w:tcW w:w="115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51F60F94">
            <w:pPr>
              <w:pStyle w:val="62"/>
              <w:spacing w:beforeLines="0" w:afterLines="0"/>
              <w:ind w:firstLine="0"/>
              <w:jc w:val="left"/>
              <w:rPr>
                <w:rFonts w:hint="default" w:ascii="宋体" w:hAnsi="宋体" w:eastAsia="宋体" w:cs="宋体"/>
                <w:color w:val="000000"/>
                <w:sz w:val="24"/>
                <w:szCs w:val="24"/>
              </w:rPr>
            </w:pPr>
            <w:r>
              <w:rPr>
                <w:rStyle w:val="71"/>
                <w:rFonts w:hint="default" w:ascii="宋体" w:hAnsi="宋体" w:eastAsia="宋体" w:cs="宋体"/>
                <w:color w:val="000000"/>
                <w:sz w:val="24"/>
                <w:szCs w:val="24"/>
              </w:rPr>
              <w:t>插件</w:t>
            </w:r>
            <w:r>
              <w:rPr>
                <w:rFonts w:hint="default" w:ascii="宋体" w:hAnsi="宋体" w:eastAsia="宋体" w:cs="宋体"/>
                <w:color w:val="000000"/>
                <w:sz w:val="24"/>
                <w:szCs w:val="24"/>
              </w:rPr>
              <w:t>/Webhook</w:t>
            </w:r>
          </w:p>
        </w:tc>
        <w:tc>
          <w:tcPr>
            <w:tcW w:w="151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2A2CA887">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可集成消息</w:t>
            </w:r>
          </w:p>
        </w:tc>
        <w:tc>
          <w:tcPr>
            <w:tcW w:w="1575"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421CE403">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可集成消息</w:t>
            </w:r>
          </w:p>
        </w:tc>
        <w:tc>
          <w:tcPr>
            <w:tcW w:w="275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14CCBBB9">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MQ 原生联动（通知/审计/报表）</w:t>
            </w:r>
          </w:p>
        </w:tc>
      </w:tr>
      <w:tr w14:paraId="6938BC91">
        <w:trPr>
          <w:trHeight w:val="90" w:hRule="atLeast"/>
        </w:trPr>
        <w:tc>
          <w:tcPr>
            <w:tcW w:w="140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31691583">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审计追踪</w:t>
            </w:r>
          </w:p>
        </w:tc>
        <w:tc>
          <w:tcPr>
            <w:tcW w:w="115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60230206">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较强</w:t>
            </w:r>
          </w:p>
        </w:tc>
        <w:tc>
          <w:tcPr>
            <w:tcW w:w="1516"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3601C455">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日志较完善</w:t>
            </w:r>
          </w:p>
        </w:tc>
        <w:tc>
          <w:tcPr>
            <w:tcW w:w="1575"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04ED3746">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过程留痕</w:t>
            </w:r>
          </w:p>
        </w:tc>
        <w:tc>
          <w:tcPr>
            <w:tcW w:w="2750" w:type="dxa"/>
            <w:tcBorders>
              <w:top w:val="nil"/>
              <w:left w:val="nil"/>
              <w:bottom w:val="nil"/>
              <w:right w:val="nil"/>
              <w:tl2br w:val="nil"/>
              <w:tr2bl w:val="nil"/>
            </w:tcBorders>
            <w:shd w:val="clear" w:color="auto" w:fill="FFFFFF"/>
            <w:noWrap w:val="0"/>
            <w:tcMar>
              <w:top w:w="20" w:type="dxa"/>
              <w:left w:w="100" w:type="dxa"/>
              <w:bottom w:w="20" w:type="dxa"/>
              <w:right w:w="100" w:type="dxa"/>
            </w:tcMar>
            <w:vAlign w:val="top"/>
          </w:tcPr>
          <w:p w14:paraId="098037A1">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状态历史+审计事件+数据变更链路</w:t>
            </w:r>
          </w:p>
        </w:tc>
      </w:tr>
      <w:tr w14:paraId="55E7E3B3">
        <w:trPr>
          <w:trHeight w:val="90" w:hRule="atLeast"/>
        </w:trPr>
        <w:tc>
          <w:tcPr>
            <w:tcW w:w="1400" w:type="dxa"/>
            <w:tcBorders>
              <w:top w:val="nil"/>
              <w:left w:val="nil"/>
              <w:bottom w:val="single" w:color="000000" w:sz="12" w:space="0"/>
              <w:right w:val="nil"/>
              <w:tl2br w:val="nil"/>
              <w:tr2bl w:val="nil"/>
            </w:tcBorders>
            <w:shd w:val="clear" w:color="auto" w:fill="FFFFFF"/>
            <w:noWrap w:val="0"/>
            <w:tcMar>
              <w:top w:w="20" w:type="dxa"/>
              <w:left w:w="100" w:type="dxa"/>
              <w:bottom w:w="20" w:type="dxa"/>
              <w:right w:w="100" w:type="dxa"/>
            </w:tcMar>
            <w:vAlign w:val="top"/>
          </w:tcPr>
          <w:p w14:paraId="3AB5A060">
            <w:pPr>
              <w:pStyle w:val="66"/>
              <w:spacing w:beforeLines="0" w:afterLines="0"/>
              <w:ind w:firstLine="0"/>
              <w:jc w:val="left"/>
              <w:rPr>
                <w:rFonts w:hint="default" w:ascii="宋体" w:hAnsi="宋体" w:eastAsia="宋体" w:cs="宋体"/>
                <w:color w:val="000000"/>
                <w:sz w:val="24"/>
                <w:szCs w:val="24"/>
              </w:rPr>
            </w:pPr>
            <w:r>
              <w:rPr>
                <w:rFonts w:hint="default" w:ascii="宋体" w:hAnsi="宋体" w:eastAsia="宋体" w:cs="宋体"/>
                <w:color w:val="000000"/>
                <w:sz w:val="24"/>
                <w:szCs w:val="24"/>
              </w:rPr>
              <w:t>二次开发</w:t>
            </w:r>
          </w:p>
        </w:tc>
        <w:tc>
          <w:tcPr>
            <w:tcW w:w="1156" w:type="dxa"/>
            <w:tcBorders>
              <w:top w:val="nil"/>
              <w:left w:val="nil"/>
              <w:bottom w:val="single" w:color="000000" w:sz="12" w:space="0"/>
              <w:right w:val="nil"/>
              <w:tl2br w:val="nil"/>
              <w:tr2bl w:val="nil"/>
            </w:tcBorders>
            <w:shd w:val="clear" w:color="auto" w:fill="FFFFFF"/>
            <w:noWrap w:val="0"/>
            <w:tcMar>
              <w:top w:w="20" w:type="dxa"/>
              <w:left w:w="100" w:type="dxa"/>
              <w:bottom w:w="20" w:type="dxa"/>
              <w:right w:w="100" w:type="dxa"/>
            </w:tcMar>
            <w:vAlign w:val="top"/>
          </w:tcPr>
          <w:p w14:paraId="4708D236">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门槛中高</w:t>
            </w:r>
          </w:p>
        </w:tc>
        <w:tc>
          <w:tcPr>
            <w:tcW w:w="1516" w:type="dxa"/>
            <w:tcBorders>
              <w:top w:val="nil"/>
              <w:left w:val="nil"/>
              <w:bottom w:val="single" w:color="000000" w:sz="12" w:space="0"/>
              <w:right w:val="nil"/>
              <w:tl2br w:val="nil"/>
              <w:tr2bl w:val="nil"/>
            </w:tcBorders>
            <w:shd w:val="clear" w:color="auto" w:fill="FFFFFF"/>
            <w:noWrap w:val="0"/>
            <w:tcMar>
              <w:top w:w="20" w:type="dxa"/>
              <w:left w:w="100" w:type="dxa"/>
              <w:bottom w:w="20" w:type="dxa"/>
              <w:right w:w="100" w:type="dxa"/>
            </w:tcMar>
            <w:vAlign w:val="top"/>
          </w:tcPr>
          <w:p w14:paraId="27157FFA">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中等</w:t>
            </w:r>
          </w:p>
        </w:tc>
        <w:tc>
          <w:tcPr>
            <w:tcW w:w="1575" w:type="dxa"/>
            <w:tcBorders>
              <w:top w:val="nil"/>
              <w:left w:val="nil"/>
              <w:bottom w:val="single" w:color="000000" w:sz="12" w:space="0"/>
              <w:right w:val="nil"/>
              <w:tl2br w:val="nil"/>
              <w:tr2bl w:val="nil"/>
            </w:tcBorders>
            <w:shd w:val="clear" w:color="auto" w:fill="FFFFFF"/>
            <w:noWrap w:val="0"/>
            <w:tcMar>
              <w:top w:w="20" w:type="dxa"/>
              <w:left w:w="100" w:type="dxa"/>
              <w:bottom w:w="20" w:type="dxa"/>
              <w:right w:w="100" w:type="dxa"/>
            </w:tcMar>
            <w:vAlign w:val="top"/>
          </w:tcPr>
          <w:p w14:paraId="02A0467B">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中等</w:t>
            </w:r>
          </w:p>
        </w:tc>
        <w:tc>
          <w:tcPr>
            <w:tcW w:w="2750" w:type="dxa"/>
            <w:tcBorders>
              <w:top w:val="nil"/>
              <w:left w:val="nil"/>
              <w:bottom w:val="single" w:color="000000" w:sz="12" w:space="0"/>
              <w:right w:val="nil"/>
              <w:tl2br w:val="nil"/>
              <w:tr2bl w:val="nil"/>
            </w:tcBorders>
            <w:shd w:val="clear" w:color="auto" w:fill="FFFFFF"/>
            <w:noWrap w:val="0"/>
            <w:tcMar>
              <w:top w:w="20" w:type="dxa"/>
              <w:left w:w="100" w:type="dxa"/>
              <w:bottom w:w="20" w:type="dxa"/>
              <w:right w:w="100" w:type="dxa"/>
            </w:tcMar>
            <w:vAlign w:val="top"/>
          </w:tcPr>
          <w:p w14:paraId="57D828A4">
            <w:pPr>
              <w:pStyle w:val="66"/>
              <w:spacing w:beforeLines="0" w:afterLines="0"/>
              <w:ind w:left="0" w:leftChars="0" w:firstLine="0" w:firstLineChars="0"/>
              <w:jc w:val="left"/>
              <w:rPr>
                <w:rFonts w:hint="default" w:ascii="宋体" w:hAnsi="宋体" w:eastAsia="宋体" w:cs="宋体"/>
                <w:color w:val="000000"/>
                <w:sz w:val="24"/>
                <w:szCs w:val="24"/>
              </w:rPr>
            </w:pPr>
            <w:r>
              <w:rPr>
                <w:rFonts w:hint="default" w:ascii="宋体" w:hAnsi="宋体" w:eastAsia="宋体" w:cs="宋体"/>
                <w:color w:val="000000"/>
                <w:sz w:val="24"/>
                <w:szCs w:val="24"/>
              </w:rPr>
              <w:t>结构清晰、适合科研迭代</w:t>
            </w:r>
          </w:p>
        </w:tc>
      </w:tr>
    </w:tbl>
    <w:p w14:paraId="0D6C9A3C">
      <w:pPr>
        <w:pStyle w:val="3"/>
        <w:keepNext/>
        <w:keepLines/>
        <w:pageBreakBefore w:val="0"/>
        <w:widowControl/>
        <w:kinsoku/>
        <w:wordWrap/>
        <w:overflowPunct/>
        <w:topLinePunct w:val="0"/>
        <w:autoSpaceDE/>
        <w:autoSpaceDN/>
        <w:bidi w:val="0"/>
        <w:adjustRightInd/>
        <w:snapToGrid/>
        <w:spacing w:before="181" w:beforeLines="50" w:after="181" w:afterLines="50"/>
        <w:jc w:val="center"/>
        <w:textAlignment w:val="auto"/>
        <w:outlineLvl w:val="0"/>
        <w:rPr>
          <w:rFonts w:hint="eastAsia" w:ascii="黑体" w:hAnsi="黑体" w:eastAsia="黑体" w:cs="黑体"/>
          <w:color w:val="auto"/>
          <w:sz w:val="28"/>
          <w:szCs w:val="28"/>
        </w:rPr>
      </w:pPr>
      <w:bookmarkStart w:id="58" w:name="_Toc1945476478"/>
      <w:r>
        <w:rPr>
          <w:rFonts w:hint="eastAsia" w:ascii="黑体" w:hAnsi="黑体" w:eastAsia="黑体" w:cs="黑体"/>
          <w:color w:val="auto"/>
          <w:sz w:val="28"/>
          <w:szCs w:val="28"/>
        </w:rPr>
        <w:t>第 7 章</w:t>
      </w:r>
      <w:r>
        <w:rPr>
          <w:rFonts w:hint="eastAsia" w:ascii="黑体" w:hAnsi="黑体" w:eastAsia="黑体" w:cs="黑体"/>
          <w:color w:val="auto"/>
          <w:sz w:val="28"/>
          <w:szCs w:val="28"/>
          <w:lang w:val="en-US" w:eastAsia="zh-CN"/>
        </w:rPr>
        <w:t xml:space="preserve"> </w:t>
      </w:r>
      <w:r>
        <w:rPr>
          <w:rFonts w:hint="eastAsia" w:ascii="黑体" w:hAnsi="黑体" w:eastAsia="黑体" w:cs="黑体"/>
          <w:color w:val="auto"/>
          <w:sz w:val="28"/>
          <w:szCs w:val="28"/>
        </w:rPr>
        <w:t>　总结与展望</w:t>
      </w:r>
      <w:bookmarkEnd w:id="58"/>
    </w:p>
    <w:p w14:paraId="5315967A">
      <w:pPr>
        <w:pStyle w:val="81"/>
        <w:bidi w:val="0"/>
        <w:rPr>
          <w:rFonts w:hint="default"/>
        </w:rPr>
      </w:pPr>
      <w:bookmarkStart w:id="59" w:name="_Toc37156524"/>
      <w:r>
        <w:rPr>
          <w:rFonts w:hint="default"/>
        </w:rPr>
        <w:t>7.1　总结</w:t>
      </w:r>
      <w:bookmarkEnd w:id="59"/>
    </w:p>
    <w:p w14:paraId="1BC129B8">
      <w:pPr>
        <w:spacing w:beforeLines="0" w:afterLines="0"/>
        <w:rPr>
          <w:rFonts w:hint="default" w:ascii="宋体" w:hAnsi="宋体" w:cs="宋体"/>
          <w:color w:val="auto"/>
          <w:sz w:val="24"/>
          <w:szCs w:val="24"/>
        </w:rPr>
      </w:pPr>
      <w:r>
        <w:rPr>
          <w:rFonts w:hint="default" w:ascii="宋体" w:hAnsi="宋体" w:cs="宋体"/>
          <w:color w:val="000000"/>
          <w:sz w:val="24"/>
          <w:szCs w:val="24"/>
        </w:rPr>
        <w:t>本文主要针对软件开发过程中流程控制不力、异常处理能力不足等问题进行研究，在此基础上创建了一个集成化的软件项目管理平台，并且对于该平台中涉及到的关键技术也做了系统的分析与实践检验。其主要创新点是：</w:t>
      </w:r>
    </w:p>
    <w:p w14:paraId="3E1EE7D5">
      <w:pPr>
        <w:spacing w:beforeLines="0" w:afterLines="0"/>
        <w:rPr>
          <w:rFonts w:hint="default" w:ascii="宋体" w:hAnsi="宋体" w:cs="宋体"/>
          <w:color w:val="auto"/>
          <w:sz w:val="24"/>
          <w:szCs w:val="24"/>
        </w:rPr>
      </w:pPr>
      <w:r>
        <w:rPr>
          <w:rFonts w:hint="default" w:ascii="宋体" w:hAnsi="宋体" w:cs="宋体"/>
          <w:color w:val="000000"/>
          <w:sz w:val="24"/>
          <w:szCs w:val="24"/>
        </w:rPr>
        <w:t>该研究成功地创建了一个以状态机规则表为基础的可配置式工作流引擎，它的新颖之处就在于把业务逻辑和代码分开了，从而使得主流程以及异常处理路径变得十分模块化、动态可配置。</w:t>
      </w:r>
    </w:p>
    <w:p w14:paraId="08652F66">
      <w:pPr>
        <w:spacing w:beforeLines="0" w:afterLines="0"/>
        <w:rPr>
          <w:rFonts w:hint="default" w:ascii="宋体" w:hAnsi="宋体" w:cs="宋体"/>
          <w:color w:val="auto"/>
          <w:sz w:val="24"/>
          <w:szCs w:val="24"/>
        </w:rPr>
      </w:pPr>
      <w:r>
        <w:rPr>
          <w:rFonts w:hint="default" w:ascii="宋体" w:hAnsi="宋体" w:cs="宋体"/>
          <w:color w:val="000000"/>
          <w:sz w:val="24"/>
          <w:szCs w:val="24"/>
        </w:rPr>
        <w:t>以异常闭环治理为中心来建立主要的功能模块。对评审不合格、测试不通过、发布被阻塞等非正常运行情况提出系统的处理办法。建立包含修正优化、重新评定、二次检验、归档等各个阶段的完整的验证流程，每一个阶段都应当留有时间戳，并且还要标注负责人员。</w:t>
      </w:r>
    </w:p>
    <w:p w14:paraId="038C14A2">
      <w:pPr>
        <w:spacing w:beforeLines="0" w:afterLines="0"/>
        <w:rPr>
          <w:rFonts w:hint="default" w:ascii="宋体" w:hAnsi="宋体" w:cs="宋体"/>
          <w:color w:val="auto"/>
          <w:sz w:val="24"/>
          <w:szCs w:val="24"/>
        </w:rPr>
      </w:pPr>
      <w:r>
        <w:rPr>
          <w:rFonts w:hint="default" w:ascii="宋体" w:hAnsi="宋体" w:cs="宋体"/>
          <w:color w:val="000000"/>
          <w:sz w:val="24"/>
          <w:szCs w:val="24"/>
        </w:rPr>
        <w:t>创新性研究三就是“前序状态”精准阻断恢复机制的设计。当任务遇到阻碍的时候，“前序状态”字段就会对它的运行状况做全方位的记录，在后续解阻的过程中，系统可以依据这些信息完成自动化的状态回溯，进而避免由于人工干预所造成的随机性影响，也减少了由于执行者的经验不同而产生的可能的风险。</w:t>
      </w:r>
    </w:p>
    <w:p w14:paraId="65247933">
      <w:pPr>
        <w:spacing w:beforeLines="0" w:afterLines="0"/>
        <w:rPr>
          <w:rFonts w:hint="default" w:ascii="宋体" w:hAnsi="宋体" w:cs="宋体"/>
          <w:color w:val="auto"/>
          <w:sz w:val="24"/>
          <w:szCs w:val="24"/>
        </w:rPr>
      </w:pPr>
      <w:r>
        <w:rPr>
          <w:rFonts w:hint="default" w:ascii="宋体" w:hAnsi="宋体" w:cs="宋体"/>
          <w:color w:val="000000"/>
          <w:sz w:val="24"/>
          <w:szCs w:val="24"/>
        </w:rPr>
        <w:t>本文提出的创新性成果就是一种用MQ事件驱动架构搭建起来的跨服务合作框架。采用RabbitMQ异步分发方式，把状态改变的信息传递到各个服务节点之间，达到完全解耦的目标。用幂等性、死信队列来保证消息传递的安全、可靠。</w:t>
      </w:r>
    </w:p>
    <w:p w14:paraId="1220B207">
      <w:pPr>
        <w:spacing w:beforeLines="0" w:afterLines="0"/>
        <w:rPr>
          <w:rFonts w:hint="default" w:ascii="宋体" w:hAnsi="宋体" w:cs="宋体"/>
          <w:color w:val="auto"/>
          <w:sz w:val="24"/>
          <w:szCs w:val="24"/>
        </w:rPr>
      </w:pPr>
      <w:r>
        <w:rPr>
          <w:rFonts w:hint="default" w:ascii="宋体" w:hAnsi="宋体" w:cs="宋体"/>
          <w:color w:val="000000"/>
          <w:sz w:val="24"/>
          <w:szCs w:val="24"/>
        </w:rPr>
        <w:t>研究的创新之处在于给出了利用RBAC-ABAC融合框架的数据隔离与权限控制模型。该模型从角色定义、业务逻辑、数据结构这三个方面来完成粒度化的访问控制，在身份认证上使用网关的方式来加强安全防护，同时采用JWT黑名单的方式进行防止跨站请求伪造（CSRF）、令牌重放等安全问题。</w:t>
      </w:r>
    </w:p>
    <w:p w14:paraId="130471ED">
      <w:pPr>
        <w:pStyle w:val="81"/>
        <w:bidi w:val="0"/>
        <w:rPr>
          <w:rFonts w:hint="default"/>
        </w:rPr>
      </w:pPr>
      <w:bookmarkStart w:id="60" w:name="_Toc1719441238"/>
      <w:r>
        <w:rPr>
          <w:rFonts w:hint="default"/>
        </w:rPr>
        <w:t>7.2　展望</w:t>
      </w:r>
      <w:bookmarkEnd w:id="60"/>
      <w:r>
        <w:rPr>
          <w:rFonts w:hint="default"/>
        </w:rPr>
        <w:t xml:space="preserve"> </w:t>
      </w:r>
    </w:p>
    <w:p w14:paraId="24A07694">
      <w:pPr>
        <w:spacing w:beforeLines="0" w:afterLines="0"/>
        <w:ind w:left="0" w:leftChars="0" w:firstLine="0" w:firstLineChars="0"/>
        <w:rPr>
          <w:rFonts w:hint="default" w:ascii="宋体" w:hAnsi="宋体" w:cs="宋体"/>
          <w:color w:val="auto"/>
          <w:sz w:val="24"/>
          <w:szCs w:val="24"/>
        </w:rPr>
      </w:pPr>
      <w:r>
        <w:rPr>
          <w:rFonts w:hint="eastAsia" w:ascii="宋体" w:hAnsi="宋体" w:cs="宋体"/>
          <w:color w:val="000000"/>
          <w:sz w:val="24"/>
          <w:szCs w:val="24"/>
          <w:lang w:val="en-US" w:eastAsia="zh-CN"/>
        </w:rPr>
        <w:t>1.</w:t>
      </w:r>
      <w:r>
        <w:rPr>
          <w:rFonts w:hint="default" w:ascii="宋体" w:hAnsi="宋体" w:cs="宋体"/>
          <w:color w:val="000000"/>
          <w:sz w:val="24"/>
          <w:szCs w:val="24"/>
        </w:rPr>
        <w:t>可视化的工作流搭建平台，在流程设计模块中嵌入了状态机拖拽组件，项目经理可以利用图形的方式画出状态迁移的路径，然后点击一键生成，自动创建出state_transition_rule配置文件。</w:t>
      </w:r>
    </w:p>
    <w:p w14:paraId="560E2993">
      <w:pPr>
        <w:spacing w:beforeLines="0" w:afterLines="0"/>
        <w:ind w:left="0" w:leftChars="0" w:firstLine="0" w:firstLineChars="0"/>
        <w:rPr>
          <w:rFonts w:hint="default" w:ascii="宋体" w:hAnsi="宋体" w:cs="宋体"/>
          <w:color w:val="000000"/>
          <w:sz w:val="24"/>
          <w:szCs w:val="24"/>
          <w:lang w:eastAsia="zh-CN"/>
        </w:rPr>
      </w:pPr>
      <w:r>
        <w:rPr>
          <w:rFonts w:hint="eastAsia" w:ascii="宋体" w:hAnsi="宋体" w:cs="宋体"/>
          <w:color w:val="000000"/>
          <w:sz w:val="24"/>
          <w:szCs w:val="24"/>
          <w:lang w:val="en-US" w:eastAsia="zh-CN"/>
        </w:rPr>
        <w:t>2.</w:t>
      </w:r>
      <w:r>
        <w:rPr>
          <w:rFonts w:hint="default" w:ascii="宋体" w:hAnsi="宋体" w:cs="宋体"/>
          <w:color w:val="000000"/>
          <w:sz w:val="24"/>
          <w:szCs w:val="24"/>
          <w:lang w:eastAsia="zh-CN"/>
        </w:rPr>
        <w:t>K8s 生产环境部署验证：</w:t>
      </w:r>
      <w:r>
        <w:rPr>
          <w:rFonts w:hint="default" w:ascii="宋体" w:hAnsi="宋体" w:cs="宋体"/>
          <w:color w:val="000000"/>
          <w:sz w:val="24"/>
          <w:szCs w:val="24"/>
          <w:lang w:val="en-US" w:eastAsia="zh-CN"/>
        </w:rPr>
        <w:t>丁克</w:t>
      </w:r>
      <w:r>
        <w:rPr>
          <w:rFonts w:hint="default" w:ascii="宋体" w:hAnsi="宋体" w:cs="宋体"/>
          <w:color w:val="000000"/>
          <w:sz w:val="24"/>
          <w:szCs w:val="24"/>
          <w:vertAlign w:val="superscript"/>
          <w:lang w:val="en-US" w:eastAsia="zh-CN"/>
        </w:rPr>
        <w:t>[1</w:t>
      </w:r>
      <w:r>
        <w:rPr>
          <w:rFonts w:hint="eastAsia" w:ascii="宋体" w:hAnsi="宋体" w:cs="宋体"/>
          <w:color w:val="000000"/>
          <w:sz w:val="24"/>
          <w:szCs w:val="24"/>
          <w:vertAlign w:val="superscript"/>
          <w:lang w:val="en-US" w:eastAsia="zh-CN"/>
        </w:rPr>
        <w:t>3</w:t>
      </w:r>
      <w:r>
        <w:rPr>
          <w:rFonts w:hint="default" w:ascii="宋体" w:hAnsi="宋体" w:cs="宋体"/>
          <w:color w:val="000000"/>
          <w:sz w:val="24"/>
          <w:szCs w:val="24"/>
          <w:vertAlign w:val="superscript"/>
          <w:lang w:val="en-US" w:eastAsia="zh-CN"/>
        </w:rPr>
        <w:t>]</w:t>
      </w:r>
      <w:r>
        <w:rPr>
          <w:rFonts w:hint="default" w:ascii="宋体" w:hAnsi="宋体" w:cs="宋体"/>
          <w:color w:val="000000"/>
          <w:sz w:val="24"/>
          <w:szCs w:val="24"/>
          <w:lang w:val="en-US" w:eastAsia="zh-CN"/>
        </w:rPr>
        <w:t>等人的研究认为使用分层分级流水线可以大幅度提高项目的交付速度。因此，本文通过本研究来完成Docker Compose的部署到Kubernetes环境中，并对RabbitMQ的消息队列和Nacos的服务发现功能做稳定性测试。本研究的主要目的之一就是提高现有的实验设计对外部环境适应性可信度的分析。</w:t>
      </w:r>
    </w:p>
    <w:p w14:paraId="0B53C990">
      <w:pPr>
        <w:spacing w:beforeLines="0" w:afterLines="0"/>
        <w:ind w:left="0" w:leftChars="0" w:firstLine="0" w:firstLineChars="0"/>
        <w:rPr>
          <w:rFonts w:hint="default" w:ascii="宋体" w:hAnsi="宋体" w:cs="宋体"/>
          <w:color w:val="000000"/>
          <w:sz w:val="24"/>
          <w:szCs w:val="24"/>
          <w:lang w:eastAsia="zh-CN"/>
        </w:rPr>
      </w:pPr>
      <w:r>
        <w:rPr>
          <w:rFonts w:hint="eastAsia" w:ascii="宋体" w:hAnsi="宋体" w:cs="宋体"/>
          <w:color w:val="000000"/>
          <w:sz w:val="24"/>
          <w:szCs w:val="24"/>
          <w:lang w:val="en-US" w:eastAsia="zh-CN"/>
        </w:rPr>
        <w:t>3.</w:t>
      </w:r>
      <w:r>
        <w:rPr>
          <w:rFonts w:hint="default" w:ascii="宋体" w:hAnsi="宋体" w:cs="宋体"/>
          <w:color w:val="000000"/>
          <w:sz w:val="24"/>
          <w:szCs w:val="24"/>
          <w:lang w:eastAsia="zh-CN"/>
        </w:rPr>
        <w:t>基于历史事件序列的流程挖掘技术用归纳推理的方法可以自动产生反映团队实际运行模式的模型。将采集到的数据同设定好的标准流程加以比较分析，就能找出任务执行过程中存在的瓶颈节点以及异常发生较多的环节，从而给出相应的改善意见，进而促使资源调配效率得到改善，总体经营效能得以提升。</w:t>
      </w:r>
    </w:p>
    <w:p w14:paraId="5D464268">
      <w:pPr>
        <w:spacing w:beforeLines="0" w:afterLines="0"/>
        <w:ind w:left="0" w:leftChars="0" w:firstLine="0" w:firstLineChars="0"/>
        <w:rPr>
          <w:rFonts w:hint="default" w:ascii="宋体" w:hAnsi="宋体" w:cs="宋体"/>
          <w:color w:val="auto"/>
          <w:sz w:val="24"/>
          <w:szCs w:val="24"/>
        </w:rPr>
      </w:pPr>
      <w:r>
        <w:rPr>
          <w:rFonts w:hint="eastAsia" w:ascii="宋体" w:hAnsi="宋体" w:cs="宋体"/>
          <w:color w:val="000000"/>
          <w:sz w:val="24"/>
          <w:szCs w:val="24"/>
          <w:lang w:val="en-US" w:eastAsia="zh-CN"/>
        </w:rPr>
        <w:t>4.</w:t>
      </w:r>
      <w:r>
        <w:rPr>
          <w:rFonts w:hint="default" w:ascii="宋体" w:hAnsi="宋体" w:cs="宋体"/>
          <w:color w:val="000000"/>
          <w:sz w:val="24"/>
          <w:szCs w:val="24"/>
          <w:lang w:eastAsia="zh-CN"/>
        </w:rPr>
        <w:t>根据“block_reason”字段创建自然语言处理的分类模型，把阻塞原因分成环境因素、人力资源需求、外部部门审批这几方面，在任务属性数据的基础上评判它的受阻几率。创建动态监测体系来达到风险预知的目的，进而提高事件处置的前瞻性以及准确性。</w:t>
      </w:r>
    </w:p>
    <w:p w14:paraId="33650CCE">
      <w:pPr>
        <w:spacing w:beforeLines="0" w:afterLines="0"/>
        <w:ind w:left="0" w:leftChars="0" w:firstLine="0" w:firstLineChars="0"/>
        <w:rPr>
          <w:rFonts w:hint="eastAsia" w:eastAsia="宋体"/>
          <w:color w:val="auto"/>
          <w:sz w:val="24"/>
          <w:szCs w:val="22"/>
          <w:lang w:eastAsia="zh-CN"/>
        </w:rPr>
      </w:pPr>
      <w:r>
        <w:rPr>
          <w:rFonts w:hint="eastAsia" w:ascii="宋体" w:hAnsi="宋体" w:cs="宋体"/>
          <w:color w:val="000000"/>
          <w:sz w:val="24"/>
          <w:szCs w:val="24"/>
          <w:lang w:val="en-US" w:eastAsia="zh-CN"/>
        </w:rPr>
        <w:t>5.借鉴 Wu</w:t>
      </w:r>
      <w:r>
        <w:rPr>
          <w:rFonts w:hint="default" w:ascii="宋体" w:hAnsi="宋体" w:cs="宋体"/>
          <w:color w:val="000000"/>
          <w:sz w:val="24"/>
          <w:szCs w:val="24"/>
          <w:vertAlign w:val="superscript"/>
          <w:lang w:val="en-US" w:eastAsia="zh-CN"/>
        </w:rPr>
        <w:t>[15]</w:t>
      </w:r>
      <w:r>
        <w:rPr>
          <w:rFonts w:hint="eastAsia" w:ascii="宋体" w:hAnsi="宋体" w:cs="宋体"/>
          <w:color w:val="000000"/>
          <w:sz w:val="24"/>
          <w:szCs w:val="24"/>
          <w:lang w:val="en-US" w:eastAsia="zh-CN"/>
        </w:rPr>
        <w:t>等人 利用AI进行合规性评估的研究成果，计划引入机器学习算法分析历史工作流数据，构建异常预测模型，使系统能够提前预判流程阻塞风险，而非仅在错误发生后进行提示。</w:t>
      </w:r>
    </w:p>
    <w:p w14:paraId="7B863870">
      <w:pPr>
        <w:spacing w:beforeLines="0" w:afterLines="0"/>
        <w:rPr>
          <w:rFonts w:hint="default"/>
          <w:color w:val="auto"/>
          <w:sz w:val="24"/>
          <w:szCs w:val="22"/>
        </w:rPr>
      </w:pPr>
    </w:p>
    <w:p w14:paraId="372736D4">
      <w:pPr>
        <w:spacing w:beforeLines="0" w:afterLines="0"/>
        <w:rPr>
          <w:rFonts w:hint="default"/>
          <w:color w:val="auto"/>
          <w:sz w:val="24"/>
          <w:szCs w:val="22"/>
        </w:rPr>
      </w:pPr>
    </w:p>
    <w:p w14:paraId="4430317F">
      <w:pPr>
        <w:spacing w:beforeLines="0" w:afterLines="0"/>
        <w:rPr>
          <w:rFonts w:hint="default"/>
          <w:color w:val="auto"/>
          <w:sz w:val="24"/>
          <w:szCs w:val="22"/>
        </w:rPr>
      </w:pPr>
    </w:p>
    <w:p w14:paraId="11EF5C72">
      <w:pPr>
        <w:spacing w:beforeLines="0" w:afterLines="0"/>
        <w:rPr>
          <w:rFonts w:hint="default"/>
          <w:color w:val="auto"/>
          <w:sz w:val="24"/>
          <w:szCs w:val="22"/>
        </w:rPr>
      </w:pPr>
    </w:p>
    <w:p w14:paraId="527A72EC">
      <w:pPr>
        <w:spacing w:beforeLines="0" w:afterLines="0"/>
        <w:rPr>
          <w:rFonts w:hint="default"/>
          <w:color w:val="auto"/>
          <w:sz w:val="24"/>
          <w:szCs w:val="22"/>
        </w:rPr>
      </w:pPr>
    </w:p>
    <w:p w14:paraId="5E9F15F0">
      <w:pPr>
        <w:spacing w:beforeLines="0" w:afterLines="0"/>
        <w:rPr>
          <w:rFonts w:hint="default"/>
          <w:color w:val="auto"/>
          <w:sz w:val="24"/>
          <w:szCs w:val="22"/>
        </w:rPr>
      </w:pPr>
    </w:p>
    <w:p w14:paraId="165E87B8">
      <w:pPr>
        <w:spacing w:beforeLines="0" w:afterLines="0"/>
        <w:rPr>
          <w:rFonts w:hint="default"/>
          <w:color w:val="auto"/>
          <w:sz w:val="24"/>
          <w:szCs w:val="22"/>
        </w:rPr>
      </w:pPr>
    </w:p>
    <w:p w14:paraId="5FC0DB08">
      <w:pPr>
        <w:spacing w:beforeLines="0" w:afterLines="0"/>
        <w:rPr>
          <w:rFonts w:hint="default"/>
          <w:color w:val="auto"/>
          <w:sz w:val="24"/>
          <w:szCs w:val="22"/>
        </w:rPr>
      </w:pPr>
    </w:p>
    <w:p w14:paraId="0346E402">
      <w:pPr>
        <w:spacing w:beforeLines="0" w:afterLines="0"/>
        <w:rPr>
          <w:rFonts w:hint="default"/>
          <w:color w:val="auto"/>
          <w:sz w:val="24"/>
          <w:szCs w:val="22"/>
        </w:rPr>
      </w:pPr>
    </w:p>
    <w:p w14:paraId="758CC9CD">
      <w:pPr>
        <w:spacing w:beforeLines="0" w:afterLines="0"/>
        <w:ind w:firstLine="0"/>
        <w:outlineLvl w:val="9"/>
        <w:rPr>
          <w:rFonts w:hint="default" w:ascii="宋体"/>
          <w:b/>
          <w:color w:val="auto"/>
          <w:sz w:val="24"/>
          <w:szCs w:val="22"/>
        </w:rPr>
      </w:pPr>
    </w:p>
    <w:p w14:paraId="71A1E2EB">
      <w:pPr>
        <w:spacing w:beforeLines="0" w:afterLines="0"/>
        <w:ind w:firstLine="0"/>
        <w:outlineLvl w:val="9"/>
        <w:rPr>
          <w:rFonts w:hint="default" w:ascii="宋体"/>
          <w:b/>
          <w:color w:val="auto"/>
          <w:sz w:val="24"/>
          <w:szCs w:val="22"/>
        </w:rPr>
      </w:pPr>
    </w:p>
    <w:p w14:paraId="0C4DC967">
      <w:pPr>
        <w:keepNext w:val="0"/>
        <w:keepLines w:val="0"/>
        <w:pageBreakBefore w:val="0"/>
        <w:widowControl/>
        <w:kinsoku/>
        <w:wordWrap/>
        <w:overflowPunct/>
        <w:topLinePunct w:val="0"/>
        <w:autoSpaceDE/>
        <w:autoSpaceDN/>
        <w:bidi w:val="0"/>
        <w:adjustRightInd/>
        <w:snapToGrid/>
        <w:spacing w:beforeLines="0" w:afterLines="0" w:line="240" w:lineRule="auto"/>
        <w:ind w:firstLine="0"/>
        <w:textAlignment w:val="auto"/>
        <w:outlineLvl w:val="0"/>
        <w:rPr>
          <w:rFonts w:hint="eastAsia" w:ascii="宋体" w:eastAsia="宋体"/>
          <w:b/>
          <w:color w:val="auto"/>
          <w:sz w:val="24"/>
          <w:szCs w:val="22"/>
          <w:lang w:eastAsia="zh-CN"/>
        </w:rPr>
      </w:pPr>
      <w:bookmarkStart w:id="61" w:name="_Toc2108933034"/>
      <w:r>
        <w:rPr>
          <w:rFonts w:hint="default" w:ascii="宋体"/>
          <w:b/>
          <w:color w:val="auto"/>
          <w:sz w:val="24"/>
          <w:szCs w:val="22"/>
        </w:rPr>
        <w:t>参考文献</w:t>
      </w:r>
      <w:r>
        <w:rPr>
          <w:rFonts w:hint="eastAsia" w:ascii="宋体"/>
          <w:b/>
          <w:color w:val="auto"/>
          <w:sz w:val="24"/>
          <w:szCs w:val="22"/>
          <w:lang w:eastAsia="zh-CN"/>
        </w:rPr>
        <w:t>：</w:t>
      </w:r>
      <w:bookmarkEnd w:id="61"/>
    </w:p>
    <w:p w14:paraId="0552FB90">
      <w:pPr>
        <w:keepNext w:val="0"/>
        <w:keepLines w:val="0"/>
        <w:pageBreakBefore w:val="0"/>
        <w:widowControl/>
        <w:kinsoku/>
        <w:wordWrap/>
        <w:overflowPunct/>
        <w:topLinePunct w:val="0"/>
        <w:autoSpaceDE/>
        <w:autoSpaceDN/>
        <w:bidi w:val="0"/>
        <w:adjustRightInd/>
        <w:snapToGrid/>
        <w:spacing w:beforeLines="0" w:afterLines="0" w:line="240" w:lineRule="auto"/>
        <w:ind w:firstLine="0"/>
        <w:textAlignment w:val="auto"/>
        <w:outlineLvl w:val="9"/>
        <w:rPr>
          <w:rFonts w:hint="default" w:ascii="Times New Roman Regular" w:hAnsi="Times New Roman Regular" w:cs="Times New Roman Regular"/>
          <w:color w:val="auto"/>
          <w:sz w:val="21"/>
          <w:szCs w:val="21"/>
        </w:rPr>
      </w:pPr>
    </w:p>
    <w:p w14:paraId="769325F0">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[1]刘松．某券商多工具集成运维管理平台的设计与实现[D]．上海：华东师范大学，2024．DOI:10.27149/d.cnki.ghdsu.2023.001091．</w:t>
      </w:r>
    </w:p>
    <w:p w14:paraId="02EEC576">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[2]杨涛，石琳，宋梦蝶，李守斌，王青．支持多工具协同工作的软件开发过程管理系统的设计与实现[J]．信息科技，2017．</w:t>
      </w:r>
    </w:p>
    <w:p w14:paraId="3CE27724">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[3]柯逸凡．基于微服务架构的分布式工作流引擎研究及应用[D]．抚顺：东北石油大学，2025．DOI:10.26995/d.cnki.gdqsc.2024.000796．</w:t>
      </w:r>
    </w:p>
    <w:p w14:paraId="514E26FC">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[4]Qing Yu, Xiaowei Gu, et al. Customizable Modeling Method of Workflow Engine Used in Information System[C]．In: 2017 International Conference on Computing Intelligence and Information System (CIIS), 21–23 April 2017. Piscataway, NJ: IEEE, 2017. DOI:10.1109/CIIS.2017.43.</w:t>
      </w:r>
    </w:p>
    <w:p w14:paraId="67D4585A">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[5]贾增虎．面向协作的轻量级柔性工作流引擎的设计与实现[D]．成都：电子科技大学，2024．DOI:10.27005/d.cnki.gdzku.2023.004764．</w:t>
      </w:r>
    </w:p>
    <w:p w14:paraId="3989029E">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[6]陈浩东．基于事件驱动的工作流引擎模式研究[D]．抚顺：东北石油大学，2025．DOI:10.26995/d.cnki.gdqsc.2024.000363．</w:t>
      </w:r>
    </w:p>
    <w:p w14:paraId="7092E8B7">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[7]卞咸杰．基于智能工作流技术的档案开放审核系统设计与实现[J]．信息科技，2023．DOI:10.15950/j.cnki.1005-9458.2023.06.036．</w:t>
      </w:r>
    </w:p>
    <w:p w14:paraId="01A16EF4">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[8]滕庆勇．基于四级SaaS的数据隔离和访问控制研究[D]．合肥：安徽工业大学，2020．DOI:10.27790/d.cnki.gahgy.2019.000323．</w:t>
      </w:r>
    </w:p>
    <w:p w14:paraId="7C3F835F">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[9]郭圣伟，张洋．轻量级工作流系统的设计与应用[J]．信息科技，2026．DOI:10.14004/j.cnki.ckt.2025.1850．</w:t>
      </w:r>
    </w:p>
    <w:p w14:paraId="15F7A07C">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lang w:val="en-US" w:eastAsia="zh-CN"/>
        </w:rPr>
        <w:t>[10]刘艳丽，祁玫丹，张威，陈振宇，高民．基于自定义工作流引擎的科研经费管理系统研究[J]．（专辑：基础科学；信息科技；经济与管理科学），2023．</w:t>
      </w:r>
    </w:p>
    <w:p w14:paraId="7013FAFC">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[11]Walter Cazzola, Luca Favalli. 异常处理无处不在：模块化、可定制、与语言无关的异常处理层[C]. In: Proceedings of the 16th ACM SIGPLAN International Conference on Software Language Engineering (SLE 2023). New York: ACM, 2023: 1-14. DOI:10.1145/3623476.3623513.</w:t>
      </w:r>
      <w:r>
        <w:rPr>
          <w:rFonts w:hint="default" w:ascii="Times New Roman Regular" w:hAnsi="Times New Roman Regular" w:cs="Times New Roman Regular"/>
          <w:color w:val="auto"/>
          <w:sz w:val="21"/>
          <w:szCs w:val="21"/>
          <w:lang w:val="en-US" w:eastAsia="zh-CN"/>
        </w:rPr>
        <w:br w:type="textWrapping"/>
      </w:r>
      <w:r>
        <w:rPr>
          <w:rFonts w:hint="default" w:ascii="Times New Roman Regular" w:hAnsi="Times New Roman Regular" w:cs="Times New Roman Regular"/>
          <w:color w:val="auto"/>
          <w:sz w:val="21"/>
          <w:szCs w:val="21"/>
          <w:lang w:val="en-US" w:eastAsia="zh-CN"/>
        </w:rPr>
        <w:t>[12]Angel Georgiev, Vladimir Valkanov. Role-Based Access Control Technique with Trino for Restriction in Hive-Based Data Warehouse[C]. In: 2024 59th International Scientific Conference on Information, Communication and Energy Systems and Technologies (ICEST). Piscataway, NJ: IEEE, 2024. DOI:10.1109/ICEST62335.2024.10639702.</w:t>
      </w:r>
      <w:r>
        <w:rPr>
          <w:rFonts w:hint="default" w:ascii="Times New Roman Regular" w:hAnsi="Times New Roman Regular" w:cs="Times New Roman Regular"/>
          <w:color w:val="auto"/>
          <w:sz w:val="21"/>
          <w:szCs w:val="21"/>
          <w:lang w:val="en-US" w:eastAsia="zh-CN"/>
        </w:rPr>
        <w:br w:type="textWrapping"/>
      </w:r>
      <w:r>
        <w:rPr>
          <w:rFonts w:hint="default" w:ascii="Times New Roman Regular" w:hAnsi="Times New Roman Regular" w:cs="Times New Roman Regular"/>
          <w:color w:val="auto"/>
          <w:sz w:val="21"/>
          <w:szCs w:val="21"/>
          <w:lang w:val="en-US" w:eastAsia="zh-CN"/>
        </w:rPr>
        <w:t>[13]丁克，卢蔚祺，林燕，杨洋. 基于DevOps管理模式的分层分级集成流水线架构的软件开发方案[J]. 信息通信技术与政策，2025(6): 23-29. DOI:10.16776/j.cnki.1000-3797.2025.06.004.</w:t>
      </w:r>
      <w:r>
        <w:rPr>
          <w:rFonts w:hint="default" w:ascii="Times New Roman Regular" w:hAnsi="Times New Roman Regular" w:cs="Times New Roman Regular"/>
          <w:color w:val="auto"/>
          <w:sz w:val="21"/>
          <w:szCs w:val="21"/>
          <w:lang w:val="en-US" w:eastAsia="zh-CN"/>
        </w:rPr>
        <w:br w:type="textWrapping"/>
      </w:r>
      <w:r>
        <w:rPr>
          <w:rFonts w:hint="default" w:ascii="Times New Roman Regular" w:hAnsi="Times New Roman Regular" w:cs="Times New Roman Regular"/>
          <w:color w:val="auto"/>
          <w:sz w:val="21"/>
          <w:szCs w:val="21"/>
          <w:lang w:val="en-US" w:eastAsia="zh-CN"/>
        </w:rPr>
        <w:t>[14]Sirui Wu, Lizhen Wang, Hanyi Luo. Design of an Intelligent Assessment System for Stroke Patients' Rehabilitation Compliance[C]. In: Proceedings of the 2025 6th International Symposium on Artificial Intelligence for Medical Sciences (ISAIMS '25). New York: ACM, 2025: 230-234. DOI:10.1145/3777577.3777614.</w:t>
      </w:r>
    </w:p>
    <w:p w14:paraId="05956543">
      <w:pPr>
        <w:keepNext w:val="0"/>
        <w:keepLines w:val="0"/>
        <w:pageBreakBefore w:val="0"/>
        <w:widowControl/>
        <w:kinsoku/>
        <w:wordWrap/>
        <w:overflowPunct/>
        <w:topLinePunct w:val="0"/>
        <w:autoSpaceDE/>
        <w:autoSpaceDN/>
        <w:bidi w:val="0"/>
        <w:adjustRightInd/>
        <w:snapToGrid/>
        <w:spacing w:beforeLines="0" w:afterLines="0" w:line="240" w:lineRule="auto"/>
        <w:ind w:firstLine="0"/>
        <w:jc w:val="both"/>
        <w:textAlignment w:val="auto"/>
        <w:outlineLvl w:val="9"/>
        <w:rPr>
          <w:rFonts w:hint="default" w:ascii="Times New Roman Regular" w:hAnsi="Times New Roman Regular" w:cs="Times New Roman Regular"/>
          <w:color w:val="auto"/>
          <w:sz w:val="21"/>
          <w:szCs w:val="21"/>
          <w:lang w:val="en-US" w:eastAsia="zh-CN"/>
        </w:rPr>
      </w:pPr>
      <w:r>
        <w:rPr>
          <w:rFonts w:hint="default" w:ascii="Times New Roman Regular" w:hAnsi="Times New Roman Regular" w:cs="Times New Roman Regular"/>
          <w:color w:val="auto"/>
          <w:sz w:val="21"/>
          <w:szCs w:val="21"/>
          <w:lang w:val="en-US" w:eastAsia="zh-CN"/>
        </w:rPr>
        <w:t>[1</w:t>
      </w:r>
      <w:r>
        <w:rPr>
          <w:rFonts w:hint="eastAsia" w:ascii="Times New Roman Regular" w:hAnsi="Times New Roman Regular" w:cs="Times New Roman Regular"/>
          <w:color w:val="auto"/>
          <w:sz w:val="21"/>
          <w:szCs w:val="21"/>
          <w:lang w:val="en-US" w:eastAsia="zh-CN"/>
        </w:rPr>
        <w:t>5</w:t>
      </w:r>
      <w:r>
        <w:rPr>
          <w:rFonts w:hint="default" w:ascii="Times New Roman Regular" w:hAnsi="Times New Roman Regular" w:cs="Times New Roman Regular"/>
          <w:color w:val="auto"/>
          <w:sz w:val="21"/>
          <w:szCs w:val="21"/>
          <w:lang w:val="en-US" w:eastAsia="zh-CN"/>
        </w:rPr>
        <w:t>]Sirui Wu, Lizhen Wang, Hanyi Luo. Design of an Intelligent Assessment System for Stroke Patients' Rehabilitation Compliance[C]. In: Proceedings of the 2025 6th International Symposium on Artificial Intelligence for Medical Sciences (ISAIMS '25). New York: ACM, 2026: 230-234. DOI:10.1145/3777577.3777614.</w:t>
      </w:r>
    </w:p>
    <w:p w14:paraId="4529AB6D">
      <w:pPr>
        <w:keepNext w:val="0"/>
        <w:keepLines w:val="0"/>
        <w:pageBreakBefore w:val="0"/>
        <w:widowControl/>
        <w:kinsoku/>
        <w:wordWrap/>
        <w:overflowPunct/>
        <w:topLinePunct w:val="0"/>
        <w:autoSpaceDE/>
        <w:autoSpaceDN/>
        <w:bidi w:val="0"/>
        <w:adjustRightInd/>
        <w:snapToGrid/>
        <w:spacing w:beforeLines="0" w:afterLines="0" w:line="240" w:lineRule="auto"/>
        <w:ind w:firstLine="0"/>
        <w:textAlignment w:val="auto"/>
        <w:outlineLvl w:val="9"/>
        <w:rPr>
          <w:rFonts w:hint="default" w:ascii="Times New Roman Regular" w:hAnsi="Times New Roman Regular" w:cs="Times New Roman Regular"/>
          <w:color w:val="auto"/>
          <w:sz w:val="21"/>
          <w:szCs w:val="21"/>
          <w:lang w:val="en-US" w:eastAsia="zh-CN"/>
        </w:rPr>
      </w:pPr>
    </w:p>
    <w:p w14:paraId="22EF824C">
      <w:pPr>
        <w:keepNext w:val="0"/>
        <w:keepLines w:val="0"/>
        <w:pageBreakBefore w:val="0"/>
        <w:widowControl/>
        <w:kinsoku/>
        <w:wordWrap/>
        <w:overflowPunct/>
        <w:topLinePunct w:val="0"/>
        <w:autoSpaceDE/>
        <w:autoSpaceDN/>
        <w:bidi w:val="0"/>
        <w:adjustRightInd/>
        <w:snapToGrid/>
        <w:spacing w:beforeLines="0" w:afterLines="0" w:line="240" w:lineRule="auto"/>
        <w:ind w:firstLine="0"/>
        <w:textAlignment w:val="auto"/>
        <w:outlineLvl w:val="9"/>
        <w:rPr>
          <w:rFonts w:hint="default" w:ascii="Times New Roman Regular" w:hAnsi="Times New Roman Regular" w:cs="Times New Roman Regular"/>
          <w:color w:val="auto"/>
          <w:sz w:val="21"/>
          <w:szCs w:val="21"/>
        </w:rPr>
      </w:pPr>
    </w:p>
    <w:p w14:paraId="6457CC03">
      <w:pPr>
        <w:spacing w:beforeLines="0" w:afterLines="0" w:line="240" w:lineRule="auto"/>
        <w:jc w:val="both"/>
        <w:rPr>
          <w:rFonts w:hint="default" w:ascii="Times New Roman Regular" w:hAnsi="Times New Roman Regular" w:cs="Times New Roman Regular"/>
          <w:color w:val="auto"/>
          <w:sz w:val="21"/>
          <w:szCs w:val="21"/>
        </w:rPr>
      </w:pPr>
    </w:p>
    <w:p w14:paraId="75221F5F">
      <w:pPr>
        <w:numPr>
          <w:ilvl w:val="0"/>
          <w:numId w:val="0"/>
        </w:numPr>
        <w:spacing w:beforeLines="0" w:afterLines="0" w:line="240" w:lineRule="auto"/>
        <w:ind w:left="52" w:leftChars="0"/>
        <w:jc w:val="both"/>
        <w:rPr>
          <w:rFonts w:hint="default" w:ascii="Times New Roman Regular" w:hAnsi="Times New Roman Regular" w:cs="Times New Roman Regular"/>
          <w:color w:val="auto"/>
          <w:sz w:val="21"/>
          <w:szCs w:val="21"/>
        </w:rPr>
      </w:pPr>
    </w:p>
    <w:p w14:paraId="302FB775">
      <w:pPr>
        <w:numPr>
          <w:ilvl w:val="0"/>
          <w:numId w:val="0"/>
        </w:numPr>
        <w:spacing w:beforeLines="0" w:afterLines="0" w:line="240" w:lineRule="auto"/>
        <w:ind w:left="52" w:leftChars="0"/>
        <w:jc w:val="both"/>
        <w:rPr>
          <w:rFonts w:hint="default" w:ascii="Times New Roman Regular" w:hAnsi="Times New Roman Regular" w:cs="Times New Roman Regular"/>
          <w:color w:val="auto"/>
          <w:sz w:val="21"/>
          <w:szCs w:val="21"/>
        </w:rPr>
      </w:pPr>
    </w:p>
    <w:p w14:paraId="3A529306">
      <w:pPr>
        <w:numPr>
          <w:ilvl w:val="0"/>
          <w:numId w:val="0"/>
        </w:numPr>
        <w:spacing w:beforeLines="0" w:afterLines="0" w:line="240" w:lineRule="auto"/>
        <w:ind w:left="52" w:leftChars="0"/>
        <w:jc w:val="both"/>
        <w:rPr>
          <w:rFonts w:hint="default" w:ascii="Times New Roman Regular" w:hAnsi="Times New Roman Regular" w:cs="Times New Roman Regular"/>
          <w:color w:val="auto"/>
          <w:sz w:val="21"/>
          <w:szCs w:val="21"/>
        </w:rPr>
      </w:pPr>
    </w:p>
    <w:p w14:paraId="333CA0FD">
      <w:pPr>
        <w:numPr>
          <w:ilvl w:val="0"/>
          <w:numId w:val="0"/>
        </w:numPr>
        <w:spacing w:beforeLines="0" w:afterLines="0" w:line="240" w:lineRule="auto"/>
        <w:ind w:left="52" w:leftChars="0"/>
        <w:jc w:val="both"/>
        <w:rPr>
          <w:rFonts w:hint="default" w:ascii="Times New Roman Regular" w:hAnsi="Times New Roman Regular" w:cs="Times New Roman Regular"/>
          <w:color w:val="auto"/>
          <w:sz w:val="21"/>
          <w:szCs w:val="21"/>
        </w:rPr>
      </w:pPr>
    </w:p>
    <w:p w14:paraId="2F77A22D">
      <w:pPr>
        <w:rPr>
          <w:b/>
          <w:bCs/>
          <w:sz w:val="24"/>
          <w:szCs w:val="21"/>
        </w:rPr>
      </w:pPr>
    </w:p>
    <w:p w14:paraId="3DE92C72">
      <w:pPr>
        <w:rPr>
          <w:b/>
          <w:bCs/>
          <w:sz w:val="24"/>
          <w:szCs w:val="21"/>
        </w:rPr>
      </w:pPr>
    </w:p>
    <w:p w14:paraId="7E2DB2C0">
      <w:pPr>
        <w:ind w:left="0" w:leftChars="0" w:firstLine="0" w:firstLineChars="0"/>
        <w:outlineLvl w:val="0"/>
        <w:rPr>
          <w:b/>
          <w:bCs/>
          <w:szCs w:val="21"/>
        </w:rPr>
      </w:pPr>
      <w:bookmarkStart w:id="62" w:name="_GoBack"/>
      <w:bookmarkEnd w:id="62"/>
      <w:r>
        <w:rPr>
          <w:b/>
          <w:bCs/>
          <w:sz w:val="24"/>
          <w:szCs w:val="21"/>
        </w:rPr>
        <w:t>致</w:t>
      </w:r>
      <w:r>
        <w:rPr>
          <w:rFonts w:hint="eastAsia"/>
          <w:b/>
          <w:bCs/>
          <w:sz w:val="24"/>
          <w:szCs w:val="21"/>
        </w:rPr>
        <w:t xml:space="preserve"> </w:t>
      </w:r>
      <w:r>
        <w:rPr>
          <w:b/>
          <w:bCs/>
          <w:sz w:val="24"/>
          <w:szCs w:val="21"/>
        </w:rPr>
        <w:t xml:space="preserve"> 谢</w:t>
      </w:r>
      <w:r>
        <w:rPr>
          <w:szCs w:val="21"/>
        </w:rPr>
        <w:t>：</w:t>
      </w:r>
    </w:p>
    <w:p w14:paraId="44CEA864">
      <w:pPr>
        <w:keepNext w:val="0"/>
        <w:keepLines w:val="0"/>
        <w:pageBreakBefore w:val="0"/>
        <w:widowControl/>
        <w:kinsoku/>
        <w:wordWrap/>
        <w:overflowPunct/>
        <w:topLinePunct w:val="0"/>
        <w:autoSpaceDE/>
        <w:autoSpaceDN/>
        <w:bidi w:val="0"/>
        <w:adjustRightInd/>
        <w:snapToGrid/>
        <w:spacing w:line="240" w:lineRule="auto"/>
        <w:ind w:firstLine="403"/>
        <w:textAlignment w:val="auto"/>
        <w:rPr>
          <w:rFonts w:hint="eastAsia"/>
          <w:sz w:val="21"/>
          <w:szCs w:val="21"/>
          <w:lang w:val="en-US" w:eastAsia="zh-CN"/>
        </w:rPr>
      </w:pPr>
      <w:r>
        <w:rPr>
          <w:rFonts w:hint="eastAsia"/>
          <w:sz w:val="21"/>
          <w:szCs w:val="21"/>
          <w:lang w:val="en-US" w:eastAsia="zh-CN"/>
        </w:rPr>
        <w:t>首先感谢周彦晖老师的悉心指导，从选题，系统设计到最后实现都提出了许多宝贵和有益的建议。指导期间老师对于我的提问也是及时回复，并给予鼓励。</w:t>
      </w:r>
    </w:p>
    <w:p w14:paraId="4732D84D">
      <w:pPr>
        <w:keepNext w:val="0"/>
        <w:keepLines w:val="0"/>
        <w:pageBreakBefore w:val="0"/>
        <w:widowControl/>
        <w:kinsoku/>
        <w:wordWrap/>
        <w:overflowPunct/>
        <w:topLinePunct w:val="0"/>
        <w:autoSpaceDE/>
        <w:autoSpaceDN/>
        <w:bidi w:val="0"/>
        <w:adjustRightInd/>
        <w:snapToGrid/>
        <w:spacing w:line="240" w:lineRule="auto"/>
        <w:ind w:firstLine="403"/>
        <w:textAlignment w:val="auto"/>
        <w:rPr>
          <w:rFonts w:hint="eastAsia"/>
          <w:sz w:val="21"/>
          <w:szCs w:val="21"/>
          <w:lang w:val="en-US" w:eastAsia="zh-CN"/>
        </w:rPr>
      </w:pPr>
      <w:r>
        <w:rPr>
          <w:rFonts w:hint="eastAsia"/>
          <w:sz w:val="21"/>
          <w:szCs w:val="21"/>
          <w:lang w:val="en-US" w:eastAsia="zh-CN"/>
        </w:rPr>
        <w:t>其次感谢学院的所有老师，感谢这四年里所有老师的倾囊相助。感谢所有帮助过我，给予我善意的老师，衷心祝愿所有老师工作顺利，身体健康。</w:t>
      </w:r>
    </w:p>
    <w:p w14:paraId="0479C10C">
      <w:pPr>
        <w:keepNext w:val="0"/>
        <w:keepLines w:val="0"/>
        <w:pageBreakBefore w:val="0"/>
        <w:widowControl/>
        <w:kinsoku/>
        <w:wordWrap/>
        <w:overflowPunct/>
        <w:topLinePunct w:val="0"/>
        <w:autoSpaceDE/>
        <w:autoSpaceDN/>
        <w:bidi w:val="0"/>
        <w:adjustRightInd/>
        <w:snapToGrid/>
        <w:spacing w:line="240" w:lineRule="auto"/>
        <w:ind w:firstLine="403"/>
        <w:textAlignment w:val="auto"/>
        <w:rPr>
          <w:rFonts w:hint="default"/>
          <w:sz w:val="21"/>
          <w:szCs w:val="21"/>
          <w:lang w:val="en-US" w:eastAsia="zh-CN"/>
        </w:rPr>
      </w:pPr>
      <w:r>
        <w:rPr>
          <w:rFonts w:hint="eastAsia"/>
          <w:sz w:val="21"/>
          <w:szCs w:val="21"/>
          <w:lang w:val="en-US" w:eastAsia="zh-CN"/>
        </w:rPr>
        <w:t>最后，山水一程，有幸相遇。自由之风一路吹拂，我将一路走，走到灯火通明。</w:t>
      </w:r>
    </w:p>
    <w:p w14:paraId="66C0C40C">
      <w:pPr>
        <w:numPr>
          <w:ilvl w:val="0"/>
          <w:numId w:val="0"/>
        </w:numPr>
        <w:spacing w:beforeLines="0" w:afterLines="0" w:line="240" w:lineRule="auto"/>
        <w:ind w:left="52" w:leftChars="0"/>
        <w:jc w:val="both"/>
        <w:outlineLvl w:val="0"/>
        <w:rPr>
          <w:rFonts w:hint="default"/>
          <w:b/>
          <w:bCs/>
          <w:sz w:val="24"/>
          <w:szCs w:val="21"/>
          <w:lang w:val="en-US"/>
        </w:rPr>
      </w:pPr>
    </w:p>
    <w:sectPr>
      <w:footerReference r:id="rId7" w:type="default"/>
      <w:pgSz w:w="11906" w:h="16838"/>
      <w:pgMar w:top="1701" w:right="1417" w:bottom="1417" w:left="1417" w:header="1304" w:footer="1020" w:gutter="567"/>
      <w:lnNumType w:countBy="0" w:distance="36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40001" w:csb1="00000000"/>
  </w:font>
  <w:font w:name="苹方-简">
    <w:altName w:val="Times New Roman"/>
    <w:panose1 w:val="020B0600000000000000"/>
    <w:charset w:val="00"/>
    <w:family w:val="auto"/>
    <w:pitch w:val="default"/>
    <w:sig w:usb0="00000000" w:usb1="00000000"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40001" w:csb1="00000000"/>
  </w:font>
  <w:font w:name=".applesystemuifont">
    <w:altName w:val="苹方-简"/>
    <w:panose1 w:val="00000000000000000000"/>
    <w:charset w:val="00"/>
    <w:family w:val="auto"/>
    <w:pitch w:val="default"/>
    <w:sig w:usb0="00000000" w:usb1="00000000" w:usb2="00000000" w:usb3="00000000" w:csb0="00040001" w:csb1="00000000"/>
  </w:font>
  <w:font w:name=".pingfang sc">
    <w:panose1 w:val="02020603050405020304"/>
    <w:charset w:val="00"/>
    <w:family w:val="auto"/>
    <w:pitch w:val="default"/>
    <w:sig w:usb0="E0002AEF" w:usb1="C0007841" w:usb2="00000009" w:usb3="00000000" w:csb0="400001FF" w:csb1="FFFF0000"/>
  </w:font>
  <w:font w:name="Cambria">
    <w:altName w:val="苹方-简"/>
    <w:panose1 w:val="02040503050406030204"/>
    <w:charset w:val="00"/>
    <w:family w:val="auto"/>
    <w:pitch w:val="default"/>
    <w:sig w:usb0="00000000" w:usb1="00000000" w:usb2="00000000" w:usb3="00000000" w:csb0="00040001" w:csb1="00000000"/>
  </w:font>
  <w:font w:name="ＭＳ 明朝">
    <w:altName w:val="Hiragino Sans"/>
    <w:panose1 w:val="00000000000000000000"/>
    <w:charset w:val="00"/>
    <w:family w:val="auto"/>
    <w:pitch w:val="default"/>
    <w:sig w:usb0="00000000" w:usb1="00000000" w:usb2="00000000" w:usb3="00000000" w:csb0="00040001" w:csb1="00000000"/>
  </w:font>
  <w:font w:name="Hiragino Sans">
    <w:panose1 w:val="020B0700000000000000"/>
    <w:charset w:val="80"/>
    <w:family w:val="auto"/>
    <w:pitch w:val="default"/>
    <w:sig w:usb0="800002CF" w:usb1="6AC7FCFC" w:usb2="00000012" w:usb3="00000000" w:csb0="0002000D" w:csb1="00000000"/>
  </w:font>
  <w:font w:name="仿宋">
    <w:altName w:val="方正仿宋_GBK"/>
    <w:panose1 w:val="02010609060101010101"/>
    <w:charset w:val="00"/>
    <w:family w:val="modern"/>
    <w:pitch w:val="default"/>
    <w:sig w:usb0="00000000" w:usb1="00000000"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幼圆">
    <w:altName w:val="苹方-简"/>
    <w:panose1 w:val="02010509060101010101"/>
    <w:charset w:val="00"/>
    <w:family w:val="modern"/>
    <w:pitch w:val="default"/>
    <w:sig w:usb0="00000000" w:usb1="00000000" w:usb2="00000000" w:usb3="00000000" w:csb0="00040001" w:csb1="00000000"/>
  </w:font>
  <w:font w:name="time">
    <w:altName w:val="苹方-简"/>
    <w:panose1 w:val="00000000000000000000"/>
    <w:charset w:val="00"/>
    <w:family w:val="roman"/>
    <w:pitch w:val="default"/>
    <w:sig w:usb0="00000000" w:usb1="00000000" w:usb2="00000000" w:usb3="00000000" w:csb0="00040001" w:csb1="00000000"/>
  </w:font>
  <w:font w:name="Times New Roman Regular">
    <w:panose1 w:val="02020603050405020304"/>
    <w:charset w:val="00"/>
    <w:family w:val="auto"/>
    <w:pitch w:val="default"/>
    <w:sig w:usb0="E0002AEF" w:usb1="C0007841" w:usb2="00000009" w:usb3="00000000" w:csb0="400001FF" w:csb1="FFFF0000"/>
  </w:font>
  <w:font w:name="方正黑体_GBK">
    <w:altName w:val="汉仪中黑KW"/>
    <w:panose1 w:val="03000509000000000000"/>
    <w:charset w:val="00"/>
    <w:family w:val="script"/>
    <w:pitch w:val="default"/>
    <w:sig w:usb0="00000000" w:usb1="00000000" w:usb2="00000000" w:usb3="00000000" w:csb0="00040001" w:csb1="00000000"/>
  </w:font>
  <w:font w:name="仿宋_GB2312">
    <w:altName w:val="方正仿宋_GBK"/>
    <w:panose1 w:val="02010609030101010101"/>
    <w:charset w:val="00"/>
    <w:family w:val="modern"/>
    <w:pitch w:val="default"/>
    <w:sig w:usb0="00000000" w:usb1="00000000" w:usb2="00000000" w:usb3="00000000" w:csb0="00040001" w:csb1="00000000"/>
  </w:font>
  <w:font w:name="Times New Roman Bold">
    <w:panose1 w:val="02020603050405020304"/>
    <w:charset w:val="00"/>
    <w:family w:val="auto"/>
    <w:pitch w:val="default"/>
    <w:sig w:usb0="E0002AEF" w:usb1="C0007841" w:usb2="00000009" w:usb3="00000000" w:csb0="400001FF" w:csb1="FFFF0000"/>
  </w:font>
  <w:font w:name="Tahoma">
    <w:panose1 w:val="020B08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C39C0">
    <w:pPr>
      <w:pStyle w:val="25"/>
      <w:spacing w:beforeLines="0" w:afterLines="0"/>
      <w:jc w:val="both"/>
      <w:rPr>
        <w:rFonts w:hint="default"/>
        <w:sz w:val="24"/>
        <w:szCs w:val="22"/>
      </w:rPr>
    </w:pPr>
    <w:r>
      <w:rPr>
        <w:rFonts w:hint="default"/>
        <w:sz w:val="24"/>
        <w:szCs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7A06939">
                          <w:pPr>
                            <w:pStyle w:val="25"/>
                            <w:spacing w:beforeLines="0" w:afterLines="0"/>
                            <w:jc w:val="center"/>
                            <w:rPr>
                              <w:rFonts w:hint="default"/>
                              <w:sz w:val="24"/>
                              <w:szCs w:val="22"/>
                            </w:rPr>
                          </w:pPr>
                          <w:r>
                            <w:rPr>
                              <w:rFonts w:hint="default"/>
                              <w:sz w:val="24"/>
                              <w:szCs w:val="22"/>
                            </w:rPr>
                            <w:fldChar w:fldCharType="begin"/>
                          </w:r>
                          <w:r>
                            <w:rPr>
                              <w:rFonts w:hint="default"/>
                              <w:sz w:val="24"/>
                              <w:szCs w:val="22"/>
                            </w:rPr>
                            <w:instrText xml:space="preserve">PAGE</w:instrText>
                          </w:r>
                          <w:r>
                            <w:rPr>
                              <w:rFonts w:hint="default"/>
                              <w:sz w:val="24"/>
                              <w:szCs w:val="22"/>
                            </w:rPr>
                            <w:fldChar w:fldCharType="separate"/>
                          </w:r>
                          <w:r>
                            <w:rPr>
                              <w:rFonts w:hint="default"/>
                              <w:sz w:val="24"/>
                              <w:szCs w:val="22"/>
                            </w:rPr>
                            <w:fldChar w:fldCharType="end"/>
                          </w:r>
                        </w:p>
                      </w:txbxContent>
                    </wps:txbx>
                    <wps:bodyPr vert="horz" wrap="none" lIns="0" tIns="0" rIns="0" bIns="0" anchor="t" anchorCtr="0" upright="1">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0lY7tAAAAAFAQAA&#10;DwAAAAAAAAABACAAAAAiAAAAZHJzL2Rvd25yZXYueG1sUEsBAhQAFAAAAAgAh07iQP2dIJPoAQAA&#10;yQMAAA4AAAAAAAAAAQAgAAAAHwEAAGRycy9lMm9Eb2MueG1sUEsFBgAAAAAGAAYAWQEAAHkFAAAA&#10;AA==&#10;">
              <v:fill on="f" focussize="0,0"/>
              <v:stroke on="f" weight="0.5pt"/>
              <v:imagedata o:title=""/>
              <o:lock v:ext="edit" aspectratio="f"/>
              <v:textbox inset="0mm,0mm,0mm,0mm" style="mso-fit-shape-to-text:t;">
                <w:txbxContent>
                  <w:p w14:paraId="67A06939">
                    <w:pPr>
                      <w:pStyle w:val="25"/>
                      <w:spacing w:beforeLines="0" w:afterLines="0"/>
                      <w:jc w:val="center"/>
                      <w:rPr>
                        <w:rFonts w:hint="default"/>
                        <w:sz w:val="24"/>
                        <w:szCs w:val="22"/>
                      </w:rPr>
                    </w:pPr>
                    <w:r>
                      <w:rPr>
                        <w:rFonts w:hint="default"/>
                        <w:sz w:val="24"/>
                        <w:szCs w:val="22"/>
                      </w:rPr>
                      <w:fldChar w:fldCharType="begin"/>
                    </w:r>
                    <w:r>
                      <w:rPr>
                        <w:rFonts w:hint="default"/>
                        <w:sz w:val="24"/>
                        <w:szCs w:val="22"/>
                      </w:rPr>
                      <w:instrText xml:space="preserve">PAGE</w:instrText>
                    </w:r>
                    <w:r>
                      <w:rPr>
                        <w:rFonts w:hint="default"/>
                        <w:sz w:val="24"/>
                        <w:szCs w:val="22"/>
                      </w:rPr>
                      <w:fldChar w:fldCharType="separate"/>
                    </w:r>
                    <w:r>
                      <w:rPr>
                        <w:rFonts w:hint="default"/>
                        <w:sz w:val="24"/>
                        <w:szCs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C04F7">
    <w:pPr>
      <w:pStyle w:val="25"/>
      <w:spacing w:beforeLines="0" w:afterLines="0"/>
      <w:jc w:val="center"/>
      <w:rPr>
        <w:rFonts w:hint="default"/>
        <w:sz w:val="24"/>
        <w:szCs w:val="22"/>
      </w:rPr>
    </w:pPr>
    <w:r>
      <w:rPr>
        <w:rFonts w:hint="default"/>
        <w:sz w:val="24"/>
        <w:szCs w:val="22"/>
      </w:rPr>
      <w:fldChar w:fldCharType="begin"/>
    </w:r>
    <w:r>
      <w:rPr>
        <w:rFonts w:hint="default"/>
        <w:sz w:val="24"/>
        <w:szCs w:val="22"/>
      </w:rPr>
      <w:instrText xml:space="preserve">PAGE</w:instrText>
    </w:r>
    <w:r>
      <w:rPr>
        <w:rFonts w:hint="default"/>
        <w:sz w:val="24"/>
        <w:szCs w:val="22"/>
      </w:rPr>
      <w:fldChar w:fldCharType="separate"/>
    </w:r>
    <w:r>
      <w:rPr>
        <w:rFonts w:hint="default"/>
        <w:sz w:val="24"/>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82055">
    <w:pPr>
      <w:pStyle w:val="25"/>
      <w:spacing w:beforeLines="0" w:afterLines="0"/>
      <w:jc w:val="center"/>
      <w:rPr>
        <w:rFonts w:hint="default"/>
        <w:sz w:val="24"/>
        <w:szCs w:val="22"/>
      </w:rPr>
    </w:pPr>
    <w:r>
      <w:rPr>
        <w:rFonts w:hint="default"/>
        <w:sz w:val="24"/>
        <w:szCs w:val="22"/>
      </w:rPr>
      <w:fldChar w:fldCharType="begin"/>
    </w:r>
    <w:r>
      <w:rPr>
        <w:rFonts w:hint="default"/>
        <w:sz w:val="24"/>
        <w:szCs w:val="22"/>
      </w:rPr>
      <w:instrText xml:space="preserve">PAGE</w:instrText>
    </w:r>
    <w:r>
      <w:rPr>
        <w:rFonts w:hint="default"/>
        <w:sz w:val="24"/>
        <w:szCs w:val="22"/>
      </w:rPr>
      <w:fldChar w:fldCharType="separate"/>
    </w:r>
    <w:r>
      <w:rPr>
        <w:rFonts w:hint="default"/>
        <w:sz w:val="24"/>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66F41"/>
    <w:multiLevelType w:val="multilevel"/>
    <w:tmpl w:val="9DF66F41"/>
    <w:lvl w:ilvl="0" w:tentative="0">
      <w:start w:val="1"/>
      <w:numFmt w:val="decimal"/>
      <w:suff w:val="space"/>
      <w:lvlText w:val="第%1章"/>
      <w:lvlJc w:val="left"/>
      <w:rPr>
        <w:rFonts w:hint="default"/>
        <w:sz w:val="28"/>
        <w:szCs w:val="28"/>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AEF2B63A"/>
    <w:multiLevelType w:val="singleLevel"/>
    <w:tmpl w:val="AEF2B63A"/>
    <w:lvl w:ilvl="0" w:tentative="0">
      <w:start w:val="6"/>
      <w:numFmt w:val="decimal"/>
      <w:suff w:val="space"/>
      <w:lvlText w:val="第%1章"/>
      <w:lvlJc w:val="left"/>
      <w:rPr>
        <w:rFonts w:hint="default"/>
        <w:b/>
        <w:bCs/>
        <w:sz w:val="28"/>
        <w:szCs w:val="28"/>
      </w:rPr>
    </w:lvl>
  </w:abstractNum>
  <w:abstractNum w:abstractNumId="2">
    <w:nsid w:val="FFF95FC7"/>
    <w:multiLevelType w:val="singleLevel"/>
    <w:tmpl w:val="FFF95FC7"/>
    <w:lvl w:ilvl="0" w:tentative="0">
      <w:start w:val="4"/>
      <w:numFmt w:val="decimal"/>
      <w:suff w:val="space"/>
      <w:lvlText w:val="%1."/>
      <w:lvlJc w:val="left"/>
    </w:lvl>
  </w:abstractNum>
  <w:abstractNum w:abstractNumId="3">
    <w:nsid w:val="FFFFFF7E"/>
    <w:multiLevelType w:val="multilevel"/>
    <w:tmpl w:val="FFFFFF7E"/>
    <w:lvl w:ilvl="0" w:tentative="0">
      <w:start w:val="1"/>
      <w:numFmt w:val="decimal"/>
      <w:pStyle w:val="20"/>
      <w:lvlText w:val="%1."/>
      <w:lvlJc w:val="left"/>
      <w:pPr>
        <w:tabs>
          <w:tab w:val="left" w:pos="1080"/>
        </w:tabs>
        <w:ind w:left="1080" w:hanging="360"/>
      </w:pPr>
      <w:rPr>
        <w:rFonts w:hint="default"/>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4">
    <w:nsid w:val="FFFFFF7F"/>
    <w:multiLevelType w:val="multilevel"/>
    <w:tmpl w:val="FFFFFF7F"/>
    <w:lvl w:ilvl="0" w:tentative="0">
      <w:start w:val="1"/>
      <w:numFmt w:val="decimal"/>
      <w:pStyle w:val="13"/>
      <w:lvlText w:val="%1."/>
      <w:lvlJc w:val="left"/>
      <w:pPr>
        <w:tabs>
          <w:tab w:val="left" w:pos="720"/>
        </w:tabs>
        <w:ind w:left="720" w:hanging="360"/>
      </w:pPr>
      <w:rPr>
        <w:rFonts w:hint="default"/>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5">
    <w:nsid w:val="FFFFFF82"/>
    <w:multiLevelType w:val="multilevel"/>
    <w:tmpl w:val="FFFFFF82"/>
    <w:lvl w:ilvl="0" w:tentative="0">
      <w:start w:val="1"/>
      <w:numFmt w:val="bullet"/>
      <w:pStyle w:val="18"/>
      <w:lvlText w:val=""/>
      <w:lvlJc w:val="left"/>
      <w:pPr>
        <w:tabs>
          <w:tab w:val="left" w:pos="1080"/>
        </w:tabs>
        <w:ind w:left="1080" w:hanging="360"/>
      </w:pPr>
      <w:rPr>
        <w:rFonts w:hint="default" w:ascii="Symbol" w:hAnsi="Symbol" w:eastAsia="宋体"/>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6">
    <w:nsid w:val="FFFFFF83"/>
    <w:multiLevelType w:val="multilevel"/>
    <w:tmpl w:val="FFFFFF83"/>
    <w:lvl w:ilvl="0" w:tentative="0">
      <w:start w:val="1"/>
      <w:numFmt w:val="bullet"/>
      <w:pStyle w:val="23"/>
      <w:lvlText w:val=""/>
      <w:lvlJc w:val="left"/>
      <w:pPr>
        <w:tabs>
          <w:tab w:val="left" w:pos="720"/>
        </w:tabs>
        <w:ind w:left="720" w:hanging="360"/>
      </w:pPr>
      <w:rPr>
        <w:rFonts w:hint="default" w:ascii="Symbol" w:hAnsi="Symbol" w:eastAsia="宋体"/>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7">
    <w:nsid w:val="FFFFFF88"/>
    <w:multiLevelType w:val="multilevel"/>
    <w:tmpl w:val="FFFFFF88"/>
    <w:lvl w:ilvl="0" w:tentative="0">
      <w:start w:val="1"/>
      <w:numFmt w:val="decimal"/>
      <w:pStyle w:val="14"/>
      <w:lvlText w:val="%1."/>
      <w:lvlJc w:val="left"/>
      <w:pPr>
        <w:tabs>
          <w:tab w:val="left" w:pos="360"/>
        </w:tabs>
        <w:ind w:left="360" w:hanging="360"/>
      </w:pPr>
      <w:rPr>
        <w:rFonts w:hint="default"/>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eastAsia="宋体"/>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doNotValidateAgainstSchema/>
  <w:doNotDemarcateInvalidXml/>
  <w:hdrShapeDefaults>
    <o:shapelayout v:ext="edit">
      <o:idmap v:ext="edit" data="1"/>
    </o:shapelayout>
  </w:hdrShapeDefaults>
  <w:footnotePr>
    <w:footnote w:id="0"/>
    <w:footnote w:id="1"/>
  </w:footnotePr>
  <w:endnotePr>
    <w:endnote w:id="0"/>
    <w:endnote w:id="1"/>
  </w:endnotePr>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FF1EE0"/>
    <w:rsid w:val="0CFD2F86"/>
    <w:rsid w:val="130BB745"/>
    <w:rsid w:val="155BDA03"/>
    <w:rsid w:val="17EBED15"/>
    <w:rsid w:val="19FF3E60"/>
    <w:rsid w:val="1B77903B"/>
    <w:rsid w:val="1D635E87"/>
    <w:rsid w:val="1D6F5835"/>
    <w:rsid w:val="1DD15476"/>
    <w:rsid w:val="1DF3942D"/>
    <w:rsid w:val="1EF3210A"/>
    <w:rsid w:val="1F6F8EF7"/>
    <w:rsid w:val="1F7F76F6"/>
    <w:rsid w:val="1F9F4C63"/>
    <w:rsid w:val="1FB1C8E8"/>
    <w:rsid w:val="2775CAAD"/>
    <w:rsid w:val="2BFAAF6D"/>
    <w:rsid w:val="2C631A95"/>
    <w:rsid w:val="2D6FF00E"/>
    <w:rsid w:val="2DEBA6B6"/>
    <w:rsid w:val="2EFED9C5"/>
    <w:rsid w:val="2EFFED1D"/>
    <w:rsid w:val="2FDF1456"/>
    <w:rsid w:val="2FFBFB57"/>
    <w:rsid w:val="2FFF5C90"/>
    <w:rsid w:val="33EDA665"/>
    <w:rsid w:val="3537D1DD"/>
    <w:rsid w:val="35CECA99"/>
    <w:rsid w:val="377FADFE"/>
    <w:rsid w:val="37CDC7B8"/>
    <w:rsid w:val="37D9FCC2"/>
    <w:rsid w:val="37DF5F08"/>
    <w:rsid w:val="38FFFE40"/>
    <w:rsid w:val="3BD944BA"/>
    <w:rsid w:val="3BF6A74B"/>
    <w:rsid w:val="3DF30E81"/>
    <w:rsid w:val="3EBFDC6C"/>
    <w:rsid w:val="3ED72BFA"/>
    <w:rsid w:val="3EDBF8F7"/>
    <w:rsid w:val="3EFFB84A"/>
    <w:rsid w:val="3FAAF446"/>
    <w:rsid w:val="3FBED824"/>
    <w:rsid w:val="3FD14FAA"/>
    <w:rsid w:val="3FDBB309"/>
    <w:rsid w:val="3FDFC9F2"/>
    <w:rsid w:val="3FEF46EB"/>
    <w:rsid w:val="3FFF3D8D"/>
    <w:rsid w:val="3FFFA4CF"/>
    <w:rsid w:val="3FFFE2CD"/>
    <w:rsid w:val="41F6B2EA"/>
    <w:rsid w:val="43F9C99C"/>
    <w:rsid w:val="45A79679"/>
    <w:rsid w:val="46FBD80D"/>
    <w:rsid w:val="477FE1A8"/>
    <w:rsid w:val="489F2E0F"/>
    <w:rsid w:val="49EABFA1"/>
    <w:rsid w:val="4A7CAF1F"/>
    <w:rsid w:val="4B3FA6BB"/>
    <w:rsid w:val="4B737143"/>
    <w:rsid w:val="4DBA22BA"/>
    <w:rsid w:val="4F7C6649"/>
    <w:rsid w:val="4FB94BC0"/>
    <w:rsid w:val="4FD99C9E"/>
    <w:rsid w:val="4FE54A36"/>
    <w:rsid w:val="4FF74C70"/>
    <w:rsid w:val="53BF1E9E"/>
    <w:rsid w:val="53C596FB"/>
    <w:rsid w:val="53FB5806"/>
    <w:rsid w:val="555B90BF"/>
    <w:rsid w:val="56FF7EB3"/>
    <w:rsid w:val="577E1D67"/>
    <w:rsid w:val="57FF0E6A"/>
    <w:rsid w:val="59674A16"/>
    <w:rsid w:val="5A76360C"/>
    <w:rsid w:val="5B5FA3E2"/>
    <w:rsid w:val="5BCC1C79"/>
    <w:rsid w:val="5C9F9630"/>
    <w:rsid w:val="5D1DFAF6"/>
    <w:rsid w:val="5E6ABD36"/>
    <w:rsid w:val="5F79C0A6"/>
    <w:rsid w:val="5F7CC73C"/>
    <w:rsid w:val="5F7ED00E"/>
    <w:rsid w:val="5F7F8396"/>
    <w:rsid w:val="5FBF0A59"/>
    <w:rsid w:val="5FCE6209"/>
    <w:rsid w:val="5FCEBF8B"/>
    <w:rsid w:val="5FCFB86E"/>
    <w:rsid w:val="5FF63E17"/>
    <w:rsid w:val="5FF736B0"/>
    <w:rsid w:val="5FF7D722"/>
    <w:rsid w:val="5FFFE859"/>
    <w:rsid w:val="61F6EFCF"/>
    <w:rsid w:val="62FBFDD7"/>
    <w:rsid w:val="633F2200"/>
    <w:rsid w:val="66DD207D"/>
    <w:rsid w:val="677D6A37"/>
    <w:rsid w:val="67BB76A9"/>
    <w:rsid w:val="67DD121D"/>
    <w:rsid w:val="67FAA8F1"/>
    <w:rsid w:val="67FFCC09"/>
    <w:rsid w:val="69EF88EB"/>
    <w:rsid w:val="6A5750CE"/>
    <w:rsid w:val="6AEEB72E"/>
    <w:rsid w:val="6BB70B41"/>
    <w:rsid w:val="6CAA9C40"/>
    <w:rsid w:val="6CFF4385"/>
    <w:rsid w:val="6D7B8E82"/>
    <w:rsid w:val="6DE9A218"/>
    <w:rsid w:val="6E7FDB73"/>
    <w:rsid w:val="6EFF5A41"/>
    <w:rsid w:val="6EFFF0BE"/>
    <w:rsid w:val="6F197B56"/>
    <w:rsid w:val="6F6DA5DC"/>
    <w:rsid w:val="6FA40F57"/>
    <w:rsid w:val="6FC63DB5"/>
    <w:rsid w:val="6FC75772"/>
    <w:rsid w:val="6FCF797A"/>
    <w:rsid w:val="6FE0BA59"/>
    <w:rsid w:val="6FE5E22E"/>
    <w:rsid w:val="6FF9C04A"/>
    <w:rsid w:val="6FFD29BD"/>
    <w:rsid w:val="716DA1EE"/>
    <w:rsid w:val="717EB236"/>
    <w:rsid w:val="72F7A77E"/>
    <w:rsid w:val="73EB495C"/>
    <w:rsid w:val="73FB04C5"/>
    <w:rsid w:val="745FD8EA"/>
    <w:rsid w:val="747AEF7E"/>
    <w:rsid w:val="756D3937"/>
    <w:rsid w:val="75CF8DB9"/>
    <w:rsid w:val="75DB0E14"/>
    <w:rsid w:val="75EF5251"/>
    <w:rsid w:val="75FB75D6"/>
    <w:rsid w:val="768749E4"/>
    <w:rsid w:val="76CFB1E9"/>
    <w:rsid w:val="76EF1C80"/>
    <w:rsid w:val="76F79B6A"/>
    <w:rsid w:val="775F57AD"/>
    <w:rsid w:val="777F6B3F"/>
    <w:rsid w:val="777F7AB5"/>
    <w:rsid w:val="777FE366"/>
    <w:rsid w:val="77934631"/>
    <w:rsid w:val="77A31AA3"/>
    <w:rsid w:val="77B2312F"/>
    <w:rsid w:val="77B561BF"/>
    <w:rsid w:val="77BDCB65"/>
    <w:rsid w:val="77C6DD9D"/>
    <w:rsid w:val="77EF1ED2"/>
    <w:rsid w:val="77F33115"/>
    <w:rsid w:val="77F6EDE9"/>
    <w:rsid w:val="77F89011"/>
    <w:rsid w:val="79CBF459"/>
    <w:rsid w:val="79F790C4"/>
    <w:rsid w:val="79FAA93B"/>
    <w:rsid w:val="79FB7885"/>
    <w:rsid w:val="7A5F7D78"/>
    <w:rsid w:val="7AB9546F"/>
    <w:rsid w:val="7ADFA531"/>
    <w:rsid w:val="7AFBC8AA"/>
    <w:rsid w:val="7B1D579A"/>
    <w:rsid w:val="7B526D36"/>
    <w:rsid w:val="7B5F9FD3"/>
    <w:rsid w:val="7B5FB0A2"/>
    <w:rsid w:val="7B5FC456"/>
    <w:rsid w:val="7B773308"/>
    <w:rsid w:val="7B79771E"/>
    <w:rsid w:val="7B9F9434"/>
    <w:rsid w:val="7BAFD5F1"/>
    <w:rsid w:val="7BBD7A7B"/>
    <w:rsid w:val="7BF411C3"/>
    <w:rsid w:val="7BF7BCD1"/>
    <w:rsid w:val="7BFD96A0"/>
    <w:rsid w:val="7BFE1772"/>
    <w:rsid w:val="7BFE7F94"/>
    <w:rsid w:val="7BFF4B86"/>
    <w:rsid w:val="7C190A4D"/>
    <w:rsid w:val="7C7E2135"/>
    <w:rsid w:val="7CE1F3CA"/>
    <w:rsid w:val="7CFD3DC3"/>
    <w:rsid w:val="7CFF3C24"/>
    <w:rsid w:val="7D3ED0AD"/>
    <w:rsid w:val="7D51F0B6"/>
    <w:rsid w:val="7D7F63BA"/>
    <w:rsid w:val="7DEB8C6C"/>
    <w:rsid w:val="7DFB2149"/>
    <w:rsid w:val="7E1FAE2A"/>
    <w:rsid w:val="7E2DD4BE"/>
    <w:rsid w:val="7E3FBC11"/>
    <w:rsid w:val="7E8FE2D6"/>
    <w:rsid w:val="7ECF4561"/>
    <w:rsid w:val="7ED7F606"/>
    <w:rsid w:val="7ED90D11"/>
    <w:rsid w:val="7EDF8E67"/>
    <w:rsid w:val="7EF69BF3"/>
    <w:rsid w:val="7EF85D2D"/>
    <w:rsid w:val="7EFD70B8"/>
    <w:rsid w:val="7EFF629E"/>
    <w:rsid w:val="7EFFCC98"/>
    <w:rsid w:val="7F2B5328"/>
    <w:rsid w:val="7F2FDB21"/>
    <w:rsid w:val="7F57E425"/>
    <w:rsid w:val="7F62F73B"/>
    <w:rsid w:val="7F7D1397"/>
    <w:rsid w:val="7F7D4651"/>
    <w:rsid w:val="7F9F2602"/>
    <w:rsid w:val="7FBB80A6"/>
    <w:rsid w:val="7FBFEA92"/>
    <w:rsid w:val="7FD7D490"/>
    <w:rsid w:val="7FDF1509"/>
    <w:rsid w:val="7FE6F2E0"/>
    <w:rsid w:val="7FEF19E6"/>
    <w:rsid w:val="7FF0C1B1"/>
    <w:rsid w:val="7FF3F538"/>
    <w:rsid w:val="7FF57559"/>
    <w:rsid w:val="7FF750AE"/>
    <w:rsid w:val="7FFD42EA"/>
    <w:rsid w:val="7FFE4F5D"/>
    <w:rsid w:val="7FFF1816"/>
    <w:rsid w:val="8A9DCA22"/>
    <w:rsid w:val="8FDED1B4"/>
    <w:rsid w:val="8FE72E9E"/>
    <w:rsid w:val="927F2714"/>
    <w:rsid w:val="93F1E3D8"/>
    <w:rsid w:val="95F74F04"/>
    <w:rsid w:val="9AFB42BD"/>
    <w:rsid w:val="9B6D7BCC"/>
    <w:rsid w:val="9CD6F6E6"/>
    <w:rsid w:val="9DBF0C97"/>
    <w:rsid w:val="9E766694"/>
    <w:rsid w:val="9FA6D2F4"/>
    <w:rsid w:val="9FFF28E0"/>
    <w:rsid w:val="A3FD5879"/>
    <w:rsid w:val="A87C491B"/>
    <w:rsid w:val="A9923468"/>
    <w:rsid w:val="A9FD0EF3"/>
    <w:rsid w:val="ABDE4E58"/>
    <w:rsid w:val="ABDF5CB2"/>
    <w:rsid w:val="ABFEDBB6"/>
    <w:rsid w:val="ACEF8C3B"/>
    <w:rsid w:val="AF9BDA63"/>
    <w:rsid w:val="AFDD3E43"/>
    <w:rsid w:val="AFFBC22F"/>
    <w:rsid w:val="AFFF3FD0"/>
    <w:rsid w:val="B0B4E5C0"/>
    <w:rsid w:val="B5B75CC1"/>
    <w:rsid w:val="B666E5FE"/>
    <w:rsid w:val="B6BD78FE"/>
    <w:rsid w:val="B75FCF8F"/>
    <w:rsid w:val="B7DF7F55"/>
    <w:rsid w:val="B7FF7407"/>
    <w:rsid w:val="B8B6F251"/>
    <w:rsid w:val="B9FB992A"/>
    <w:rsid w:val="B9FEA68D"/>
    <w:rsid w:val="B9FF8F3C"/>
    <w:rsid w:val="BA94BF07"/>
    <w:rsid w:val="BBBD8B4D"/>
    <w:rsid w:val="BBEFC672"/>
    <w:rsid w:val="BCA86D0E"/>
    <w:rsid w:val="BCFDB998"/>
    <w:rsid w:val="BD2ECDDA"/>
    <w:rsid w:val="BD7D5CE0"/>
    <w:rsid w:val="BDCFC6F0"/>
    <w:rsid w:val="BDED1897"/>
    <w:rsid w:val="BE53DF3B"/>
    <w:rsid w:val="BE72C4C6"/>
    <w:rsid w:val="BE7E1AD1"/>
    <w:rsid w:val="BEFD018C"/>
    <w:rsid w:val="BF034FDA"/>
    <w:rsid w:val="BF272479"/>
    <w:rsid w:val="BF4E0700"/>
    <w:rsid w:val="BF6EF8E9"/>
    <w:rsid w:val="BF9DAAA7"/>
    <w:rsid w:val="BFBB4EF4"/>
    <w:rsid w:val="BFEF7CB6"/>
    <w:rsid w:val="BFF7972B"/>
    <w:rsid w:val="C0C756EC"/>
    <w:rsid w:val="C6E786E6"/>
    <w:rsid w:val="C7BFF666"/>
    <w:rsid w:val="CBBB1719"/>
    <w:rsid w:val="CFDE23A6"/>
    <w:rsid w:val="CFFE7C74"/>
    <w:rsid w:val="D2DFC8AF"/>
    <w:rsid w:val="D3AFEC13"/>
    <w:rsid w:val="D3CDF084"/>
    <w:rsid w:val="D4FE19CF"/>
    <w:rsid w:val="D58BE439"/>
    <w:rsid w:val="D5FB9694"/>
    <w:rsid w:val="D5FF35CF"/>
    <w:rsid w:val="D6F232A4"/>
    <w:rsid w:val="D717C142"/>
    <w:rsid w:val="D75E7C36"/>
    <w:rsid w:val="D76B7C1B"/>
    <w:rsid w:val="D77B30EE"/>
    <w:rsid w:val="D77F42C2"/>
    <w:rsid w:val="D7EF9248"/>
    <w:rsid w:val="D7FF44A4"/>
    <w:rsid w:val="D7FFDA21"/>
    <w:rsid w:val="D9BE106A"/>
    <w:rsid w:val="D9DC18EA"/>
    <w:rsid w:val="DADE3442"/>
    <w:rsid w:val="DAF37C8C"/>
    <w:rsid w:val="DB4F1AE8"/>
    <w:rsid w:val="DC8BDEAE"/>
    <w:rsid w:val="DCBB091F"/>
    <w:rsid w:val="DCF1674C"/>
    <w:rsid w:val="DD4E34CA"/>
    <w:rsid w:val="DD6D5E3B"/>
    <w:rsid w:val="DDBE6379"/>
    <w:rsid w:val="DDCBC55E"/>
    <w:rsid w:val="DDCEB8B6"/>
    <w:rsid w:val="DDEE4918"/>
    <w:rsid w:val="DDF7A044"/>
    <w:rsid w:val="DDFF68EA"/>
    <w:rsid w:val="DEB38F6B"/>
    <w:rsid w:val="DED2552C"/>
    <w:rsid w:val="DEF87E73"/>
    <w:rsid w:val="DF3F77A4"/>
    <w:rsid w:val="DF5B098C"/>
    <w:rsid w:val="DF7BB9FA"/>
    <w:rsid w:val="DF9DFE5A"/>
    <w:rsid w:val="DFB5DE3A"/>
    <w:rsid w:val="DFDBEADF"/>
    <w:rsid w:val="DFDDE9A3"/>
    <w:rsid w:val="DFE7190D"/>
    <w:rsid w:val="DFE85C5D"/>
    <w:rsid w:val="DFFA1797"/>
    <w:rsid w:val="DFFF3033"/>
    <w:rsid w:val="E1FEE030"/>
    <w:rsid w:val="E3FF738F"/>
    <w:rsid w:val="E4B7727E"/>
    <w:rsid w:val="E5F72878"/>
    <w:rsid w:val="E7756CD3"/>
    <w:rsid w:val="E7B300A7"/>
    <w:rsid w:val="E7B50DE3"/>
    <w:rsid w:val="E7EB8D97"/>
    <w:rsid w:val="E7EC1879"/>
    <w:rsid w:val="E7FC6864"/>
    <w:rsid w:val="E7FF36E0"/>
    <w:rsid w:val="E9BFE785"/>
    <w:rsid w:val="EAF7CA9B"/>
    <w:rsid w:val="EB2FE84C"/>
    <w:rsid w:val="EB7B6066"/>
    <w:rsid w:val="EBF6530E"/>
    <w:rsid w:val="EBF7D1E6"/>
    <w:rsid w:val="ED719097"/>
    <w:rsid w:val="ED7F4752"/>
    <w:rsid w:val="EEF4B995"/>
    <w:rsid w:val="EEF52B88"/>
    <w:rsid w:val="EEFEBA27"/>
    <w:rsid w:val="EEFFB132"/>
    <w:rsid w:val="EF412067"/>
    <w:rsid w:val="EFAC8C20"/>
    <w:rsid w:val="EFBB1F3D"/>
    <w:rsid w:val="EFBD0CE5"/>
    <w:rsid w:val="EFD75252"/>
    <w:rsid w:val="EFED96F8"/>
    <w:rsid w:val="EFF752AD"/>
    <w:rsid w:val="EFFD6043"/>
    <w:rsid w:val="F0BF6DDC"/>
    <w:rsid w:val="F16742D1"/>
    <w:rsid w:val="F25E8B0F"/>
    <w:rsid w:val="F3A7E53C"/>
    <w:rsid w:val="F3BB100F"/>
    <w:rsid w:val="F3DB3B86"/>
    <w:rsid w:val="F3F9D6FE"/>
    <w:rsid w:val="F3FB4EAE"/>
    <w:rsid w:val="F4BE8317"/>
    <w:rsid w:val="F54F8982"/>
    <w:rsid w:val="F57B4946"/>
    <w:rsid w:val="F59F267D"/>
    <w:rsid w:val="F5F53735"/>
    <w:rsid w:val="F5FBC99D"/>
    <w:rsid w:val="F617993E"/>
    <w:rsid w:val="F669A48C"/>
    <w:rsid w:val="F6F59BB2"/>
    <w:rsid w:val="F6FD7256"/>
    <w:rsid w:val="F73F7825"/>
    <w:rsid w:val="F773A468"/>
    <w:rsid w:val="F77A6B3B"/>
    <w:rsid w:val="F77D9FC3"/>
    <w:rsid w:val="F7B580FB"/>
    <w:rsid w:val="F7BE245F"/>
    <w:rsid w:val="F7BF8923"/>
    <w:rsid w:val="F7D3282A"/>
    <w:rsid w:val="F7DF8A2A"/>
    <w:rsid w:val="F7F7EC87"/>
    <w:rsid w:val="F7FEE27E"/>
    <w:rsid w:val="F7FFCF4F"/>
    <w:rsid w:val="F96D2398"/>
    <w:rsid w:val="F9FD6CB8"/>
    <w:rsid w:val="FA73E7C2"/>
    <w:rsid w:val="FAA51013"/>
    <w:rsid w:val="FADE42D5"/>
    <w:rsid w:val="FAEFE469"/>
    <w:rsid w:val="FAFF433F"/>
    <w:rsid w:val="FB3A0862"/>
    <w:rsid w:val="FB6BABE6"/>
    <w:rsid w:val="FB737117"/>
    <w:rsid w:val="FB8A4513"/>
    <w:rsid w:val="FB8AF2C7"/>
    <w:rsid w:val="FB9C067F"/>
    <w:rsid w:val="FBB57A71"/>
    <w:rsid w:val="FBE199B7"/>
    <w:rsid w:val="FBE1AF35"/>
    <w:rsid w:val="FBE69E93"/>
    <w:rsid w:val="FBE709BA"/>
    <w:rsid w:val="FBEFCB14"/>
    <w:rsid w:val="FBFD3FDC"/>
    <w:rsid w:val="FBFDD35A"/>
    <w:rsid w:val="FBFF633F"/>
    <w:rsid w:val="FBFF822A"/>
    <w:rsid w:val="FC774C52"/>
    <w:rsid w:val="FCED3803"/>
    <w:rsid w:val="FCFFDC99"/>
    <w:rsid w:val="FD5F2506"/>
    <w:rsid w:val="FD77D0E1"/>
    <w:rsid w:val="FD7D5E06"/>
    <w:rsid w:val="FDCD7F64"/>
    <w:rsid w:val="FDD9510B"/>
    <w:rsid w:val="FDEB2750"/>
    <w:rsid w:val="FDFE8C4B"/>
    <w:rsid w:val="FDFF004D"/>
    <w:rsid w:val="FDFF6698"/>
    <w:rsid w:val="FE753F68"/>
    <w:rsid w:val="FE7B1937"/>
    <w:rsid w:val="FEB33B4B"/>
    <w:rsid w:val="FECF57C6"/>
    <w:rsid w:val="FEEB84EC"/>
    <w:rsid w:val="FEEF0A5A"/>
    <w:rsid w:val="FF370B58"/>
    <w:rsid w:val="FF4F3E7A"/>
    <w:rsid w:val="FF4FC7E2"/>
    <w:rsid w:val="FF5BCE67"/>
    <w:rsid w:val="FF5D52E0"/>
    <w:rsid w:val="FF5F0B60"/>
    <w:rsid w:val="FF6E8D1A"/>
    <w:rsid w:val="FF6E93AF"/>
    <w:rsid w:val="FF727DF2"/>
    <w:rsid w:val="FF83E4FE"/>
    <w:rsid w:val="FF87F4E5"/>
    <w:rsid w:val="FF8BE97C"/>
    <w:rsid w:val="FF8F8550"/>
    <w:rsid w:val="FFA7E029"/>
    <w:rsid w:val="FFAD88F1"/>
    <w:rsid w:val="FFBE9FF9"/>
    <w:rsid w:val="FFBEB1CF"/>
    <w:rsid w:val="FFBF2C5E"/>
    <w:rsid w:val="FFC45D94"/>
    <w:rsid w:val="FFC6240F"/>
    <w:rsid w:val="FFCEDAA2"/>
    <w:rsid w:val="FFD7ED1F"/>
    <w:rsid w:val="FFDEF59C"/>
    <w:rsid w:val="FFDFC3FF"/>
    <w:rsid w:val="FFEF64B4"/>
    <w:rsid w:val="FFEF85F2"/>
    <w:rsid w:val="FFF56503"/>
    <w:rsid w:val="FFF76B2E"/>
    <w:rsid w:val="FFFB8DC1"/>
    <w:rsid w:val="FFFDF919"/>
    <w:rsid w:val="FFFDFF09"/>
    <w:rsid w:val="FFFE74DE"/>
    <w:rsid w:val="FFFEA86D"/>
    <w:rsid w:val="FFFF1928"/>
    <w:rsid w:val="FFFF97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uiPriority="39" w:semiHidden="0" w:name="toc 1"/>
    <w:lsdException w:uiPriority="39" w:semiHidden="0" w:name="toc 2"/>
    <w:lsdException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semiHidden="0" w:name="footnote text"/>
    <w:lsdException w:qFormat="1" w:unhideWhenUsed="0" w:uiPriority="99" w:semiHidden="0" w:name="annotation text"/>
    <w:lsdException w:uiPriority="99" w:semiHidden="0" w:name="header"/>
    <w:lsdException w:uiPriority="99" w:semiHidden="0" w:name="footer"/>
    <w:lsdException w:qFormat="1" w:unhideWhenUsed="0" w:uiPriority="99" w:semiHidden="0" w:name="index heading"/>
    <w:lsdException w:qFormat="1" w:uiPriority="35"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nhideWhenUsed="0" w:uiPriority="99" w:semiHidden="0" w:name="annotation reference"/>
    <w:lsdException w:qFormat="1" w:unhideWhenUsed="0" w:uiPriority="99"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uiPriority="99" w:semiHidden="0" w:name="macro"/>
    <w:lsdException w:qFormat="1" w:unhideWhenUsed="0"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qFormat="1" w:unhideWhenUsed="0" w:uiPriority="99" w:semiHidden="0" w:name="List 4"/>
    <w:lsdException w:qFormat="1" w:unhideWhenUsed="0" w:uiPriority="99" w:semiHidden="0" w:name="List 5"/>
    <w:lsdException w:uiPriority="99" w:semiHidden="0" w:name="List Bullet 2"/>
    <w:lsdException w:uiPriority="99" w:semiHidden="0" w:name="List Bullet 3"/>
    <w:lsdException w:qFormat="1" w:unhideWhenUsed="0" w:uiPriority="99" w:semiHidden="0" w:name="List Bullet 4"/>
    <w:lsdException w:qFormat="1" w:unhideWhenUsed="0" w:uiPriority="99" w:semiHidden="0" w:name="List Bullet 5"/>
    <w:lsdException w:uiPriority="99" w:semiHidden="0" w:name="List Number 2"/>
    <w:lsdException w:uiPriority="99" w:semiHidden="0" w:name="List Number 3"/>
    <w:lsdException w:qFormat="1" w:unhideWhenUsed="0" w:uiPriority="99" w:semiHidden="0" w:name="List Number 4"/>
    <w:lsdException w:qFormat="1" w:unhideWhenUsed="0" w:uiPriority="99" w:semiHidden="0" w:name="List Number 5"/>
    <w:lsdException w:qFormat="1" w:uiPriority="10" w:semiHidden="0" w:name="Title"/>
    <w:lsdException w:qFormat="1" w:unhideWhenUsed="0" w:uiPriority="99" w:semiHidden="0" w:name="Closing"/>
    <w:lsdException w:qFormat="1" w:unhideWhenUsed="0" w:uiPriority="99" w:semiHidden="0" w:name="Signature"/>
    <w:lsdException w:uiPriority="1" w:semiHidden="0" w:name="Default Paragraph Font"/>
    <w:lsdException w:uiPriority="99" w:semiHidden="0" w:name="Body Text"/>
    <w:lsdException w:qFormat="1" w:unhideWhenUsed="0" w:uiPriority="99" w:semiHidden="0" w:name="Body Text Indent"/>
    <w:lsdException w:uiPriority="99" w:semiHidden="0" w:name="List Continue"/>
    <w:lsdException w:uiPriority="99" w:semiHidden="0" w:name="List Continue 2"/>
    <w:lsdException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uiPriority="99" w:semiHidden="0" w:name="Body Text 2"/>
    <w:lsdException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iPriority="22" w:semiHidden="0" w:name="Strong"/>
    <w:lsdException w:qFormat="1" w:uiPriority="20" w:semiHidden="0" w:name="Emphasis"/>
    <w:lsdException w:qFormat="1" w:unhideWhenUsed="0" w:uiPriority="99" w:semiHidden="0" w:name="Document Map"/>
    <w:lsdException w:qFormat="1" w:unhideWhenUsed="0" w:uiPriority="99" w:semiHidden="0" w:name="Plain Text"/>
    <w:lsdException w:qFormat="1" w:unhideWhenUsed="0" w:uiPriority="99" w:semiHidden="0" w:name="E-mail Signature"/>
    <w:lsdException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nhideWhenUsed="0" w:uiPriority="99" w:semiHidden="0" w:name="Normal Table"/>
    <w:lsdException w:qFormat="1" w:unhideWhenUsed="0"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nhideWhenUsed="0" w:uiPriority="99" w:semiHidden="0" w:name="Balloon Text"/>
    <w:lsdException w:qFormat="1" w:unhideWhenUsed="0" w:uiPriority="59" w:semiHidden="0" w:name="Table Grid"/>
    <w:lsdException w:qFormat="1" w:unhideWhenUsed="0" w:uiPriority="99" w:semiHidden="0" w:name="Table Theme"/>
    <w:lsdException w:qFormat="1"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qFormat="1" w:uiPriority="29" w:semiHidden="0" w:name="Quote"/>
    <w:lsdException w:qFormat="1"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Lines="0" w:afterLines="0" w:line="360" w:lineRule="auto"/>
      <w:ind w:firstLine="403"/>
    </w:pPr>
    <w:rPr>
      <w:rFonts w:hint="default" w:ascii="Times New Roman" w:hAnsi="Times New Roman" w:eastAsia="宋体" w:cs="Times New Roman"/>
      <w:sz w:val="24"/>
      <w:szCs w:val="22"/>
      <w:lang w:val="en-US" w:eastAsia="en-US" w:bidi="ar-SA"/>
    </w:rPr>
  </w:style>
  <w:style w:type="paragraph" w:styleId="3">
    <w:name w:val="heading 1"/>
    <w:basedOn w:val="1"/>
    <w:next w:val="1"/>
    <w:link w:val="43"/>
    <w:unhideWhenUsed/>
    <w:qFormat/>
    <w:uiPriority w:val="9"/>
    <w:pPr>
      <w:keepNext/>
      <w:keepLines/>
      <w:spacing w:before="120" w:beforeLines="0" w:after="120" w:afterLines="0"/>
      <w:ind w:firstLine="0"/>
      <w:jc w:val="center"/>
      <w:outlineLvl w:val="0"/>
    </w:pPr>
    <w:rPr>
      <w:rFonts w:hint="default" w:ascii="Calibri" w:hAnsi="Calibri" w:eastAsia="ＭＳ ゴシック"/>
      <w:b/>
      <w:color w:val="366091"/>
      <w:sz w:val="28"/>
      <w:szCs w:val="28"/>
    </w:rPr>
  </w:style>
  <w:style w:type="paragraph" w:styleId="4">
    <w:name w:val="heading 2"/>
    <w:basedOn w:val="1"/>
    <w:next w:val="1"/>
    <w:link w:val="44"/>
    <w:unhideWhenUsed/>
    <w:qFormat/>
    <w:uiPriority w:val="9"/>
    <w:pPr>
      <w:keepNext/>
      <w:keepLines/>
      <w:spacing w:before="120" w:beforeLines="0" w:after="120" w:afterLines="0"/>
      <w:ind w:firstLine="0"/>
      <w:outlineLvl w:val="1"/>
    </w:pPr>
    <w:rPr>
      <w:rFonts w:hint="default" w:ascii="Calibri" w:hAnsi="Calibri" w:eastAsia="ＭＳ ゴシック"/>
      <w:b/>
      <w:color w:val="4F81BD"/>
      <w:sz w:val="24"/>
      <w:szCs w:val="26"/>
    </w:rPr>
  </w:style>
  <w:style w:type="paragraph" w:styleId="5">
    <w:name w:val="heading 3"/>
    <w:basedOn w:val="1"/>
    <w:next w:val="1"/>
    <w:link w:val="45"/>
    <w:unhideWhenUsed/>
    <w:qFormat/>
    <w:uiPriority w:val="9"/>
    <w:pPr>
      <w:keepNext/>
      <w:keepLines/>
      <w:spacing w:before="120" w:beforeLines="0" w:after="120" w:afterLines="0"/>
      <w:ind w:firstLine="0"/>
      <w:outlineLvl w:val="2"/>
    </w:pPr>
    <w:rPr>
      <w:rFonts w:hint="default" w:ascii="Calibri" w:hAnsi="Calibri" w:eastAsia="ＭＳ ゴシック"/>
      <w:b/>
      <w:color w:val="4F81BD"/>
      <w:sz w:val="24"/>
      <w:szCs w:val="22"/>
    </w:rPr>
  </w:style>
  <w:style w:type="paragraph" w:styleId="6">
    <w:name w:val="heading 4"/>
    <w:basedOn w:val="1"/>
    <w:next w:val="1"/>
    <w:link w:val="46"/>
    <w:unhideWhenUsed/>
    <w:qFormat/>
    <w:uiPriority w:val="9"/>
    <w:pPr>
      <w:keepNext/>
      <w:keepLines/>
      <w:spacing w:before="200" w:beforeLines="0" w:afterLines="0"/>
      <w:outlineLvl w:val="3"/>
    </w:pPr>
    <w:rPr>
      <w:rFonts w:hint="default" w:ascii="Calibri" w:hAnsi="Calibri" w:eastAsia="ＭＳ ゴシック"/>
      <w:b/>
      <w:i/>
      <w:color w:val="4F81BD"/>
      <w:sz w:val="24"/>
      <w:szCs w:val="22"/>
    </w:rPr>
  </w:style>
  <w:style w:type="paragraph" w:styleId="7">
    <w:name w:val="heading 5"/>
    <w:basedOn w:val="1"/>
    <w:next w:val="1"/>
    <w:link w:val="47"/>
    <w:unhideWhenUsed/>
    <w:qFormat/>
    <w:uiPriority w:val="9"/>
    <w:pPr>
      <w:keepNext/>
      <w:keepLines/>
      <w:spacing w:before="200" w:beforeLines="0" w:afterLines="0"/>
      <w:outlineLvl w:val="4"/>
    </w:pPr>
    <w:rPr>
      <w:rFonts w:hint="default" w:ascii="Calibri" w:hAnsi="Calibri" w:eastAsia="ＭＳ ゴシック"/>
      <w:color w:val="auto"/>
      <w:sz w:val="24"/>
      <w:szCs w:val="22"/>
    </w:rPr>
  </w:style>
  <w:style w:type="paragraph" w:styleId="8">
    <w:name w:val="heading 6"/>
    <w:basedOn w:val="1"/>
    <w:next w:val="1"/>
    <w:link w:val="48"/>
    <w:unhideWhenUsed/>
    <w:qFormat/>
    <w:uiPriority w:val="9"/>
    <w:pPr>
      <w:keepNext/>
      <w:keepLines/>
      <w:spacing w:before="200" w:beforeLines="0" w:afterLines="0"/>
      <w:outlineLvl w:val="5"/>
    </w:pPr>
    <w:rPr>
      <w:rFonts w:hint="default" w:ascii="Calibri" w:hAnsi="Calibri" w:eastAsia="ＭＳ ゴシック"/>
      <w:i/>
      <w:color w:val="auto"/>
      <w:sz w:val="24"/>
      <w:szCs w:val="22"/>
    </w:rPr>
  </w:style>
  <w:style w:type="paragraph" w:styleId="9">
    <w:name w:val="heading 7"/>
    <w:basedOn w:val="1"/>
    <w:next w:val="1"/>
    <w:link w:val="49"/>
    <w:unhideWhenUsed/>
    <w:qFormat/>
    <w:uiPriority w:val="9"/>
    <w:pPr>
      <w:keepNext/>
      <w:keepLines/>
      <w:spacing w:before="200" w:beforeLines="0" w:afterLines="0"/>
      <w:outlineLvl w:val="6"/>
    </w:pPr>
    <w:rPr>
      <w:rFonts w:hint="default" w:ascii="Calibri" w:hAnsi="Calibri" w:eastAsia="ＭＳ ゴシック"/>
      <w:i/>
      <w:color w:val="auto"/>
      <w:sz w:val="24"/>
      <w:szCs w:val="22"/>
    </w:rPr>
  </w:style>
  <w:style w:type="paragraph" w:styleId="10">
    <w:name w:val="heading 8"/>
    <w:basedOn w:val="1"/>
    <w:next w:val="1"/>
    <w:link w:val="50"/>
    <w:unhideWhenUsed/>
    <w:qFormat/>
    <w:uiPriority w:val="9"/>
    <w:pPr>
      <w:keepNext/>
      <w:keepLines/>
      <w:spacing w:before="200" w:beforeLines="0" w:afterLines="0"/>
      <w:outlineLvl w:val="7"/>
    </w:pPr>
    <w:rPr>
      <w:rFonts w:hint="default" w:ascii="Calibri" w:hAnsi="Calibri" w:eastAsia="ＭＳ ゴシック"/>
      <w:color w:val="4F81BD"/>
      <w:sz w:val="20"/>
      <w:szCs w:val="20"/>
    </w:rPr>
  </w:style>
  <w:style w:type="paragraph" w:styleId="11">
    <w:name w:val="heading 9"/>
    <w:basedOn w:val="1"/>
    <w:next w:val="1"/>
    <w:link w:val="51"/>
    <w:unhideWhenUsed/>
    <w:qFormat/>
    <w:uiPriority w:val="9"/>
    <w:pPr>
      <w:keepNext/>
      <w:keepLines/>
      <w:spacing w:before="200" w:beforeLines="0" w:afterLines="0"/>
      <w:outlineLvl w:val="8"/>
    </w:pPr>
    <w:rPr>
      <w:rFonts w:hint="default" w:ascii="Calibri" w:hAnsi="Calibri" w:eastAsia="ＭＳ ゴシック"/>
      <w:i/>
      <w:color w:val="auto"/>
      <w:sz w:val="20"/>
      <w:szCs w:val="20"/>
    </w:rPr>
  </w:style>
  <w:style w:type="character" w:default="1" w:styleId="38">
    <w:name w:val="Default Paragraph Font"/>
    <w:unhideWhenUsed/>
    <w:uiPriority w:val="1"/>
    <w:rPr>
      <w:rFonts w:hint="default"/>
      <w:sz w:val="24"/>
      <w:szCs w:val="24"/>
    </w:rPr>
  </w:style>
  <w:style w:type="table" w:default="1" w:styleId="37">
    <w:name w:val="Normal Table"/>
    <w:qFormat/>
    <w:uiPriority w:val="99"/>
    <w:tblPr>
      <w:tblCellMar>
        <w:top w:w="0" w:type="dxa"/>
        <w:left w:w="108" w:type="dxa"/>
        <w:bottom w:w="0" w:type="dxa"/>
        <w:right w:w="108" w:type="dxa"/>
      </w:tblCellMar>
    </w:tblPr>
  </w:style>
  <w:style w:type="paragraph" w:styleId="2">
    <w:name w:val="macro"/>
    <w:link w:val="42"/>
    <w:unhideWhenUsed/>
    <w:uiPriority w:val="99"/>
    <w:pPr>
      <w:tabs>
        <w:tab w:val="left" w:pos="576"/>
        <w:tab w:val="left" w:pos="1152"/>
        <w:tab w:val="left" w:pos="1728"/>
        <w:tab w:val="left" w:pos="2304"/>
        <w:tab w:val="left" w:pos="2880"/>
        <w:tab w:val="left" w:pos="3456"/>
        <w:tab w:val="left" w:pos="4032"/>
      </w:tabs>
      <w:spacing w:beforeLines="0" w:after="200" w:afterLines="0" w:line="276" w:lineRule="auto"/>
    </w:pPr>
    <w:rPr>
      <w:rFonts w:hint="eastAsia" w:ascii="宋体-简" w:hAnsi="宋体-简" w:eastAsia="宋体-简" w:cs="Times New Roman"/>
      <w:sz w:val="20"/>
      <w:szCs w:val="20"/>
      <w:lang w:val="en-US" w:eastAsia="en-US" w:bidi="ar-SA"/>
    </w:rPr>
  </w:style>
  <w:style w:type="paragraph" w:styleId="12">
    <w:name w:val="List 3"/>
    <w:basedOn w:val="1"/>
    <w:unhideWhenUsed/>
    <w:uiPriority w:val="99"/>
    <w:pPr>
      <w:spacing w:beforeLines="0" w:afterLines="0"/>
      <w:ind w:left="1080" w:hanging="360"/>
    </w:pPr>
    <w:rPr>
      <w:rFonts w:hint="default"/>
      <w:sz w:val="24"/>
      <w:szCs w:val="22"/>
    </w:rPr>
  </w:style>
  <w:style w:type="paragraph" w:styleId="13">
    <w:name w:val="List Number 2"/>
    <w:basedOn w:val="1"/>
    <w:unhideWhenUsed/>
    <w:uiPriority w:val="99"/>
    <w:pPr>
      <w:numPr>
        <w:ilvl w:val="0"/>
        <w:numId w:val="1"/>
      </w:numPr>
      <w:spacing w:beforeLines="0" w:afterLines="0"/>
      <w:ind w:left="720" w:hanging="360"/>
    </w:pPr>
    <w:rPr>
      <w:rFonts w:hint="default"/>
      <w:sz w:val="24"/>
      <w:szCs w:val="22"/>
    </w:rPr>
  </w:style>
  <w:style w:type="paragraph" w:styleId="14">
    <w:name w:val="List Number"/>
    <w:basedOn w:val="1"/>
    <w:unhideWhenUsed/>
    <w:uiPriority w:val="99"/>
    <w:pPr>
      <w:numPr>
        <w:ilvl w:val="0"/>
        <w:numId w:val="2"/>
      </w:numPr>
      <w:spacing w:beforeLines="0" w:afterLines="0"/>
      <w:ind w:left="360" w:hanging="360"/>
    </w:pPr>
    <w:rPr>
      <w:rFonts w:hint="default"/>
      <w:sz w:val="24"/>
      <w:szCs w:val="22"/>
    </w:rPr>
  </w:style>
  <w:style w:type="paragraph" w:styleId="15">
    <w:name w:val="caption"/>
    <w:basedOn w:val="1"/>
    <w:next w:val="1"/>
    <w:unhideWhenUsed/>
    <w:qFormat/>
    <w:uiPriority w:val="35"/>
    <w:pPr>
      <w:spacing w:beforeLines="0" w:afterLines="0" w:line="240" w:lineRule="auto"/>
    </w:pPr>
    <w:rPr>
      <w:rFonts w:hint="default"/>
      <w:b/>
      <w:color w:val="4F81BD"/>
      <w:sz w:val="18"/>
      <w:szCs w:val="18"/>
    </w:rPr>
  </w:style>
  <w:style w:type="paragraph" w:styleId="16">
    <w:name w:val="List Bullet"/>
    <w:basedOn w:val="1"/>
    <w:unhideWhenUsed/>
    <w:uiPriority w:val="99"/>
    <w:pPr>
      <w:numPr>
        <w:ilvl w:val="0"/>
        <w:numId w:val="3"/>
      </w:numPr>
      <w:spacing w:beforeLines="0" w:afterLines="0"/>
      <w:ind w:left="360" w:hanging="360"/>
    </w:pPr>
    <w:rPr>
      <w:rFonts w:hint="default"/>
      <w:sz w:val="24"/>
      <w:szCs w:val="22"/>
    </w:rPr>
  </w:style>
  <w:style w:type="paragraph" w:styleId="17">
    <w:name w:val="Body Text 3"/>
    <w:basedOn w:val="1"/>
    <w:link w:val="52"/>
    <w:unhideWhenUsed/>
    <w:uiPriority w:val="99"/>
    <w:pPr>
      <w:spacing w:beforeLines="0" w:after="120" w:afterLines="0"/>
    </w:pPr>
    <w:rPr>
      <w:rFonts w:hint="default"/>
      <w:sz w:val="16"/>
      <w:szCs w:val="16"/>
    </w:rPr>
  </w:style>
  <w:style w:type="paragraph" w:styleId="18">
    <w:name w:val="List Bullet 3"/>
    <w:basedOn w:val="1"/>
    <w:unhideWhenUsed/>
    <w:uiPriority w:val="99"/>
    <w:pPr>
      <w:numPr>
        <w:ilvl w:val="0"/>
        <w:numId w:val="4"/>
      </w:numPr>
      <w:spacing w:beforeLines="0" w:afterLines="0"/>
      <w:ind w:left="1080" w:hanging="360"/>
    </w:pPr>
    <w:rPr>
      <w:rFonts w:hint="default"/>
      <w:sz w:val="24"/>
      <w:szCs w:val="22"/>
    </w:rPr>
  </w:style>
  <w:style w:type="paragraph" w:styleId="19">
    <w:name w:val="Body Text"/>
    <w:basedOn w:val="1"/>
    <w:link w:val="53"/>
    <w:unhideWhenUsed/>
    <w:uiPriority w:val="99"/>
    <w:pPr>
      <w:spacing w:beforeLines="0" w:after="120" w:afterLines="0"/>
    </w:pPr>
    <w:rPr>
      <w:rFonts w:hint="default"/>
      <w:sz w:val="24"/>
      <w:szCs w:val="22"/>
    </w:rPr>
  </w:style>
  <w:style w:type="paragraph" w:styleId="20">
    <w:name w:val="List Number 3"/>
    <w:basedOn w:val="1"/>
    <w:unhideWhenUsed/>
    <w:uiPriority w:val="99"/>
    <w:pPr>
      <w:numPr>
        <w:ilvl w:val="0"/>
        <w:numId w:val="5"/>
      </w:numPr>
      <w:spacing w:beforeLines="0" w:afterLines="0"/>
      <w:ind w:left="1080" w:hanging="360"/>
    </w:pPr>
    <w:rPr>
      <w:rFonts w:hint="default"/>
      <w:sz w:val="24"/>
      <w:szCs w:val="22"/>
    </w:rPr>
  </w:style>
  <w:style w:type="paragraph" w:styleId="21">
    <w:name w:val="List 2"/>
    <w:basedOn w:val="1"/>
    <w:unhideWhenUsed/>
    <w:uiPriority w:val="99"/>
    <w:pPr>
      <w:spacing w:beforeLines="0" w:afterLines="0"/>
      <w:ind w:left="720" w:hanging="360"/>
    </w:pPr>
    <w:rPr>
      <w:rFonts w:hint="default"/>
      <w:sz w:val="24"/>
      <w:szCs w:val="22"/>
    </w:rPr>
  </w:style>
  <w:style w:type="paragraph" w:styleId="22">
    <w:name w:val="List Continue"/>
    <w:basedOn w:val="1"/>
    <w:unhideWhenUsed/>
    <w:uiPriority w:val="99"/>
    <w:pPr>
      <w:spacing w:beforeLines="0" w:after="120" w:afterLines="0"/>
      <w:ind w:left="360"/>
    </w:pPr>
    <w:rPr>
      <w:rFonts w:hint="default"/>
      <w:sz w:val="24"/>
      <w:szCs w:val="22"/>
    </w:rPr>
  </w:style>
  <w:style w:type="paragraph" w:styleId="23">
    <w:name w:val="List Bullet 2"/>
    <w:basedOn w:val="1"/>
    <w:unhideWhenUsed/>
    <w:uiPriority w:val="99"/>
    <w:pPr>
      <w:numPr>
        <w:ilvl w:val="0"/>
        <w:numId w:val="6"/>
      </w:numPr>
      <w:spacing w:beforeLines="0" w:afterLines="0"/>
      <w:ind w:left="720" w:hanging="360"/>
    </w:pPr>
    <w:rPr>
      <w:rFonts w:hint="default"/>
      <w:sz w:val="24"/>
      <w:szCs w:val="22"/>
    </w:rPr>
  </w:style>
  <w:style w:type="paragraph" w:styleId="24">
    <w:name w:val="toc 3"/>
    <w:basedOn w:val="1"/>
    <w:next w:val="1"/>
    <w:unhideWhenUsed/>
    <w:uiPriority w:val="39"/>
    <w:pPr>
      <w:spacing w:beforeLines="0" w:afterLines="0"/>
      <w:ind w:left="840" w:leftChars="400"/>
    </w:pPr>
    <w:rPr>
      <w:rFonts w:hint="default"/>
      <w:sz w:val="24"/>
      <w:szCs w:val="22"/>
    </w:rPr>
  </w:style>
  <w:style w:type="paragraph" w:styleId="25">
    <w:name w:val="footer"/>
    <w:basedOn w:val="1"/>
    <w:link w:val="54"/>
    <w:unhideWhenUsed/>
    <w:uiPriority w:val="99"/>
    <w:pPr>
      <w:tabs>
        <w:tab w:val="center" w:pos="4680"/>
        <w:tab w:val="right" w:pos="9360"/>
      </w:tabs>
      <w:spacing w:beforeLines="0" w:afterLines="0" w:line="240" w:lineRule="auto"/>
    </w:pPr>
    <w:rPr>
      <w:rFonts w:hint="default"/>
      <w:sz w:val="24"/>
      <w:szCs w:val="22"/>
    </w:rPr>
  </w:style>
  <w:style w:type="paragraph" w:styleId="26">
    <w:name w:val="header"/>
    <w:basedOn w:val="1"/>
    <w:link w:val="55"/>
    <w:unhideWhenUsed/>
    <w:uiPriority w:val="99"/>
    <w:pPr>
      <w:tabs>
        <w:tab w:val="center" w:pos="4680"/>
        <w:tab w:val="right" w:pos="9360"/>
      </w:tabs>
      <w:spacing w:beforeLines="0" w:afterLines="0" w:line="240" w:lineRule="auto"/>
    </w:pPr>
    <w:rPr>
      <w:rFonts w:hint="default"/>
      <w:sz w:val="24"/>
      <w:szCs w:val="22"/>
    </w:rPr>
  </w:style>
  <w:style w:type="paragraph" w:styleId="27">
    <w:name w:val="toc 1"/>
    <w:basedOn w:val="1"/>
    <w:next w:val="1"/>
    <w:unhideWhenUsed/>
    <w:uiPriority w:val="39"/>
    <w:pPr>
      <w:spacing w:beforeLines="0" w:afterLines="0"/>
    </w:pPr>
    <w:rPr>
      <w:rFonts w:hint="default"/>
      <w:sz w:val="24"/>
      <w:szCs w:val="22"/>
    </w:rPr>
  </w:style>
  <w:style w:type="paragraph" w:styleId="28">
    <w:name w:val="Subtitle"/>
    <w:basedOn w:val="1"/>
    <w:next w:val="1"/>
    <w:link w:val="56"/>
    <w:unhideWhenUsed/>
    <w:qFormat/>
    <w:uiPriority w:val="11"/>
    <w:pPr>
      <w:spacing w:beforeLines="0" w:afterLines="0"/>
    </w:pPr>
    <w:rPr>
      <w:rFonts w:hint="default" w:ascii="Calibri" w:hAnsi="Calibri" w:eastAsia="ＭＳ ゴシック"/>
      <w:i/>
      <w:color w:val="4F81BD"/>
      <w:spacing w:val="15"/>
      <w:sz w:val="24"/>
      <w:szCs w:val="24"/>
    </w:rPr>
  </w:style>
  <w:style w:type="paragraph" w:styleId="29">
    <w:name w:val="List"/>
    <w:basedOn w:val="1"/>
    <w:unhideWhenUsed/>
    <w:uiPriority w:val="99"/>
    <w:pPr>
      <w:spacing w:beforeLines="0" w:afterLines="0"/>
      <w:ind w:left="360" w:hanging="360"/>
    </w:pPr>
    <w:rPr>
      <w:rFonts w:hint="default"/>
      <w:sz w:val="24"/>
      <w:szCs w:val="22"/>
    </w:rPr>
  </w:style>
  <w:style w:type="paragraph" w:styleId="30">
    <w:name w:val="toc 2"/>
    <w:basedOn w:val="1"/>
    <w:next w:val="1"/>
    <w:unhideWhenUsed/>
    <w:uiPriority w:val="39"/>
    <w:pPr>
      <w:spacing w:beforeLines="0" w:afterLines="0"/>
      <w:ind w:left="420" w:leftChars="200"/>
    </w:pPr>
    <w:rPr>
      <w:rFonts w:hint="default"/>
      <w:sz w:val="24"/>
      <w:szCs w:val="22"/>
    </w:rPr>
  </w:style>
  <w:style w:type="paragraph" w:styleId="31">
    <w:name w:val="Body Text 2"/>
    <w:basedOn w:val="1"/>
    <w:link w:val="57"/>
    <w:unhideWhenUsed/>
    <w:uiPriority w:val="99"/>
    <w:pPr>
      <w:spacing w:beforeLines="0" w:after="120" w:afterLines="0" w:line="480" w:lineRule="auto"/>
    </w:pPr>
    <w:rPr>
      <w:rFonts w:hint="default"/>
      <w:sz w:val="24"/>
      <w:szCs w:val="22"/>
    </w:rPr>
  </w:style>
  <w:style w:type="paragraph" w:styleId="32">
    <w:name w:val="List Continue 2"/>
    <w:basedOn w:val="1"/>
    <w:unhideWhenUsed/>
    <w:uiPriority w:val="99"/>
    <w:pPr>
      <w:spacing w:beforeLines="0" w:after="120" w:afterLines="0"/>
      <w:ind w:left="720"/>
    </w:pPr>
    <w:rPr>
      <w:rFonts w:hint="default"/>
      <w:sz w:val="24"/>
      <w:szCs w:val="22"/>
    </w:rPr>
  </w:style>
  <w:style w:type="paragraph" w:styleId="33">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pPr>
    <w:rPr>
      <w:rFonts w:hint="default" w:ascii="宋体" w:hAnsi="宋体" w:cs="宋体"/>
      <w:sz w:val="24"/>
      <w:szCs w:val="24"/>
      <w:lang w:eastAsia="zh-CN" w:bidi="ar"/>
    </w:rPr>
  </w:style>
  <w:style w:type="paragraph" w:styleId="34">
    <w:name w:val="Normal (Web)"/>
    <w:basedOn w:val="1"/>
    <w:unhideWhenUsed/>
    <w:uiPriority w:val="99"/>
    <w:pPr>
      <w:spacing w:beforeLines="0" w:afterLines="0"/>
    </w:pPr>
    <w:rPr>
      <w:rFonts w:hint="default"/>
      <w:sz w:val="24"/>
      <w:szCs w:val="22"/>
    </w:rPr>
  </w:style>
  <w:style w:type="paragraph" w:styleId="35">
    <w:name w:val="List Continue 3"/>
    <w:basedOn w:val="1"/>
    <w:unhideWhenUsed/>
    <w:uiPriority w:val="99"/>
    <w:pPr>
      <w:spacing w:beforeLines="0" w:after="120" w:afterLines="0"/>
      <w:ind w:left="1080"/>
    </w:pPr>
    <w:rPr>
      <w:rFonts w:hint="default"/>
      <w:sz w:val="24"/>
      <w:szCs w:val="22"/>
    </w:rPr>
  </w:style>
  <w:style w:type="paragraph" w:styleId="36">
    <w:name w:val="Title"/>
    <w:basedOn w:val="1"/>
    <w:next w:val="1"/>
    <w:link w:val="58"/>
    <w:unhideWhenUsed/>
    <w:qFormat/>
    <w:uiPriority w:val="10"/>
    <w:pPr>
      <w:pBdr>
        <w:bottom w:val="single" w:color="4F81BD" w:sz="8" w:space="4"/>
      </w:pBdr>
      <w:spacing w:beforeLines="0" w:after="300" w:afterLines="0" w:line="240" w:lineRule="auto"/>
    </w:pPr>
    <w:rPr>
      <w:rFonts w:hint="default" w:ascii="Calibri" w:hAnsi="Calibri" w:eastAsia="ＭＳ ゴシック"/>
      <w:color w:val="auto"/>
      <w:spacing w:val="5"/>
      <w:kern w:val="28"/>
      <w:sz w:val="52"/>
      <w:szCs w:val="52"/>
    </w:rPr>
  </w:style>
  <w:style w:type="character" w:styleId="39">
    <w:name w:val="Strong"/>
    <w:basedOn w:val="38"/>
    <w:unhideWhenUsed/>
    <w:qFormat/>
    <w:uiPriority w:val="22"/>
    <w:rPr>
      <w:rFonts w:hint="default"/>
      <w:b/>
      <w:sz w:val="24"/>
      <w:szCs w:val="24"/>
    </w:rPr>
  </w:style>
  <w:style w:type="character" w:styleId="40">
    <w:name w:val="Emphasis"/>
    <w:basedOn w:val="38"/>
    <w:unhideWhenUsed/>
    <w:qFormat/>
    <w:uiPriority w:val="20"/>
    <w:rPr>
      <w:rFonts w:hint="default"/>
      <w:i/>
      <w:sz w:val="24"/>
      <w:szCs w:val="24"/>
    </w:rPr>
  </w:style>
  <w:style w:type="character" w:styleId="41">
    <w:name w:val="HTML Code"/>
    <w:basedOn w:val="38"/>
    <w:qFormat/>
    <w:uiPriority w:val="99"/>
    <w:rPr>
      <w:rFonts w:ascii="Courier New" w:hAnsi="Courier New"/>
      <w:sz w:val="20"/>
    </w:rPr>
  </w:style>
  <w:style w:type="character" w:customStyle="1" w:styleId="42">
    <w:name w:val="Macro Text Char"/>
    <w:basedOn w:val="38"/>
    <w:link w:val="2"/>
    <w:unhideWhenUsed/>
    <w:uiPriority w:val="99"/>
    <w:rPr>
      <w:rFonts w:hint="eastAsia" w:ascii="宋体-简" w:hAnsi="宋体-简" w:eastAsia="宋体-简"/>
      <w:sz w:val="20"/>
      <w:szCs w:val="24"/>
    </w:rPr>
  </w:style>
  <w:style w:type="character" w:customStyle="1" w:styleId="43">
    <w:name w:val="Heading 1 Char"/>
    <w:basedOn w:val="38"/>
    <w:link w:val="3"/>
    <w:unhideWhenUsed/>
    <w:uiPriority w:val="9"/>
    <w:rPr>
      <w:rFonts w:hint="default" w:ascii="Calibri" w:hAnsi="Calibri" w:eastAsia="ＭＳ ゴシック" w:cs="Times New Roman"/>
      <w:b/>
      <w:color w:val="366091"/>
      <w:sz w:val="28"/>
      <w:szCs w:val="28"/>
    </w:rPr>
  </w:style>
  <w:style w:type="character" w:customStyle="1" w:styleId="44">
    <w:name w:val="Heading 2 Char"/>
    <w:basedOn w:val="38"/>
    <w:link w:val="4"/>
    <w:unhideWhenUsed/>
    <w:uiPriority w:val="9"/>
    <w:rPr>
      <w:rFonts w:hint="default" w:ascii="Calibri" w:hAnsi="Calibri" w:eastAsia="ＭＳ ゴシック" w:cs="Times New Roman"/>
      <w:b/>
      <w:color w:val="4F81BD"/>
      <w:sz w:val="26"/>
      <w:szCs w:val="26"/>
    </w:rPr>
  </w:style>
  <w:style w:type="character" w:customStyle="1" w:styleId="45">
    <w:name w:val="Heading 3 Char"/>
    <w:basedOn w:val="38"/>
    <w:link w:val="5"/>
    <w:unhideWhenUsed/>
    <w:uiPriority w:val="9"/>
    <w:rPr>
      <w:rFonts w:hint="default" w:ascii="Calibri" w:hAnsi="Calibri" w:eastAsia="ＭＳ ゴシック" w:cs="Times New Roman"/>
      <w:b/>
      <w:color w:val="4F81BD"/>
      <w:sz w:val="24"/>
      <w:szCs w:val="24"/>
    </w:rPr>
  </w:style>
  <w:style w:type="character" w:customStyle="1" w:styleId="46">
    <w:name w:val="Heading 4 Char"/>
    <w:basedOn w:val="38"/>
    <w:link w:val="6"/>
    <w:unhideWhenUsed/>
    <w:uiPriority w:val="9"/>
    <w:rPr>
      <w:rFonts w:hint="default" w:ascii="Calibri" w:hAnsi="Calibri" w:eastAsia="ＭＳ ゴシック" w:cs="Times New Roman"/>
      <w:b/>
      <w:i/>
      <w:color w:val="4F81BD"/>
      <w:sz w:val="24"/>
      <w:szCs w:val="24"/>
    </w:rPr>
  </w:style>
  <w:style w:type="character" w:customStyle="1" w:styleId="47">
    <w:name w:val="Heading 5 Char"/>
    <w:basedOn w:val="38"/>
    <w:link w:val="7"/>
    <w:unhideWhenUsed/>
    <w:uiPriority w:val="9"/>
    <w:rPr>
      <w:rFonts w:hint="default" w:ascii="Calibri" w:hAnsi="Calibri" w:eastAsia="ＭＳ ゴシック" w:cs="Times New Roman"/>
      <w:color w:val="auto"/>
      <w:sz w:val="24"/>
      <w:szCs w:val="24"/>
    </w:rPr>
  </w:style>
  <w:style w:type="character" w:customStyle="1" w:styleId="48">
    <w:name w:val="Heading 6 Char"/>
    <w:basedOn w:val="38"/>
    <w:link w:val="8"/>
    <w:unhideWhenUsed/>
    <w:uiPriority w:val="9"/>
    <w:rPr>
      <w:rFonts w:hint="default" w:ascii="Calibri" w:hAnsi="Calibri" w:eastAsia="ＭＳ ゴシック" w:cs="Times New Roman"/>
      <w:i/>
      <w:color w:val="auto"/>
      <w:sz w:val="24"/>
      <w:szCs w:val="24"/>
    </w:rPr>
  </w:style>
  <w:style w:type="character" w:customStyle="1" w:styleId="49">
    <w:name w:val="Heading 7 Char"/>
    <w:basedOn w:val="38"/>
    <w:link w:val="9"/>
    <w:unhideWhenUsed/>
    <w:uiPriority w:val="9"/>
    <w:rPr>
      <w:rFonts w:hint="default" w:ascii="Calibri" w:hAnsi="Calibri" w:eastAsia="ＭＳ ゴシック" w:cs="Times New Roman"/>
      <w:i/>
      <w:color w:val="auto"/>
      <w:sz w:val="24"/>
      <w:szCs w:val="24"/>
    </w:rPr>
  </w:style>
  <w:style w:type="character" w:customStyle="1" w:styleId="50">
    <w:name w:val="Heading 8 Char"/>
    <w:basedOn w:val="38"/>
    <w:link w:val="10"/>
    <w:unhideWhenUsed/>
    <w:uiPriority w:val="9"/>
    <w:rPr>
      <w:rFonts w:hint="default" w:ascii="Calibri" w:hAnsi="Calibri" w:eastAsia="ＭＳ ゴシック" w:cs="Times New Roman"/>
      <w:color w:val="4F81BD"/>
      <w:sz w:val="20"/>
      <w:szCs w:val="20"/>
    </w:rPr>
  </w:style>
  <w:style w:type="character" w:customStyle="1" w:styleId="51">
    <w:name w:val="Heading 9 Char"/>
    <w:basedOn w:val="38"/>
    <w:link w:val="11"/>
    <w:unhideWhenUsed/>
    <w:uiPriority w:val="9"/>
    <w:rPr>
      <w:rFonts w:hint="default" w:ascii="Calibri" w:hAnsi="Calibri" w:eastAsia="ＭＳ ゴシック" w:cs="Times New Roman"/>
      <w:i/>
      <w:color w:val="auto"/>
      <w:sz w:val="20"/>
      <w:szCs w:val="20"/>
    </w:rPr>
  </w:style>
  <w:style w:type="character" w:customStyle="1" w:styleId="52">
    <w:name w:val="Body Text 3 Char"/>
    <w:basedOn w:val="38"/>
    <w:link w:val="17"/>
    <w:unhideWhenUsed/>
    <w:uiPriority w:val="99"/>
    <w:rPr>
      <w:rFonts w:hint="default"/>
      <w:sz w:val="16"/>
      <w:szCs w:val="24"/>
    </w:rPr>
  </w:style>
  <w:style w:type="character" w:customStyle="1" w:styleId="53">
    <w:name w:val="Body Text Char"/>
    <w:basedOn w:val="38"/>
    <w:link w:val="19"/>
    <w:unhideWhenUsed/>
    <w:uiPriority w:val="99"/>
    <w:rPr>
      <w:rFonts w:hint="default"/>
      <w:sz w:val="24"/>
      <w:szCs w:val="24"/>
    </w:rPr>
  </w:style>
  <w:style w:type="character" w:customStyle="1" w:styleId="54">
    <w:name w:val="Footer Char"/>
    <w:basedOn w:val="38"/>
    <w:link w:val="25"/>
    <w:unhideWhenUsed/>
    <w:uiPriority w:val="99"/>
    <w:rPr>
      <w:rFonts w:hint="default"/>
      <w:sz w:val="24"/>
      <w:szCs w:val="24"/>
    </w:rPr>
  </w:style>
  <w:style w:type="character" w:customStyle="1" w:styleId="55">
    <w:name w:val="Header Char"/>
    <w:basedOn w:val="38"/>
    <w:link w:val="26"/>
    <w:unhideWhenUsed/>
    <w:uiPriority w:val="99"/>
    <w:rPr>
      <w:rFonts w:hint="default"/>
      <w:sz w:val="24"/>
      <w:szCs w:val="24"/>
    </w:rPr>
  </w:style>
  <w:style w:type="character" w:customStyle="1" w:styleId="56">
    <w:name w:val="Subtitle Char"/>
    <w:basedOn w:val="38"/>
    <w:link w:val="28"/>
    <w:unhideWhenUsed/>
    <w:uiPriority w:val="11"/>
    <w:rPr>
      <w:rFonts w:hint="default" w:ascii="Calibri" w:hAnsi="Calibri" w:eastAsia="ＭＳ ゴシック" w:cs="Times New Roman"/>
      <w:i/>
      <w:color w:val="4F81BD"/>
      <w:spacing w:val="15"/>
      <w:sz w:val="24"/>
      <w:szCs w:val="24"/>
    </w:rPr>
  </w:style>
  <w:style w:type="character" w:customStyle="1" w:styleId="57">
    <w:name w:val="Body Text 2 Char"/>
    <w:basedOn w:val="38"/>
    <w:link w:val="31"/>
    <w:unhideWhenUsed/>
    <w:uiPriority w:val="99"/>
    <w:rPr>
      <w:rFonts w:hint="default"/>
      <w:sz w:val="24"/>
      <w:szCs w:val="24"/>
    </w:rPr>
  </w:style>
  <w:style w:type="character" w:customStyle="1" w:styleId="58">
    <w:name w:val="Title Char"/>
    <w:basedOn w:val="38"/>
    <w:link w:val="36"/>
    <w:unhideWhenUsed/>
    <w:uiPriority w:val="10"/>
    <w:rPr>
      <w:rFonts w:hint="default" w:ascii="Calibri" w:hAnsi="Calibri" w:eastAsia="ＭＳ ゴシック" w:cs="Times New Roman"/>
      <w:color w:val="auto"/>
      <w:spacing w:val="5"/>
      <w:kern w:val="28"/>
      <w:sz w:val="52"/>
      <w:szCs w:val="52"/>
    </w:rPr>
  </w:style>
  <w:style w:type="paragraph" w:customStyle="1" w:styleId="59">
    <w:name w:val="p1"/>
    <w:basedOn w:val="1"/>
    <w:unhideWhenUsed/>
    <w:uiPriority w:val="0"/>
    <w:pPr>
      <w:spacing w:beforeLines="0" w:afterLines="0"/>
    </w:pPr>
    <w:rPr>
      <w:rFonts w:hint="default" w:ascii="Helvetica Neue" w:hAnsi="Helvetica Neue" w:eastAsia="Helvetica Neue" w:cs="Helvetica Neue"/>
      <w:sz w:val="26"/>
      <w:szCs w:val="26"/>
      <w:lang w:eastAsia="zh-CN" w:bidi="ar"/>
    </w:rPr>
  </w:style>
  <w:style w:type="paragraph" w:customStyle="1" w:styleId="60">
    <w:name w:val="p2"/>
    <w:basedOn w:val="1"/>
    <w:unhideWhenUsed/>
    <w:uiPriority w:val="0"/>
    <w:pPr>
      <w:spacing w:beforeLines="0" w:afterLines="0"/>
    </w:pPr>
    <w:rPr>
      <w:rFonts w:hint="default" w:ascii="PingFang SC" w:hAnsi="PingFang SC" w:eastAsia="PingFang SC" w:cs="PingFang SC"/>
      <w:sz w:val="26"/>
      <w:szCs w:val="26"/>
      <w:lang w:eastAsia="zh-CN" w:bidi="ar"/>
    </w:rPr>
  </w:style>
  <w:style w:type="paragraph" w:customStyle="1" w:styleId="61">
    <w:name w:val="TOC Heading"/>
    <w:basedOn w:val="3"/>
    <w:next w:val="1"/>
    <w:unhideWhenUsed/>
    <w:qFormat/>
    <w:uiPriority w:val="39"/>
    <w:pPr>
      <w:spacing w:beforeLines="0" w:afterLines="0"/>
      <w:outlineLvl w:val="9"/>
    </w:pPr>
    <w:rPr>
      <w:rFonts w:hint="default"/>
      <w:sz w:val="28"/>
      <w:szCs w:val="28"/>
    </w:rPr>
  </w:style>
  <w:style w:type="paragraph" w:customStyle="1" w:styleId="62">
    <w:name w:val="p5"/>
    <w:basedOn w:val="1"/>
    <w:unhideWhenUsed/>
    <w:uiPriority w:val="0"/>
    <w:pPr>
      <w:spacing w:beforeLines="0" w:afterLines="0"/>
    </w:pPr>
    <w:rPr>
      <w:rFonts w:hint="default" w:ascii=".applesystemuifont" w:hAnsi=".applesystemuifont" w:eastAsia=".applesystemuifont" w:cs=".applesystemuifont"/>
      <w:sz w:val="26"/>
      <w:szCs w:val="26"/>
      <w:lang w:eastAsia="zh-CN" w:bidi="ar"/>
    </w:rPr>
  </w:style>
  <w:style w:type="paragraph" w:styleId="63">
    <w:name w:val="List Paragraph"/>
    <w:basedOn w:val="1"/>
    <w:unhideWhenUsed/>
    <w:qFormat/>
    <w:uiPriority w:val="34"/>
    <w:pPr>
      <w:spacing w:beforeLines="0" w:afterLines="0"/>
      <w:ind w:left="720"/>
    </w:pPr>
    <w:rPr>
      <w:rFonts w:hint="default"/>
      <w:sz w:val="24"/>
      <w:szCs w:val="22"/>
    </w:rPr>
  </w:style>
  <w:style w:type="paragraph" w:styleId="64">
    <w:name w:val="Quote"/>
    <w:basedOn w:val="1"/>
    <w:next w:val="1"/>
    <w:link w:val="65"/>
    <w:unhideWhenUsed/>
    <w:qFormat/>
    <w:uiPriority w:val="29"/>
    <w:pPr>
      <w:spacing w:beforeLines="0" w:afterLines="0"/>
    </w:pPr>
    <w:rPr>
      <w:rFonts w:hint="default"/>
      <w:i/>
      <w:color w:val="000000"/>
      <w:sz w:val="24"/>
      <w:szCs w:val="22"/>
    </w:rPr>
  </w:style>
  <w:style w:type="character" w:customStyle="1" w:styleId="65">
    <w:name w:val="Quote Char"/>
    <w:basedOn w:val="38"/>
    <w:link w:val="64"/>
    <w:unhideWhenUsed/>
    <w:uiPriority w:val="29"/>
    <w:rPr>
      <w:rFonts w:hint="default"/>
      <w:i/>
      <w:color w:val="000000"/>
      <w:sz w:val="24"/>
      <w:szCs w:val="24"/>
    </w:rPr>
  </w:style>
  <w:style w:type="paragraph" w:customStyle="1" w:styleId="66">
    <w:name w:val="p3"/>
    <w:basedOn w:val="1"/>
    <w:unhideWhenUsed/>
    <w:uiPriority w:val="0"/>
    <w:pPr>
      <w:spacing w:beforeLines="0" w:afterLines="0"/>
    </w:pPr>
    <w:rPr>
      <w:rFonts w:hint="default" w:ascii=".pingfang sc" w:hAnsi=".pingfang sc" w:eastAsia=".pingfang sc" w:cs=".pingfang sc"/>
      <w:sz w:val="26"/>
      <w:szCs w:val="26"/>
      <w:lang w:eastAsia="zh-CN" w:bidi="ar"/>
    </w:rPr>
  </w:style>
  <w:style w:type="paragraph" w:styleId="67">
    <w:name w:val="Intense Quote"/>
    <w:basedOn w:val="1"/>
    <w:next w:val="1"/>
    <w:link w:val="68"/>
    <w:unhideWhenUsed/>
    <w:qFormat/>
    <w:uiPriority w:val="30"/>
    <w:pPr>
      <w:pBdr>
        <w:bottom w:val="single" w:color="4F81BD" w:sz="4" w:space="4"/>
      </w:pBdr>
      <w:spacing w:before="200" w:beforeLines="0" w:after="280" w:afterLines="0"/>
      <w:ind w:left="936" w:right="936"/>
    </w:pPr>
    <w:rPr>
      <w:rFonts w:hint="default"/>
      <w:b/>
      <w:i/>
      <w:color w:val="4F81BD"/>
      <w:sz w:val="24"/>
      <w:szCs w:val="22"/>
    </w:rPr>
  </w:style>
  <w:style w:type="character" w:customStyle="1" w:styleId="68">
    <w:name w:val="Intense Quote Char"/>
    <w:basedOn w:val="38"/>
    <w:link w:val="67"/>
    <w:unhideWhenUsed/>
    <w:uiPriority w:val="30"/>
    <w:rPr>
      <w:rFonts w:hint="default"/>
      <w:b/>
      <w:i/>
      <w:color w:val="4F81BD"/>
      <w:sz w:val="24"/>
      <w:szCs w:val="24"/>
    </w:rPr>
  </w:style>
  <w:style w:type="paragraph" w:styleId="69">
    <w:name w:val="No Spacing"/>
    <w:unhideWhenUsed/>
    <w:qFormat/>
    <w:uiPriority w:val="1"/>
    <w:pPr>
      <w:spacing w:beforeLines="0" w:afterLines="0"/>
    </w:pPr>
    <w:rPr>
      <w:rFonts w:hint="default" w:ascii="Cambria" w:hAnsi="Cambria" w:eastAsia="ＭＳ 明朝" w:cs="Times New Roman"/>
      <w:sz w:val="22"/>
      <w:szCs w:val="22"/>
      <w:lang w:val="en-US" w:eastAsia="en-US" w:bidi="ar-SA"/>
    </w:rPr>
  </w:style>
  <w:style w:type="paragraph" w:customStyle="1" w:styleId="70">
    <w:name w:val="p4"/>
    <w:basedOn w:val="1"/>
    <w:unhideWhenUsed/>
    <w:uiPriority w:val="0"/>
    <w:pPr>
      <w:spacing w:beforeLines="0" w:afterLines="0"/>
    </w:pPr>
    <w:rPr>
      <w:rFonts w:hint="default" w:ascii=".applesystemuifont" w:hAnsi=".applesystemuifont" w:eastAsia=".applesystemuifont" w:cs=".applesystemuifont"/>
      <w:sz w:val="24"/>
      <w:szCs w:val="24"/>
      <w:lang w:eastAsia="zh-CN" w:bidi="ar"/>
    </w:rPr>
  </w:style>
  <w:style w:type="character" w:customStyle="1" w:styleId="71">
    <w:name w:val="s2"/>
    <w:basedOn w:val="38"/>
    <w:unhideWhenUsed/>
    <w:uiPriority w:val="0"/>
    <w:rPr>
      <w:rFonts w:hint="default" w:ascii=".pingfang sc" w:hAnsi=".pingfang sc" w:eastAsia=".pingfang sc" w:cs=".pingfang sc"/>
      <w:sz w:val="26"/>
      <w:szCs w:val="26"/>
    </w:rPr>
  </w:style>
  <w:style w:type="character" w:customStyle="1" w:styleId="72">
    <w:name w:val="Book Title"/>
    <w:basedOn w:val="38"/>
    <w:unhideWhenUsed/>
    <w:qFormat/>
    <w:uiPriority w:val="33"/>
    <w:rPr>
      <w:rFonts w:hint="default"/>
      <w:b/>
      <w:smallCaps/>
      <w:spacing w:val="5"/>
      <w:sz w:val="24"/>
      <w:szCs w:val="24"/>
    </w:rPr>
  </w:style>
  <w:style w:type="character" w:customStyle="1" w:styleId="73">
    <w:name w:val="Intense Reference"/>
    <w:basedOn w:val="38"/>
    <w:unhideWhenUsed/>
    <w:qFormat/>
    <w:uiPriority w:val="32"/>
    <w:rPr>
      <w:rFonts w:hint="default"/>
      <w:b/>
      <w:smallCaps/>
      <w:color w:val="auto"/>
      <w:spacing w:val="5"/>
      <w:sz w:val="24"/>
      <w:szCs w:val="24"/>
      <w:u w:val="single"/>
    </w:rPr>
  </w:style>
  <w:style w:type="character" w:customStyle="1" w:styleId="74">
    <w:name w:val="Subtle Emphasis"/>
    <w:basedOn w:val="38"/>
    <w:unhideWhenUsed/>
    <w:qFormat/>
    <w:uiPriority w:val="19"/>
    <w:rPr>
      <w:rFonts w:hint="default"/>
      <w:i/>
      <w:color w:val="auto"/>
      <w:sz w:val="24"/>
      <w:szCs w:val="24"/>
    </w:rPr>
  </w:style>
  <w:style w:type="character" w:customStyle="1" w:styleId="75">
    <w:name w:val="s1"/>
    <w:basedOn w:val="38"/>
    <w:unhideWhenUsed/>
    <w:uiPriority w:val="0"/>
    <w:rPr>
      <w:rFonts w:hint="default" w:ascii="Helvetica Neue" w:hAnsi="Helvetica Neue" w:eastAsia="Helvetica Neue" w:cs="Helvetica Neue"/>
      <w:sz w:val="24"/>
      <w:szCs w:val="24"/>
    </w:rPr>
  </w:style>
  <w:style w:type="character" w:customStyle="1" w:styleId="76">
    <w:name w:val="Subtle Reference"/>
    <w:basedOn w:val="38"/>
    <w:unhideWhenUsed/>
    <w:qFormat/>
    <w:uiPriority w:val="31"/>
    <w:rPr>
      <w:rFonts w:hint="default"/>
      <w:smallCaps/>
      <w:color w:val="auto"/>
      <w:sz w:val="24"/>
      <w:szCs w:val="24"/>
      <w:u w:val="single"/>
    </w:rPr>
  </w:style>
  <w:style w:type="character" w:customStyle="1" w:styleId="77">
    <w:name w:val="Intense Emphasis"/>
    <w:basedOn w:val="38"/>
    <w:unhideWhenUsed/>
    <w:qFormat/>
    <w:uiPriority w:val="21"/>
    <w:rPr>
      <w:rFonts w:hint="default"/>
      <w:b/>
      <w:i/>
      <w:color w:val="4F81BD"/>
      <w:sz w:val="24"/>
      <w:szCs w:val="24"/>
    </w:rPr>
  </w:style>
  <w:style w:type="character" w:customStyle="1" w:styleId="78">
    <w:name w:val="apple-tab-span"/>
    <w:basedOn w:val="38"/>
    <w:uiPriority w:val="0"/>
  </w:style>
  <w:style w:type="paragraph" w:customStyle="1" w:styleId="79">
    <w:name w:val="摘要"/>
    <w:basedOn w:val="1"/>
    <w:uiPriority w:val="0"/>
    <w:pPr>
      <w:spacing w:line="520" w:lineRule="exact"/>
      <w:ind w:right="480" w:rightChars="200" w:firstLine="0"/>
    </w:pPr>
    <w:rPr>
      <w:rFonts w:ascii="仿宋" w:hAnsi="仿宋" w:eastAsia="仿宋" w:cs="仿宋"/>
      <w:b/>
      <w:color w:val="000000"/>
      <w:sz w:val="21"/>
      <w:szCs w:val="21"/>
    </w:rPr>
  </w:style>
  <w:style w:type="paragraph" w:customStyle="1" w:styleId="80">
    <w:name w:val="摘要正文"/>
    <w:basedOn w:val="1"/>
    <w:uiPriority w:val="0"/>
    <w:pPr>
      <w:spacing w:line="520" w:lineRule="exact"/>
      <w:ind w:right="480" w:rightChars="200" w:firstLine="0"/>
    </w:pPr>
    <w:rPr>
      <w:rFonts w:ascii="仿宋" w:hAnsi="仿宋" w:eastAsia="仿宋" w:cs="仿宋"/>
      <w:color w:val="000000"/>
      <w:sz w:val="21"/>
      <w:szCs w:val="21"/>
      <w:lang w:eastAsia="zh-CN"/>
    </w:rPr>
  </w:style>
  <w:style w:type="paragraph" w:customStyle="1" w:styleId="81">
    <w:name w:val="段落222"/>
    <w:basedOn w:val="1"/>
    <w:next w:val="1"/>
    <w:uiPriority w:val="0"/>
    <w:pPr>
      <w:keepNext/>
      <w:keepLines/>
      <w:spacing w:before="50" w:beforeLines="50" w:after="50" w:afterLines="50"/>
      <w:ind w:firstLine="0"/>
      <w:outlineLvl w:val="1"/>
    </w:pPr>
    <w:rPr>
      <w:rFonts w:hint="eastAsia" w:ascii="黑体" w:hAnsi="黑体" w:eastAsia="黑体" w:cs="黑体"/>
      <w:b/>
      <w:color w:val="auto"/>
      <w:szCs w:val="24"/>
    </w:rPr>
  </w:style>
  <w:style w:type="paragraph" w:customStyle="1" w:styleId="82">
    <w:name w:val="三级标题333"/>
    <w:basedOn w:val="1"/>
    <w:next w:val="1"/>
    <w:uiPriority w:val="0"/>
    <w:pPr>
      <w:keepNext/>
      <w:keepLines/>
      <w:spacing w:before="50" w:beforeLines="50" w:after="50" w:afterLines="50"/>
      <w:ind w:firstLine="0"/>
      <w:outlineLvl w:val="1"/>
    </w:pPr>
    <w:rPr>
      <w:rFonts w:ascii="宋体" w:hAnsi="宋体" w:cs="宋体"/>
      <w:b/>
      <w:color w:val="auto"/>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emf"/><Relationship Id="rId12" Type="http://schemas.openxmlformats.org/officeDocument/2006/relationships/oleObject" Target="embeddings/oleObject2.bin"/><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64</Pages>
  <Words>19650</Words>
  <Characters>33096</Characters>
  <TotalTime>0</TotalTime>
  <ScaleCrop>false</ScaleCrop>
  <LinksUpToDate>false</LinksUpToDate>
  <CharactersWithSpaces>44091</CharactersWithSpaces>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2026-04-25T06:24:00Z</dcterms:created>
  <dc:creator>Data</dc:creator>
  <cp:lastModifiedBy>LuFei</cp:lastModifiedBy>
  <dcterms:modified xsi:type="dcterms:W3CDTF">2026-05-16T15:26:29Z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E388A8388FAEF6B0251C086A2FEEB022_43</vt:lpwstr>
  </property>
</Properties>
</file>