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B510C" w14:textId="7DD477F7" w:rsidR="00B0152D" w:rsidRPr="009D67DF" w:rsidRDefault="007A668C" w:rsidP="007A668C">
      <w:pPr>
        <w:jc w:val="center"/>
        <w:rPr>
          <w:rFonts w:eastAsia="楷体" w:cs="Times New Roman"/>
          <w:sz w:val="36"/>
          <w:szCs w:val="40"/>
        </w:rPr>
      </w:pPr>
      <w:r w:rsidRPr="009D67DF">
        <w:rPr>
          <w:rFonts w:eastAsia="楷体" w:cs="Times New Roman"/>
          <w:sz w:val="36"/>
          <w:szCs w:val="40"/>
        </w:rPr>
        <w:t>案例使用说明</w:t>
      </w:r>
    </w:p>
    <w:tbl>
      <w:tblPr>
        <w:tblStyle w:val="a3"/>
        <w:tblW w:w="8359" w:type="dxa"/>
        <w:tblLook w:val="04A0" w:firstRow="1" w:lastRow="0" w:firstColumn="1" w:lastColumn="0" w:noHBand="0" w:noVBand="1"/>
      </w:tblPr>
      <w:tblGrid>
        <w:gridCol w:w="562"/>
        <w:gridCol w:w="1985"/>
        <w:gridCol w:w="5812"/>
      </w:tblGrid>
      <w:tr w:rsidR="007A668C" w:rsidRPr="000A1036" w14:paraId="515FCB7B" w14:textId="77777777" w:rsidTr="00654B2D">
        <w:tc>
          <w:tcPr>
            <w:tcW w:w="562" w:type="dxa"/>
          </w:tcPr>
          <w:p w14:paraId="28619B8E" w14:textId="7C884D48" w:rsidR="007A668C" w:rsidRPr="000A1036" w:rsidRDefault="007A668C" w:rsidP="000A1036">
            <w:pPr>
              <w:spacing w:line="400" w:lineRule="exact"/>
              <w:jc w:val="center"/>
              <w:rPr>
                <w:rFonts w:eastAsia="仿宋" w:cs="Times New Roman"/>
                <w:b/>
                <w:bCs/>
                <w:szCs w:val="28"/>
              </w:rPr>
            </w:pPr>
            <w:r w:rsidRPr="000A1036">
              <w:rPr>
                <w:rFonts w:eastAsia="仿宋" w:cs="Times New Roman"/>
                <w:b/>
                <w:bCs/>
                <w:szCs w:val="28"/>
              </w:rPr>
              <w:t>序号</w:t>
            </w:r>
          </w:p>
        </w:tc>
        <w:tc>
          <w:tcPr>
            <w:tcW w:w="1985" w:type="dxa"/>
          </w:tcPr>
          <w:p w14:paraId="4399682F" w14:textId="46BF8547" w:rsidR="007A668C" w:rsidRPr="000A1036" w:rsidRDefault="007A668C" w:rsidP="000A1036">
            <w:pPr>
              <w:spacing w:line="400" w:lineRule="exact"/>
              <w:jc w:val="center"/>
              <w:rPr>
                <w:rFonts w:eastAsia="仿宋" w:cs="Times New Roman"/>
                <w:b/>
                <w:bCs/>
                <w:szCs w:val="28"/>
              </w:rPr>
            </w:pPr>
            <w:r w:rsidRPr="000A1036">
              <w:rPr>
                <w:rFonts w:eastAsia="仿宋" w:cs="Times New Roman"/>
                <w:b/>
                <w:bCs/>
                <w:szCs w:val="28"/>
              </w:rPr>
              <w:t>具体事项</w:t>
            </w:r>
          </w:p>
        </w:tc>
        <w:tc>
          <w:tcPr>
            <w:tcW w:w="5812" w:type="dxa"/>
          </w:tcPr>
          <w:p w14:paraId="6F3EA57E" w14:textId="28A4EBBE" w:rsidR="007A668C" w:rsidRPr="000A1036" w:rsidRDefault="007A668C" w:rsidP="000A1036">
            <w:pPr>
              <w:spacing w:line="400" w:lineRule="exact"/>
              <w:jc w:val="center"/>
              <w:rPr>
                <w:rFonts w:eastAsia="仿宋" w:cs="Times New Roman"/>
                <w:b/>
                <w:bCs/>
                <w:szCs w:val="28"/>
              </w:rPr>
            </w:pPr>
            <w:r w:rsidRPr="000A1036">
              <w:rPr>
                <w:rFonts w:eastAsia="仿宋" w:cs="Times New Roman"/>
                <w:b/>
                <w:bCs/>
                <w:szCs w:val="28"/>
              </w:rPr>
              <w:t>内容填写基本要求</w:t>
            </w:r>
          </w:p>
        </w:tc>
      </w:tr>
      <w:tr w:rsidR="007A668C" w:rsidRPr="000A1036" w14:paraId="562A521A" w14:textId="77777777" w:rsidTr="00654B2D">
        <w:tc>
          <w:tcPr>
            <w:tcW w:w="562" w:type="dxa"/>
          </w:tcPr>
          <w:p w14:paraId="630E1F7F" w14:textId="59F49B75" w:rsidR="007A668C" w:rsidRPr="000A1036" w:rsidRDefault="007A668C" w:rsidP="000A1036">
            <w:pPr>
              <w:spacing w:line="400" w:lineRule="exact"/>
              <w:jc w:val="center"/>
              <w:rPr>
                <w:rFonts w:cs="Times New Roman"/>
                <w:szCs w:val="28"/>
              </w:rPr>
            </w:pPr>
            <w:r w:rsidRPr="000A1036">
              <w:rPr>
                <w:rFonts w:cs="Times New Roman"/>
                <w:szCs w:val="28"/>
              </w:rPr>
              <w:t>0</w:t>
            </w:r>
          </w:p>
        </w:tc>
        <w:tc>
          <w:tcPr>
            <w:tcW w:w="1985" w:type="dxa"/>
          </w:tcPr>
          <w:p w14:paraId="2FDB47F8" w14:textId="7FB0A0D8" w:rsidR="007A668C" w:rsidRPr="000A1036" w:rsidRDefault="007A668C" w:rsidP="000A1036">
            <w:pPr>
              <w:spacing w:line="400" w:lineRule="exact"/>
              <w:jc w:val="center"/>
              <w:rPr>
                <w:rFonts w:cs="Times New Roman"/>
                <w:szCs w:val="28"/>
              </w:rPr>
            </w:pPr>
            <w:r w:rsidRPr="000A1036">
              <w:rPr>
                <w:rFonts w:cs="Times New Roman"/>
                <w:szCs w:val="28"/>
              </w:rPr>
              <w:t>案例库名称</w:t>
            </w:r>
          </w:p>
        </w:tc>
        <w:tc>
          <w:tcPr>
            <w:tcW w:w="5812" w:type="dxa"/>
          </w:tcPr>
          <w:p w14:paraId="0A64C01A" w14:textId="70FD25D3" w:rsidR="007A668C" w:rsidRPr="000A1036" w:rsidRDefault="005A6A3B" w:rsidP="000A1036">
            <w:pPr>
              <w:spacing w:line="400" w:lineRule="exact"/>
              <w:rPr>
                <w:rFonts w:cs="Times New Roman"/>
                <w:szCs w:val="28"/>
              </w:rPr>
            </w:pPr>
            <w:r w:rsidRPr="005A6A3B">
              <w:rPr>
                <w:rFonts w:cs="Times New Roman" w:hint="eastAsia"/>
                <w:szCs w:val="28"/>
              </w:rPr>
              <w:t>工业大数据分析与工程应用案例库</w:t>
            </w:r>
          </w:p>
        </w:tc>
      </w:tr>
      <w:tr w:rsidR="007A668C" w:rsidRPr="000A1036" w14:paraId="5B014CCB" w14:textId="77777777" w:rsidTr="00654B2D">
        <w:tc>
          <w:tcPr>
            <w:tcW w:w="562" w:type="dxa"/>
          </w:tcPr>
          <w:p w14:paraId="309C932D" w14:textId="17FCC3A1" w:rsidR="007A668C" w:rsidRPr="000A1036" w:rsidRDefault="007A668C" w:rsidP="000A1036">
            <w:pPr>
              <w:spacing w:line="400" w:lineRule="exact"/>
              <w:jc w:val="center"/>
              <w:rPr>
                <w:rFonts w:cs="Times New Roman"/>
                <w:szCs w:val="28"/>
              </w:rPr>
            </w:pPr>
            <w:r w:rsidRPr="000A1036">
              <w:rPr>
                <w:rFonts w:cs="Times New Roman"/>
                <w:szCs w:val="28"/>
              </w:rPr>
              <w:t>1</w:t>
            </w:r>
          </w:p>
        </w:tc>
        <w:tc>
          <w:tcPr>
            <w:tcW w:w="1985" w:type="dxa"/>
          </w:tcPr>
          <w:p w14:paraId="01C6F620" w14:textId="75361589" w:rsidR="007A668C" w:rsidRPr="000A1036" w:rsidRDefault="007A668C" w:rsidP="000A1036">
            <w:pPr>
              <w:spacing w:line="400" w:lineRule="exact"/>
              <w:jc w:val="center"/>
              <w:rPr>
                <w:rFonts w:cs="Times New Roman"/>
                <w:szCs w:val="28"/>
              </w:rPr>
            </w:pPr>
            <w:r w:rsidRPr="000A1036">
              <w:rPr>
                <w:rFonts w:cs="Times New Roman"/>
                <w:szCs w:val="28"/>
              </w:rPr>
              <w:t>案例名称</w:t>
            </w:r>
          </w:p>
        </w:tc>
        <w:tc>
          <w:tcPr>
            <w:tcW w:w="5812" w:type="dxa"/>
          </w:tcPr>
          <w:p w14:paraId="48DCD5C2" w14:textId="27D6CC66" w:rsidR="007A668C" w:rsidRPr="000A1036" w:rsidRDefault="001D3EF1" w:rsidP="000A1036">
            <w:pPr>
              <w:spacing w:line="400" w:lineRule="exact"/>
              <w:rPr>
                <w:rFonts w:cs="Times New Roman"/>
                <w:szCs w:val="28"/>
              </w:rPr>
            </w:pPr>
            <w:bookmarkStart w:id="0" w:name="_Hlk188460388"/>
            <w:r>
              <w:rPr>
                <w:rFonts w:cs="Times New Roman" w:hint="eastAsia"/>
                <w:szCs w:val="28"/>
              </w:rPr>
              <w:t>药物的血脑屏障通过率预测分析</w:t>
            </w:r>
            <w:bookmarkEnd w:id="0"/>
          </w:p>
        </w:tc>
      </w:tr>
      <w:tr w:rsidR="007A668C" w:rsidRPr="000A1036" w14:paraId="233E4F7F" w14:textId="77777777" w:rsidTr="00654B2D">
        <w:tc>
          <w:tcPr>
            <w:tcW w:w="562" w:type="dxa"/>
          </w:tcPr>
          <w:p w14:paraId="5BEBE601" w14:textId="56E9AF16" w:rsidR="007A668C" w:rsidRPr="000A1036" w:rsidRDefault="007A668C" w:rsidP="000A1036">
            <w:pPr>
              <w:spacing w:line="400" w:lineRule="exact"/>
              <w:jc w:val="center"/>
              <w:rPr>
                <w:rFonts w:cs="Times New Roman"/>
                <w:szCs w:val="28"/>
              </w:rPr>
            </w:pPr>
            <w:r w:rsidRPr="000A1036">
              <w:rPr>
                <w:rFonts w:cs="Times New Roman"/>
                <w:szCs w:val="28"/>
              </w:rPr>
              <w:t>2</w:t>
            </w:r>
          </w:p>
        </w:tc>
        <w:tc>
          <w:tcPr>
            <w:tcW w:w="1985" w:type="dxa"/>
          </w:tcPr>
          <w:p w14:paraId="03E3A18A" w14:textId="44D2C2FF" w:rsidR="007A668C" w:rsidRPr="000A1036" w:rsidRDefault="007A668C" w:rsidP="000A1036">
            <w:pPr>
              <w:spacing w:line="400" w:lineRule="exact"/>
              <w:jc w:val="center"/>
              <w:rPr>
                <w:rFonts w:cs="Times New Roman"/>
                <w:szCs w:val="28"/>
              </w:rPr>
            </w:pPr>
            <w:r w:rsidRPr="000A1036">
              <w:rPr>
                <w:rFonts w:cs="Times New Roman"/>
                <w:szCs w:val="28"/>
              </w:rPr>
              <w:t>教学目的与用途</w:t>
            </w:r>
          </w:p>
        </w:tc>
        <w:tc>
          <w:tcPr>
            <w:tcW w:w="5812" w:type="dxa"/>
          </w:tcPr>
          <w:p w14:paraId="36F3A5DA" w14:textId="1D4C16AF" w:rsidR="007A668C" w:rsidRPr="000A1036" w:rsidRDefault="000A1036" w:rsidP="000A1036">
            <w:pPr>
              <w:spacing w:line="400" w:lineRule="exact"/>
              <w:rPr>
                <w:rFonts w:cs="Times New Roman"/>
                <w:szCs w:val="28"/>
              </w:rPr>
            </w:pPr>
            <w:r w:rsidRPr="000A1036">
              <w:rPr>
                <w:rFonts w:cs="Times New Roman" w:hint="eastAsia"/>
                <w:szCs w:val="28"/>
              </w:rPr>
              <w:t>适用的课程：《</w:t>
            </w:r>
            <w:r w:rsidR="00284B11">
              <w:rPr>
                <w:rFonts w:cs="Times New Roman" w:hint="eastAsia"/>
                <w:szCs w:val="28"/>
              </w:rPr>
              <w:t>工业大数据处理与分析</w:t>
            </w:r>
            <w:r w:rsidRPr="000A1036">
              <w:rPr>
                <w:rFonts w:cs="Times New Roman" w:hint="eastAsia"/>
                <w:szCs w:val="28"/>
              </w:rPr>
              <w:t>》</w:t>
            </w:r>
          </w:p>
          <w:p w14:paraId="53B81CD1" w14:textId="77777777" w:rsidR="000A1036" w:rsidRPr="000A1036" w:rsidRDefault="000A1036" w:rsidP="000A1036">
            <w:pPr>
              <w:spacing w:line="400" w:lineRule="exact"/>
              <w:rPr>
                <w:rFonts w:cs="Times New Roman"/>
                <w:szCs w:val="28"/>
              </w:rPr>
            </w:pPr>
            <w:r w:rsidRPr="000A1036">
              <w:rPr>
                <w:rFonts w:cs="Times New Roman" w:hint="eastAsia"/>
                <w:szCs w:val="28"/>
              </w:rPr>
              <w:t>适应专业：控制科学与工程学科各专业方向</w:t>
            </w:r>
          </w:p>
          <w:p w14:paraId="4EB8D132" w14:textId="5AFA9643" w:rsidR="000A1036" w:rsidRPr="000A1036" w:rsidRDefault="000A1036" w:rsidP="000A1036">
            <w:pPr>
              <w:spacing w:line="400" w:lineRule="exact"/>
              <w:rPr>
                <w:rFonts w:cs="Times New Roman"/>
                <w:szCs w:val="28"/>
              </w:rPr>
            </w:pPr>
            <w:r>
              <w:rPr>
                <w:rFonts w:cs="Times New Roman" w:hint="eastAsia"/>
                <w:szCs w:val="28"/>
              </w:rPr>
              <w:t>教学目标：通过</w:t>
            </w:r>
            <w:r w:rsidR="00277E49">
              <w:rPr>
                <w:rFonts w:cs="Times New Roman" w:hint="eastAsia"/>
                <w:szCs w:val="28"/>
              </w:rPr>
              <w:t>此案例</w:t>
            </w:r>
            <w:r>
              <w:rPr>
                <w:rFonts w:cs="Times New Roman" w:hint="eastAsia"/>
                <w:szCs w:val="28"/>
              </w:rPr>
              <w:t>的学习，使学生了解</w:t>
            </w:r>
            <w:r w:rsidR="006C1282">
              <w:rPr>
                <w:rFonts w:cs="Times New Roman" w:hint="eastAsia"/>
                <w:szCs w:val="28"/>
              </w:rPr>
              <w:t>药物</w:t>
            </w:r>
            <w:r w:rsidR="0069173C">
              <w:rPr>
                <w:rFonts w:cs="Times New Roman" w:hint="eastAsia"/>
                <w:szCs w:val="28"/>
              </w:rPr>
              <w:t>分子</w:t>
            </w:r>
            <w:r w:rsidR="006C1282">
              <w:rPr>
                <w:rFonts w:cs="Times New Roman" w:hint="eastAsia"/>
                <w:szCs w:val="28"/>
              </w:rPr>
              <w:t>通过血脑屏障</w:t>
            </w:r>
            <w:r w:rsidR="007255D8">
              <w:rPr>
                <w:rFonts w:cs="Times New Roman" w:hint="eastAsia"/>
                <w:szCs w:val="28"/>
              </w:rPr>
              <w:t>的重要性</w:t>
            </w:r>
            <w:r w:rsidR="00F31CCF">
              <w:rPr>
                <w:rFonts w:cs="Times New Roman" w:hint="eastAsia"/>
                <w:szCs w:val="28"/>
              </w:rPr>
              <w:t>；</w:t>
            </w:r>
            <w:r w:rsidR="00282E2A">
              <w:rPr>
                <w:rFonts w:cs="Times New Roman" w:hint="eastAsia"/>
                <w:szCs w:val="28"/>
              </w:rPr>
              <w:t>了解</w:t>
            </w:r>
            <w:bookmarkStart w:id="1" w:name="_Hlk79944916"/>
            <w:r w:rsidR="009E0409">
              <w:rPr>
                <w:rFonts w:cs="Times New Roman" w:hint="eastAsia"/>
                <w:szCs w:val="28"/>
              </w:rPr>
              <w:t>药物分子血脑屏障</w:t>
            </w:r>
            <w:r w:rsidR="00385BB2">
              <w:rPr>
                <w:rFonts w:cs="Times New Roman" w:hint="eastAsia"/>
                <w:szCs w:val="28"/>
              </w:rPr>
              <w:t>通过率</w:t>
            </w:r>
            <w:r w:rsidR="00094C31">
              <w:rPr>
                <w:rFonts w:cs="Times New Roman" w:hint="eastAsia"/>
                <w:szCs w:val="28"/>
              </w:rPr>
              <w:t>预测</w:t>
            </w:r>
            <w:bookmarkEnd w:id="1"/>
            <w:r w:rsidR="00CE4AA7">
              <w:rPr>
                <w:rFonts w:cs="Times New Roman" w:hint="eastAsia"/>
                <w:szCs w:val="28"/>
              </w:rPr>
              <w:t>对工业药物研发</w:t>
            </w:r>
            <w:r w:rsidR="00BC2C3A">
              <w:rPr>
                <w:rFonts w:cs="Times New Roman" w:hint="eastAsia"/>
                <w:szCs w:val="28"/>
              </w:rPr>
              <w:t>的重要性</w:t>
            </w:r>
            <w:r w:rsidR="00033C05">
              <w:rPr>
                <w:rFonts w:cs="Times New Roman" w:hint="eastAsia"/>
                <w:szCs w:val="28"/>
              </w:rPr>
              <w:t>；</w:t>
            </w:r>
            <w:r w:rsidR="00E4033E">
              <w:rPr>
                <w:rFonts w:cs="Times New Roman" w:hint="eastAsia"/>
                <w:szCs w:val="28"/>
              </w:rPr>
              <w:t>了解</w:t>
            </w:r>
            <w:r w:rsidR="00C81C8C">
              <w:rPr>
                <w:rFonts w:cs="Times New Roman" w:hint="eastAsia"/>
                <w:szCs w:val="28"/>
              </w:rPr>
              <w:t>血脑屏障</w:t>
            </w:r>
            <w:r w:rsidR="00635C02">
              <w:rPr>
                <w:rFonts w:cs="Times New Roman" w:hint="eastAsia"/>
                <w:szCs w:val="28"/>
              </w:rPr>
              <w:t>的定义</w:t>
            </w:r>
            <w:r w:rsidR="00F31CCF">
              <w:rPr>
                <w:rFonts w:cs="Times New Roman" w:hint="eastAsia"/>
                <w:szCs w:val="28"/>
              </w:rPr>
              <w:t>；</w:t>
            </w:r>
            <w:r w:rsidR="00033C05">
              <w:rPr>
                <w:rFonts w:cs="Times New Roman" w:hint="eastAsia"/>
                <w:szCs w:val="28"/>
              </w:rPr>
              <w:t>了解</w:t>
            </w:r>
            <w:r w:rsidR="00635C02">
              <w:rPr>
                <w:rFonts w:cs="Times New Roman" w:hint="eastAsia"/>
                <w:szCs w:val="28"/>
              </w:rPr>
              <w:t>基于</w:t>
            </w:r>
            <w:r w:rsidR="00B0539E">
              <w:rPr>
                <w:rFonts w:cs="Times New Roman" w:hint="eastAsia"/>
                <w:szCs w:val="28"/>
              </w:rPr>
              <w:t>机器学习</w:t>
            </w:r>
            <w:r w:rsidR="005849D5">
              <w:rPr>
                <w:rFonts w:cs="Times New Roman" w:hint="eastAsia"/>
                <w:szCs w:val="28"/>
              </w:rPr>
              <w:t>在</w:t>
            </w:r>
            <w:r w:rsidR="003C546B" w:rsidRPr="003C546B">
              <w:rPr>
                <w:rFonts w:cs="Times New Roman" w:hint="eastAsia"/>
                <w:szCs w:val="28"/>
              </w:rPr>
              <w:t>工业</w:t>
            </w:r>
            <w:r w:rsidR="005849D5">
              <w:rPr>
                <w:rFonts w:cs="Times New Roman" w:hint="eastAsia"/>
                <w:szCs w:val="28"/>
              </w:rPr>
              <w:t>药物研发中的重要作用</w:t>
            </w:r>
            <w:r w:rsidR="00E70E86">
              <w:rPr>
                <w:rFonts w:cs="Times New Roman" w:hint="eastAsia"/>
                <w:szCs w:val="28"/>
              </w:rPr>
              <w:t>。</w:t>
            </w:r>
          </w:p>
        </w:tc>
      </w:tr>
      <w:tr w:rsidR="007A668C" w:rsidRPr="000A1036" w14:paraId="4C83D32C" w14:textId="77777777" w:rsidTr="00654B2D">
        <w:tc>
          <w:tcPr>
            <w:tcW w:w="562" w:type="dxa"/>
          </w:tcPr>
          <w:p w14:paraId="287C76EE" w14:textId="5DEEB04A" w:rsidR="007A668C" w:rsidRPr="000A1036" w:rsidRDefault="007A668C" w:rsidP="000A1036">
            <w:pPr>
              <w:spacing w:line="400" w:lineRule="exact"/>
              <w:jc w:val="center"/>
              <w:rPr>
                <w:rFonts w:cs="Times New Roman"/>
                <w:szCs w:val="28"/>
              </w:rPr>
            </w:pPr>
            <w:r w:rsidRPr="000A1036">
              <w:rPr>
                <w:rFonts w:cs="Times New Roman"/>
                <w:szCs w:val="28"/>
              </w:rPr>
              <w:t>3</w:t>
            </w:r>
          </w:p>
        </w:tc>
        <w:tc>
          <w:tcPr>
            <w:tcW w:w="1985" w:type="dxa"/>
          </w:tcPr>
          <w:p w14:paraId="49EB605A" w14:textId="587049C2" w:rsidR="007A668C" w:rsidRPr="000A1036" w:rsidRDefault="007A668C" w:rsidP="000A1036">
            <w:pPr>
              <w:spacing w:line="400" w:lineRule="exact"/>
              <w:jc w:val="center"/>
              <w:rPr>
                <w:rFonts w:cs="Times New Roman"/>
                <w:szCs w:val="28"/>
              </w:rPr>
            </w:pPr>
            <w:r w:rsidRPr="000A1036">
              <w:rPr>
                <w:rFonts w:cs="Times New Roman"/>
                <w:szCs w:val="28"/>
              </w:rPr>
              <w:t>涉及知识点</w:t>
            </w:r>
          </w:p>
        </w:tc>
        <w:tc>
          <w:tcPr>
            <w:tcW w:w="5812" w:type="dxa"/>
          </w:tcPr>
          <w:p w14:paraId="65DC3901" w14:textId="4C2EC4C3" w:rsidR="007A668C" w:rsidRPr="000A1036" w:rsidRDefault="00033C05" w:rsidP="000A1036">
            <w:pPr>
              <w:spacing w:line="400" w:lineRule="exact"/>
              <w:rPr>
                <w:rFonts w:cs="Times New Roman"/>
                <w:szCs w:val="28"/>
              </w:rPr>
            </w:pPr>
            <w:r>
              <w:rPr>
                <w:rFonts w:cs="Times New Roman" w:hint="eastAsia"/>
                <w:szCs w:val="28"/>
              </w:rPr>
              <w:t>本案例</w:t>
            </w:r>
            <w:r w:rsidR="00BC2C3A">
              <w:rPr>
                <w:rFonts w:cs="Times New Roman" w:hint="eastAsia"/>
                <w:szCs w:val="28"/>
              </w:rPr>
              <w:t>涉及</w:t>
            </w:r>
            <w:r w:rsidR="00581905">
              <w:rPr>
                <w:rFonts w:cs="Times New Roman" w:hint="eastAsia"/>
                <w:szCs w:val="28"/>
              </w:rPr>
              <w:t>基于</w:t>
            </w:r>
            <w:r w:rsidR="009F0657">
              <w:rPr>
                <w:rFonts w:cs="Times New Roman" w:hint="eastAsia"/>
                <w:szCs w:val="28"/>
              </w:rPr>
              <w:t>机器学习</w:t>
            </w:r>
            <w:r w:rsidR="00581905">
              <w:rPr>
                <w:rFonts w:cs="Times New Roman" w:hint="eastAsia"/>
                <w:szCs w:val="28"/>
              </w:rPr>
              <w:t>的特征提取</w:t>
            </w:r>
            <w:r>
              <w:rPr>
                <w:rFonts w:cs="Times New Roman" w:hint="eastAsia"/>
                <w:szCs w:val="28"/>
              </w:rPr>
              <w:t>、</w:t>
            </w:r>
            <w:r w:rsidR="00FE22F5">
              <w:rPr>
                <w:rFonts w:cs="Times New Roman" w:hint="eastAsia"/>
                <w:szCs w:val="28"/>
              </w:rPr>
              <w:t>机器学习模型</w:t>
            </w:r>
            <w:r>
              <w:rPr>
                <w:rFonts w:cs="Times New Roman" w:hint="eastAsia"/>
                <w:szCs w:val="28"/>
              </w:rPr>
              <w:t>、</w:t>
            </w:r>
            <w:r w:rsidR="00077FDA">
              <w:rPr>
                <w:rFonts w:cs="Times New Roman" w:hint="eastAsia"/>
                <w:szCs w:val="28"/>
              </w:rPr>
              <w:t>预测性能评价指标</w:t>
            </w:r>
            <w:r>
              <w:rPr>
                <w:rFonts w:cs="Times New Roman" w:hint="eastAsia"/>
                <w:szCs w:val="28"/>
              </w:rPr>
              <w:t>等知识点。</w:t>
            </w:r>
          </w:p>
        </w:tc>
      </w:tr>
      <w:tr w:rsidR="007A668C" w:rsidRPr="000A1036" w14:paraId="11968D9F" w14:textId="77777777" w:rsidTr="00654B2D">
        <w:tc>
          <w:tcPr>
            <w:tcW w:w="562" w:type="dxa"/>
          </w:tcPr>
          <w:p w14:paraId="784929D4" w14:textId="28EDE3CC" w:rsidR="007A668C" w:rsidRPr="000A1036" w:rsidRDefault="007A668C" w:rsidP="000A1036">
            <w:pPr>
              <w:spacing w:line="400" w:lineRule="exact"/>
              <w:jc w:val="center"/>
              <w:rPr>
                <w:rFonts w:cs="Times New Roman"/>
                <w:szCs w:val="28"/>
              </w:rPr>
            </w:pPr>
            <w:r w:rsidRPr="000A1036">
              <w:rPr>
                <w:rFonts w:cs="Times New Roman"/>
                <w:szCs w:val="28"/>
              </w:rPr>
              <w:t>4</w:t>
            </w:r>
          </w:p>
        </w:tc>
        <w:tc>
          <w:tcPr>
            <w:tcW w:w="1985" w:type="dxa"/>
          </w:tcPr>
          <w:p w14:paraId="29D6AAF8" w14:textId="4DD13BAC" w:rsidR="007A668C" w:rsidRPr="000A1036" w:rsidRDefault="007A668C" w:rsidP="000A1036">
            <w:pPr>
              <w:spacing w:line="400" w:lineRule="exact"/>
              <w:jc w:val="center"/>
              <w:rPr>
                <w:rFonts w:cs="Times New Roman"/>
                <w:szCs w:val="28"/>
              </w:rPr>
            </w:pPr>
            <w:r w:rsidRPr="000A1036">
              <w:rPr>
                <w:rFonts w:cs="Times New Roman"/>
                <w:szCs w:val="28"/>
              </w:rPr>
              <w:t>配套教材</w:t>
            </w:r>
          </w:p>
        </w:tc>
        <w:tc>
          <w:tcPr>
            <w:tcW w:w="5812" w:type="dxa"/>
          </w:tcPr>
          <w:p w14:paraId="2B69B6CD" w14:textId="537E1554" w:rsidR="007A668C" w:rsidRPr="000A1036" w:rsidRDefault="00033C05" w:rsidP="000A1036">
            <w:pPr>
              <w:spacing w:line="400" w:lineRule="exact"/>
              <w:rPr>
                <w:rFonts w:cs="Times New Roman"/>
                <w:szCs w:val="28"/>
              </w:rPr>
            </w:pPr>
            <w:r>
              <w:rPr>
                <w:rFonts w:cs="Times New Roman" w:hint="eastAsia"/>
                <w:szCs w:val="28"/>
              </w:rPr>
              <w:t>无</w:t>
            </w:r>
          </w:p>
        </w:tc>
      </w:tr>
      <w:tr w:rsidR="007A668C" w:rsidRPr="000A1036" w14:paraId="5264EC2A" w14:textId="77777777" w:rsidTr="00654B2D">
        <w:tc>
          <w:tcPr>
            <w:tcW w:w="562" w:type="dxa"/>
          </w:tcPr>
          <w:p w14:paraId="57C3DA9C" w14:textId="4948C594" w:rsidR="007A668C" w:rsidRPr="000A1036" w:rsidRDefault="007A668C" w:rsidP="000A1036">
            <w:pPr>
              <w:spacing w:line="400" w:lineRule="exact"/>
              <w:jc w:val="center"/>
              <w:rPr>
                <w:rFonts w:cs="Times New Roman"/>
                <w:szCs w:val="28"/>
              </w:rPr>
            </w:pPr>
            <w:r w:rsidRPr="000A1036">
              <w:rPr>
                <w:rFonts w:cs="Times New Roman"/>
                <w:szCs w:val="28"/>
              </w:rPr>
              <w:t>5</w:t>
            </w:r>
          </w:p>
        </w:tc>
        <w:tc>
          <w:tcPr>
            <w:tcW w:w="1985" w:type="dxa"/>
          </w:tcPr>
          <w:p w14:paraId="0FA68850" w14:textId="3306E380" w:rsidR="007A668C" w:rsidRPr="000A1036" w:rsidRDefault="007A668C" w:rsidP="000A1036">
            <w:pPr>
              <w:spacing w:line="400" w:lineRule="exact"/>
              <w:jc w:val="center"/>
              <w:rPr>
                <w:rFonts w:cs="Times New Roman"/>
                <w:szCs w:val="28"/>
              </w:rPr>
            </w:pPr>
            <w:r w:rsidRPr="000A1036">
              <w:rPr>
                <w:rFonts w:cs="Times New Roman"/>
                <w:szCs w:val="28"/>
              </w:rPr>
              <w:t>启发思考题</w:t>
            </w:r>
          </w:p>
        </w:tc>
        <w:tc>
          <w:tcPr>
            <w:tcW w:w="5812" w:type="dxa"/>
          </w:tcPr>
          <w:p w14:paraId="1732EF17" w14:textId="34CFFACF" w:rsidR="007A668C" w:rsidRPr="00033C05" w:rsidRDefault="00033C05" w:rsidP="00033C05">
            <w:pPr>
              <w:pStyle w:val="a4"/>
              <w:numPr>
                <w:ilvl w:val="0"/>
                <w:numId w:val="3"/>
              </w:numPr>
              <w:spacing w:line="400" w:lineRule="exact"/>
              <w:ind w:firstLineChars="0"/>
              <w:rPr>
                <w:rFonts w:cs="Times New Roman"/>
                <w:szCs w:val="28"/>
              </w:rPr>
            </w:pPr>
            <w:r w:rsidRPr="00033C05">
              <w:rPr>
                <w:rFonts w:cs="Times New Roman" w:hint="eastAsia"/>
                <w:szCs w:val="28"/>
              </w:rPr>
              <w:t>常规的</w:t>
            </w:r>
            <w:r w:rsidR="00077FDA" w:rsidRPr="00077FDA">
              <w:rPr>
                <w:rFonts w:cs="Times New Roman" w:hint="eastAsia"/>
                <w:szCs w:val="28"/>
              </w:rPr>
              <w:t>多元统计方法和机器学习方法</w:t>
            </w:r>
            <w:r w:rsidRPr="00033C05">
              <w:rPr>
                <w:rFonts w:cs="Times New Roman" w:hint="eastAsia"/>
                <w:szCs w:val="28"/>
              </w:rPr>
              <w:t>有哪些？</w:t>
            </w:r>
          </w:p>
          <w:p w14:paraId="02C81F49" w14:textId="4A744159" w:rsidR="00F1020D" w:rsidRPr="00F1020D" w:rsidRDefault="00077FDA" w:rsidP="00F1020D">
            <w:pPr>
              <w:pStyle w:val="a4"/>
              <w:numPr>
                <w:ilvl w:val="0"/>
                <w:numId w:val="3"/>
              </w:numPr>
              <w:spacing w:line="400" w:lineRule="exact"/>
              <w:ind w:firstLineChars="0"/>
              <w:rPr>
                <w:rFonts w:cs="Times New Roman"/>
                <w:szCs w:val="28"/>
              </w:rPr>
            </w:pPr>
            <w:r>
              <w:rPr>
                <w:rFonts w:cs="Times New Roman" w:hint="eastAsia"/>
                <w:szCs w:val="28"/>
              </w:rPr>
              <w:t>为什么要进行特征提取？</w:t>
            </w:r>
            <w:r w:rsidR="00F1020D">
              <w:rPr>
                <w:rFonts w:cs="Times New Roman" w:hint="eastAsia"/>
                <w:szCs w:val="28"/>
              </w:rPr>
              <w:t>常规的</w:t>
            </w:r>
            <w:r>
              <w:rPr>
                <w:rFonts w:cs="Times New Roman" w:hint="eastAsia"/>
                <w:szCs w:val="28"/>
              </w:rPr>
              <w:t>特征提取</w:t>
            </w:r>
            <w:r w:rsidR="00F1020D">
              <w:rPr>
                <w:rFonts w:cs="Times New Roman" w:hint="eastAsia"/>
                <w:szCs w:val="28"/>
              </w:rPr>
              <w:t>方法</w:t>
            </w:r>
            <w:r>
              <w:rPr>
                <w:rFonts w:cs="Times New Roman" w:hint="eastAsia"/>
                <w:szCs w:val="28"/>
              </w:rPr>
              <w:t>和</w:t>
            </w:r>
            <w:r w:rsidR="00B422ED">
              <w:rPr>
                <w:rFonts w:cs="Times New Roman" w:hint="eastAsia"/>
                <w:szCs w:val="28"/>
              </w:rPr>
              <w:t>机器学习分类模型</w:t>
            </w:r>
            <w:r w:rsidR="00F1020D">
              <w:rPr>
                <w:rFonts w:cs="Times New Roman" w:hint="eastAsia"/>
                <w:szCs w:val="28"/>
              </w:rPr>
              <w:t>分别有哪些？</w:t>
            </w:r>
          </w:p>
        </w:tc>
      </w:tr>
      <w:tr w:rsidR="007A668C" w:rsidRPr="000A1036" w14:paraId="4CD086C6" w14:textId="77777777" w:rsidTr="00654B2D">
        <w:tc>
          <w:tcPr>
            <w:tcW w:w="562" w:type="dxa"/>
          </w:tcPr>
          <w:p w14:paraId="04C4ED64" w14:textId="07D088A6" w:rsidR="007A668C" w:rsidRPr="000A1036" w:rsidRDefault="007A668C" w:rsidP="000A1036">
            <w:pPr>
              <w:spacing w:line="400" w:lineRule="exact"/>
              <w:jc w:val="center"/>
              <w:rPr>
                <w:rFonts w:cs="Times New Roman"/>
                <w:szCs w:val="28"/>
              </w:rPr>
            </w:pPr>
            <w:r w:rsidRPr="000A1036">
              <w:rPr>
                <w:rFonts w:cs="Times New Roman"/>
                <w:szCs w:val="28"/>
              </w:rPr>
              <w:t>6</w:t>
            </w:r>
          </w:p>
        </w:tc>
        <w:tc>
          <w:tcPr>
            <w:tcW w:w="1985" w:type="dxa"/>
          </w:tcPr>
          <w:p w14:paraId="11D3CF8D" w14:textId="75D648A1" w:rsidR="007A668C" w:rsidRPr="000A1036" w:rsidRDefault="007A668C" w:rsidP="000A1036">
            <w:pPr>
              <w:spacing w:line="400" w:lineRule="exact"/>
              <w:jc w:val="center"/>
              <w:rPr>
                <w:rFonts w:cs="Times New Roman"/>
                <w:szCs w:val="28"/>
              </w:rPr>
            </w:pPr>
            <w:r w:rsidRPr="000A1036">
              <w:rPr>
                <w:rFonts w:cs="Times New Roman"/>
                <w:szCs w:val="28"/>
              </w:rPr>
              <w:t>分析思路</w:t>
            </w:r>
          </w:p>
        </w:tc>
        <w:tc>
          <w:tcPr>
            <w:tcW w:w="5812" w:type="dxa"/>
          </w:tcPr>
          <w:p w14:paraId="05CE0CDF" w14:textId="5B8A3612" w:rsidR="007A668C" w:rsidRPr="000A1036" w:rsidRDefault="00033C05" w:rsidP="000A1036">
            <w:pPr>
              <w:spacing w:line="400" w:lineRule="exact"/>
              <w:rPr>
                <w:rFonts w:cs="Times New Roman"/>
                <w:szCs w:val="28"/>
              </w:rPr>
            </w:pPr>
            <w:r>
              <w:rPr>
                <w:rFonts w:cs="Times New Roman" w:hint="eastAsia"/>
                <w:szCs w:val="28"/>
              </w:rPr>
              <w:t>本案例</w:t>
            </w:r>
            <w:r w:rsidR="001B3477">
              <w:rPr>
                <w:rFonts w:cs="Times New Roman" w:hint="eastAsia"/>
                <w:szCs w:val="28"/>
              </w:rPr>
              <w:t>分析的逻辑路径为：</w:t>
            </w:r>
            <w:r w:rsidR="009A54BA">
              <w:rPr>
                <w:rFonts w:cs="Times New Roman" w:hint="eastAsia"/>
                <w:szCs w:val="28"/>
              </w:rPr>
              <w:t>首先对</w:t>
            </w:r>
            <w:r w:rsidR="004D05D8">
              <w:rPr>
                <w:rFonts w:cs="Times New Roman" w:hint="eastAsia"/>
                <w:szCs w:val="28"/>
              </w:rPr>
              <w:t>血脑屏障</w:t>
            </w:r>
            <w:r w:rsidR="009A54BA">
              <w:rPr>
                <w:rFonts w:cs="Times New Roman" w:hint="eastAsia"/>
                <w:szCs w:val="28"/>
              </w:rPr>
              <w:t>问题进行介绍，分析</w:t>
            </w:r>
            <w:r w:rsidR="00074A07">
              <w:rPr>
                <w:rFonts w:cs="Times New Roman" w:hint="eastAsia"/>
                <w:szCs w:val="28"/>
              </w:rPr>
              <w:t>大数据时代利用</w:t>
            </w:r>
            <w:r w:rsidR="00C938A6">
              <w:rPr>
                <w:rFonts w:cs="Times New Roman" w:hint="eastAsia"/>
                <w:szCs w:val="28"/>
              </w:rPr>
              <w:t>机器学习</w:t>
            </w:r>
            <w:r w:rsidR="009A54BA">
              <w:rPr>
                <w:rFonts w:cs="Times New Roman" w:hint="eastAsia"/>
                <w:szCs w:val="28"/>
              </w:rPr>
              <w:t>进行</w:t>
            </w:r>
            <w:r w:rsidR="00C938A6">
              <w:rPr>
                <w:rFonts w:cs="Times New Roman" w:hint="eastAsia"/>
                <w:szCs w:val="28"/>
              </w:rPr>
              <w:t>提前预测</w:t>
            </w:r>
            <w:r w:rsidR="009A54BA">
              <w:rPr>
                <w:rFonts w:cs="Times New Roman" w:hint="eastAsia"/>
                <w:szCs w:val="28"/>
              </w:rPr>
              <w:t>的</w:t>
            </w:r>
            <w:r w:rsidR="00074A07">
              <w:rPr>
                <w:rFonts w:cs="Times New Roman" w:hint="eastAsia"/>
                <w:szCs w:val="28"/>
              </w:rPr>
              <w:t>好处和一般步骤；然后</w:t>
            </w:r>
            <w:r w:rsidR="00074A07" w:rsidRPr="00074A07">
              <w:rPr>
                <w:rFonts w:cs="Times New Roman" w:hint="eastAsia"/>
                <w:szCs w:val="28"/>
              </w:rPr>
              <w:t>从</w:t>
            </w:r>
            <w:r w:rsidR="0057445E">
              <w:rPr>
                <w:rFonts w:cs="Times New Roman" w:hint="eastAsia"/>
                <w:szCs w:val="28"/>
              </w:rPr>
              <w:t>药物分子本身</w:t>
            </w:r>
            <w:r w:rsidR="00074A07" w:rsidRPr="00074A07">
              <w:rPr>
                <w:rFonts w:cs="Times New Roman" w:hint="eastAsia"/>
                <w:szCs w:val="28"/>
              </w:rPr>
              <w:t>出发</w:t>
            </w:r>
            <w:r w:rsidR="00074A07">
              <w:rPr>
                <w:rFonts w:cs="Times New Roman" w:hint="eastAsia"/>
                <w:szCs w:val="28"/>
              </w:rPr>
              <w:t>，考虑输入变量</w:t>
            </w:r>
            <w:r w:rsidR="0072156F">
              <w:rPr>
                <w:rFonts w:cs="Times New Roman" w:hint="eastAsia"/>
                <w:szCs w:val="28"/>
              </w:rPr>
              <w:t>预测</w:t>
            </w:r>
            <w:r w:rsidR="00074A07">
              <w:rPr>
                <w:rFonts w:cs="Times New Roman" w:hint="eastAsia"/>
                <w:szCs w:val="28"/>
              </w:rPr>
              <w:t>的不同影响，基于</w:t>
            </w:r>
            <w:r w:rsidR="009B2D27">
              <w:rPr>
                <w:rFonts w:cs="Times New Roman" w:hint="eastAsia"/>
                <w:szCs w:val="28"/>
              </w:rPr>
              <w:t>分子指纹和特征提取</w:t>
            </w:r>
            <w:r w:rsidR="00074A07">
              <w:rPr>
                <w:rFonts w:cs="Times New Roman" w:hint="eastAsia"/>
                <w:szCs w:val="28"/>
              </w:rPr>
              <w:t>，建立</w:t>
            </w:r>
            <w:r w:rsidR="009B2D27">
              <w:rPr>
                <w:rFonts w:cs="Times New Roman" w:hint="eastAsia"/>
                <w:szCs w:val="28"/>
              </w:rPr>
              <w:t>各种机器学习模型进行拟合学习</w:t>
            </w:r>
            <w:r w:rsidR="00074A07">
              <w:rPr>
                <w:rFonts w:cs="Times New Roman" w:hint="eastAsia"/>
                <w:szCs w:val="28"/>
              </w:rPr>
              <w:t>；最后，基于</w:t>
            </w:r>
            <w:r w:rsidR="0019728F">
              <w:rPr>
                <w:rFonts w:cs="Times New Roman" w:hint="eastAsia"/>
                <w:szCs w:val="28"/>
              </w:rPr>
              <w:t>auccary</w:t>
            </w:r>
            <w:r w:rsidR="00074A07">
              <w:rPr>
                <w:rFonts w:cs="Times New Roman" w:hint="eastAsia"/>
                <w:szCs w:val="28"/>
              </w:rPr>
              <w:t>对预测结果进行分析</w:t>
            </w:r>
            <w:r w:rsidR="00EE0F65">
              <w:rPr>
                <w:rFonts w:cs="Times New Roman" w:hint="eastAsia"/>
                <w:szCs w:val="28"/>
              </w:rPr>
              <w:t>。</w:t>
            </w:r>
          </w:p>
        </w:tc>
      </w:tr>
      <w:tr w:rsidR="007A668C" w:rsidRPr="000A1036" w14:paraId="3CFD7223" w14:textId="77777777" w:rsidTr="00654B2D">
        <w:tc>
          <w:tcPr>
            <w:tcW w:w="562" w:type="dxa"/>
          </w:tcPr>
          <w:p w14:paraId="76CF49DF" w14:textId="6616FF86" w:rsidR="007A668C" w:rsidRPr="000A1036" w:rsidRDefault="007A668C" w:rsidP="000A1036">
            <w:pPr>
              <w:spacing w:line="400" w:lineRule="exact"/>
              <w:jc w:val="center"/>
              <w:rPr>
                <w:rFonts w:cs="Times New Roman"/>
                <w:szCs w:val="28"/>
              </w:rPr>
            </w:pPr>
            <w:r w:rsidRPr="000A1036">
              <w:rPr>
                <w:rFonts w:cs="Times New Roman"/>
                <w:szCs w:val="28"/>
              </w:rPr>
              <w:t>7</w:t>
            </w:r>
          </w:p>
        </w:tc>
        <w:tc>
          <w:tcPr>
            <w:tcW w:w="1985" w:type="dxa"/>
          </w:tcPr>
          <w:p w14:paraId="0951D817" w14:textId="0F23CFA9" w:rsidR="007A668C" w:rsidRPr="000A1036" w:rsidRDefault="007A668C" w:rsidP="000A1036">
            <w:pPr>
              <w:spacing w:line="400" w:lineRule="exact"/>
              <w:jc w:val="center"/>
              <w:rPr>
                <w:rFonts w:cs="Times New Roman"/>
                <w:szCs w:val="28"/>
              </w:rPr>
            </w:pPr>
            <w:r w:rsidRPr="000A1036">
              <w:rPr>
                <w:rFonts w:cs="Times New Roman"/>
                <w:szCs w:val="28"/>
              </w:rPr>
              <w:t>理论依据</w:t>
            </w:r>
          </w:p>
        </w:tc>
        <w:tc>
          <w:tcPr>
            <w:tcW w:w="5812" w:type="dxa"/>
          </w:tcPr>
          <w:p w14:paraId="23DBA95F" w14:textId="64F637D7" w:rsidR="007A668C" w:rsidRPr="000A1036" w:rsidRDefault="001B3477" w:rsidP="000A1036">
            <w:pPr>
              <w:spacing w:line="400" w:lineRule="exact"/>
              <w:rPr>
                <w:rFonts w:cs="Times New Roman"/>
                <w:szCs w:val="28"/>
              </w:rPr>
            </w:pPr>
            <w:r>
              <w:rPr>
                <w:rFonts w:cs="Times New Roman" w:hint="eastAsia"/>
                <w:szCs w:val="28"/>
              </w:rPr>
              <w:t>本案例设计的相关理论包括：</w:t>
            </w:r>
            <w:r w:rsidR="00C44D88">
              <w:rPr>
                <w:rFonts w:cs="Times New Roman" w:hint="eastAsia"/>
                <w:szCs w:val="28"/>
              </w:rPr>
              <w:t>血脑屏障</w:t>
            </w:r>
            <w:r w:rsidR="007A1AAD">
              <w:rPr>
                <w:rFonts w:cs="Times New Roman" w:hint="eastAsia"/>
                <w:szCs w:val="28"/>
              </w:rPr>
              <w:t>、</w:t>
            </w:r>
            <w:r w:rsidR="00A62C67">
              <w:rPr>
                <w:rFonts w:cs="Times New Roman" w:hint="eastAsia"/>
                <w:szCs w:val="28"/>
              </w:rPr>
              <w:t>分子指纹</w:t>
            </w:r>
            <w:r w:rsidR="00970A3E">
              <w:rPr>
                <w:rFonts w:cs="Times New Roman" w:hint="eastAsia"/>
                <w:szCs w:val="28"/>
              </w:rPr>
              <w:t>、</w:t>
            </w:r>
            <w:r w:rsidR="00A62C67">
              <w:rPr>
                <w:rFonts w:cs="Times New Roman" w:hint="eastAsia"/>
                <w:szCs w:val="28"/>
              </w:rPr>
              <w:t>特征提取、机器</w:t>
            </w:r>
            <w:r w:rsidR="00970A3E">
              <w:rPr>
                <w:rFonts w:cs="Times New Roman" w:hint="eastAsia"/>
                <w:szCs w:val="28"/>
              </w:rPr>
              <w:t>学习</w:t>
            </w:r>
            <w:r w:rsidR="00A37938">
              <w:rPr>
                <w:rFonts w:cs="Times New Roman" w:hint="eastAsia"/>
                <w:szCs w:val="28"/>
              </w:rPr>
              <w:t>模型</w:t>
            </w:r>
            <w:r w:rsidR="000474E7">
              <w:rPr>
                <w:rFonts w:cs="Times New Roman" w:hint="eastAsia"/>
                <w:szCs w:val="28"/>
              </w:rPr>
              <w:t>。</w:t>
            </w:r>
          </w:p>
        </w:tc>
      </w:tr>
      <w:tr w:rsidR="007A668C" w:rsidRPr="000A1036" w14:paraId="40DFBECA" w14:textId="77777777" w:rsidTr="00654B2D">
        <w:tc>
          <w:tcPr>
            <w:tcW w:w="562" w:type="dxa"/>
          </w:tcPr>
          <w:p w14:paraId="62106D46" w14:textId="1B55B2DD" w:rsidR="007A668C" w:rsidRPr="000A1036" w:rsidRDefault="007A668C" w:rsidP="000A1036">
            <w:pPr>
              <w:spacing w:line="400" w:lineRule="exact"/>
              <w:jc w:val="center"/>
              <w:rPr>
                <w:rFonts w:cs="Times New Roman"/>
                <w:szCs w:val="28"/>
              </w:rPr>
            </w:pPr>
            <w:r w:rsidRPr="000A1036">
              <w:rPr>
                <w:rFonts w:cs="Times New Roman"/>
                <w:szCs w:val="28"/>
              </w:rPr>
              <w:t>8</w:t>
            </w:r>
          </w:p>
        </w:tc>
        <w:tc>
          <w:tcPr>
            <w:tcW w:w="1985" w:type="dxa"/>
          </w:tcPr>
          <w:p w14:paraId="2B3CF7FD" w14:textId="0F2CF069" w:rsidR="007A668C" w:rsidRPr="000A1036" w:rsidRDefault="007A668C" w:rsidP="000A1036">
            <w:pPr>
              <w:spacing w:line="400" w:lineRule="exact"/>
              <w:jc w:val="center"/>
              <w:rPr>
                <w:rFonts w:cs="Times New Roman"/>
                <w:szCs w:val="28"/>
              </w:rPr>
            </w:pPr>
            <w:r w:rsidRPr="000A1036">
              <w:rPr>
                <w:rFonts w:cs="Times New Roman"/>
                <w:szCs w:val="28"/>
              </w:rPr>
              <w:t>背景信息</w:t>
            </w:r>
          </w:p>
        </w:tc>
        <w:tc>
          <w:tcPr>
            <w:tcW w:w="5812" w:type="dxa"/>
          </w:tcPr>
          <w:p w14:paraId="5D026B6B" w14:textId="2461677D" w:rsidR="007A668C" w:rsidRPr="000A1036" w:rsidRDefault="001B3477" w:rsidP="000A1036">
            <w:pPr>
              <w:spacing w:line="400" w:lineRule="exact"/>
              <w:rPr>
                <w:rFonts w:cs="Times New Roman"/>
                <w:szCs w:val="28"/>
              </w:rPr>
            </w:pPr>
            <w:r>
              <w:rPr>
                <w:rFonts w:cs="Times New Roman" w:hint="eastAsia"/>
                <w:szCs w:val="28"/>
              </w:rPr>
              <w:t>选用本案例的教师，要求对</w:t>
            </w:r>
            <w:r w:rsidR="0086405D">
              <w:rPr>
                <w:rFonts w:cs="Times New Roman" w:hint="eastAsia"/>
                <w:szCs w:val="28"/>
              </w:rPr>
              <w:t>血脑屏障</w:t>
            </w:r>
            <w:r>
              <w:rPr>
                <w:rFonts w:cs="Times New Roman" w:hint="eastAsia"/>
                <w:szCs w:val="28"/>
              </w:rPr>
              <w:t>、</w:t>
            </w:r>
            <w:r w:rsidR="0086405D">
              <w:rPr>
                <w:rFonts w:cs="Times New Roman" w:hint="eastAsia"/>
                <w:szCs w:val="28"/>
              </w:rPr>
              <w:t>机器学习</w:t>
            </w:r>
            <w:r w:rsidR="001157ED">
              <w:rPr>
                <w:rFonts w:cs="Times New Roman" w:hint="eastAsia"/>
                <w:szCs w:val="28"/>
              </w:rPr>
              <w:t>特征提取</w:t>
            </w:r>
            <w:r w:rsidR="000474E7">
              <w:rPr>
                <w:rFonts w:cs="Times New Roman" w:hint="eastAsia"/>
                <w:szCs w:val="28"/>
              </w:rPr>
              <w:t>，</w:t>
            </w:r>
            <w:r w:rsidR="0086405D">
              <w:rPr>
                <w:rFonts w:cs="Times New Roman" w:hint="eastAsia"/>
                <w:szCs w:val="28"/>
              </w:rPr>
              <w:t>机器学习模型</w:t>
            </w:r>
            <w:r>
              <w:rPr>
                <w:rFonts w:cs="Times New Roman" w:hint="eastAsia"/>
                <w:szCs w:val="28"/>
              </w:rPr>
              <w:t>等知识有深刻了解。</w:t>
            </w:r>
          </w:p>
        </w:tc>
      </w:tr>
      <w:tr w:rsidR="007A668C" w:rsidRPr="000A1036" w14:paraId="3D30DEE5" w14:textId="77777777" w:rsidTr="00654B2D">
        <w:tc>
          <w:tcPr>
            <w:tcW w:w="562" w:type="dxa"/>
          </w:tcPr>
          <w:p w14:paraId="62A719D5" w14:textId="41BB9370" w:rsidR="007A668C" w:rsidRPr="000A1036" w:rsidRDefault="007A668C" w:rsidP="000A1036">
            <w:pPr>
              <w:spacing w:line="400" w:lineRule="exact"/>
              <w:jc w:val="center"/>
              <w:rPr>
                <w:rFonts w:cs="Times New Roman"/>
                <w:szCs w:val="28"/>
              </w:rPr>
            </w:pPr>
            <w:r w:rsidRPr="000A1036">
              <w:rPr>
                <w:rFonts w:cs="Times New Roman"/>
                <w:szCs w:val="28"/>
              </w:rPr>
              <w:t>9</w:t>
            </w:r>
          </w:p>
        </w:tc>
        <w:tc>
          <w:tcPr>
            <w:tcW w:w="1985" w:type="dxa"/>
          </w:tcPr>
          <w:p w14:paraId="3F96E109" w14:textId="5D72FC00" w:rsidR="007A668C" w:rsidRPr="000A1036" w:rsidRDefault="007A668C" w:rsidP="000A1036">
            <w:pPr>
              <w:spacing w:line="400" w:lineRule="exact"/>
              <w:jc w:val="center"/>
              <w:rPr>
                <w:rFonts w:cs="Times New Roman"/>
                <w:szCs w:val="28"/>
              </w:rPr>
            </w:pPr>
            <w:r w:rsidRPr="000A1036">
              <w:rPr>
                <w:rFonts w:cs="Times New Roman"/>
                <w:szCs w:val="28"/>
              </w:rPr>
              <w:t>关键要点</w:t>
            </w:r>
          </w:p>
        </w:tc>
        <w:tc>
          <w:tcPr>
            <w:tcW w:w="5812" w:type="dxa"/>
          </w:tcPr>
          <w:p w14:paraId="1A43FC40" w14:textId="4B913179" w:rsidR="007A668C" w:rsidRPr="000A1036" w:rsidRDefault="001B3477" w:rsidP="000A1036">
            <w:pPr>
              <w:spacing w:line="400" w:lineRule="exact"/>
              <w:rPr>
                <w:rFonts w:cs="Times New Roman"/>
                <w:szCs w:val="28"/>
              </w:rPr>
            </w:pPr>
            <w:r>
              <w:rPr>
                <w:rFonts w:cs="Times New Roman" w:hint="eastAsia"/>
                <w:szCs w:val="28"/>
              </w:rPr>
              <w:t>本案例分析中涉及的关键知识点是：</w:t>
            </w:r>
            <w:r w:rsidR="007166CF">
              <w:rPr>
                <w:rFonts w:cs="Times New Roman" w:hint="eastAsia"/>
                <w:szCs w:val="28"/>
              </w:rPr>
              <w:t>血脑屏障</w:t>
            </w:r>
            <w:r>
              <w:rPr>
                <w:rFonts w:cs="Times New Roman" w:hint="eastAsia"/>
                <w:szCs w:val="28"/>
              </w:rPr>
              <w:t>、</w:t>
            </w:r>
            <w:r w:rsidR="004D02BE">
              <w:rPr>
                <w:rFonts w:cs="Times New Roman" w:hint="eastAsia"/>
                <w:szCs w:val="28"/>
              </w:rPr>
              <w:t>特征提取</w:t>
            </w:r>
            <w:r w:rsidR="0082730E">
              <w:rPr>
                <w:rFonts w:cs="Times New Roman" w:hint="eastAsia"/>
                <w:szCs w:val="28"/>
              </w:rPr>
              <w:t>、</w:t>
            </w:r>
            <w:r w:rsidR="008664F0">
              <w:rPr>
                <w:rFonts w:cs="Times New Roman" w:hint="eastAsia"/>
                <w:szCs w:val="28"/>
              </w:rPr>
              <w:t>机器学习模型</w:t>
            </w:r>
            <w:r w:rsidR="0082730E">
              <w:rPr>
                <w:rFonts w:cs="Times New Roman" w:hint="eastAsia"/>
                <w:szCs w:val="28"/>
              </w:rPr>
              <w:t>等</w:t>
            </w:r>
            <w:r>
              <w:rPr>
                <w:rFonts w:cs="Times New Roman" w:hint="eastAsia"/>
                <w:szCs w:val="28"/>
              </w:rPr>
              <w:t>。</w:t>
            </w:r>
          </w:p>
        </w:tc>
      </w:tr>
      <w:tr w:rsidR="007A668C" w:rsidRPr="000A1036" w14:paraId="5D5BF51A" w14:textId="77777777" w:rsidTr="00654B2D">
        <w:tc>
          <w:tcPr>
            <w:tcW w:w="562" w:type="dxa"/>
          </w:tcPr>
          <w:p w14:paraId="0999A681" w14:textId="6A16F11E" w:rsidR="007A668C" w:rsidRPr="000A1036" w:rsidRDefault="007A668C" w:rsidP="000A1036">
            <w:pPr>
              <w:spacing w:line="400" w:lineRule="exact"/>
              <w:jc w:val="center"/>
              <w:rPr>
                <w:rFonts w:cs="Times New Roman"/>
                <w:szCs w:val="28"/>
              </w:rPr>
            </w:pPr>
            <w:r w:rsidRPr="000A1036">
              <w:rPr>
                <w:rFonts w:cs="Times New Roman"/>
                <w:szCs w:val="28"/>
              </w:rPr>
              <w:t>10</w:t>
            </w:r>
          </w:p>
        </w:tc>
        <w:tc>
          <w:tcPr>
            <w:tcW w:w="1985" w:type="dxa"/>
          </w:tcPr>
          <w:p w14:paraId="669552F7" w14:textId="2D361625" w:rsidR="007A668C" w:rsidRPr="000A1036" w:rsidRDefault="007A668C" w:rsidP="000A1036">
            <w:pPr>
              <w:spacing w:line="400" w:lineRule="exact"/>
              <w:jc w:val="center"/>
              <w:rPr>
                <w:rFonts w:cs="Times New Roman"/>
                <w:szCs w:val="28"/>
              </w:rPr>
            </w:pPr>
            <w:r w:rsidRPr="000A1036">
              <w:rPr>
                <w:rFonts w:cs="Times New Roman"/>
                <w:szCs w:val="28"/>
              </w:rPr>
              <w:t>建议课堂计划</w:t>
            </w:r>
          </w:p>
        </w:tc>
        <w:tc>
          <w:tcPr>
            <w:tcW w:w="5812" w:type="dxa"/>
          </w:tcPr>
          <w:p w14:paraId="027B2D6C" w14:textId="477C9B68" w:rsidR="007A668C" w:rsidRDefault="001B3477" w:rsidP="000A1036">
            <w:pPr>
              <w:spacing w:line="400" w:lineRule="exact"/>
              <w:rPr>
                <w:rFonts w:cs="Times New Roman"/>
                <w:szCs w:val="28"/>
              </w:rPr>
            </w:pPr>
            <w:r>
              <w:rPr>
                <w:rFonts w:cs="Times New Roman" w:hint="eastAsia"/>
                <w:szCs w:val="28"/>
              </w:rPr>
              <w:t>本案例用于研究生课程教学，建议讲述时间：</w:t>
            </w:r>
            <w:r>
              <w:rPr>
                <w:rFonts w:cs="Times New Roman"/>
                <w:szCs w:val="28"/>
              </w:rPr>
              <w:t>1</w:t>
            </w:r>
            <w:r>
              <w:rPr>
                <w:rFonts w:cs="Times New Roman" w:hint="eastAsia"/>
                <w:szCs w:val="28"/>
              </w:rPr>
              <w:t>个课时；</w:t>
            </w:r>
          </w:p>
          <w:p w14:paraId="099CBF1A" w14:textId="7D7BEBBD" w:rsidR="00074145" w:rsidRPr="00074145" w:rsidRDefault="001B3477" w:rsidP="00C05046">
            <w:pPr>
              <w:spacing w:line="400" w:lineRule="exact"/>
              <w:rPr>
                <w:rFonts w:cs="Times New Roman"/>
                <w:szCs w:val="28"/>
              </w:rPr>
            </w:pPr>
            <w:r>
              <w:rPr>
                <w:rFonts w:cs="Times New Roman" w:hint="eastAsia"/>
                <w:szCs w:val="28"/>
              </w:rPr>
              <w:t>本案例用于本科生课程教学，建议讲述时间：</w:t>
            </w:r>
            <w:r>
              <w:rPr>
                <w:rFonts w:cs="Times New Roman" w:hint="eastAsia"/>
                <w:szCs w:val="28"/>
              </w:rPr>
              <w:t>2</w:t>
            </w:r>
            <w:r>
              <w:rPr>
                <w:rFonts w:cs="Times New Roman" w:hint="eastAsia"/>
                <w:szCs w:val="28"/>
              </w:rPr>
              <w:t>个课时</w:t>
            </w:r>
          </w:p>
        </w:tc>
      </w:tr>
    </w:tbl>
    <w:p w14:paraId="2F1193BF" w14:textId="77777777" w:rsidR="001B3477" w:rsidRDefault="001B3477" w:rsidP="000A1036">
      <w:pPr>
        <w:ind w:leftChars="540" w:left="3136" w:hangingChars="511" w:hanging="1840"/>
        <w:jc w:val="left"/>
        <w:rPr>
          <w:rFonts w:eastAsia="仿宋" w:cs="Times New Roman"/>
          <w:sz w:val="36"/>
          <w:szCs w:val="40"/>
        </w:rPr>
      </w:pPr>
    </w:p>
    <w:p w14:paraId="38201467" w14:textId="77777777" w:rsidR="001B3477" w:rsidRDefault="001B3477" w:rsidP="000A1036">
      <w:pPr>
        <w:ind w:leftChars="540" w:left="3136" w:hangingChars="511" w:hanging="1840"/>
        <w:jc w:val="left"/>
        <w:rPr>
          <w:rFonts w:eastAsia="仿宋" w:cs="Times New Roman"/>
          <w:sz w:val="36"/>
          <w:szCs w:val="40"/>
        </w:rPr>
      </w:pPr>
    </w:p>
    <w:p w14:paraId="54859EDF" w14:textId="77777777" w:rsidR="001B3477" w:rsidRDefault="001B3477" w:rsidP="000A1036">
      <w:pPr>
        <w:ind w:leftChars="540" w:left="3136" w:hangingChars="511" w:hanging="1840"/>
        <w:jc w:val="left"/>
        <w:rPr>
          <w:rFonts w:eastAsia="仿宋" w:cs="Times New Roman"/>
          <w:sz w:val="36"/>
          <w:szCs w:val="40"/>
        </w:rPr>
      </w:pPr>
    </w:p>
    <w:p w14:paraId="3CF6C6A1" w14:textId="77777777" w:rsidR="001B3477" w:rsidRDefault="001B3477" w:rsidP="000A1036">
      <w:pPr>
        <w:ind w:leftChars="540" w:left="3136" w:hangingChars="511" w:hanging="1840"/>
        <w:jc w:val="left"/>
        <w:rPr>
          <w:rFonts w:eastAsia="仿宋" w:cs="Times New Roman"/>
          <w:sz w:val="36"/>
          <w:szCs w:val="40"/>
        </w:rPr>
      </w:pPr>
    </w:p>
    <w:p w14:paraId="395215B1" w14:textId="77777777" w:rsidR="001B3477" w:rsidRDefault="001B3477" w:rsidP="000A1036">
      <w:pPr>
        <w:ind w:leftChars="540" w:left="3136" w:hangingChars="511" w:hanging="1840"/>
        <w:jc w:val="left"/>
        <w:rPr>
          <w:rFonts w:eastAsia="仿宋" w:cs="Times New Roman"/>
          <w:sz w:val="36"/>
          <w:szCs w:val="40"/>
        </w:rPr>
      </w:pPr>
    </w:p>
    <w:p w14:paraId="17628A71" w14:textId="77777777" w:rsidR="001B3477" w:rsidRDefault="001B3477" w:rsidP="000A1036">
      <w:pPr>
        <w:ind w:leftChars="540" w:left="3136" w:hangingChars="511" w:hanging="1840"/>
        <w:jc w:val="left"/>
        <w:rPr>
          <w:rFonts w:eastAsia="仿宋" w:cs="Times New Roman"/>
          <w:sz w:val="36"/>
          <w:szCs w:val="40"/>
        </w:rPr>
      </w:pPr>
    </w:p>
    <w:p w14:paraId="6EA6EFE6" w14:textId="64030955" w:rsidR="001B3477" w:rsidRDefault="001B3477" w:rsidP="000A1036">
      <w:pPr>
        <w:ind w:leftChars="540" w:left="3136" w:hangingChars="511" w:hanging="1840"/>
        <w:jc w:val="left"/>
        <w:rPr>
          <w:rFonts w:eastAsia="仿宋" w:cs="Times New Roman"/>
          <w:sz w:val="36"/>
          <w:szCs w:val="40"/>
        </w:rPr>
      </w:pPr>
    </w:p>
    <w:p w14:paraId="6389FA83" w14:textId="3F5C5E5D" w:rsidR="00654B2D" w:rsidRDefault="00654B2D" w:rsidP="000A1036">
      <w:pPr>
        <w:ind w:leftChars="540" w:left="3136" w:hangingChars="511" w:hanging="1840"/>
        <w:jc w:val="left"/>
        <w:rPr>
          <w:rFonts w:eastAsia="仿宋" w:cs="Times New Roman"/>
          <w:sz w:val="36"/>
          <w:szCs w:val="40"/>
        </w:rPr>
      </w:pPr>
    </w:p>
    <w:p w14:paraId="559CE967" w14:textId="7FB30987" w:rsidR="00654B2D" w:rsidRDefault="00654B2D" w:rsidP="000A1036">
      <w:pPr>
        <w:ind w:leftChars="540" w:left="3136" w:hangingChars="511" w:hanging="1840"/>
        <w:jc w:val="left"/>
        <w:rPr>
          <w:rFonts w:eastAsia="仿宋" w:cs="Times New Roman"/>
          <w:sz w:val="36"/>
          <w:szCs w:val="40"/>
        </w:rPr>
      </w:pPr>
    </w:p>
    <w:p w14:paraId="12817C94" w14:textId="0C94E90D" w:rsidR="00654B2D" w:rsidRDefault="00654B2D" w:rsidP="000A1036">
      <w:pPr>
        <w:ind w:leftChars="540" w:left="3136" w:hangingChars="511" w:hanging="1840"/>
        <w:jc w:val="left"/>
        <w:rPr>
          <w:rFonts w:eastAsia="仿宋" w:cs="Times New Roman"/>
          <w:sz w:val="36"/>
          <w:szCs w:val="40"/>
        </w:rPr>
      </w:pPr>
    </w:p>
    <w:p w14:paraId="47BD3C70" w14:textId="41C46EAD" w:rsidR="00654B2D" w:rsidRDefault="00654B2D" w:rsidP="000A1036">
      <w:pPr>
        <w:ind w:leftChars="540" w:left="3136" w:hangingChars="511" w:hanging="1840"/>
        <w:jc w:val="left"/>
        <w:rPr>
          <w:rFonts w:eastAsia="仿宋" w:cs="Times New Roman"/>
          <w:sz w:val="36"/>
          <w:szCs w:val="40"/>
        </w:rPr>
      </w:pPr>
    </w:p>
    <w:p w14:paraId="27D6C275" w14:textId="74EED3A6" w:rsidR="00654B2D" w:rsidRDefault="00654B2D" w:rsidP="000A1036">
      <w:pPr>
        <w:ind w:leftChars="540" w:left="3136" w:hangingChars="511" w:hanging="1840"/>
        <w:jc w:val="left"/>
        <w:rPr>
          <w:rFonts w:eastAsia="仿宋" w:cs="Times New Roman"/>
          <w:sz w:val="36"/>
          <w:szCs w:val="40"/>
        </w:rPr>
      </w:pPr>
    </w:p>
    <w:p w14:paraId="093A7CA5" w14:textId="23CC8ACD" w:rsidR="00654B2D" w:rsidRDefault="00654B2D" w:rsidP="000A1036">
      <w:pPr>
        <w:ind w:leftChars="540" w:left="3136" w:hangingChars="511" w:hanging="1840"/>
        <w:jc w:val="left"/>
        <w:rPr>
          <w:rFonts w:eastAsia="仿宋" w:cs="Times New Roman"/>
          <w:sz w:val="36"/>
          <w:szCs w:val="40"/>
        </w:rPr>
      </w:pPr>
    </w:p>
    <w:p w14:paraId="78F5B189" w14:textId="04A8D786" w:rsidR="00654B2D" w:rsidRDefault="00654B2D" w:rsidP="000A1036">
      <w:pPr>
        <w:ind w:leftChars="540" w:left="3136" w:hangingChars="511" w:hanging="1840"/>
        <w:jc w:val="left"/>
        <w:rPr>
          <w:rFonts w:eastAsia="仿宋" w:cs="Times New Roman"/>
          <w:sz w:val="36"/>
          <w:szCs w:val="40"/>
        </w:rPr>
      </w:pPr>
    </w:p>
    <w:p w14:paraId="5C60E1CE" w14:textId="0BC38989" w:rsidR="00654B2D" w:rsidRDefault="00654B2D" w:rsidP="000A1036">
      <w:pPr>
        <w:ind w:leftChars="540" w:left="3136" w:hangingChars="511" w:hanging="1840"/>
        <w:jc w:val="left"/>
        <w:rPr>
          <w:rFonts w:eastAsia="仿宋" w:cs="Times New Roman"/>
          <w:sz w:val="36"/>
          <w:szCs w:val="40"/>
        </w:rPr>
      </w:pPr>
    </w:p>
    <w:p w14:paraId="677FFD3F" w14:textId="342347BC" w:rsidR="00654B2D" w:rsidRDefault="00654B2D" w:rsidP="000A1036">
      <w:pPr>
        <w:ind w:leftChars="540" w:left="3136" w:hangingChars="511" w:hanging="1840"/>
        <w:jc w:val="left"/>
        <w:rPr>
          <w:rFonts w:eastAsia="仿宋" w:cs="Times New Roman"/>
          <w:sz w:val="36"/>
          <w:szCs w:val="40"/>
        </w:rPr>
      </w:pPr>
    </w:p>
    <w:p w14:paraId="4883B5B6" w14:textId="7FDEECB7" w:rsidR="00654B2D" w:rsidRPr="00E30CBC" w:rsidRDefault="00654B2D" w:rsidP="000A1036">
      <w:pPr>
        <w:ind w:leftChars="540" w:left="3136" w:hangingChars="511" w:hanging="1840"/>
        <w:jc w:val="left"/>
        <w:rPr>
          <w:rFonts w:eastAsia="仿宋" w:cs="Times New Roman"/>
          <w:sz w:val="36"/>
          <w:szCs w:val="40"/>
        </w:rPr>
      </w:pPr>
    </w:p>
    <w:p w14:paraId="262C3460" w14:textId="08E1FF26" w:rsidR="00654B2D" w:rsidRDefault="00654B2D" w:rsidP="000A1036">
      <w:pPr>
        <w:ind w:leftChars="540" w:left="3136" w:hangingChars="511" w:hanging="1840"/>
        <w:jc w:val="left"/>
        <w:rPr>
          <w:rFonts w:eastAsia="仿宋" w:cs="Times New Roman"/>
          <w:sz w:val="36"/>
          <w:szCs w:val="40"/>
        </w:rPr>
      </w:pPr>
    </w:p>
    <w:p w14:paraId="61061817" w14:textId="41D7088A" w:rsidR="00654B2D" w:rsidRDefault="00654B2D" w:rsidP="000A1036">
      <w:pPr>
        <w:ind w:leftChars="540" w:left="3136" w:hangingChars="511" w:hanging="1840"/>
        <w:jc w:val="left"/>
        <w:rPr>
          <w:rFonts w:eastAsia="仿宋" w:cs="Times New Roman"/>
          <w:sz w:val="36"/>
          <w:szCs w:val="40"/>
        </w:rPr>
      </w:pPr>
    </w:p>
    <w:p w14:paraId="716F7C55" w14:textId="5D01BFCA" w:rsidR="00654B2D" w:rsidRDefault="00654B2D" w:rsidP="000A1036">
      <w:pPr>
        <w:ind w:leftChars="540" w:left="3136" w:hangingChars="511" w:hanging="1840"/>
        <w:jc w:val="left"/>
        <w:rPr>
          <w:rFonts w:eastAsia="仿宋" w:cs="Times New Roman"/>
          <w:sz w:val="36"/>
          <w:szCs w:val="40"/>
        </w:rPr>
      </w:pPr>
    </w:p>
    <w:p w14:paraId="27278C6A" w14:textId="334284CB" w:rsidR="00654B2D" w:rsidRDefault="00654B2D" w:rsidP="000A1036">
      <w:pPr>
        <w:ind w:leftChars="540" w:left="3136" w:hangingChars="511" w:hanging="1840"/>
        <w:jc w:val="left"/>
        <w:rPr>
          <w:rFonts w:eastAsia="仿宋" w:cs="Times New Roman"/>
          <w:sz w:val="36"/>
          <w:szCs w:val="40"/>
        </w:rPr>
      </w:pPr>
    </w:p>
    <w:p w14:paraId="19ED21C3" w14:textId="3934EA4A" w:rsidR="00654B2D" w:rsidRDefault="00654B2D" w:rsidP="000A1036">
      <w:pPr>
        <w:ind w:leftChars="540" w:left="3136" w:hangingChars="511" w:hanging="1840"/>
        <w:jc w:val="left"/>
        <w:rPr>
          <w:rFonts w:eastAsia="仿宋" w:cs="Times New Roman"/>
          <w:sz w:val="36"/>
          <w:szCs w:val="40"/>
        </w:rPr>
      </w:pPr>
    </w:p>
    <w:p w14:paraId="3E0CF86B" w14:textId="3F2BC936" w:rsidR="00654B2D" w:rsidRDefault="00654B2D" w:rsidP="000A1036">
      <w:pPr>
        <w:ind w:leftChars="540" w:left="3136" w:hangingChars="511" w:hanging="1840"/>
        <w:jc w:val="left"/>
        <w:rPr>
          <w:rFonts w:eastAsia="仿宋" w:cs="Times New Roman"/>
          <w:sz w:val="36"/>
          <w:szCs w:val="40"/>
        </w:rPr>
      </w:pPr>
    </w:p>
    <w:p w14:paraId="0DD2E7A0" w14:textId="6F0C91C8" w:rsidR="00DD3C29" w:rsidRDefault="00DD3C29" w:rsidP="000A1036">
      <w:pPr>
        <w:ind w:leftChars="540" w:left="3136" w:hangingChars="511" w:hanging="1840"/>
        <w:jc w:val="left"/>
        <w:rPr>
          <w:rFonts w:eastAsia="仿宋" w:cs="Times New Roman"/>
          <w:sz w:val="36"/>
          <w:szCs w:val="40"/>
        </w:rPr>
      </w:pPr>
    </w:p>
    <w:p w14:paraId="50418963" w14:textId="7D406BCF" w:rsidR="00DD3C29" w:rsidRDefault="00DD3C29" w:rsidP="000A1036">
      <w:pPr>
        <w:ind w:leftChars="540" w:left="3136" w:hangingChars="511" w:hanging="1840"/>
        <w:jc w:val="left"/>
        <w:rPr>
          <w:rFonts w:eastAsia="仿宋" w:cs="Times New Roman"/>
          <w:sz w:val="36"/>
          <w:szCs w:val="40"/>
        </w:rPr>
      </w:pPr>
    </w:p>
    <w:p w14:paraId="2B74E407" w14:textId="3E5CB5E3" w:rsidR="00DD3C29" w:rsidRDefault="00DD3C29" w:rsidP="000A1036">
      <w:pPr>
        <w:ind w:leftChars="540" w:left="3136" w:hangingChars="511" w:hanging="1840"/>
        <w:jc w:val="left"/>
        <w:rPr>
          <w:rFonts w:eastAsia="仿宋" w:cs="Times New Roman"/>
          <w:sz w:val="36"/>
          <w:szCs w:val="40"/>
        </w:rPr>
      </w:pPr>
    </w:p>
    <w:p w14:paraId="05BA9B09" w14:textId="62DA6C61" w:rsidR="00DD3C29" w:rsidRDefault="00DD3C29" w:rsidP="000A1036">
      <w:pPr>
        <w:ind w:leftChars="540" w:left="3136" w:hangingChars="511" w:hanging="1840"/>
        <w:jc w:val="left"/>
        <w:rPr>
          <w:rFonts w:eastAsia="仿宋" w:cs="Times New Roman"/>
          <w:sz w:val="36"/>
          <w:szCs w:val="40"/>
        </w:rPr>
      </w:pPr>
    </w:p>
    <w:p w14:paraId="707CA358" w14:textId="78936C90" w:rsidR="00DD3C29" w:rsidRDefault="00DD3C29" w:rsidP="000A1036">
      <w:pPr>
        <w:ind w:leftChars="540" w:left="3136" w:hangingChars="511" w:hanging="1840"/>
        <w:jc w:val="left"/>
        <w:rPr>
          <w:rFonts w:eastAsia="仿宋" w:cs="Times New Roman"/>
          <w:sz w:val="36"/>
          <w:szCs w:val="40"/>
        </w:rPr>
      </w:pPr>
    </w:p>
    <w:p w14:paraId="4AB8CB6B" w14:textId="77777777" w:rsidR="00DD3C29" w:rsidRDefault="00DD3C29" w:rsidP="000A1036">
      <w:pPr>
        <w:ind w:leftChars="540" w:left="3136" w:hangingChars="511" w:hanging="1840"/>
        <w:jc w:val="left"/>
        <w:rPr>
          <w:rFonts w:eastAsia="仿宋" w:cs="Times New Roman"/>
          <w:sz w:val="36"/>
          <w:szCs w:val="40"/>
        </w:rPr>
      </w:pPr>
    </w:p>
    <w:p w14:paraId="6A1B1BF1" w14:textId="63453114" w:rsidR="007A668C" w:rsidRPr="000A1036" w:rsidRDefault="007A668C" w:rsidP="000A1036">
      <w:pPr>
        <w:ind w:leftChars="540" w:left="3136" w:hangingChars="511" w:hanging="1840"/>
        <w:jc w:val="left"/>
        <w:rPr>
          <w:rFonts w:eastAsia="仿宋" w:cs="Times New Roman"/>
          <w:sz w:val="36"/>
          <w:szCs w:val="40"/>
        </w:rPr>
      </w:pPr>
      <w:r w:rsidRPr="009D67DF">
        <w:rPr>
          <w:rFonts w:eastAsia="仿宋" w:cs="Times New Roman"/>
          <w:sz w:val="36"/>
          <w:szCs w:val="40"/>
        </w:rPr>
        <w:t>案例名称：</w:t>
      </w:r>
      <w:r w:rsidR="00631422" w:rsidRPr="00631422">
        <w:rPr>
          <w:rFonts w:eastAsia="仿宋" w:cs="Times New Roman" w:hint="eastAsia"/>
          <w:sz w:val="36"/>
          <w:szCs w:val="40"/>
        </w:rPr>
        <w:t>药物的血脑屏障通过率预测分析</w:t>
      </w:r>
    </w:p>
    <w:p w14:paraId="0462571E" w14:textId="4F931432" w:rsidR="007A668C" w:rsidRPr="009D67DF" w:rsidRDefault="007A668C" w:rsidP="000A1036">
      <w:pPr>
        <w:ind w:leftChars="540" w:left="3136" w:hangingChars="511" w:hanging="1840"/>
        <w:jc w:val="left"/>
        <w:rPr>
          <w:rFonts w:eastAsia="仿宋" w:cs="Times New Roman"/>
          <w:sz w:val="36"/>
          <w:szCs w:val="40"/>
        </w:rPr>
      </w:pPr>
      <w:r w:rsidRPr="009D67DF">
        <w:rPr>
          <w:rFonts w:eastAsia="仿宋" w:cs="Times New Roman"/>
          <w:sz w:val="36"/>
          <w:szCs w:val="40"/>
        </w:rPr>
        <w:t>作者姓名：</w:t>
      </w:r>
      <w:r w:rsidR="00ED7150">
        <w:rPr>
          <w:rFonts w:eastAsia="仿宋" w:cs="Times New Roman" w:hint="eastAsia"/>
          <w:sz w:val="36"/>
          <w:szCs w:val="40"/>
        </w:rPr>
        <w:t>杨森</w:t>
      </w:r>
    </w:p>
    <w:p w14:paraId="471FFE2E" w14:textId="02D801CF" w:rsidR="007A668C" w:rsidRPr="009D67DF" w:rsidRDefault="007A668C" w:rsidP="000A1036">
      <w:pPr>
        <w:ind w:leftChars="540" w:left="3136" w:hangingChars="511" w:hanging="1840"/>
        <w:jc w:val="left"/>
        <w:rPr>
          <w:rFonts w:eastAsia="仿宋" w:cs="Times New Roman"/>
          <w:sz w:val="36"/>
          <w:szCs w:val="40"/>
        </w:rPr>
      </w:pPr>
      <w:r w:rsidRPr="009D67DF">
        <w:rPr>
          <w:rFonts w:eastAsia="仿宋" w:cs="Times New Roman"/>
          <w:sz w:val="36"/>
          <w:szCs w:val="40"/>
        </w:rPr>
        <w:t>作者单位：中南大学</w:t>
      </w:r>
      <w:r w:rsidR="00ED7150">
        <w:rPr>
          <w:rFonts w:eastAsia="仿宋" w:cs="Times New Roman" w:hint="eastAsia"/>
          <w:sz w:val="36"/>
          <w:szCs w:val="40"/>
        </w:rPr>
        <w:t>湘雅药学院</w:t>
      </w:r>
    </w:p>
    <w:p w14:paraId="12082736" w14:textId="2120FCCB" w:rsidR="007A668C" w:rsidRPr="009D67DF" w:rsidRDefault="007A668C" w:rsidP="000A1036">
      <w:pPr>
        <w:ind w:leftChars="540" w:left="3136" w:hangingChars="511" w:hanging="1840"/>
        <w:jc w:val="left"/>
        <w:rPr>
          <w:rFonts w:eastAsia="仿宋" w:cs="Times New Roman"/>
          <w:sz w:val="36"/>
          <w:szCs w:val="40"/>
        </w:rPr>
      </w:pPr>
      <w:r w:rsidRPr="009D67DF">
        <w:rPr>
          <w:rFonts w:eastAsia="仿宋" w:cs="Times New Roman"/>
          <w:sz w:val="36"/>
          <w:szCs w:val="40"/>
        </w:rPr>
        <w:t>案例版权：中南大学</w:t>
      </w:r>
    </w:p>
    <w:p w14:paraId="098EC18E" w14:textId="5053D8DD" w:rsidR="007A668C" w:rsidRPr="009D67DF" w:rsidRDefault="007A668C" w:rsidP="007A668C">
      <w:pPr>
        <w:ind w:left="1080" w:hangingChars="450" w:hanging="1080"/>
        <w:jc w:val="left"/>
        <w:rPr>
          <w:rFonts w:cs="Times New Roman"/>
          <w:szCs w:val="28"/>
        </w:rPr>
      </w:pPr>
    </w:p>
    <w:p w14:paraId="77B944AB" w14:textId="12A2EB0E" w:rsidR="001B3477" w:rsidRDefault="001B3477" w:rsidP="007A668C">
      <w:pPr>
        <w:ind w:left="1260" w:hangingChars="450" w:hanging="1260"/>
        <w:jc w:val="center"/>
        <w:rPr>
          <w:rFonts w:eastAsia="黑体" w:cs="Times New Roman"/>
          <w:sz w:val="28"/>
          <w:szCs w:val="32"/>
        </w:rPr>
      </w:pPr>
    </w:p>
    <w:p w14:paraId="0F2024D2" w14:textId="5F31509F" w:rsidR="00654B2D" w:rsidRDefault="00654B2D" w:rsidP="007A668C">
      <w:pPr>
        <w:ind w:left="1260" w:hangingChars="450" w:hanging="1260"/>
        <w:jc w:val="center"/>
        <w:rPr>
          <w:rFonts w:eastAsia="黑体" w:cs="Times New Roman"/>
          <w:sz w:val="28"/>
          <w:szCs w:val="32"/>
        </w:rPr>
      </w:pPr>
    </w:p>
    <w:p w14:paraId="01EED6C8" w14:textId="42B2632A" w:rsidR="00654B2D" w:rsidRDefault="00654B2D" w:rsidP="007A668C">
      <w:pPr>
        <w:ind w:left="1260" w:hangingChars="450" w:hanging="1260"/>
        <w:jc w:val="center"/>
        <w:rPr>
          <w:rFonts w:eastAsia="黑体" w:cs="Times New Roman"/>
          <w:sz w:val="28"/>
          <w:szCs w:val="32"/>
        </w:rPr>
      </w:pPr>
    </w:p>
    <w:p w14:paraId="5093180D" w14:textId="360E9ABE" w:rsidR="00654B2D" w:rsidRDefault="00654B2D" w:rsidP="007A668C">
      <w:pPr>
        <w:ind w:left="1260" w:hangingChars="450" w:hanging="1260"/>
        <w:jc w:val="center"/>
        <w:rPr>
          <w:rFonts w:eastAsia="黑体" w:cs="Times New Roman"/>
          <w:sz w:val="28"/>
          <w:szCs w:val="32"/>
        </w:rPr>
      </w:pPr>
    </w:p>
    <w:p w14:paraId="695333B4" w14:textId="37F36193" w:rsidR="00654B2D" w:rsidRDefault="00654B2D" w:rsidP="007A668C">
      <w:pPr>
        <w:ind w:left="1260" w:hangingChars="450" w:hanging="1260"/>
        <w:jc w:val="center"/>
        <w:rPr>
          <w:rFonts w:eastAsia="黑体" w:cs="Times New Roman"/>
          <w:sz w:val="28"/>
          <w:szCs w:val="32"/>
        </w:rPr>
      </w:pPr>
    </w:p>
    <w:p w14:paraId="0EF30E6F" w14:textId="1D7D7D7C" w:rsidR="00654B2D" w:rsidRDefault="00654B2D" w:rsidP="007A668C">
      <w:pPr>
        <w:ind w:left="1260" w:hangingChars="450" w:hanging="1260"/>
        <w:jc w:val="center"/>
        <w:rPr>
          <w:rFonts w:eastAsia="黑体" w:cs="Times New Roman"/>
          <w:sz w:val="28"/>
          <w:szCs w:val="32"/>
        </w:rPr>
      </w:pPr>
    </w:p>
    <w:p w14:paraId="7243CA9F" w14:textId="2DC12807" w:rsidR="00654B2D" w:rsidRDefault="00654B2D" w:rsidP="007A668C">
      <w:pPr>
        <w:ind w:left="1260" w:hangingChars="450" w:hanging="1260"/>
        <w:jc w:val="center"/>
        <w:rPr>
          <w:rFonts w:eastAsia="黑体" w:cs="Times New Roman"/>
          <w:sz w:val="28"/>
          <w:szCs w:val="32"/>
        </w:rPr>
      </w:pPr>
    </w:p>
    <w:p w14:paraId="66296E88" w14:textId="5E823703" w:rsidR="00654B2D" w:rsidRDefault="00654B2D" w:rsidP="007A668C">
      <w:pPr>
        <w:ind w:left="1260" w:hangingChars="450" w:hanging="1260"/>
        <w:jc w:val="center"/>
        <w:rPr>
          <w:rFonts w:eastAsia="黑体" w:cs="Times New Roman"/>
          <w:sz w:val="28"/>
          <w:szCs w:val="32"/>
        </w:rPr>
      </w:pPr>
    </w:p>
    <w:p w14:paraId="4485659A" w14:textId="4C9793EB" w:rsidR="00654B2D" w:rsidRDefault="00654B2D" w:rsidP="007A668C">
      <w:pPr>
        <w:ind w:left="1260" w:hangingChars="450" w:hanging="1260"/>
        <w:jc w:val="center"/>
        <w:rPr>
          <w:rFonts w:eastAsia="黑体" w:cs="Times New Roman"/>
          <w:sz w:val="28"/>
          <w:szCs w:val="32"/>
        </w:rPr>
      </w:pPr>
    </w:p>
    <w:p w14:paraId="051BE60B" w14:textId="77777777" w:rsidR="00A07FE8" w:rsidRDefault="00A07FE8" w:rsidP="007A668C">
      <w:pPr>
        <w:ind w:left="1260" w:hangingChars="450" w:hanging="1260"/>
        <w:jc w:val="center"/>
        <w:rPr>
          <w:rFonts w:eastAsia="黑体" w:cs="Times New Roman"/>
          <w:sz w:val="28"/>
          <w:szCs w:val="32"/>
        </w:rPr>
      </w:pPr>
    </w:p>
    <w:p w14:paraId="456F0812" w14:textId="77777777" w:rsidR="00A07FE8" w:rsidRDefault="00A07FE8" w:rsidP="007A668C">
      <w:pPr>
        <w:ind w:left="1260" w:hangingChars="450" w:hanging="1260"/>
        <w:jc w:val="center"/>
        <w:rPr>
          <w:rFonts w:eastAsia="黑体" w:cs="Times New Roman"/>
          <w:sz w:val="28"/>
          <w:szCs w:val="32"/>
        </w:rPr>
      </w:pPr>
    </w:p>
    <w:p w14:paraId="6E128971" w14:textId="77777777" w:rsidR="00654B2D" w:rsidRDefault="00654B2D" w:rsidP="007A668C">
      <w:pPr>
        <w:ind w:left="1260" w:hangingChars="450" w:hanging="1260"/>
        <w:jc w:val="center"/>
        <w:rPr>
          <w:rFonts w:eastAsia="黑体" w:cs="Times New Roman"/>
          <w:sz w:val="28"/>
          <w:szCs w:val="32"/>
        </w:rPr>
      </w:pPr>
    </w:p>
    <w:sdt>
      <w:sdtPr>
        <w:rPr>
          <w:rFonts w:asciiTheme="minorHAnsi" w:eastAsiaTheme="minorEastAsia" w:hAnsiTheme="minorHAnsi" w:cstheme="minorBidi"/>
          <w:color w:val="auto"/>
          <w:kern w:val="2"/>
          <w:sz w:val="21"/>
          <w:szCs w:val="22"/>
          <w:lang w:val="zh-CN"/>
        </w:rPr>
        <w:id w:val="1664052431"/>
        <w:docPartObj>
          <w:docPartGallery w:val="Table of Contents"/>
          <w:docPartUnique/>
        </w:docPartObj>
      </w:sdtPr>
      <w:sdtEndPr>
        <w:rPr>
          <w:rFonts w:ascii="Times New Roman" w:eastAsia="宋体" w:hAnsi="Times New Roman"/>
          <w:b/>
          <w:bCs/>
          <w:sz w:val="24"/>
        </w:rPr>
      </w:sdtEndPr>
      <w:sdtContent>
        <w:p w14:paraId="5B2ED4C5" w14:textId="238C1A56" w:rsidR="002D0050" w:rsidRPr="000D2371" w:rsidRDefault="000D2371" w:rsidP="008547BC">
          <w:pPr>
            <w:pStyle w:val="TOC"/>
            <w:jc w:val="center"/>
            <w:rPr>
              <w:rStyle w:val="10"/>
              <w:rFonts w:hint="eastAsia"/>
              <w:b w:val="0"/>
              <w:bCs w:val="0"/>
              <w:color w:val="000000" w:themeColor="text1"/>
            </w:rPr>
          </w:pPr>
          <w:r w:rsidRPr="000D2371">
            <w:rPr>
              <w:rStyle w:val="10"/>
              <w:b w:val="0"/>
              <w:bCs w:val="0"/>
              <w:color w:val="000000" w:themeColor="text1"/>
            </w:rPr>
            <w:t>目录</w:t>
          </w:r>
        </w:p>
        <w:p w14:paraId="2E4F5443" w14:textId="214402B4" w:rsidR="00817610" w:rsidRDefault="002D0050">
          <w:pPr>
            <w:pStyle w:val="TOC1"/>
            <w:tabs>
              <w:tab w:val="right" w:leader="dot" w:pos="8296"/>
            </w:tabs>
            <w:rPr>
              <w:rFonts w:asciiTheme="minorHAnsi" w:eastAsiaTheme="minorEastAsia" w:hAnsiTheme="minorHAnsi" w:hint="eastAsia"/>
              <w:noProof/>
              <w:sz w:val="21"/>
            </w:rPr>
          </w:pPr>
          <w:r w:rsidRPr="00336ECD">
            <w:rPr>
              <w:rFonts w:cs="Times New Roman"/>
            </w:rPr>
            <w:fldChar w:fldCharType="begin"/>
          </w:r>
          <w:r w:rsidRPr="00336ECD">
            <w:rPr>
              <w:rFonts w:cs="Times New Roman"/>
            </w:rPr>
            <w:instrText xml:space="preserve"> TOC \o "1-3" \h \z \u </w:instrText>
          </w:r>
          <w:r w:rsidRPr="00336ECD">
            <w:rPr>
              <w:rFonts w:cs="Times New Roman"/>
            </w:rPr>
            <w:fldChar w:fldCharType="separate"/>
          </w:r>
          <w:hyperlink w:anchor="_Toc82415999" w:history="1">
            <w:r w:rsidR="00817610" w:rsidRPr="00324921">
              <w:rPr>
                <w:rStyle w:val="a8"/>
                <w:rFonts w:eastAsia="黑体" w:cs="Times New Roman"/>
                <w:noProof/>
              </w:rPr>
              <w:t>首页注释</w:t>
            </w:r>
            <w:r w:rsidR="00817610">
              <w:rPr>
                <w:noProof/>
                <w:webHidden/>
              </w:rPr>
              <w:tab/>
            </w:r>
            <w:r w:rsidR="00817610">
              <w:rPr>
                <w:noProof/>
                <w:webHidden/>
              </w:rPr>
              <w:fldChar w:fldCharType="begin"/>
            </w:r>
            <w:r w:rsidR="00817610">
              <w:rPr>
                <w:noProof/>
                <w:webHidden/>
              </w:rPr>
              <w:instrText xml:space="preserve"> PAGEREF _Toc82415999 \h </w:instrText>
            </w:r>
            <w:r w:rsidR="00817610">
              <w:rPr>
                <w:noProof/>
                <w:webHidden/>
              </w:rPr>
            </w:r>
            <w:r w:rsidR="00817610">
              <w:rPr>
                <w:noProof/>
                <w:webHidden/>
              </w:rPr>
              <w:fldChar w:fldCharType="separate"/>
            </w:r>
            <w:r w:rsidR="00F30CDA">
              <w:rPr>
                <w:noProof/>
                <w:webHidden/>
              </w:rPr>
              <w:t>1</w:t>
            </w:r>
            <w:r w:rsidR="00817610">
              <w:rPr>
                <w:noProof/>
                <w:webHidden/>
              </w:rPr>
              <w:fldChar w:fldCharType="end"/>
            </w:r>
          </w:hyperlink>
        </w:p>
        <w:p w14:paraId="34605DB1" w14:textId="065DCD3D" w:rsidR="00817610" w:rsidRDefault="00817610">
          <w:pPr>
            <w:pStyle w:val="TOC1"/>
            <w:tabs>
              <w:tab w:val="right" w:leader="dot" w:pos="8296"/>
            </w:tabs>
            <w:rPr>
              <w:rFonts w:asciiTheme="minorHAnsi" w:eastAsiaTheme="minorEastAsia" w:hAnsiTheme="minorHAnsi" w:hint="eastAsia"/>
              <w:noProof/>
              <w:sz w:val="21"/>
            </w:rPr>
          </w:pPr>
          <w:hyperlink w:anchor="_Toc82416000" w:history="1">
            <w:r w:rsidRPr="00324921">
              <w:rPr>
                <w:rStyle w:val="a8"/>
                <w:rFonts w:cs="Times New Roman"/>
                <w:noProof/>
              </w:rPr>
              <w:t>摘要</w:t>
            </w:r>
            <w:r>
              <w:rPr>
                <w:noProof/>
                <w:webHidden/>
              </w:rPr>
              <w:tab/>
            </w:r>
            <w:r>
              <w:rPr>
                <w:noProof/>
                <w:webHidden/>
              </w:rPr>
              <w:fldChar w:fldCharType="begin"/>
            </w:r>
            <w:r>
              <w:rPr>
                <w:noProof/>
                <w:webHidden/>
              </w:rPr>
              <w:instrText xml:space="preserve"> PAGEREF _Toc82416000 \h </w:instrText>
            </w:r>
            <w:r>
              <w:rPr>
                <w:noProof/>
                <w:webHidden/>
              </w:rPr>
            </w:r>
            <w:r>
              <w:rPr>
                <w:noProof/>
                <w:webHidden/>
              </w:rPr>
              <w:fldChar w:fldCharType="separate"/>
            </w:r>
            <w:r w:rsidR="00F30CDA">
              <w:rPr>
                <w:noProof/>
                <w:webHidden/>
              </w:rPr>
              <w:t>2</w:t>
            </w:r>
            <w:r>
              <w:rPr>
                <w:noProof/>
                <w:webHidden/>
              </w:rPr>
              <w:fldChar w:fldCharType="end"/>
            </w:r>
          </w:hyperlink>
        </w:p>
        <w:p w14:paraId="6FF7107C" w14:textId="7BAD7509" w:rsidR="00817610" w:rsidRDefault="00817610">
          <w:pPr>
            <w:pStyle w:val="TOC1"/>
            <w:tabs>
              <w:tab w:val="left" w:pos="420"/>
              <w:tab w:val="right" w:leader="dot" w:pos="8296"/>
            </w:tabs>
            <w:rPr>
              <w:rFonts w:asciiTheme="minorHAnsi" w:eastAsiaTheme="minorEastAsia" w:hAnsiTheme="minorHAnsi" w:hint="eastAsia"/>
              <w:noProof/>
              <w:sz w:val="21"/>
            </w:rPr>
          </w:pPr>
          <w:hyperlink w:anchor="_Toc82416001" w:history="1">
            <w:r w:rsidRPr="00324921">
              <w:rPr>
                <w:rStyle w:val="a8"/>
                <w:rFonts w:cs="Times New Roman"/>
                <w:b/>
                <w:bCs/>
                <w:noProof/>
              </w:rPr>
              <w:t>1.</w:t>
            </w:r>
            <w:r>
              <w:rPr>
                <w:rFonts w:asciiTheme="minorHAnsi" w:eastAsiaTheme="minorEastAsia" w:hAnsiTheme="minorHAnsi"/>
                <w:noProof/>
                <w:sz w:val="21"/>
              </w:rPr>
              <w:tab/>
            </w:r>
            <w:r w:rsidRPr="00324921">
              <w:rPr>
                <w:rStyle w:val="a8"/>
                <w:rFonts w:cs="Times New Roman"/>
                <w:b/>
                <w:bCs/>
                <w:noProof/>
              </w:rPr>
              <w:t>引言</w:t>
            </w:r>
            <w:r>
              <w:rPr>
                <w:noProof/>
                <w:webHidden/>
              </w:rPr>
              <w:tab/>
            </w:r>
            <w:r>
              <w:rPr>
                <w:noProof/>
                <w:webHidden/>
              </w:rPr>
              <w:fldChar w:fldCharType="begin"/>
            </w:r>
            <w:r>
              <w:rPr>
                <w:noProof/>
                <w:webHidden/>
              </w:rPr>
              <w:instrText xml:space="preserve"> PAGEREF _Toc82416001 \h </w:instrText>
            </w:r>
            <w:r>
              <w:rPr>
                <w:noProof/>
                <w:webHidden/>
              </w:rPr>
            </w:r>
            <w:r>
              <w:rPr>
                <w:noProof/>
                <w:webHidden/>
              </w:rPr>
              <w:fldChar w:fldCharType="separate"/>
            </w:r>
            <w:r w:rsidR="00F30CDA">
              <w:rPr>
                <w:noProof/>
                <w:webHidden/>
              </w:rPr>
              <w:t>3</w:t>
            </w:r>
            <w:r>
              <w:rPr>
                <w:noProof/>
                <w:webHidden/>
              </w:rPr>
              <w:fldChar w:fldCharType="end"/>
            </w:r>
          </w:hyperlink>
        </w:p>
        <w:p w14:paraId="7440664C" w14:textId="03E55BC5" w:rsidR="00817610" w:rsidRDefault="00817610">
          <w:pPr>
            <w:pStyle w:val="TOC1"/>
            <w:tabs>
              <w:tab w:val="left" w:pos="420"/>
              <w:tab w:val="right" w:leader="dot" w:pos="8296"/>
            </w:tabs>
            <w:rPr>
              <w:rFonts w:asciiTheme="minorHAnsi" w:eastAsiaTheme="minorEastAsia" w:hAnsiTheme="minorHAnsi" w:hint="eastAsia"/>
              <w:noProof/>
              <w:sz w:val="21"/>
            </w:rPr>
          </w:pPr>
          <w:hyperlink w:anchor="_Toc82416002" w:history="1">
            <w:r w:rsidRPr="00324921">
              <w:rPr>
                <w:rStyle w:val="a8"/>
                <w:rFonts w:cs="Times New Roman"/>
                <w:b/>
                <w:bCs/>
                <w:noProof/>
              </w:rPr>
              <w:t>2.</w:t>
            </w:r>
            <w:r>
              <w:rPr>
                <w:rFonts w:asciiTheme="minorHAnsi" w:eastAsiaTheme="minorEastAsia" w:hAnsiTheme="minorHAnsi"/>
                <w:noProof/>
                <w:sz w:val="21"/>
              </w:rPr>
              <w:tab/>
            </w:r>
            <w:r w:rsidRPr="00324921">
              <w:rPr>
                <w:rStyle w:val="a8"/>
                <w:rFonts w:cs="Times New Roman"/>
                <w:b/>
                <w:bCs/>
                <w:noProof/>
              </w:rPr>
              <w:t>案例背景</w:t>
            </w:r>
            <w:r>
              <w:rPr>
                <w:noProof/>
                <w:webHidden/>
              </w:rPr>
              <w:tab/>
            </w:r>
            <w:r>
              <w:rPr>
                <w:noProof/>
                <w:webHidden/>
              </w:rPr>
              <w:fldChar w:fldCharType="begin"/>
            </w:r>
            <w:r>
              <w:rPr>
                <w:noProof/>
                <w:webHidden/>
              </w:rPr>
              <w:instrText xml:space="preserve"> PAGEREF _Toc82416002 \h </w:instrText>
            </w:r>
            <w:r>
              <w:rPr>
                <w:noProof/>
                <w:webHidden/>
              </w:rPr>
            </w:r>
            <w:r>
              <w:rPr>
                <w:noProof/>
                <w:webHidden/>
              </w:rPr>
              <w:fldChar w:fldCharType="separate"/>
            </w:r>
            <w:r w:rsidR="00F30CDA">
              <w:rPr>
                <w:noProof/>
                <w:webHidden/>
              </w:rPr>
              <w:t>3</w:t>
            </w:r>
            <w:r>
              <w:rPr>
                <w:noProof/>
                <w:webHidden/>
              </w:rPr>
              <w:fldChar w:fldCharType="end"/>
            </w:r>
          </w:hyperlink>
        </w:p>
        <w:p w14:paraId="65A1582F" w14:textId="7BF1B49E" w:rsidR="00817610" w:rsidRDefault="00817610">
          <w:pPr>
            <w:pStyle w:val="TOC1"/>
            <w:tabs>
              <w:tab w:val="left" w:pos="420"/>
              <w:tab w:val="right" w:leader="dot" w:pos="8296"/>
            </w:tabs>
            <w:rPr>
              <w:rFonts w:asciiTheme="minorHAnsi" w:eastAsiaTheme="minorEastAsia" w:hAnsiTheme="minorHAnsi" w:hint="eastAsia"/>
              <w:noProof/>
              <w:sz w:val="21"/>
            </w:rPr>
          </w:pPr>
          <w:hyperlink w:anchor="_Toc82416003" w:history="1">
            <w:r w:rsidRPr="00324921">
              <w:rPr>
                <w:rStyle w:val="a8"/>
                <w:rFonts w:cs="Times New Roman"/>
                <w:b/>
                <w:bCs/>
                <w:noProof/>
              </w:rPr>
              <w:t>3.</w:t>
            </w:r>
            <w:r>
              <w:rPr>
                <w:rFonts w:asciiTheme="minorHAnsi" w:eastAsiaTheme="minorEastAsia" w:hAnsiTheme="minorHAnsi"/>
                <w:noProof/>
                <w:sz w:val="21"/>
              </w:rPr>
              <w:tab/>
            </w:r>
            <w:r w:rsidRPr="00324921">
              <w:rPr>
                <w:rStyle w:val="a8"/>
                <w:rFonts w:cs="Times New Roman"/>
                <w:b/>
                <w:bCs/>
                <w:noProof/>
              </w:rPr>
              <w:t>基于</w:t>
            </w:r>
            <w:r w:rsidR="00A07FE8">
              <w:rPr>
                <w:rStyle w:val="a8"/>
                <w:rFonts w:cs="Times New Roman" w:hint="eastAsia"/>
                <w:b/>
                <w:bCs/>
                <w:noProof/>
              </w:rPr>
              <w:t>不同特征</w:t>
            </w:r>
            <w:r w:rsidRPr="00324921">
              <w:rPr>
                <w:rStyle w:val="a8"/>
                <w:rFonts w:cs="Times New Roman"/>
                <w:b/>
                <w:bCs/>
                <w:noProof/>
              </w:rPr>
              <w:t>的</w:t>
            </w:r>
            <w:r w:rsidR="00A07FE8">
              <w:rPr>
                <w:rStyle w:val="a8"/>
                <w:rFonts w:cs="Times New Roman" w:hint="eastAsia"/>
                <w:b/>
                <w:bCs/>
                <w:noProof/>
              </w:rPr>
              <w:t>药物分子血脑屏障通过</w:t>
            </w:r>
            <w:r w:rsidRPr="00324921">
              <w:rPr>
                <w:rStyle w:val="a8"/>
                <w:rFonts w:cs="Times New Roman"/>
                <w:b/>
                <w:bCs/>
                <w:noProof/>
              </w:rPr>
              <w:t>预测</w:t>
            </w:r>
            <w:r>
              <w:rPr>
                <w:noProof/>
                <w:webHidden/>
              </w:rPr>
              <w:tab/>
            </w:r>
            <w:r>
              <w:rPr>
                <w:noProof/>
                <w:webHidden/>
              </w:rPr>
              <w:fldChar w:fldCharType="begin"/>
            </w:r>
            <w:r>
              <w:rPr>
                <w:noProof/>
                <w:webHidden/>
              </w:rPr>
              <w:instrText xml:space="preserve"> PAGEREF _Toc82416003 \h </w:instrText>
            </w:r>
            <w:r>
              <w:rPr>
                <w:noProof/>
                <w:webHidden/>
              </w:rPr>
            </w:r>
            <w:r>
              <w:rPr>
                <w:noProof/>
                <w:webHidden/>
              </w:rPr>
              <w:fldChar w:fldCharType="separate"/>
            </w:r>
            <w:r w:rsidR="00F30CDA">
              <w:rPr>
                <w:noProof/>
                <w:webHidden/>
              </w:rPr>
              <w:t>5</w:t>
            </w:r>
            <w:r>
              <w:rPr>
                <w:noProof/>
                <w:webHidden/>
              </w:rPr>
              <w:fldChar w:fldCharType="end"/>
            </w:r>
          </w:hyperlink>
        </w:p>
        <w:p w14:paraId="79C0F689" w14:textId="38CC6B36" w:rsidR="00817610" w:rsidRDefault="00817610">
          <w:pPr>
            <w:pStyle w:val="TOC2"/>
            <w:ind w:left="480"/>
            <w:rPr>
              <w:rFonts w:asciiTheme="minorHAnsi" w:eastAsiaTheme="minorEastAsia" w:hAnsiTheme="minorHAnsi" w:hint="eastAsia"/>
              <w:noProof/>
              <w:sz w:val="21"/>
            </w:rPr>
          </w:pPr>
          <w:hyperlink w:anchor="_Toc82416004" w:history="1">
            <w:r w:rsidRPr="00324921">
              <w:rPr>
                <w:rStyle w:val="a8"/>
                <w:rFonts w:cs="Times New Roman"/>
                <w:noProof/>
              </w:rPr>
              <w:t xml:space="preserve">3.1 </w:t>
            </w:r>
            <w:r w:rsidR="00A41E7C">
              <w:rPr>
                <w:rStyle w:val="a8"/>
                <w:rFonts w:cs="Times New Roman" w:hint="eastAsia"/>
                <w:noProof/>
              </w:rPr>
              <w:t>特征提取</w:t>
            </w:r>
            <w:r>
              <w:rPr>
                <w:noProof/>
                <w:webHidden/>
              </w:rPr>
              <w:tab/>
            </w:r>
            <w:r>
              <w:rPr>
                <w:noProof/>
                <w:webHidden/>
              </w:rPr>
              <w:fldChar w:fldCharType="begin"/>
            </w:r>
            <w:r>
              <w:rPr>
                <w:noProof/>
                <w:webHidden/>
              </w:rPr>
              <w:instrText xml:space="preserve"> PAGEREF _Toc82416004 \h </w:instrText>
            </w:r>
            <w:r>
              <w:rPr>
                <w:noProof/>
                <w:webHidden/>
              </w:rPr>
            </w:r>
            <w:r>
              <w:rPr>
                <w:noProof/>
                <w:webHidden/>
              </w:rPr>
              <w:fldChar w:fldCharType="separate"/>
            </w:r>
            <w:r w:rsidR="00F30CDA">
              <w:rPr>
                <w:noProof/>
                <w:webHidden/>
              </w:rPr>
              <w:t>5</w:t>
            </w:r>
            <w:r>
              <w:rPr>
                <w:noProof/>
                <w:webHidden/>
              </w:rPr>
              <w:fldChar w:fldCharType="end"/>
            </w:r>
          </w:hyperlink>
        </w:p>
        <w:p w14:paraId="7ABEE272" w14:textId="10AF00B1" w:rsidR="00817610" w:rsidRDefault="00817610">
          <w:pPr>
            <w:pStyle w:val="TOC2"/>
            <w:ind w:left="480"/>
            <w:rPr>
              <w:rFonts w:asciiTheme="minorHAnsi" w:eastAsiaTheme="minorEastAsia" w:hAnsiTheme="minorHAnsi" w:hint="eastAsia"/>
              <w:noProof/>
              <w:sz w:val="21"/>
            </w:rPr>
          </w:pPr>
          <w:hyperlink w:anchor="_Toc82416005" w:history="1">
            <w:r w:rsidRPr="00324921">
              <w:rPr>
                <w:rStyle w:val="a8"/>
                <w:rFonts w:cs="Times New Roman"/>
                <w:noProof/>
              </w:rPr>
              <w:t xml:space="preserve">3.2 </w:t>
            </w:r>
            <w:r w:rsidR="00A41E7C">
              <w:rPr>
                <w:rStyle w:val="a8"/>
                <w:rFonts w:cs="Times New Roman" w:hint="eastAsia"/>
                <w:noProof/>
              </w:rPr>
              <w:t>机器学习</w:t>
            </w:r>
            <w:r w:rsidRPr="00324921">
              <w:rPr>
                <w:rStyle w:val="a8"/>
                <w:rFonts w:cs="Times New Roman"/>
                <w:noProof/>
              </w:rPr>
              <w:t>模型</w:t>
            </w:r>
            <w:r>
              <w:rPr>
                <w:noProof/>
                <w:webHidden/>
              </w:rPr>
              <w:tab/>
            </w:r>
            <w:r>
              <w:rPr>
                <w:noProof/>
                <w:webHidden/>
              </w:rPr>
              <w:fldChar w:fldCharType="begin"/>
            </w:r>
            <w:r>
              <w:rPr>
                <w:noProof/>
                <w:webHidden/>
              </w:rPr>
              <w:instrText xml:space="preserve"> PAGEREF _Toc82416005 \h </w:instrText>
            </w:r>
            <w:r>
              <w:rPr>
                <w:noProof/>
                <w:webHidden/>
              </w:rPr>
            </w:r>
            <w:r>
              <w:rPr>
                <w:noProof/>
                <w:webHidden/>
              </w:rPr>
              <w:fldChar w:fldCharType="separate"/>
            </w:r>
            <w:r w:rsidR="00F30CDA">
              <w:rPr>
                <w:noProof/>
                <w:webHidden/>
              </w:rPr>
              <w:t>7</w:t>
            </w:r>
            <w:r>
              <w:rPr>
                <w:noProof/>
                <w:webHidden/>
              </w:rPr>
              <w:fldChar w:fldCharType="end"/>
            </w:r>
          </w:hyperlink>
        </w:p>
        <w:p w14:paraId="08023936" w14:textId="00AFA893" w:rsidR="00817610" w:rsidRDefault="00817610">
          <w:pPr>
            <w:pStyle w:val="TOC2"/>
            <w:ind w:left="480"/>
            <w:rPr>
              <w:rFonts w:asciiTheme="minorHAnsi" w:eastAsiaTheme="minorEastAsia" w:hAnsiTheme="minorHAnsi" w:hint="eastAsia"/>
              <w:noProof/>
              <w:sz w:val="21"/>
            </w:rPr>
          </w:pPr>
          <w:hyperlink w:anchor="_Toc82416006" w:history="1">
            <w:r w:rsidRPr="00324921">
              <w:rPr>
                <w:rStyle w:val="a8"/>
                <w:rFonts w:cs="Times New Roman"/>
                <w:noProof/>
              </w:rPr>
              <w:t xml:space="preserve">3.3 </w:t>
            </w:r>
            <w:r w:rsidR="00A41E7C">
              <w:rPr>
                <w:rStyle w:val="a8"/>
                <w:rFonts w:cs="Times New Roman" w:hint="eastAsia"/>
                <w:noProof/>
              </w:rPr>
              <w:t>训练流程</w:t>
            </w:r>
            <w:r>
              <w:rPr>
                <w:noProof/>
                <w:webHidden/>
              </w:rPr>
              <w:tab/>
            </w:r>
            <w:r>
              <w:rPr>
                <w:noProof/>
                <w:webHidden/>
              </w:rPr>
              <w:fldChar w:fldCharType="begin"/>
            </w:r>
            <w:r>
              <w:rPr>
                <w:noProof/>
                <w:webHidden/>
              </w:rPr>
              <w:instrText xml:space="preserve"> PAGEREF _Toc82416006 \h </w:instrText>
            </w:r>
            <w:r>
              <w:rPr>
                <w:noProof/>
                <w:webHidden/>
              </w:rPr>
            </w:r>
            <w:r>
              <w:rPr>
                <w:noProof/>
                <w:webHidden/>
              </w:rPr>
              <w:fldChar w:fldCharType="separate"/>
            </w:r>
            <w:r w:rsidR="00F30CDA">
              <w:rPr>
                <w:noProof/>
                <w:webHidden/>
              </w:rPr>
              <w:t>9</w:t>
            </w:r>
            <w:r>
              <w:rPr>
                <w:noProof/>
                <w:webHidden/>
              </w:rPr>
              <w:fldChar w:fldCharType="end"/>
            </w:r>
          </w:hyperlink>
        </w:p>
        <w:p w14:paraId="58598197" w14:textId="6A5BE7B5" w:rsidR="00817610" w:rsidRDefault="00817610">
          <w:pPr>
            <w:pStyle w:val="TOC2"/>
            <w:ind w:left="480"/>
            <w:rPr>
              <w:rFonts w:asciiTheme="minorHAnsi" w:eastAsiaTheme="minorEastAsia" w:hAnsiTheme="minorHAnsi" w:hint="eastAsia"/>
              <w:noProof/>
              <w:sz w:val="21"/>
            </w:rPr>
          </w:pPr>
          <w:hyperlink w:anchor="_Toc82416007" w:history="1">
            <w:r w:rsidRPr="00324921">
              <w:rPr>
                <w:rStyle w:val="a8"/>
                <w:rFonts w:cs="Times New Roman"/>
                <w:noProof/>
              </w:rPr>
              <w:t xml:space="preserve">3.4 </w:t>
            </w:r>
            <w:r w:rsidRPr="00324921">
              <w:rPr>
                <w:rStyle w:val="a8"/>
                <w:rFonts w:cs="Times New Roman"/>
                <w:noProof/>
              </w:rPr>
              <w:t>预测结果分析</w:t>
            </w:r>
            <w:r>
              <w:rPr>
                <w:noProof/>
                <w:webHidden/>
              </w:rPr>
              <w:tab/>
            </w:r>
            <w:r>
              <w:rPr>
                <w:noProof/>
                <w:webHidden/>
              </w:rPr>
              <w:fldChar w:fldCharType="begin"/>
            </w:r>
            <w:r>
              <w:rPr>
                <w:noProof/>
                <w:webHidden/>
              </w:rPr>
              <w:instrText xml:space="preserve"> PAGEREF _Toc82416007 \h </w:instrText>
            </w:r>
            <w:r>
              <w:rPr>
                <w:noProof/>
                <w:webHidden/>
              </w:rPr>
            </w:r>
            <w:r>
              <w:rPr>
                <w:noProof/>
                <w:webHidden/>
              </w:rPr>
              <w:fldChar w:fldCharType="separate"/>
            </w:r>
            <w:r w:rsidR="00F30CDA">
              <w:rPr>
                <w:noProof/>
                <w:webHidden/>
              </w:rPr>
              <w:t>11</w:t>
            </w:r>
            <w:r>
              <w:rPr>
                <w:noProof/>
                <w:webHidden/>
              </w:rPr>
              <w:fldChar w:fldCharType="end"/>
            </w:r>
          </w:hyperlink>
        </w:p>
        <w:p w14:paraId="7CCD67CD" w14:textId="5229E319" w:rsidR="00817610" w:rsidRDefault="00817610">
          <w:pPr>
            <w:pStyle w:val="TOC1"/>
            <w:tabs>
              <w:tab w:val="left" w:pos="420"/>
              <w:tab w:val="right" w:leader="dot" w:pos="8296"/>
            </w:tabs>
            <w:rPr>
              <w:rFonts w:asciiTheme="minorHAnsi" w:eastAsiaTheme="minorEastAsia" w:hAnsiTheme="minorHAnsi" w:hint="eastAsia"/>
              <w:noProof/>
              <w:sz w:val="21"/>
            </w:rPr>
          </w:pPr>
          <w:hyperlink w:anchor="_Toc82416008" w:history="1">
            <w:r w:rsidRPr="00324921">
              <w:rPr>
                <w:rStyle w:val="a8"/>
                <w:rFonts w:cs="Times New Roman"/>
                <w:b/>
                <w:bCs/>
                <w:noProof/>
              </w:rPr>
              <w:t>4.</w:t>
            </w:r>
            <w:r>
              <w:rPr>
                <w:rFonts w:asciiTheme="minorHAnsi" w:eastAsiaTheme="minorEastAsia" w:hAnsiTheme="minorHAnsi"/>
                <w:noProof/>
                <w:sz w:val="21"/>
              </w:rPr>
              <w:tab/>
            </w:r>
            <w:r w:rsidRPr="00324921">
              <w:rPr>
                <w:rStyle w:val="a8"/>
                <w:rFonts w:cs="Times New Roman"/>
                <w:b/>
                <w:bCs/>
                <w:noProof/>
              </w:rPr>
              <w:t>结束语</w:t>
            </w:r>
            <w:r>
              <w:rPr>
                <w:noProof/>
                <w:webHidden/>
              </w:rPr>
              <w:tab/>
            </w:r>
            <w:r>
              <w:rPr>
                <w:noProof/>
                <w:webHidden/>
              </w:rPr>
              <w:fldChar w:fldCharType="begin"/>
            </w:r>
            <w:r>
              <w:rPr>
                <w:noProof/>
                <w:webHidden/>
              </w:rPr>
              <w:instrText xml:space="preserve"> PAGEREF _Toc82416008 \h </w:instrText>
            </w:r>
            <w:r>
              <w:rPr>
                <w:noProof/>
                <w:webHidden/>
              </w:rPr>
            </w:r>
            <w:r>
              <w:rPr>
                <w:noProof/>
                <w:webHidden/>
              </w:rPr>
              <w:fldChar w:fldCharType="separate"/>
            </w:r>
            <w:r w:rsidR="00F30CDA">
              <w:rPr>
                <w:noProof/>
                <w:webHidden/>
              </w:rPr>
              <w:t>14</w:t>
            </w:r>
            <w:r>
              <w:rPr>
                <w:noProof/>
                <w:webHidden/>
              </w:rPr>
              <w:fldChar w:fldCharType="end"/>
            </w:r>
          </w:hyperlink>
        </w:p>
        <w:p w14:paraId="6F141D87" w14:textId="1B929280" w:rsidR="00817610" w:rsidRDefault="00817610">
          <w:pPr>
            <w:pStyle w:val="TOC1"/>
            <w:tabs>
              <w:tab w:val="right" w:leader="dot" w:pos="8296"/>
            </w:tabs>
            <w:rPr>
              <w:rFonts w:asciiTheme="minorHAnsi" w:eastAsiaTheme="minorEastAsia" w:hAnsiTheme="minorHAnsi" w:hint="eastAsia"/>
              <w:noProof/>
              <w:sz w:val="21"/>
            </w:rPr>
          </w:pPr>
          <w:hyperlink w:anchor="_Toc82416009" w:history="1">
            <w:r w:rsidRPr="00324921">
              <w:rPr>
                <w:rStyle w:val="a8"/>
                <w:rFonts w:cs="Times New Roman"/>
                <w:noProof/>
              </w:rPr>
              <w:t>参考文献</w:t>
            </w:r>
            <w:r>
              <w:rPr>
                <w:noProof/>
                <w:webHidden/>
              </w:rPr>
              <w:tab/>
            </w:r>
            <w:r>
              <w:rPr>
                <w:noProof/>
                <w:webHidden/>
              </w:rPr>
              <w:fldChar w:fldCharType="begin"/>
            </w:r>
            <w:r>
              <w:rPr>
                <w:noProof/>
                <w:webHidden/>
              </w:rPr>
              <w:instrText xml:space="preserve"> PAGEREF _Toc82416009 \h </w:instrText>
            </w:r>
            <w:r>
              <w:rPr>
                <w:noProof/>
                <w:webHidden/>
              </w:rPr>
            </w:r>
            <w:r>
              <w:rPr>
                <w:noProof/>
                <w:webHidden/>
              </w:rPr>
              <w:fldChar w:fldCharType="separate"/>
            </w:r>
            <w:r w:rsidR="00F30CDA">
              <w:rPr>
                <w:noProof/>
                <w:webHidden/>
              </w:rPr>
              <w:t>14</w:t>
            </w:r>
            <w:r>
              <w:rPr>
                <w:noProof/>
                <w:webHidden/>
              </w:rPr>
              <w:fldChar w:fldCharType="end"/>
            </w:r>
          </w:hyperlink>
        </w:p>
        <w:p w14:paraId="2EA57BD5" w14:textId="71BDC032" w:rsidR="002D0050" w:rsidRDefault="002D0050">
          <w:r w:rsidRPr="00336ECD">
            <w:rPr>
              <w:rFonts w:cs="Times New Roman"/>
              <w:b/>
              <w:bCs/>
              <w:lang w:val="zh-CN"/>
            </w:rPr>
            <w:fldChar w:fldCharType="end"/>
          </w:r>
        </w:p>
      </w:sdtContent>
    </w:sdt>
    <w:p w14:paraId="11108962" w14:textId="55F9AC28" w:rsidR="001B3477" w:rsidRPr="00414B7C" w:rsidRDefault="001B3477" w:rsidP="004C4E71">
      <w:pPr>
        <w:widowControl/>
        <w:jc w:val="left"/>
        <w:rPr>
          <w:rFonts w:eastAsia="黑体" w:cs="Times New Roman"/>
          <w:sz w:val="28"/>
          <w:szCs w:val="32"/>
        </w:rPr>
      </w:pPr>
    </w:p>
    <w:p w14:paraId="664E6CB8" w14:textId="69ADC827" w:rsidR="004C4E71" w:rsidRDefault="004C4E71" w:rsidP="004C4E71">
      <w:pPr>
        <w:widowControl/>
        <w:jc w:val="left"/>
        <w:rPr>
          <w:rFonts w:eastAsia="黑体" w:cs="Times New Roman"/>
          <w:sz w:val="28"/>
          <w:szCs w:val="32"/>
        </w:rPr>
      </w:pPr>
    </w:p>
    <w:p w14:paraId="4AE45CEE" w14:textId="7B3AC58B" w:rsidR="004C4E71" w:rsidRDefault="004C4E71" w:rsidP="004C4E71">
      <w:pPr>
        <w:widowControl/>
        <w:jc w:val="left"/>
        <w:rPr>
          <w:rFonts w:eastAsia="黑体" w:cs="Times New Roman"/>
          <w:sz w:val="28"/>
          <w:szCs w:val="32"/>
        </w:rPr>
      </w:pPr>
    </w:p>
    <w:p w14:paraId="4744CBC5" w14:textId="77777777" w:rsidR="004C4E71" w:rsidRDefault="004C4E71" w:rsidP="004C4E71">
      <w:pPr>
        <w:widowControl/>
        <w:jc w:val="left"/>
        <w:rPr>
          <w:rFonts w:eastAsia="黑体" w:cs="Times New Roman"/>
          <w:sz w:val="28"/>
          <w:szCs w:val="32"/>
        </w:rPr>
      </w:pPr>
    </w:p>
    <w:p w14:paraId="37353AAF" w14:textId="77777777" w:rsidR="00074145" w:rsidRDefault="00074145" w:rsidP="004C4E71">
      <w:pPr>
        <w:pStyle w:val="1"/>
        <w:jc w:val="center"/>
        <w:rPr>
          <w:rFonts w:eastAsia="黑体" w:cs="Times New Roman"/>
          <w:sz w:val="28"/>
          <w:szCs w:val="32"/>
        </w:rPr>
        <w:sectPr w:rsidR="00074145" w:rsidSect="00074145">
          <w:footerReference w:type="default" r:id="rId8"/>
          <w:pgSz w:w="11906" w:h="16838"/>
          <w:pgMar w:top="1440" w:right="1800" w:bottom="1440" w:left="1800" w:header="851" w:footer="992" w:gutter="0"/>
          <w:pgNumType w:start="1"/>
          <w:cols w:space="425"/>
          <w:docGrid w:type="lines" w:linePitch="312"/>
        </w:sectPr>
      </w:pPr>
      <w:bookmarkStart w:id="2" w:name="_Toc74073122"/>
      <w:r>
        <w:rPr>
          <w:rFonts w:eastAsia="黑体" w:cs="Times New Roman"/>
          <w:sz w:val="28"/>
          <w:szCs w:val="32"/>
        </w:rPr>
        <w:br w:type="page"/>
      </w:r>
    </w:p>
    <w:p w14:paraId="3740A669" w14:textId="582FA38B" w:rsidR="00B276DA" w:rsidRPr="00654B2D" w:rsidRDefault="007A668C" w:rsidP="00654B2D">
      <w:pPr>
        <w:pStyle w:val="1"/>
        <w:jc w:val="center"/>
        <w:rPr>
          <w:rFonts w:eastAsia="黑体" w:cs="Times New Roman"/>
          <w:sz w:val="28"/>
          <w:szCs w:val="32"/>
        </w:rPr>
      </w:pPr>
      <w:bookmarkStart w:id="3" w:name="_Toc82415999"/>
      <w:r w:rsidRPr="009D67DF">
        <w:rPr>
          <w:rFonts w:eastAsia="黑体" w:cs="Times New Roman"/>
          <w:sz w:val="28"/>
          <w:szCs w:val="32"/>
        </w:rPr>
        <w:lastRenderedPageBreak/>
        <w:t>首页注释</w:t>
      </w:r>
      <w:bookmarkEnd w:id="2"/>
      <w:bookmarkEnd w:id="3"/>
    </w:p>
    <w:p w14:paraId="743F1689" w14:textId="4A3EA00A" w:rsidR="007A668C" w:rsidRDefault="001B3477" w:rsidP="00300A3C">
      <w:pPr>
        <w:ind w:firstLineChars="200" w:firstLine="480"/>
      </w:pPr>
      <w:r>
        <w:rPr>
          <w:rFonts w:hint="eastAsia"/>
        </w:rPr>
        <w:t>本案例来源于</w:t>
      </w:r>
      <w:r w:rsidR="00F12110">
        <w:rPr>
          <w:rFonts w:hint="eastAsia"/>
        </w:rPr>
        <w:t>工业</w:t>
      </w:r>
      <w:r w:rsidR="001338DE">
        <w:rPr>
          <w:rFonts w:hint="eastAsia"/>
        </w:rPr>
        <w:t>药物研发</w:t>
      </w:r>
      <w:r w:rsidR="00F12110">
        <w:rPr>
          <w:rFonts w:hint="eastAsia"/>
        </w:rPr>
        <w:t>中的</w:t>
      </w:r>
      <w:r w:rsidR="00F12110" w:rsidRPr="00F12110">
        <w:rPr>
          <w:rFonts w:hint="eastAsia"/>
        </w:rPr>
        <w:t>关键指标预测</w:t>
      </w:r>
      <w:r w:rsidR="00F12110">
        <w:rPr>
          <w:rFonts w:hint="eastAsia"/>
        </w:rPr>
        <w:t>问题</w:t>
      </w:r>
      <w:r>
        <w:rPr>
          <w:rFonts w:hint="eastAsia"/>
        </w:rPr>
        <w:t>，</w:t>
      </w:r>
      <w:r w:rsidR="00F12110">
        <w:rPr>
          <w:rFonts w:hint="eastAsia"/>
        </w:rPr>
        <w:t>具体涉及</w:t>
      </w:r>
      <w:r w:rsidR="00577F47" w:rsidRPr="00577F47">
        <w:t>基于</w:t>
      </w:r>
      <w:r w:rsidR="00577F47" w:rsidRPr="00577F47">
        <w:rPr>
          <w:rFonts w:hint="eastAsia"/>
        </w:rPr>
        <w:t>不同特征</w:t>
      </w:r>
      <w:r w:rsidR="00577F47" w:rsidRPr="00577F47">
        <w:t>的</w:t>
      </w:r>
      <w:r w:rsidR="00577F47" w:rsidRPr="00577F47">
        <w:rPr>
          <w:rFonts w:hint="eastAsia"/>
        </w:rPr>
        <w:t>药物分子血脑屏障通过</w:t>
      </w:r>
      <w:r w:rsidR="00577F47" w:rsidRPr="00577F47">
        <w:t>预测</w:t>
      </w:r>
      <w:r>
        <w:rPr>
          <w:rFonts w:hint="eastAsia"/>
        </w:rPr>
        <w:t>，主要包括</w:t>
      </w:r>
      <w:r w:rsidR="0053705D">
        <w:rPr>
          <w:rFonts w:hint="eastAsia"/>
        </w:rPr>
        <w:t>药物分子的</w:t>
      </w:r>
      <w:r w:rsidR="00C425D0">
        <w:rPr>
          <w:rFonts w:hint="eastAsia"/>
        </w:rPr>
        <w:t>特征</w:t>
      </w:r>
      <w:r w:rsidR="00897AE3">
        <w:rPr>
          <w:rFonts w:hint="eastAsia"/>
        </w:rPr>
        <w:t>选择和提取</w:t>
      </w:r>
      <w:r w:rsidR="0007628D">
        <w:rPr>
          <w:rFonts w:hint="eastAsia"/>
        </w:rPr>
        <w:t>，</w:t>
      </w:r>
      <w:r w:rsidR="008B77C5">
        <w:rPr>
          <w:rFonts w:hint="eastAsia"/>
        </w:rPr>
        <w:t>三种</w:t>
      </w:r>
      <w:r w:rsidR="00C425D0">
        <w:rPr>
          <w:rFonts w:hint="eastAsia"/>
        </w:rPr>
        <w:t>机器学习</w:t>
      </w:r>
      <w:r w:rsidR="008B77C5">
        <w:rPr>
          <w:rFonts w:hint="eastAsia"/>
        </w:rPr>
        <w:t>分类</w:t>
      </w:r>
      <w:r w:rsidR="00C425D0">
        <w:rPr>
          <w:rFonts w:hint="eastAsia"/>
        </w:rPr>
        <w:t>模型的建立</w:t>
      </w:r>
      <w:r w:rsidR="0007628D">
        <w:rPr>
          <w:rFonts w:hint="eastAsia"/>
        </w:rPr>
        <w:t>，</w:t>
      </w:r>
      <w:r w:rsidR="00823D47">
        <w:rPr>
          <w:rFonts w:hint="eastAsia"/>
        </w:rPr>
        <w:t>机器学习</w:t>
      </w:r>
      <w:r w:rsidR="00D26448">
        <w:rPr>
          <w:rFonts w:hint="eastAsia"/>
        </w:rPr>
        <w:t>模型的训练和测试</w:t>
      </w:r>
      <w:r w:rsidR="00300A3C">
        <w:rPr>
          <w:rFonts w:hint="eastAsia"/>
        </w:rPr>
        <w:t>等</w:t>
      </w:r>
      <w:r w:rsidR="0007628D">
        <w:rPr>
          <w:rFonts w:hint="eastAsia"/>
        </w:rPr>
        <w:t>内容</w:t>
      </w:r>
      <w:r>
        <w:rPr>
          <w:rFonts w:hint="eastAsia"/>
        </w:rPr>
        <w:t>。</w:t>
      </w:r>
    </w:p>
    <w:p w14:paraId="3C63F456" w14:textId="49BD0ACE" w:rsidR="001B3477" w:rsidRDefault="001B3477" w:rsidP="001B3477">
      <w:pPr>
        <w:ind w:firstLineChars="200" w:firstLine="480"/>
        <w:jc w:val="left"/>
        <w:rPr>
          <w:rFonts w:cs="Times New Roman"/>
          <w:szCs w:val="28"/>
        </w:rPr>
      </w:pPr>
      <w:r>
        <w:rPr>
          <w:rFonts w:cs="Times New Roman" w:hint="eastAsia"/>
          <w:szCs w:val="28"/>
        </w:rPr>
        <w:t>本案例</w:t>
      </w:r>
      <w:r w:rsidR="00A8465E">
        <w:rPr>
          <w:rFonts w:cs="Times New Roman" w:hint="eastAsia"/>
          <w:szCs w:val="28"/>
        </w:rPr>
        <w:t>内容未涉及任何保密技术和商业机密，无知识产权纠纷问题。</w:t>
      </w:r>
    </w:p>
    <w:p w14:paraId="74546995" w14:textId="360BB98C" w:rsidR="00A8465E" w:rsidRDefault="00A8465E" w:rsidP="001B3477">
      <w:pPr>
        <w:ind w:firstLineChars="200" w:firstLine="480"/>
        <w:jc w:val="left"/>
        <w:rPr>
          <w:rFonts w:cs="Times New Roman"/>
          <w:szCs w:val="28"/>
        </w:rPr>
      </w:pPr>
      <w:r>
        <w:rPr>
          <w:rFonts w:cs="Times New Roman" w:hint="eastAsia"/>
          <w:szCs w:val="28"/>
        </w:rPr>
        <w:t>与本学科相关的主要知识点包括：</w:t>
      </w:r>
      <w:r w:rsidR="004004C5">
        <w:rPr>
          <w:rFonts w:cs="Times New Roman" w:hint="eastAsia"/>
          <w:szCs w:val="28"/>
        </w:rPr>
        <w:t>药物分子的</w:t>
      </w:r>
      <w:r w:rsidR="0004400D">
        <w:rPr>
          <w:rFonts w:cs="Times New Roman" w:hint="eastAsia"/>
          <w:szCs w:val="28"/>
        </w:rPr>
        <w:t>特征</w:t>
      </w:r>
      <w:r w:rsidR="004004C5">
        <w:rPr>
          <w:rFonts w:cs="Times New Roman" w:hint="eastAsia"/>
          <w:szCs w:val="28"/>
        </w:rPr>
        <w:t>选择和提取</w:t>
      </w:r>
      <w:r w:rsidR="00D26448">
        <w:rPr>
          <w:rFonts w:cs="Times New Roman" w:hint="eastAsia"/>
          <w:szCs w:val="28"/>
        </w:rPr>
        <w:t>、</w:t>
      </w:r>
      <w:r w:rsidR="0004400D">
        <w:rPr>
          <w:rFonts w:cs="Times New Roman" w:hint="eastAsia"/>
          <w:szCs w:val="28"/>
        </w:rPr>
        <w:t>机器学习</w:t>
      </w:r>
      <w:r w:rsidR="008B7061">
        <w:rPr>
          <w:rFonts w:cs="Times New Roman" w:hint="eastAsia"/>
          <w:szCs w:val="28"/>
        </w:rPr>
        <w:t>分类</w:t>
      </w:r>
      <w:r w:rsidR="0004400D">
        <w:rPr>
          <w:rFonts w:cs="Times New Roman" w:hint="eastAsia"/>
          <w:szCs w:val="28"/>
        </w:rPr>
        <w:t>模型</w:t>
      </w:r>
      <w:r w:rsidR="0007628D" w:rsidRPr="0007628D">
        <w:rPr>
          <w:rFonts w:cs="Times New Roman"/>
          <w:szCs w:val="28"/>
        </w:rPr>
        <w:t>、预测性能评价指标等知识点</w:t>
      </w:r>
      <w:r w:rsidR="00B276DA">
        <w:rPr>
          <w:rFonts w:cs="Times New Roman" w:hint="eastAsia"/>
          <w:szCs w:val="28"/>
        </w:rPr>
        <w:t>。</w:t>
      </w:r>
    </w:p>
    <w:p w14:paraId="6867E913" w14:textId="7E3C01DB" w:rsidR="00B276DA" w:rsidRDefault="00B276DA" w:rsidP="001B3477">
      <w:pPr>
        <w:ind w:firstLineChars="200" w:firstLine="480"/>
        <w:jc w:val="left"/>
        <w:rPr>
          <w:rFonts w:cs="Times New Roman"/>
          <w:szCs w:val="28"/>
        </w:rPr>
      </w:pPr>
      <w:r>
        <w:rPr>
          <w:rFonts w:cs="Times New Roman" w:hint="eastAsia"/>
          <w:szCs w:val="28"/>
        </w:rPr>
        <w:t>本案例适应于控制科学与工程各专业方向：应用于</w:t>
      </w:r>
      <w:bookmarkStart w:id="4" w:name="_Hlk78536329"/>
      <w:r w:rsidR="00ED6F58">
        <w:rPr>
          <w:rFonts w:cs="Times New Roman" w:hint="eastAsia"/>
          <w:szCs w:val="28"/>
        </w:rPr>
        <w:t>《工业大数据处理与分析》</w:t>
      </w:r>
      <w:bookmarkEnd w:id="4"/>
      <w:r w:rsidR="00ED6F58">
        <w:rPr>
          <w:rFonts w:cs="Times New Roman" w:hint="eastAsia"/>
          <w:szCs w:val="28"/>
        </w:rPr>
        <w:t>、《人工智能与模式识别》等研究生课程</w:t>
      </w:r>
      <w:r>
        <w:rPr>
          <w:rFonts w:cs="Times New Roman" w:hint="eastAsia"/>
          <w:szCs w:val="28"/>
        </w:rPr>
        <w:t>。</w:t>
      </w:r>
    </w:p>
    <w:p w14:paraId="5D1D6899" w14:textId="3324DD6D" w:rsidR="001B3477" w:rsidRDefault="00B276DA" w:rsidP="001B3477">
      <w:pPr>
        <w:ind w:firstLineChars="200" w:firstLine="480"/>
        <w:jc w:val="left"/>
        <w:rPr>
          <w:rFonts w:cs="Times New Roman"/>
          <w:szCs w:val="28"/>
        </w:rPr>
      </w:pPr>
      <w:r>
        <w:rPr>
          <w:rFonts w:cs="Times New Roman" w:hint="eastAsia"/>
          <w:szCs w:val="28"/>
        </w:rPr>
        <w:t>本案例由中南大学</w:t>
      </w:r>
      <w:r w:rsidR="00C40D03">
        <w:rPr>
          <w:rFonts w:cs="Times New Roman" w:hint="eastAsia"/>
          <w:szCs w:val="28"/>
        </w:rPr>
        <w:t>湘雅药学院杨森</w:t>
      </w:r>
      <w:r>
        <w:rPr>
          <w:rFonts w:cs="Times New Roman" w:hint="eastAsia"/>
          <w:szCs w:val="28"/>
        </w:rPr>
        <w:t>负责整理与编写。</w:t>
      </w:r>
    </w:p>
    <w:p w14:paraId="28F78CBD" w14:textId="3BDEF22C" w:rsidR="00B276DA" w:rsidRDefault="00B276DA" w:rsidP="001B3477">
      <w:pPr>
        <w:ind w:firstLineChars="200" w:firstLine="480"/>
        <w:jc w:val="left"/>
        <w:rPr>
          <w:rFonts w:cs="Times New Roman"/>
          <w:szCs w:val="28"/>
        </w:rPr>
      </w:pPr>
    </w:p>
    <w:p w14:paraId="72FD4EB5" w14:textId="7AC175F4" w:rsidR="00B276DA" w:rsidRDefault="00B276DA" w:rsidP="001B3477">
      <w:pPr>
        <w:ind w:firstLineChars="200" w:firstLine="480"/>
        <w:jc w:val="left"/>
        <w:rPr>
          <w:rFonts w:cs="Times New Roman"/>
          <w:szCs w:val="28"/>
        </w:rPr>
      </w:pPr>
    </w:p>
    <w:p w14:paraId="6AD709C0" w14:textId="569DEB2F" w:rsidR="00B276DA" w:rsidRDefault="00B276DA" w:rsidP="001B3477">
      <w:pPr>
        <w:ind w:firstLineChars="200" w:firstLine="480"/>
        <w:jc w:val="left"/>
        <w:rPr>
          <w:rFonts w:cs="Times New Roman"/>
          <w:szCs w:val="28"/>
        </w:rPr>
      </w:pPr>
    </w:p>
    <w:p w14:paraId="03543B3A" w14:textId="5170C8AE" w:rsidR="00B276DA" w:rsidRDefault="00B276DA" w:rsidP="001B3477">
      <w:pPr>
        <w:ind w:firstLineChars="200" w:firstLine="480"/>
        <w:jc w:val="left"/>
        <w:rPr>
          <w:rFonts w:cs="Times New Roman"/>
          <w:szCs w:val="28"/>
        </w:rPr>
      </w:pPr>
    </w:p>
    <w:p w14:paraId="6ECFA649" w14:textId="2F2B1EA7" w:rsidR="00B276DA" w:rsidRDefault="00B276DA" w:rsidP="001B3477">
      <w:pPr>
        <w:ind w:firstLineChars="200" w:firstLine="480"/>
        <w:jc w:val="left"/>
        <w:rPr>
          <w:rFonts w:cs="Times New Roman"/>
          <w:szCs w:val="28"/>
        </w:rPr>
      </w:pPr>
    </w:p>
    <w:p w14:paraId="2443C84F" w14:textId="576837CB" w:rsidR="00B276DA" w:rsidRDefault="00B276DA" w:rsidP="001B3477">
      <w:pPr>
        <w:ind w:firstLineChars="200" w:firstLine="480"/>
        <w:jc w:val="left"/>
        <w:rPr>
          <w:rFonts w:cs="Times New Roman"/>
          <w:szCs w:val="28"/>
        </w:rPr>
      </w:pPr>
    </w:p>
    <w:p w14:paraId="54315052" w14:textId="02E33102" w:rsidR="00B276DA" w:rsidRDefault="00B276DA" w:rsidP="001B3477">
      <w:pPr>
        <w:ind w:firstLineChars="200" w:firstLine="480"/>
        <w:jc w:val="left"/>
        <w:rPr>
          <w:rFonts w:cs="Times New Roman"/>
          <w:szCs w:val="28"/>
        </w:rPr>
      </w:pPr>
    </w:p>
    <w:p w14:paraId="60DBDDAF" w14:textId="6DD4791C" w:rsidR="00B276DA" w:rsidRPr="00631422" w:rsidRDefault="00B276DA" w:rsidP="001B3477">
      <w:pPr>
        <w:ind w:firstLineChars="200" w:firstLine="480"/>
        <w:jc w:val="left"/>
        <w:rPr>
          <w:rFonts w:cs="Times New Roman"/>
          <w:szCs w:val="28"/>
        </w:rPr>
      </w:pPr>
    </w:p>
    <w:p w14:paraId="0B3725A8" w14:textId="5DAC4285" w:rsidR="00B276DA" w:rsidRDefault="00B276DA" w:rsidP="001B3477">
      <w:pPr>
        <w:ind w:firstLineChars="200" w:firstLine="480"/>
        <w:jc w:val="left"/>
        <w:rPr>
          <w:rFonts w:cs="Times New Roman"/>
          <w:szCs w:val="28"/>
        </w:rPr>
      </w:pPr>
    </w:p>
    <w:p w14:paraId="7CBFBA95" w14:textId="7A62D4D0" w:rsidR="00B276DA" w:rsidRDefault="00B276DA" w:rsidP="004C4E71">
      <w:pPr>
        <w:jc w:val="left"/>
        <w:rPr>
          <w:rFonts w:cs="Times New Roman"/>
          <w:szCs w:val="28"/>
        </w:rPr>
      </w:pPr>
    </w:p>
    <w:p w14:paraId="3C8B20A1" w14:textId="77777777" w:rsidR="004C4E71" w:rsidRDefault="004C4E71" w:rsidP="004C4E71">
      <w:pPr>
        <w:jc w:val="left"/>
        <w:rPr>
          <w:rFonts w:cs="Times New Roman"/>
          <w:szCs w:val="28"/>
        </w:rPr>
      </w:pPr>
    </w:p>
    <w:p w14:paraId="151013B9" w14:textId="77777777" w:rsidR="004C4E71" w:rsidRDefault="004C4E71" w:rsidP="00F12110">
      <w:pPr>
        <w:rPr>
          <w:rFonts w:cs="Times New Roman"/>
          <w:b/>
          <w:bCs/>
          <w:sz w:val="32"/>
          <w:szCs w:val="36"/>
        </w:rPr>
      </w:pPr>
    </w:p>
    <w:p w14:paraId="20A491AF" w14:textId="45FF65FE" w:rsidR="003A228E" w:rsidRPr="00BF01F8" w:rsidRDefault="004D2242" w:rsidP="00691B97">
      <w:pPr>
        <w:ind w:left="1446" w:hangingChars="450" w:hanging="1446"/>
        <w:jc w:val="center"/>
        <w:rPr>
          <w:rFonts w:cs="Times New Roman"/>
          <w:b/>
          <w:bCs/>
          <w:sz w:val="32"/>
          <w:szCs w:val="36"/>
        </w:rPr>
      </w:pPr>
      <w:r w:rsidRPr="004D2242">
        <w:rPr>
          <w:rFonts w:cs="Times New Roman" w:hint="eastAsia"/>
          <w:b/>
          <w:bCs/>
          <w:sz w:val="32"/>
          <w:szCs w:val="36"/>
        </w:rPr>
        <w:lastRenderedPageBreak/>
        <w:t>药物的血脑屏障通过率预测分析</w:t>
      </w:r>
    </w:p>
    <w:p w14:paraId="769CD2B9" w14:textId="4720BD13" w:rsidR="0011473F" w:rsidRPr="0011473F" w:rsidRDefault="003A228E" w:rsidP="0011473F">
      <w:pPr>
        <w:pStyle w:val="a7"/>
        <w:rPr>
          <w:rFonts w:hint="eastAsia"/>
        </w:rPr>
      </w:pPr>
      <w:bookmarkStart w:id="5" w:name="_Toc82416000"/>
      <w:bookmarkStart w:id="6" w:name="_Toc74073123"/>
      <w:r w:rsidRPr="00BF01F8">
        <w:rPr>
          <w:rFonts w:cs="Times New Roman"/>
          <w:szCs w:val="28"/>
        </w:rPr>
        <w:t>摘要：</w:t>
      </w:r>
      <w:bookmarkStart w:id="7" w:name="_Hlk188565054"/>
      <w:bookmarkEnd w:id="5"/>
      <w:r w:rsidR="0011473F" w:rsidRPr="0011473F">
        <w:t>在工业药物研发中，血脑屏障（BBB）的通过率</w:t>
      </w:r>
      <w:r w:rsidR="000669AA">
        <w:rPr>
          <w:rFonts w:hint="eastAsia"/>
        </w:rPr>
        <w:t>是否合格</w:t>
      </w:r>
      <w:r w:rsidR="0011473F" w:rsidRPr="0011473F">
        <w:t>是新药开发的关键环节之一。血脑屏障</w:t>
      </w:r>
      <w:r w:rsidR="00D3291A">
        <w:rPr>
          <w:rFonts w:hint="eastAsia"/>
        </w:rPr>
        <w:t>是人脑内部</w:t>
      </w:r>
      <w:r w:rsidR="0011473F" w:rsidRPr="0011473F">
        <w:t>保护中枢神经系统的重要</w:t>
      </w:r>
      <w:r w:rsidR="006924F2">
        <w:rPr>
          <w:rFonts w:hint="eastAsia"/>
        </w:rPr>
        <w:t>关卡</w:t>
      </w:r>
      <w:r w:rsidR="0011473F" w:rsidRPr="0011473F">
        <w:t>，</w:t>
      </w:r>
      <w:r w:rsidR="007249BC">
        <w:rPr>
          <w:rFonts w:hint="eastAsia"/>
        </w:rPr>
        <w:t>因其</w:t>
      </w:r>
      <w:r w:rsidR="0011473F" w:rsidRPr="0011473F">
        <w:t>对药物分子的选择性极高</w:t>
      </w:r>
      <w:r w:rsidR="006C39D6">
        <w:rPr>
          <w:rFonts w:hint="eastAsia"/>
        </w:rPr>
        <w:t>，所以</w:t>
      </w:r>
      <w:r w:rsidR="0011473F" w:rsidRPr="0011473F">
        <w:t>能否穿过血脑屏障直接决定了药物是否可以发挥针对脑部疾病的疗效。然而，传统</w:t>
      </w:r>
      <w:r w:rsidR="00F360A1">
        <w:rPr>
          <w:rFonts w:hint="eastAsia"/>
        </w:rPr>
        <w:t>的实验室</w:t>
      </w:r>
      <w:r w:rsidR="0011473F" w:rsidRPr="0011473F">
        <w:t>实验方法通常耗时长、成本高</w:t>
      </w:r>
      <w:r w:rsidR="0068192A">
        <w:rPr>
          <w:rFonts w:hint="eastAsia"/>
        </w:rPr>
        <w:t>、人力成本较高，</w:t>
      </w:r>
      <w:r w:rsidR="0011473F" w:rsidRPr="0011473F">
        <w:t>难以满足现代药物研发的高效率</w:t>
      </w:r>
      <w:r w:rsidR="004C4467">
        <w:rPr>
          <w:rFonts w:hint="eastAsia"/>
        </w:rPr>
        <w:t>要求</w:t>
      </w:r>
      <w:r w:rsidR="0011473F" w:rsidRPr="0011473F">
        <w:t>。机器学习模型通过分析分子特征与血脑屏障通透性之间的复杂关系，可以实现快速、高效且可靠的预测，</w:t>
      </w:r>
      <w:r w:rsidR="006C54A5">
        <w:rPr>
          <w:rFonts w:hint="eastAsia"/>
        </w:rPr>
        <w:t>对</w:t>
      </w:r>
      <w:r w:rsidR="0011473F" w:rsidRPr="0011473F">
        <w:t>候选化合物的筛选</w:t>
      </w:r>
      <w:r w:rsidR="006C54A5">
        <w:rPr>
          <w:rFonts w:hint="eastAsia"/>
        </w:rPr>
        <w:t>有一定的指导意义</w:t>
      </w:r>
      <w:r w:rsidR="0011473F" w:rsidRPr="0011473F">
        <w:t>，</w:t>
      </w:r>
      <w:r w:rsidR="006732DF">
        <w:rPr>
          <w:rFonts w:hint="eastAsia"/>
        </w:rPr>
        <w:t>有助于</w:t>
      </w:r>
      <w:r w:rsidR="0011473F" w:rsidRPr="0011473F">
        <w:t>降低研发成本并加速新药上市。</w:t>
      </w:r>
      <w:r w:rsidR="002407B5">
        <w:rPr>
          <w:rFonts w:hint="eastAsia"/>
        </w:rPr>
        <w:t>本案例结合不同的特征提取方法和</w:t>
      </w:r>
      <w:r w:rsidR="00E17E31">
        <w:rPr>
          <w:rFonts w:hint="eastAsia"/>
        </w:rPr>
        <w:t>三种</w:t>
      </w:r>
      <w:r w:rsidR="002407B5">
        <w:rPr>
          <w:rFonts w:hint="eastAsia"/>
        </w:rPr>
        <w:t>机器学习</w:t>
      </w:r>
      <w:r w:rsidR="00E17E31">
        <w:rPr>
          <w:rFonts w:hint="eastAsia"/>
        </w:rPr>
        <w:t>分类</w:t>
      </w:r>
      <w:r w:rsidR="002407B5">
        <w:rPr>
          <w:rFonts w:hint="eastAsia"/>
        </w:rPr>
        <w:t>方法对预测过程进行简单</w:t>
      </w:r>
      <w:r w:rsidR="00F276FD">
        <w:rPr>
          <w:rFonts w:hint="eastAsia"/>
        </w:rPr>
        <w:t>分析</w:t>
      </w:r>
      <w:r w:rsidR="00AA4FE5">
        <w:rPr>
          <w:rFonts w:hint="eastAsia"/>
        </w:rPr>
        <w:t>。</w:t>
      </w:r>
    </w:p>
    <w:bookmarkEnd w:id="6"/>
    <w:bookmarkEnd w:id="7"/>
    <w:p w14:paraId="07DA3915" w14:textId="22725B8C" w:rsidR="003A228E" w:rsidRPr="009D67DF" w:rsidRDefault="003A228E" w:rsidP="00EA7F51">
      <w:pPr>
        <w:jc w:val="left"/>
        <w:rPr>
          <w:rFonts w:cs="Times New Roman"/>
          <w:szCs w:val="28"/>
        </w:rPr>
      </w:pPr>
      <w:r w:rsidRPr="00BF01F8">
        <w:rPr>
          <w:rFonts w:cs="Times New Roman"/>
          <w:b/>
          <w:bCs/>
          <w:szCs w:val="28"/>
        </w:rPr>
        <w:t>关键字：</w:t>
      </w:r>
      <w:r w:rsidR="00BE0CFB">
        <w:rPr>
          <w:rFonts w:cs="Times New Roman" w:hint="eastAsia"/>
          <w:szCs w:val="28"/>
        </w:rPr>
        <w:t>血脑屏障</w:t>
      </w:r>
      <w:r w:rsidR="00BF01F8">
        <w:rPr>
          <w:rFonts w:cs="Times New Roman" w:hint="eastAsia"/>
          <w:szCs w:val="28"/>
        </w:rPr>
        <w:t>；</w:t>
      </w:r>
      <w:r w:rsidR="00B56296">
        <w:rPr>
          <w:rFonts w:cs="Times New Roman" w:hint="eastAsia"/>
          <w:szCs w:val="28"/>
        </w:rPr>
        <w:t>特征提取</w:t>
      </w:r>
      <w:r w:rsidR="00BF01F8">
        <w:rPr>
          <w:rFonts w:cs="Times New Roman" w:hint="eastAsia"/>
          <w:szCs w:val="28"/>
        </w:rPr>
        <w:t>；</w:t>
      </w:r>
      <w:r w:rsidR="00B56296">
        <w:rPr>
          <w:rFonts w:cs="Times New Roman" w:hint="eastAsia"/>
          <w:szCs w:val="28"/>
        </w:rPr>
        <w:t>机器学习</w:t>
      </w:r>
    </w:p>
    <w:p w14:paraId="691BE58F" w14:textId="77777777" w:rsidR="00BF01F8" w:rsidRDefault="00BF01F8" w:rsidP="00BF01F8">
      <w:pPr>
        <w:ind w:left="1084" w:hangingChars="450" w:hanging="1084"/>
        <w:jc w:val="center"/>
        <w:rPr>
          <w:rFonts w:cs="Times New Roman"/>
          <w:b/>
          <w:bCs/>
          <w:szCs w:val="28"/>
        </w:rPr>
      </w:pPr>
    </w:p>
    <w:p w14:paraId="09797407" w14:textId="72AFF566" w:rsidR="00BF01F8" w:rsidRDefault="000075B1" w:rsidP="00BF01F8">
      <w:pPr>
        <w:ind w:left="1084" w:hangingChars="450" w:hanging="1084"/>
        <w:jc w:val="center"/>
        <w:rPr>
          <w:rFonts w:cs="Times New Roman"/>
          <w:b/>
          <w:bCs/>
          <w:szCs w:val="28"/>
        </w:rPr>
      </w:pPr>
      <w:r w:rsidRPr="000075B1">
        <w:rPr>
          <w:rFonts w:cs="Times New Roman"/>
          <w:b/>
          <w:bCs/>
          <w:szCs w:val="28"/>
        </w:rPr>
        <w:t>Prediction and analysis of blood brain barrier passing rate of drugs</w:t>
      </w:r>
      <w:r w:rsidR="00BF01F8" w:rsidRPr="00BF01F8">
        <w:rPr>
          <w:rFonts w:cs="Times New Roman"/>
          <w:b/>
          <w:bCs/>
          <w:szCs w:val="28"/>
        </w:rPr>
        <w:t xml:space="preserve"> </w:t>
      </w:r>
    </w:p>
    <w:p w14:paraId="0985D806" w14:textId="18070FD8" w:rsidR="007A701A" w:rsidRDefault="00BF01F8" w:rsidP="00BF01F8">
      <w:pPr>
        <w:rPr>
          <w:rFonts w:cs="Times New Roman"/>
          <w:szCs w:val="28"/>
        </w:rPr>
      </w:pPr>
      <w:r w:rsidRPr="00BF01F8">
        <w:rPr>
          <w:rFonts w:cs="Times New Roman"/>
          <w:b/>
          <w:bCs/>
          <w:szCs w:val="28"/>
        </w:rPr>
        <w:t>Abstract:</w:t>
      </w:r>
      <w:r w:rsidRPr="00BF01F8">
        <w:rPr>
          <w:rFonts w:cs="Times New Roman"/>
          <w:szCs w:val="28"/>
        </w:rPr>
        <w:t xml:space="preserve"> </w:t>
      </w:r>
      <w:r w:rsidR="004F53FA" w:rsidRPr="004F53FA">
        <w:rPr>
          <w:rFonts w:cs="Times New Roman"/>
          <w:szCs w:val="28"/>
        </w:rPr>
        <w:t xml:space="preserve">In the research and development of industrial drugs, the prediction of blood-brain barrier (BBB) passing rate is one of the key links in the development of new drugs. As an important barrier to protect the central nervous system, blood-brain barrier has high selectivity for drug molecules. Whether it can cross the blood-brain barrier directly determines whether drugs can play a role in the treatment of brain diseases. However, the traditional experimental methods are usually time-consuming and costly, which are difficult to meet the high efficiency needs of modern drug research and development. By analyzing the complex relationship between molecular characteristics and blood-brain barrier permeability, machine learning model can achieve rapid, efficient and </w:t>
      </w:r>
      <w:r w:rsidR="004F53FA" w:rsidRPr="004F53FA">
        <w:rPr>
          <w:rFonts w:cs="Times New Roman"/>
          <w:szCs w:val="28"/>
        </w:rPr>
        <w:lastRenderedPageBreak/>
        <w:t>reliable prediction, and provide an important reference for the screening of candidate compounds, so as to significantly reduce the cost of research and development and accelerate the process of new drug listing. This case simply analyzes the prediction process by combining different feature extraction methods and various machine learning methods</w:t>
      </w:r>
      <w:r w:rsidR="00757EB9">
        <w:rPr>
          <w:rFonts w:cs="Times New Roman"/>
          <w:szCs w:val="28"/>
        </w:rPr>
        <w:t>.</w:t>
      </w:r>
    </w:p>
    <w:p w14:paraId="0287DFFF" w14:textId="089809C7" w:rsidR="00BF01F8" w:rsidRPr="00BF01F8" w:rsidRDefault="00BF01F8" w:rsidP="00BF01F8">
      <w:pPr>
        <w:rPr>
          <w:rFonts w:cs="Times New Roman"/>
          <w:szCs w:val="28"/>
        </w:rPr>
      </w:pPr>
    </w:p>
    <w:p w14:paraId="43AF0FA9" w14:textId="7C15CF17" w:rsidR="00BF01F8" w:rsidRDefault="00BF01F8" w:rsidP="00BF01F8">
      <w:pPr>
        <w:rPr>
          <w:rFonts w:cs="Times New Roman"/>
          <w:szCs w:val="28"/>
        </w:rPr>
      </w:pPr>
      <w:r w:rsidRPr="00BF01F8">
        <w:rPr>
          <w:rFonts w:cs="Times New Roman"/>
          <w:b/>
          <w:bCs/>
          <w:szCs w:val="28"/>
        </w:rPr>
        <w:t xml:space="preserve">Keywords: </w:t>
      </w:r>
      <w:r w:rsidR="00384A20">
        <w:rPr>
          <w:rFonts w:cs="Times New Roman" w:hint="eastAsia"/>
          <w:szCs w:val="28"/>
        </w:rPr>
        <w:t>B</w:t>
      </w:r>
      <w:r w:rsidR="007F2021" w:rsidRPr="004F53FA">
        <w:rPr>
          <w:rFonts w:cs="Times New Roman"/>
          <w:szCs w:val="28"/>
        </w:rPr>
        <w:t>lood-</w:t>
      </w:r>
      <w:r w:rsidR="00384A20">
        <w:rPr>
          <w:rFonts w:cs="Times New Roman" w:hint="eastAsia"/>
          <w:szCs w:val="28"/>
        </w:rPr>
        <w:t>B</w:t>
      </w:r>
      <w:r w:rsidR="007F2021" w:rsidRPr="004F53FA">
        <w:rPr>
          <w:rFonts w:cs="Times New Roman"/>
          <w:szCs w:val="28"/>
        </w:rPr>
        <w:t xml:space="preserve">rain </w:t>
      </w:r>
      <w:r w:rsidR="00384A20">
        <w:rPr>
          <w:rFonts w:cs="Times New Roman" w:hint="eastAsia"/>
          <w:szCs w:val="28"/>
        </w:rPr>
        <w:t>B</w:t>
      </w:r>
      <w:r w:rsidR="007F2021" w:rsidRPr="004F53FA">
        <w:rPr>
          <w:rFonts w:cs="Times New Roman"/>
          <w:szCs w:val="28"/>
        </w:rPr>
        <w:t>arrier</w:t>
      </w:r>
      <w:r w:rsidR="00757EB9">
        <w:rPr>
          <w:rFonts w:cs="Times New Roman"/>
          <w:szCs w:val="28"/>
        </w:rPr>
        <w:t xml:space="preserve">; </w:t>
      </w:r>
      <w:r w:rsidR="00384A20" w:rsidRPr="00384A20">
        <w:rPr>
          <w:rFonts w:cs="Times New Roman"/>
          <w:szCs w:val="28"/>
        </w:rPr>
        <w:t>Feature Selection</w:t>
      </w:r>
      <w:r w:rsidR="008170E1" w:rsidRPr="00BF01F8">
        <w:rPr>
          <w:rFonts w:cs="Times New Roman"/>
          <w:szCs w:val="28"/>
        </w:rPr>
        <w:t>;</w:t>
      </w:r>
      <w:r w:rsidR="00757EB9">
        <w:rPr>
          <w:rFonts w:cs="Times New Roman"/>
          <w:szCs w:val="28"/>
        </w:rPr>
        <w:t xml:space="preserve"> </w:t>
      </w:r>
      <w:r w:rsidR="008879B7">
        <w:rPr>
          <w:rFonts w:cs="Times New Roman" w:hint="eastAsia"/>
          <w:szCs w:val="28"/>
        </w:rPr>
        <w:t>Machine Learning</w:t>
      </w:r>
    </w:p>
    <w:p w14:paraId="0D68B0FD" w14:textId="77777777" w:rsidR="00483B12" w:rsidRPr="009D67DF" w:rsidRDefault="00483B12" w:rsidP="00BF01F8">
      <w:pPr>
        <w:rPr>
          <w:rFonts w:cs="Times New Roman"/>
          <w:szCs w:val="28"/>
        </w:rPr>
      </w:pPr>
    </w:p>
    <w:p w14:paraId="59710671" w14:textId="7DB82DEB" w:rsidR="003A228E" w:rsidRPr="004C4E71" w:rsidRDefault="003A228E" w:rsidP="004C4E71">
      <w:pPr>
        <w:pStyle w:val="a4"/>
        <w:numPr>
          <w:ilvl w:val="0"/>
          <w:numId w:val="1"/>
        </w:numPr>
        <w:ind w:firstLineChars="0"/>
        <w:jc w:val="left"/>
        <w:outlineLvl w:val="0"/>
        <w:rPr>
          <w:rFonts w:cs="Times New Roman"/>
          <w:b/>
          <w:bCs/>
          <w:szCs w:val="28"/>
        </w:rPr>
      </w:pPr>
      <w:bookmarkStart w:id="8" w:name="_Toc74073124"/>
      <w:bookmarkStart w:id="9" w:name="_Toc82416001"/>
      <w:r w:rsidRPr="004C4E71">
        <w:rPr>
          <w:rFonts w:cs="Times New Roman"/>
          <w:b/>
          <w:bCs/>
          <w:szCs w:val="28"/>
        </w:rPr>
        <w:t>引言</w:t>
      </w:r>
      <w:bookmarkEnd w:id="8"/>
      <w:bookmarkEnd w:id="9"/>
    </w:p>
    <w:p w14:paraId="503C42A9" w14:textId="303BE855" w:rsidR="00B82358" w:rsidRDefault="00BE56FB" w:rsidP="00F21D09">
      <w:pPr>
        <w:ind w:firstLineChars="200" w:firstLine="480"/>
      </w:pPr>
      <w:r>
        <w:rPr>
          <w:rFonts w:hint="eastAsia"/>
        </w:rPr>
        <w:t>现代工业药物研发一直是耗时</w:t>
      </w:r>
      <w:r w:rsidR="009A5A8C">
        <w:rPr>
          <w:rFonts w:hint="eastAsia"/>
        </w:rPr>
        <w:t>耗力</w:t>
      </w:r>
      <w:r>
        <w:rPr>
          <w:rFonts w:hint="eastAsia"/>
        </w:rPr>
        <w:t>，大投入高风险的产业，</w:t>
      </w:r>
      <w:r w:rsidR="00755F39">
        <w:rPr>
          <w:rFonts w:hint="eastAsia"/>
        </w:rPr>
        <w:t>据统计，一款药物的研发平均需要</w:t>
      </w:r>
      <w:r w:rsidR="00756DD8">
        <w:rPr>
          <w:rFonts w:hint="eastAsia"/>
        </w:rPr>
        <w:t>花费</w:t>
      </w:r>
      <w:r w:rsidR="00755F39" w:rsidRPr="00755F39">
        <w:rPr>
          <w:rFonts w:hint="eastAsia"/>
        </w:rPr>
        <w:t>10</w:t>
      </w:r>
      <w:r w:rsidR="00755F39" w:rsidRPr="00755F39">
        <w:rPr>
          <w:rFonts w:hint="eastAsia"/>
        </w:rPr>
        <w:t>亿美元到</w:t>
      </w:r>
      <w:r w:rsidR="00755F39" w:rsidRPr="00755F39">
        <w:rPr>
          <w:rFonts w:hint="eastAsia"/>
        </w:rPr>
        <w:t>20</w:t>
      </w:r>
      <w:r w:rsidR="00755F39" w:rsidRPr="00755F39">
        <w:rPr>
          <w:rFonts w:hint="eastAsia"/>
        </w:rPr>
        <w:t>亿美元不等，</w:t>
      </w:r>
      <w:r w:rsidR="00755F39">
        <w:rPr>
          <w:rFonts w:hint="eastAsia"/>
        </w:rPr>
        <w:t>且时间上</w:t>
      </w:r>
      <w:r w:rsidR="00755F39" w:rsidRPr="00755F39">
        <w:rPr>
          <w:rFonts w:hint="eastAsia"/>
        </w:rPr>
        <w:t>最长需要</w:t>
      </w:r>
      <w:r w:rsidR="00755F39" w:rsidRPr="00755F39">
        <w:rPr>
          <w:rFonts w:hint="eastAsia"/>
        </w:rPr>
        <w:t>15</w:t>
      </w:r>
      <w:r w:rsidR="00755F39" w:rsidRPr="00755F39">
        <w:rPr>
          <w:rFonts w:hint="eastAsia"/>
        </w:rPr>
        <w:t>年</w:t>
      </w:r>
      <w:r w:rsidR="005D508C">
        <w:fldChar w:fldCharType="begin"/>
      </w:r>
      <w:r w:rsidR="005D508C">
        <w:instrText xml:space="preserve"> ADDIN ZOTERO_ITEM CSL_CITATION {"citationID":"6bT64KJU","properties":{"formattedCitation":"[1]","plainCitation":"[1]","noteIndex":0},"citationItems":[{"id":1590,"uris":["http://zotero.org/users/10003579/items/75NHXBP3"],"itemData":{"id":1590,"type":"article-journal","abstract":"This article provides a brief overview of the processes of drug discovery and development. Our aim is to help scientists whose research may be relevant to drug discovery and/or development to frame their research report in a way that appropriately places their ﬁndings within the drug discovery and development process and thereby support effective translation of preclinical research to humans. One overall theme of our article is that the process is sufﬁciently long, complex, and expensive so that many biological targets must be considered for every new medicine eventually approved for clinical use and new research tools may be needed to investigate each new target. Studies that contribute to solving any of the many scientiﬁc and operational issues involved in the development process can improve the efﬁciency of the process. An awareness of these issues allows the early implementation of measures to increase the opportunity for success. As editors of the journal, we encourage submission of research reports that provide data relevant to the issues presented.","container-title":"Alzheimer's &amp; Dementia: Translational Research &amp; Clinical Interventions","DOI":"10.1016/j.trci.2017.10.005","ISSN":"2352-8737, 2352-8737","issue":"4","journalAbbreviation":"A&amp;amp;D Transl Res &amp;amp; Clin Interv","language":"en","page":"651-657","source":"DOI.org (Crossref)","title":"Drug discovery and development: Role of basic biological research","title-short":"Drug discovery and development","volume":"3","author":[{"family":"Mohs","given":"Richard C."},{"family":"Greig","given":"Nigel H."}],"issued":{"date-parts":[["2017",11]]},"citation-key":"mohsDrugDiscoveryDevelopment2017"}}],"schema":"https://github.com/citation-style-language/schema/raw/master/csl-citation.json"} </w:instrText>
      </w:r>
      <w:r w:rsidR="005D508C">
        <w:fldChar w:fldCharType="separate"/>
      </w:r>
      <w:r w:rsidR="005D508C" w:rsidRPr="005D508C">
        <w:rPr>
          <w:rFonts w:cs="Times New Roman"/>
        </w:rPr>
        <w:t>[1]</w:t>
      </w:r>
      <w:r w:rsidR="005D508C">
        <w:fldChar w:fldCharType="end"/>
      </w:r>
      <w:r w:rsidR="003A4FE9">
        <w:rPr>
          <w:rFonts w:hint="eastAsia"/>
        </w:rPr>
        <w:t>。</w:t>
      </w:r>
      <w:r w:rsidR="005D508C" w:rsidRPr="005D508C">
        <w:t>工业药物研发过程</w:t>
      </w:r>
      <w:r w:rsidR="005C47CC">
        <w:rPr>
          <w:rFonts w:hint="eastAsia"/>
        </w:rPr>
        <w:t>耗时耗力的主要原因是</w:t>
      </w:r>
      <w:r w:rsidR="005C47CC" w:rsidRPr="005C47CC">
        <w:t>复杂的生物学和化学因素</w:t>
      </w:r>
      <w:r w:rsidR="005C47CC">
        <w:rPr>
          <w:rFonts w:hint="eastAsia"/>
        </w:rPr>
        <w:t>、</w:t>
      </w:r>
      <w:r w:rsidR="005C47CC" w:rsidRPr="005C47CC">
        <w:t>高昂的实验成本</w:t>
      </w:r>
      <w:r w:rsidR="005C47CC">
        <w:rPr>
          <w:rFonts w:hint="eastAsia"/>
        </w:rPr>
        <w:t>和</w:t>
      </w:r>
      <w:r w:rsidR="005C47CC" w:rsidRPr="005C47CC">
        <w:t>安全性和有效性验证</w:t>
      </w:r>
      <w:r w:rsidR="002425EE" w:rsidRPr="002425EE">
        <w:rPr>
          <w:rFonts w:hint="eastAsia"/>
        </w:rPr>
        <w:t>。</w:t>
      </w:r>
      <w:r w:rsidR="007A7AF8">
        <w:rPr>
          <w:rFonts w:hint="eastAsia"/>
        </w:rPr>
        <w:t>其中安全性验证需要大量实验室实验，如果能加速这一过程有望大幅降低人力成本和经济成本。</w:t>
      </w:r>
    </w:p>
    <w:p w14:paraId="286366D3" w14:textId="7E6B7B6E" w:rsidR="00807878" w:rsidRPr="009D67DF" w:rsidRDefault="00CE79D8" w:rsidP="00F21D09">
      <w:pPr>
        <w:ind w:firstLineChars="200" w:firstLine="480"/>
      </w:pPr>
      <w:r>
        <w:rPr>
          <w:rFonts w:hint="eastAsia"/>
        </w:rPr>
        <w:t>目前的工业界药物研发追求的是高效率和低风险低成本，与药物研发的内在性质相差较多，而相关计算机预测方法则能一定程度地</w:t>
      </w:r>
      <w:r w:rsidR="00121CD3">
        <w:rPr>
          <w:rFonts w:hint="eastAsia"/>
        </w:rPr>
        <w:t>趋利避害，提高新药进入市场的成功率，在药物研发的早期阶段将不符合要求的药物提前排除出去，从而降低成本，加快研发进度。</w:t>
      </w:r>
      <w:r w:rsidR="001C5691" w:rsidRPr="001A4B5B">
        <w:t>传统的药物研发流程通常需要大量的时间和财力投入，并且具有较高的失败率。随着计算能力和数据科学的快速发展，机器学习在药物研发中的应用为该领域带来了前所未有的变革。</w:t>
      </w:r>
      <w:r w:rsidR="007C5D23">
        <w:rPr>
          <w:rFonts w:hint="eastAsia"/>
        </w:rPr>
        <w:t>在药物研发领域，计算机的应用呈现出一定的规律性，</w:t>
      </w:r>
      <w:r w:rsidR="000E6B92">
        <w:rPr>
          <w:rFonts w:hint="eastAsia"/>
        </w:rPr>
        <w:t>最初的计算机辅助药物设计，到</w:t>
      </w:r>
      <w:r w:rsidR="00794485" w:rsidRPr="00794485">
        <w:rPr>
          <w:rFonts w:hint="eastAsia"/>
        </w:rPr>
        <w:t>现代人工智能方法的引入</w:t>
      </w:r>
      <w:r w:rsidR="00F6045A">
        <w:rPr>
          <w:rFonts w:hint="eastAsia"/>
        </w:rPr>
        <w:t>，</w:t>
      </w:r>
      <w:r w:rsidR="00794485" w:rsidRPr="00794485">
        <w:rPr>
          <w:rFonts w:hint="eastAsia"/>
        </w:rPr>
        <w:t>为生物科学提供了高度可靠的计算方法</w:t>
      </w:r>
      <w:r w:rsidR="001A4B5B">
        <w:fldChar w:fldCharType="begin"/>
      </w:r>
      <w:r w:rsidR="001A4B5B">
        <w:instrText xml:space="preserve"> ADDIN ZOTERO_ITEM CSL_CITATION {"citationID":"dnDUMEHG","properties":{"formattedCitation":"[2]","plainCitation":"[2]","noteIndex":0},"citationItems":[{"id":1588,"uris":["http://zotero.org/users/10003579/items/2IRPE6SR"],"itemData":{"id":1588,"type":"article-journal","abstract":"The global spread of COVID-19 has raised the importance of pharmaceutical drug development as intractable and hot research. Developing new drug molecules to overcome any disease is a costly and lengthy process, but the process continues uninterrupted. The critical point to consider the drug design is to use the available data resources and to find new and novel leads. Once the drug target is identified, several interdisciplinary areas work together with artificial intelligence (AI) and machine learning (ML) methods to get enriched drugs. These AI and ML methods are applied in every step of the computeraided drug design, and integrating these AI and ML methods results in a high success rate of hit compounds. In addition, this AI and ML integration with high-dimension data and its powerful capacity have taken a step forward. Clinical trials output prediction through the AI/ML integrated models could further decrease the clinical trials cost by also improving the success rate. Through this review, we discuss the backend of AI and ML methods in supporting the computer-aided drug design, along with its challenge and opportunity for the pharmaceutical industry.","container-title":"Molecular Diversity","DOI":"10.1007/s11030-021-10326-z","ISSN":"1381-1991, 1573-501X","issue":"3","journalAbbreviation":"Mol Divers","language":"en","page":"1893-1913","source":"DOI.org (Crossref)","title":"Artificial intelligence and machine learning approaches for drug design: challenges and opportunities for the pharmaceutical industries","title-short":"Artificial intelligence and machine learning approaches for drug design","volume":"26","author":[{"family":"Selvaraj","given":"Chandrabose"},{"family":"Chandra","given":"Ishwar"},{"family":"Singh","given":"Sanjeev Kumar"}],"issued":{"date-parts":[["2022",6]]},"citation-key":"selvarajArtificialIntelligenceMachine2022"}}],"schema":"https://github.com/citation-style-language/schema/raw/master/csl-citation.json"} </w:instrText>
      </w:r>
      <w:r w:rsidR="001A4B5B">
        <w:fldChar w:fldCharType="separate"/>
      </w:r>
      <w:r w:rsidR="001A4B5B" w:rsidRPr="001A4B5B">
        <w:rPr>
          <w:rFonts w:cs="Times New Roman"/>
        </w:rPr>
        <w:t>[2]</w:t>
      </w:r>
      <w:r w:rsidR="001A4B5B">
        <w:fldChar w:fldCharType="end"/>
      </w:r>
      <w:r w:rsidR="007E7C40">
        <w:rPr>
          <w:rFonts w:hint="eastAsia"/>
        </w:rPr>
        <w:t>。</w:t>
      </w:r>
      <w:r w:rsidR="001A4B5B" w:rsidRPr="001A4B5B">
        <w:t>机器学习作为人工智能</w:t>
      </w:r>
      <w:r w:rsidR="00D87E12">
        <w:rPr>
          <w:rFonts w:hint="eastAsia"/>
        </w:rPr>
        <w:t>领域</w:t>
      </w:r>
      <w:r w:rsidR="001A4B5B" w:rsidRPr="001A4B5B">
        <w:t>的一个分支，</w:t>
      </w:r>
      <w:r w:rsidR="00D87E12">
        <w:rPr>
          <w:rFonts w:hint="eastAsia"/>
        </w:rPr>
        <w:t>经过了多年研究，目前发展较为成熟，更多的突破则出现在深度学习阶段</w:t>
      </w:r>
      <w:r w:rsidR="001C5691">
        <w:rPr>
          <w:rFonts w:hint="eastAsia"/>
        </w:rPr>
        <w:t>。</w:t>
      </w:r>
      <w:r w:rsidR="00215E85">
        <w:rPr>
          <w:rFonts w:hint="eastAsia"/>
        </w:rPr>
        <w:lastRenderedPageBreak/>
        <w:t>而在</w:t>
      </w:r>
      <w:r w:rsidR="0018553A">
        <w:rPr>
          <w:rFonts w:hint="eastAsia"/>
        </w:rPr>
        <w:t>本案例中，</w:t>
      </w:r>
      <w:r w:rsidR="001C1DFE">
        <w:rPr>
          <w:rFonts w:hint="eastAsia"/>
        </w:rPr>
        <w:t>我们将</w:t>
      </w:r>
      <w:r w:rsidR="0018553A">
        <w:rPr>
          <w:rFonts w:hint="eastAsia"/>
        </w:rPr>
        <w:t>通过结合</w:t>
      </w:r>
      <w:r w:rsidR="001128AD">
        <w:rPr>
          <w:rFonts w:hint="eastAsia"/>
        </w:rPr>
        <w:t>不同的特征选择和机器学习算法来预测药物血脑屏障通过率，在工业研发过程中能够显著加速项目进程并降低相关成本。</w:t>
      </w:r>
    </w:p>
    <w:p w14:paraId="44BF3690" w14:textId="1F0A4F64" w:rsidR="003A228E" w:rsidRPr="004C4E71" w:rsidRDefault="007D4BB6" w:rsidP="004C4E71">
      <w:pPr>
        <w:pStyle w:val="a4"/>
        <w:numPr>
          <w:ilvl w:val="0"/>
          <w:numId w:val="1"/>
        </w:numPr>
        <w:ind w:firstLineChars="0"/>
        <w:outlineLvl w:val="0"/>
        <w:rPr>
          <w:rFonts w:cs="Times New Roman"/>
          <w:b/>
          <w:bCs/>
          <w:szCs w:val="28"/>
        </w:rPr>
      </w:pPr>
      <w:bookmarkStart w:id="10" w:name="_Toc74073125"/>
      <w:bookmarkStart w:id="11" w:name="_Toc82416002"/>
      <w:r w:rsidRPr="004C4E71">
        <w:rPr>
          <w:rFonts w:cs="Times New Roman"/>
          <w:b/>
          <w:bCs/>
          <w:szCs w:val="28"/>
        </w:rPr>
        <w:t>案例背景</w:t>
      </w:r>
      <w:bookmarkEnd w:id="10"/>
      <w:bookmarkEnd w:id="11"/>
    </w:p>
    <w:p w14:paraId="6A480481" w14:textId="49EBA18D" w:rsidR="00872ED1" w:rsidRDefault="00B773B6" w:rsidP="00F21D09">
      <w:pPr>
        <w:ind w:firstLineChars="200" w:firstLine="480"/>
      </w:pPr>
      <w:bookmarkStart w:id="12" w:name="_Hlk80046133"/>
      <w:r w:rsidRPr="00B773B6">
        <w:t>血脑屏障是</w:t>
      </w:r>
      <w:r w:rsidR="00214AB1">
        <w:rPr>
          <w:rFonts w:hint="eastAsia"/>
        </w:rPr>
        <w:t>位于人类大脑中的一种</w:t>
      </w:r>
      <w:r w:rsidR="00F86160">
        <w:rPr>
          <w:rFonts w:hint="eastAsia"/>
        </w:rPr>
        <w:t>屏障，</w:t>
      </w:r>
      <w:r w:rsidR="009418BF">
        <w:rPr>
          <w:rFonts w:hint="eastAsia"/>
        </w:rPr>
        <w:t>由于它存在的最大作用是</w:t>
      </w:r>
      <w:r w:rsidR="00F86160">
        <w:rPr>
          <w:rFonts w:hint="eastAsia"/>
        </w:rPr>
        <w:t>保护人体的重要中枢神经系统，因此它的选择性非常高</w:t>
      </w:r>
      <w:r w:rsidRPr="00B773B6">
        <w:t>，包括药物和毒素</w:t>
      </w:r>
      <w:r w:rsidR="008101F8">
        <w:rPr>
          <w:rFonts w:hint="eastAsia"/>
        </w:rPr>
        <w:t>在内的大多数物质难以成功进入大脑</w:t>
      </w:r>
      <w:r w:rsidRPr="00B773B6">
        <w:t>。</w:t>
      </w:r>
      <w:r w:rsidR="00C468FB">
        <w:rPr>
          <w:rFonts w:hint="eastAsia"/>
        </w:rPr>
        <w:t>与此相对的是</w:t>
      </w:r>
      <w:r w:rsidRPr="00B773B6">
        <w:t>，</w:t>
      </w:r>
      <w:r w:rsidR="001E0EC8">
        <w:rPr>
          <w:rFonts w:hint="eastAsia"/>
        </w:rPr>
        <w:t>由于选择性较高的</w:t>
      </w:r>
      <w:r w:rsidRPr="00B773B6">
        <w:t>血脑屏障的存在</w:t>
      </w:r>
      <w:r w:rsidR="00D00989">
        <w:rPr>
          <w:rFonts w:hint="eastAsia"/>
        </w:rPr>
        <w:t>，</w:t>
      </w:r>
      <w:r w:rsidRPr="00B773B6">
        <w:t>神经系统疾病的</w:t>
      </w:r>
      <w:r w:rsidR="00D00989">
        <w:rPr>
          <w:rFonts w:hint="eastAsia"/>
        </w:rPr>
        <w:t>药物</w:t>
      </w:r>
      <w:r w:rsidRPr="00B773B6">
        <w:t>治疗</w:t>
      </w:r>
      <w:r w:rsidR="00D00989">
        <w:rPr>
          <w:rFonts w:hint="eastAsia"/>
        </w:rPr>
        <w:t>也因此存在着</w:t>
      </w:r>
      <w:r w:rsidRPr="00B773B6">
        <w:t>巨大的挑战，</w:t>
      </w:r>
      <w:r w:rsidR="001E3355">
        <w:rPr>
          <w:rFonts w:hint="eastAsia"/>
        </w:rPr>
        <w:t>因为</w:t>
      </w:r>
      <w:r w:rsidRPr="00B773B6">
        <w:t>它</w:t>
      </w:r>
      <w:r w:rsidR="001E3355">
        <w:rPr>
          <w:rFonts w:hint="eastAsia"/>
        </w:rPr>
        <w:t>选择地过滤</w:t>
      </w:r>
      <w:r w:rsidRPr="00B773B6">
        <w:t>了许多药物</w:t>
      </w:r>
      <w:r w:rsidR="00EC5779">
        <w:rPr>
          <w:rFonts w:hint="eastAsia"/>
        </w:rPr>
        <w:t>能够顺利</w:t>
      </w:r>
      <w:r w:rsidRPr="00B773B6">
        <w:t>地</w:t>
      </w:r>
      <w:r w:rsidR="00EC5779">
        <w:rPr>
          <w:rFonts w:hint="eastAsia"/>
        </w:rPr>
        <w:t>进入</w:t>
      </w:r>
      <w:r w:rsidRPr="00B773B6">
        <w:t>到大脑中</w:t>
      </w:r>
      <w:r w:rsidR="00EC5779">
        <w:rPr>
          <w:rFonts w:hint="eastAsia"/>
        </w:rPr>
        <w:t>发挥疗效</w:t>
      </w:r>
      <w:r w:rsidRPr="00B773B6">
        <w:t>。这一特性使得许多潜在的治疗药物无法通过血脑屏障，降低了治疗效果和药物的临床应用潜力</w:t>
      </w:r>
      <w:r w:rsidR="007255F1">
        <w:fldChar w:fldCharType="begin"/>
      </w:r>
      <w:r w:rsidR="007255F1">
        <w:instrText xml:space="preserve"> ADDIN ZOTERO_ITEM CSL_CITATION {"citationID":"adxD1Bht","properties":{"formattedCitation":"[3]","plainCitation":"[3]","noteIndex":0},"citationItems":[{"id":1592,"uris":["http://zotero.org/users/10003579/items/PK383WCF"],"itemData":{"id":1592,"type":"article-journal","container-title":"Neurobiology of Disease","DOI":"10.1016/j.nbd.2009.07.030","ISSN":"09699961","issue":"1","journalAbbreviation":"Neurobiology of Disease","language":"en","license":"https://www.elsevier.com/tdm/userlicense/1.0/","page":"13-25","source":"DOI.org (Crossref)","title":"Structure and function of the blood–brain barrier","volume":"37","author":[{"family":"Abbott","given":"N. Joan"},{"family":"Patabendige","given":"Adjanie A.K."},{"family":"Dolman","given":"Diana E.M."},{"family":"Yusof","given":"Siti R."},{"family":"Begley","given":"David J."}],"issued":{"date-parts":[["2010",1]]},"citation-key":"abbottStructureFunctionBlood2010"}}],"schema":"https://github.com/citation-style-language/schema/raw/master/csl-citation.json"} </w:instrText>
      </w:r>
      <w:r w:rsidR="007255F1">
        <w:fldChar w:fldCharType="separate"/>
      </w:r>
      <w:r w:rsidR="007255F1" w:rsidRPr="007255F1">
        <w:rPr>
          <w:rFonts w:cs="Times New Roman"/>
        </w:rPr>
        <w:t>[3]</w:t>
      </w:r>
      <w:r w:rsidR="007255F1">
        <w:fldChar w:fldCharType="end"/>
      </w:r>
      <w:r w:rsidRPr="00B773B6">
        <w:t>。</w:t>
      </w:r>
    </w:p>
    <w:p w14:paraId="246D28B4" w14:textId="3406167D" w:rsidR="00B773B6" w:rsidRDefault="000334CC" w:rsidP="00F21D09">
      <w:pPr>
        <w:ind w:firstLineChars="200" w:firstLine="480"/>
      </w:pPr>
      <w:r w:rsidRPr="000334CC">
        <w:t>血脑屏障的特殊性主要体现在其严密的细胞间连接、选择性通透性以及对不同化学性质物质的排斥。传统的药物研发方法往往依赖于实验室动物模型来评估药物是否能够通过血脑屏障，这一过程不仅费时费力，而且具有一定的局限性。随着高通量数据的积累和计算技术的进步，基于计算模型的血脑屏障预测成为一种越来越重要的手段。通过构建精准的预测模型，研究人员能够快速评估分子是否具备通过血脑屏障的潜力，减少实验中的不必要的重复性测试</w:t>
      </w:r>
      <w:r w:rsidR="00D11C50">
        <w:fldChar w:fldCharType="begin"/>
      </w:r>
      <w:r w:rsidR="00D11C50">
        <w:instrText xml:space="preserve"> ADDIN ZOTERO_ITEM CSL_CITATION {"citationID":"LWBghbm2","properties":{"formattedCitation":"[4]","plainCitation":"[4]","noteIndex":0},"citationItems":[{"id":1594,"uris":["http://zotero.org/users/10003579/items/XQ946B5P"],"itemData":{"id":1594,"type":"article-journal","container-title":"Drug Discovery Today","DOI":"10.1016/S1359-6446(03)02827-7","ISSN":"13596446","issue":"20","journalAbbreviation":"Drug Discovery Today","language":"en","license":"https://www.elsevier.com/tdm/userlicense/1.0/","page":"927-933","source":"DOI.org (Crossref)","title":"In silico prediction of blood–brain barrier permeation","volume":"8","author":[{"family":"Clark","given":"David E"}],"issued":{"date-parts":[["2003",10]]},"citation-key":"clarkSilicoPredictionBlood2003"}}],"schema":"https://github.com/citation-style-language/schema/raw/master/csl-citation.json"} </w:instrText>
      </w:r>
      <w:r w:rsidR="00D11C50">
        <w:fldChar w:fldCharType="separate"/>
      </w:r>
      <w:r w:rsidR="00D11C50" w:rsidRPr="00D11C50">
        <w:rPr>
          <w:rFonts w:cs="Times New Roman"/>
        </w:rPr>
        <w:t>[4]</w:t>
      </w:r>
      <w:r w:rsidR="00D11C50">
        <w:fldChar w:fldCharType="end"/>
      </w:r>
      <w:r w:rsidRPr="000334CC">
        <w:t>。</w:t>
      </w:r>
    </w:p>
    <w:p w14:paraId="00B2B588" w14:textId="683525C3" w:rsidR="002D0050" w:rsidRPr="002D0050" w:rsidRDefault="001F4098" w:rsidP="00F21D09">
      <w:pPr>
        <w:ind w:firstLineChars="200" w:firstLine="480"/>
      </w:pPr>
      <w:r w:rsidRPr="001F4098">
        <w:rPr>
          <w:rFonts w:hint="eastAsia"/>
        </w:rPr>
        <w:t>为</w:t>
      </w:r>
      <w:r w:rsidR="00F61247">
        <w:rPr>
          <w:rFonts w:hint="eastAsia"/>
        </w:rPr>
        <w:t>利用机器学习对药物血脑屏障通过率进行预测，需要获取输入模型的特征</w:t>
      </w:r>
      <w:r w:rsidR="001B7807">
        <w:rPr>
          <w:rFonts w:hint="eastAsia"/>
        </w:rPr>
        <w:t>。</w:t>
      </w:r>
      <w:r w:rsidR="009D7004">
        <w:rPr>
          <w:rFonts w:hint="eastAsia"/>
        </w:rPr>
        <w:t>本案例中药物分子的</w:t>
      </w:r>
      <w:r w:rsidR="00937B40">
        <w:rPr>
          <w:rFonts w:hint="eastAsia"/>
        </w:rPr>
        <w:t>输入</w:t>
      </w:r>
      <w:r w:rsidR="009D7004">
        <w:rPr>
          <w:rFonts w:hint="eastAsia"/>
        </w:rPr>
        <w:t>特征</w:t>
      </w:r>
      <w:r w:rsidR="00274258">
        <w:rPr>
          <w:rFonts w:hint="eastAsia"/>
        </w:rPr>
        <w:t>采用分子指纹和其他相关分子属性</w:t>
      </w:r>
      <w:r w:rsidR="009B5623">
        <w:rPr>
          <w:rFonts w:hint="eastAsia"/>
        </w:rPr>
        <w:t>，</w:t>
      </w:r>
      <w:r w:rsidR="00BE2B30">
        <w:rPr>
          <w:rFonts w:hint="eastAsia"/>
        </w:rPr>
        <w:t>并</w:t>
      </w:r>
      <w:r w:rsidR="002D0050">
        <w:rPr>
          <w:rFonts w:hint="eastAsia"/>
        </w:rPr>
        <w:t>使用</w:t>
      </w:r>
      <w:r w:rsidR="00854BCB">
        <w:rPr>
          <w:rFonts w:hint="eastAsia"/>
        </w:rPr>
        <w:t>不同先进的</w:t>
      </w:r>
      <w:r w:rsidR="00FE32D8">
        <w:rPr>
          <w:rFonts w:hint="eastAsia"/>
        </w:rPr>
        <w:t>机器学习</w:t>
      </w:r>
      <w:r w:rsidR="00BE2B30">
        <w:rPr>
          <w:rFonts w:hint="eastAsia"/>
        </w:rPr>
        <w:t>分类</w:t>
      </w:r>
      <w:r w:rsidR="00311037">
        <w:rPr>
          <w:rFonts w:hint="eastAsia"/>
        </w:rPr>
        <w:t>模型对输入特征进行处理，</w:t>
      </w:r>
      <w:r w:rsidR="00754CA2">
        <w:rPr>
          <w:rFonts w:hint="eastAsia"/>
        </w:rPr>
        <w:t>并计算准确率对结果进行分析。</w:t>
      </w:r>
    </w:p>
    <w:bookmarkEnd w:id="12"/>
    <w:p w14:paraId="49D7FFB8" w14:textId="015C882E" w:rsidR="00D54255" w:rsidRDefault="00A201E6" w:rsidP="00D54255">
      <w:pPr>
        <w:pStyle w:val="a4"/>
        <w:numPr>
          <w:ilvl w:val="0"/>
          <w:numId w:val="1"/>
        </w:numPr>
        <w:ind w:firstLineChars="0"/>
        <w:jc w:val="left"/>
        <w:outlineLvl w:val="0"/>
        <w:rPr>
          <w:rFonts w:cs="Times New Roman"/>
          <w:b/>
          <w:bCs/>
          <w:szCs w:val="28"/>
        </w:rPr>
      </w:pPr>
      <w:r w:rsidRPr="00A201E6">
        <w:rPr>
          <w:rFonts w:cs="Times New Roman"/>
          <w:b/>
          <w:bCs/>
          <w:szCs w:val="28"/>
        </w:rPr>
        <w:t>基于</w:t>
      </w:r>
      <w:r w:rsidRPr="00A201E6">
        <w:rPr>
          <w:rFonts w:cs="Times New Roman" w:hint="eastAsia"/>
          <w:b/>
          <w:bCs/>
          <w:szCs w:val="28"/>
        </w:rPr>
        <w:t>不同特征</w:t>
      </w:r>
      <w:r w:rsidRPr="00A201E6">
        <w:rPr>
          <w:rFonts w:cs="Times New Roman"/>
          <w:b/>
          <w:bCs/>
          <w:szCs w:val="28"/>
        </w:rPr>
        <w:t>的</w:t>
      </w:r>
      <w:r w:rsidRPr="00A201E6">
        <w:rPr>
          <w:rFonts w:cs="Times New Roman" w:hint="eastAsia"/>
          <w:b/>
          <w:bCs/>
          <w:szCs w:val="28"/>
        </w:rPr>
        <w:t>药物分子血脑屏障通过</w:t>
      </w:r>
      <w:r w:rsidRPr="00A201E6">
        <w:rPr>
          <w:rFonts w:cs="Times New Roman"/>
          <w:b/>
          <w:bCs/>
          <w:szCs w:val="28"/>
        </w:rPr>
        <w:t>预测</w:t>
      </w:r>
    </w:p>
    <w:p w14:paraId="2A18A1CF" w14:textId="4558AF64" w:rsidR="00CB40BE" w:rsidRPr="0009404A" w:rsidRDefault="003E046D" w:rsidP="00F21D09">
      <w:pPr>
        <w:ind w:firstLineChars="200" w:firstLine="480"/>
      </w:pPr>
      <w:r>
        <w:rPr>
          <w:rFonts w:hint="eastAsia"/>
        </w:rPr>
        <w:t>机器学习是人工智能领域发展较为成熟的一个分支，它通过构建不同具有先验知识的模型，在各自适合的领域拟合研究人员输入的数据，并对从未见过的测试数据进行相关的预测</w:t>
      </w:r>
      <w:r w:rsidR="00A34DC7" w:rsidRPr="00A34DC7">
        <w:t>。在药物分子的血脑屏障穿透性预测中，机器学习提供了强大的工具来处理复杂的结构数据，并从中发现潜在的规律。</w:t>
      </w:r>
      <w:r w:rsidR="00D45F91">
        <w:rPr>
          <w:rFonts w:hint="eastAsia"/>
        </w:rPr>
        <w:t>先进</w:t>
      </w:r>
      <w:r w:rsidR="00A34DC7" w:rsidRPr="00A34DC7">
        <w:t>的机器学习</w:t>
      </w:r>
      <w:r w:rsidR="00D45F91">
        <w:rPr>
          <w:rFonts w:hint="eastAsia"/>
        </w:rPr>
        <w:t>分</w:t>
      </w:r>
      <w:r w:rsidR="00D45F91">
        <w:rPr>
          <w:rFonts w:hint="eastAsia"/>
        </w:rPr>
        <w:lastRenderedPageBreak/>
        <w:t>类模型</w:t>
      </w:r>
      <w:r w:rsidR="00A34DC7" w:rsidRPr="00A34DC7">
        <w:t>包括：</w:t>
      </w:r>
      <w:r w:rsidR="00DE16D2">
        <w:rPr>
          <w:rFonts w:hint="eastAsia"/>
        </w:rPr>
        <w:t>RF</w:t>
      </w:r>
      <w:r w:rsidR="00A0322C">
        <w:fldChar w:fldCharType="begin"/>
      </w:r>
      <w:r w:rsidR="00A0322C">
        <w:instrText xml:space="preserve"> ADDIN ZOTERO_ITEM CSL_CITATION {"citationID":"RZb4qdnJ","properties":{"formattedCitation":"[5]","plainCitation":"[5]","noteIndex":0},"citationItems":[{"id":1599,"uris":["http://zotero.org/users/10003579/items/5TKVWIRK"],"itemData":{"id":1599,"type":"article-journal","abstract":"The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tour","volume":"25","author":[{"family":"Biau","given":"Gérard"},{"family":"Scornet","given":"Erwan"}],"issued":{"date-parts":[["2016",6]]},"citation-key":"biauRandomForestGuided2016"}}],"schema":"https://github.com/citation-style-language/schema/raw/master/csl-citation.json"} </w:instrText>
      </w:r>
      <w:r w:rsidR="00A0322C">
        <w:fldChar w:fldCharType="separate"/>
      </w:r>
      <w:r w:rsidR="00A0322C" w:rsidRPr="00A0322C">
        <w:rPr>
          <w:rFonts w:cs="Times New Roman"/>
        </w:rPr>
        <w:t>[5]</w:t>
      </w:r>
      <w:r w:rsidR="00A0322C">
        <w:fldChar w:fldCharType="end"/>
      </w:r>
      <w:r w:rsidR="0009404A" w:rsidRPr="0009404A">
        <w:t>、</w:t>
      </w:r>
      <w:r w:rsidR="00DE16D2">
        <w:rPr>
          <w:rFonts w:hint="eastAsia"/>
        </w:rPr>
        <w:t>SVM</w:t>
      </w:r>
      <w:r w:rsidR="00A0322C">
        <w:fldChar w:fldCharType="begin"/>
      </w:r>
      <w:r w:rsidR="00A0322C">
        <w:instrText xml:space="preserve"> ADDIN ZOTERO_ITEM CSL_CITATION {"citationID":"5amUyuKX","properties":{"formattedCitation":"[6]","plainCitation":"[6]","noteIndex":0},"citationItems":[{"id":1604,"uris":["http://zotero.org/users/10003579/items/D9N3I53T"],"itemData":{"id":1604,"type":"article-journal","abstract":"In this tutorial we present a brief introduction to SVM, and we discuss about SVM from published papers, workshop materials &amp; material collected from books and material available online on the World Wide Web. In the beginning we try to define SVM and try to talk as why SVM, with a brief overview of statistical learning theory. The mathematical formulation of SVM is presented, and theory for the implementation of SVM is briefly discussed. Finally some conclusions on SVM and application areas are included. Support Vector Machines (SVMs) are competing with Neural Networks as tools for solving pattern recognition problems. This tutorial assumes you are familiar with concepts of Linear Algebra, real analysis and also understand the working of neural networks and have some background in AI.","language":"en","source":"Zotero","title":"Tutorial on Support Vector Machine (SVM)","author":[{"family":"Jakkula","given":"Vikramaditya"}],"citation-key":"jakkulaTutorialSupportVector"}}],"schema":"https://github.com/citation-style-language/schema/raw/master/csl-citation.json"} </w:instrText>
      </w:r>
      <w:r w:rsidR="00A0322C">
        <w:fldChar w:fldCharType="separate"/>
      </w:r>
      <w:r w:rsidR="00A0322C" w:rsidRPr="00A0322C">
        <w:rPr>
          <w:rFonts w:cs="Times New Roman"/>
        </w:rPr>
        <w:t>[6]</w:t>
      </w:r>
      <w:r w:rsidR="00A0322C">
        <w:fldChar w:fldCharType="end"/>
      </w:r>
      <w:r w:rsidR="00DE16D2">
        <w:rPr>
          <w:rFonts w:hint="eastAsia"/>
        </w:rPr>
        <w:t>、</w:t>
      </w:r>
      <w:r w:rsidR="00DE16D2">
        <w:rPr>
          <w:rFonts w:hint="eastAsia"/>
        </w:rPr>
        <w:t>XGB</w:t>
      </w:r>
      <w:r w:rsidR="00A0322C">
        <w:fldChar w:fldCharType="begin"/>
      </w:r>
      <w:r w:rsidR="00A0322C">
        <w:instrText xml:space="preserve"> ADDIN ZOTERO_ITEM CSL_CITATION {"citationID":"DBsInfbg","properties":{"formattedCitation":"[7]","plainCitation":"[7]","noteIndex":0},"citationItems":[{"id":1606,"uris":["http://zotero.org/users/10003579/items/KFN99EW5"],"itemData":{"id":1606,"type":"dataset","abstract":"Extreme Gradient Boosting, which is an efficient implementation of the gradient boosting framework from Chen &amp; Guestrin (2016) &lt;doi:10.1145/2939672.2939785&gt;. This package is its R interface. The package includes efficient linear model solver and tree learning algorithms. The package can automatically do parallel computation on a single machine which could be more than 10 times faster than existing gradient boosting packages. It supports various objective functions, including regression, classification and ranking. The package is made to be extensible, so that users are also allowed to define their own objectives easily.","DOI":"10.32614/CRAN.package.xgboost","language":"en","note":"Institution: Comprehensive R Archive Network\npage: 1.7.8.1","source":"DOI.org (Crossref)","title":"xgboost: Extreme Gradient Boosting","title-short":"xgboost","URL":"https://CRAN.R-project.org/package=xgboost","author":[{"family":"Chen","given":"Tianqi"},{"family":"He","given":"Tong"},{"family":"Benesty","given":"Michael"},{"family":"Khotilovich","given":"Vadim"},{"family":"Tang","given":"Yuan"},{"family":"Cho","given":"Hyunsu"},{"family":"Chen","given":"Kailong"},{"family":"Mitchell","given":"Rory"},{"family":"Cano","given":"Ignacio"},{"family":"Zhou","given":"Tianyi"},{"family":"Li","given":"Mu"},{"family":"Xie","given":"Junyuan"},{"family":"Lin","given":"Min"},{"family":"Geng","given":"Yifeng"},{"family":"Li","given":"Yutian"},{"family":"Yuan","given":"Jiaming"}],"accessed":{"date-parts":[["2025",1,22]]},"issued":{"date-parts":[["2014",9,1]]},"citation-key":"chenXgboostExtremeGradient2014"}}],"schema":"https://github.com/citation-style-language/schema/raw/master/csl-citation.json"} </w:instrText>
      </w:r>
      <w:r w:rsidR="00A0322C">
        <w:fldChar w:fldCharType="separate"/>
      </w:r>
      <w:r w:rsidR="00A0322C" w:rsidRPr="00A0322C">
        <w:rPr>
          <w:rFonts w:cs="Times New Roman"/>
        </w:rPr>
        <w:t>[7]</w:t>
      </w:r>
      <w:r w:rsidR="00A0322C">
        <w:fldChar w:fldCharType="end"/>
      </w:r>
      <w:r w:rsidR="0009404A" w:rsidRPr="0009404A">
        <w:t>。</w:t>
      </w:r>
      <w:r w:rsidR="0009404A">
        <w:rPr>
          <w:rFonts w:hint="eastAsia"/>
        </w:rPr>
        <w:t>本案例中，</w:t>
      </w:r>
      <w:r w:rsidR="00496EA2">
        <w:rPr>
          <w:rFonts w:hint="eastAsia"/>
        </w:rPr>
        <w:t>对不同的特征利用上面</w:t>
      </w:r>
      <w:r w:rsidR="00007EB4">
        <w:rPr>
          <w:rFonts w:hint="eastAsia"/>
        </w:rPr>
        <w:t>三</w:t>
      </w:r>
      <w:r w:rsidR="00496EA2">
        <w:rPr>
          <w:rFonts w:hint="eastAsia"/>
        </w:rPr>
        <w:t>种模型进行预测。</w:t>
      </w:r>
    </w:p>
    <w:p w14:paraId="30105AC6" w14:textId="65EA0A30" w:rsidR="000D6348" w:rsidRDefault="00CB40BE" w:rsidP="000D6348">
      <w:pPr>
        <w:pStyle w:val="2"/>
        <w:rPr>
          <w:rFonts w:ascii="Times New Roman" w:eastAsia="宋体" w:hAnsi="Times New Roman" w:cs="Times New Roman"/>
          <w:sz w:val="24"/>
          <w:szCs w:val="28"/>
        </w:rPr>
      </w:pPr>
      <w:bookmarkStart w:id="13" w:name="_Toc82416004"/>
      <w:r w:rsidRPr="00CB40BE">
        <w:rPr>
          <w:rFonts w:ascii="Times New Roman" w:eastAsia="宋体" w:hAnsi="Times New Roman" w:cs="Times New Roman" w:hint="eastAsia"/>
          <w:sz w:val="24"/>
          <w:szCs w:val="28"/>
        </w:rPr>
        <w:t>3</w:t>
      </w:r>
      <w:r w:rsidRPr="00CB40BE">
        <w:rPr>
          <w:rFonts w:ascii="Times New Roman" w:eastAsia="宋体" w:hAnsi="Times New Roman" w:cs="Times New Roman"/>
          <w:sz w:val="24"/>
          <w:szCs w:val="28"/>
        </w:rPr>
        <w:t xml:space="preserve">.1 </w:t>
      </w:r>
      <w:bookmarkEnd w:id="13"/>
      <w:r w:rsidR="00646727">
        <w:rPr>
          <w:rFonts w:ascii="Times New Roman" w:eastAsia="宋体" w:hAnsi="Times New Roman" w:cs="Times New Roman" w:hint="eastAsia"/>
          <w:sz w:val="24"/>
          <w:szCs w:val="28"/>
        </w:rPr>
        <w:t>特征提取</w:t>
      </w:r>
    </w:p>
    <w:p w14:paraId="31C03076" w14:textId="780529E1" w:rsidR="000D6348" w:rsidRPr="000D6348" w:rsidRDefault="000D6348" w:rsidP="00E82EDC">
      <w:pPr>
        <w:ind w:firstLineChars="200" w:firstLine="480"/>
      </w:pPr>
      <w:r>
        <w:rPr>
          <w:rFonts w:hint="eastAsia"/>
        </w:rPr>
        <w:t>本文采用的特征为分子指纹和其他相关属性。</w:t>
      </w:r>
      <w:r w:rsidR="004E226D">
        <w:rPr>
          <w:rFonts w:hint="eastAsia"/>
        </w:rPr>
        <w:t>其中，药物分子的</w:t>
      </w:r>
      <w:r w:rsidR="00D206D6" w:rsidRPr="00D206D6">
        <w:t>Morgan</w:t>
      </w:r>
      <w:r w:rsidR="004E226D">
        <w:rPr>
          <w:rFonts w:hint="eastAsia"/>
        </w:rPr>
        <w:t>分子</w:t>
      </w:r>
      <w:r w:rsidR="00D206D6" w:rsidRPr="00D206D6">
        <w:t>指纹是一种用于表示化学分子结构的二进制向量，</w:t>
      </w:r>
      <w:r w:rsidR="0002257F">
        <w:rPr>
          <w:rFonts w:hint="eastAsia"/>
        </w:rPr>
        <w:t>它的计算方式是利用</w:t>
      </w:r>
      <w:r w:rsidR="00D206D6" w:rsidRPr="00D206D6">
        <w:t>递归编码分子的原子及其邻域的结构特征来捕捉分子的局部信息。该方法从每个原子出发，经过多轮迭代，将原子的邻域信息哈希并合并为一个固定长度的位向量，通常为</w:t>
      </w:r>
      <w:r w:rsidR="00D206D6" w:rsidRPr="00D206D6">
        <w:t>1024</w:t>
      </w:r>
      <w:r w:rsidR="00D206D6" w:rsidRPr="00D206D6">
        <w:t>位或</w:t>
      </w:r>
      <w:r w:rsidR="00D206D6" w:rsidRPr="00D206D6">
        <w:t>2048</w:t>
      </w:r>
      <w:r w:rsidR="00D206D6" w:rsidRPr="00D206D6">
        <w:t>位。</w:t>
      </w:r>
      <w:r w:rsidR="00D206D6" w:rsidRPr="00D206D6">
        <w:t>Morgan</w:t>
      </w:r>
      <w:r w:rsidR="00D206D6" w:rsidRPr="00D206D6">
        <w:t>指纹广泛应用于化学相似性搜索、分子聚类、定量构效关系建模（</w:t>
      </w:r>
      <w:r w:rsidR="00D206D6" w:rsidRPr="00D206D6">
        <w:t>QSAR</w:t>
      </w:r>
      <w:r w:rsidR="00D206D6" w:rsidRPr="00D206D6">
        <w:t>）等领域，</w:t>
      </w:r>
      <w:r w:rsidR="003E58CC">
        <w:rPr>
          <w:rFonts w:hint="eastAsia"/>
        </w:rPr>
        <w:t>并且也能够</w:t>
      </w:r>
      <w:r w:rsidR="00D206D6" w:rsidRPr="00D206D6">
        <w:t>计算指纹之间的相似度，</w:t>
      </w:r>
      <w:r w:rsidR="00353F5B">
        <w:rPr>
          <w:rFonts w:hint="eastAsia"/>
        </w:rPr>
        <w:t>从而非常</w:t>
      </w:r>
      <w:r w:rsidR="00D206D6" w:rsidRPr="00D206D6">
        <w:t>高效地比较分子结构的相似性</w:t>
      </w:r>
      <w:r w:rsidR="00353F5B">
        <w:rPr>
          <w:rFonts w:hint="eastAsia"/>
        </w:rPr>
        <w:t>，以验证分子的创新性，从而避免某些专利问题</w:t>
      </w:r>
      <w:r w:rsidR="00D206D6" w:rsidRPr="00D206D6">
        <w:t>。</w:t>
      </w:r>
      <w:r w:rsidR="00190AB2">
        <w:rPr>
          <w:rFonts w:hint="eastAsia"/>
        </w:rPr>
        <w:t>因</w:t>
      </w:r>
      <w:r w:rsidR="00D206D6" w:rsidRPr="00D206D6">
        <w:t>其灵活的结构捕捉能力和较低的计算消耗使其成为化学信息学中的重要工具</w:t>
      </w:r>
      <w:r w:rsidR="00B202D3">
        <w:fldChar w:fldCharType="begin"/>
      </w:r>
      <w:r w:rsidR="00B202D3">
        <w:instrText xml:space="preserve"> ADDIN ZOTERO_ITEM CSL_CITATION {"citationID":"5eidhr7I","properties":{"formattedCitation":"[8]","plainCitation":"[8]","noteIndex":0},"citationItems":[{"id":1610,"uris":["http://zotero.org/users/10003579/items/D9B7YK75"],"itemData":{"id":1610,"type":"article-journal","container-title":"Chem","DOI":"10.1016/j.chempr.2020.05.002","ISSN":"24519294","issue":"6","journalAbbreviation":"Chem","language":"en","page":"1204-1207","source":"DOI.org (Crossref)","title":"Molecular Representation: Going Long on Fingerprints","title-short":"Molecular Representation","volume":"6","author":[{"family":"Pattanaik","given":"Lagnajit"},{"family":"Coley","given":"Connor W."}],"issued":{"date-parts":[["2020",6]]},"citation-key":"pattanaikMolecularRepresentationGoing2020"}}],"schema":"https://github.com/citation-style-language/schema/raw/master/csl-citation.json"} </w:instrText>
      </w:r>
      <w:r w:rsidR="00B202D3">
        <w:fldChar w:fldCharType="separate"/>
      </w:r>
      <w:r w:rsidR="00B202D3" w:rsidRPr="00B202D3">
        <w:rPr>
          <w:rFonts w:cs="Times New Roman"/>
        </w:rPr>
        <w:t>[8]</w:t>
      </w:r>
      <w:r w:rsidR="00B202D3">
        <w:fldChar w:fldCharType="end"/>
      </w:r>
      <w:r w:rsidR="00D206D6" w:rsidRPr="00D206D6">
        <w:t>。</w:t>
      </w:r>
      <w:r w:rsidR="00F41D78">
        <w:rPr>
          <w:rFonts w:hint="eastAsia"/>
        </w:rPr>
        <w:t>另一个特征提取方法为</w:t>
      </w:r>
      <w:r w:rsidR="00CE7D4E">
        <w:rPr>
          <w:rFonts w:hint="eastAsia"/>
        </w:rPr>
        <w:t>计算分子的相关属性，包括分子量，</w:t>
      </w:r>
      <w:r w:rsidR="00AD71F0">
        <w:rPr>
          <w:rFonts w:hint="eastAsia"/>
        </w:rPr>
        <w:t>分子极性</w:t>
      </w:r>
      <w:r w:rsidR="00B05345">
        <w:rPr>
          <w:rFonts w:hint="eastAsia"/>
        </w:rPr>
        <w:t>，氢键受体和供体数量</w:t>
      </w:r>
      <w:r w:rsidR="007131D5">
        <w:rPr>
          <w:rFonts w:hint="eastAsia"/>
        </w:rPr>
        <w:t>，分子的极性表面积</w:t>
      </w:r>
      <w:r w:rsidR="00F26902">
        <w:rPr>
          <w:rFonts w:hint="eastAsia"/>
        </w:rPr>
        <w:t>与</w:t>
      </w:r>
      <w:r w:rsidR="00F26902" w:rsidRPr="00F26902">
        <w:t>水和辛醇中的分配系数</w:t>
      </w:r>
      <w:r w:rsidR="00363C3E">
        <w:rPr>
          <w:rFonts w:hint="eastAsia"/>
        </w:rPr>
        <w:t>，本案例选取了上面提高的各个属性将它们分别计算后作为另一种特征提取方法与分子指纹特征进行对比，将他们两种分子特征输入</w:t>
      </w:r>
      <w:r w:rsidR="00054635">
        <w:rPr>
          <w:rFonts w:hint="eastAsia"/>
        </w:rPr>
        <w:t>机器学习分类模型中计算预测准确度。</w:t>
      </w:r>
    </w:p>
    <w:p w14:paraId="7D05752E" w14:textId="174BC7D4" w:rsidR="00FC77CB" w:rsidRPr="009D67DF" w:rsidRDefault="007D4BB6" w:rsidP="004C4E71">
      <w:pPr>
        <w:pStyle w:val="2"/>
        <w:rPr>
          <w:rFonts w:ascii="Times New Roman" w:eastAsia="宋体" w:hAnsi="Times New Roman" w:cs="Times New Roman"/>
          <w:sz w:val="24"/>
          <w:szCs w:val="28"/>
        </w:rPr>
      </w:pPr>
      <w:bookmarkStart w:id="14" w:name="_Toc74073128"/>
      <w:bookmarkStart w:id="15" w:name="_Toc82416005"/>
      <w:bookmarkStart w:id="16" w:name="_Hlk80098534"/>
      <w:r w:rsidRPr="009D67DF">
        <w:rPr>
          <w:rFonts w:ascii="Times New Roman" w:eastAsia="宋体" w:hAnsi="Times New Roman" w:cs="Times New Roman"/>
          <w:sz w:val="24"/>
          <w:szCs w:val="28"/>
        </w:rPr>
        <w:t xml:space="preserve">3.2 </w:t>
      </w:r>
      <w:bookmarkEnd w:id="14"/>
      <w:bookmarkEnd w:id="15"/>
      <w:r w:rsidR="00B76681">
        <w:rPr>
          <w:rFonts w:ascii="Times New Roman" w:eastAsia="宋体" w:hAnsi="Times New Roman" w:cs="Times New Roman" w:hint="eastAsia"/>
          <w:sz w:val="24"/>
          <w:szCs w:val="28"/>
        </w:rPr>
        <w:t>机器学习模型</w:t>
      </w:r>
    </w:p>
    <w:bookmarkEnd w:id="16"/>
    <w:p w14:paraId="1947947F" w14:textId="2074B33D" w:rsidR="00E74689" w:rsidRDefault="003D58F4" w:rsidP="00E2368F">
      <w:pPr>
        <w:ind w:firstLineChars="200" w:firstLine="480"/>
      </w:pPr>
      <w:r w:rsidRPr="003D58F4">
        <w:t>随机森林是一种</w:t>
      </w:r>
      <w:r w:rsidR="00193B8D">
        <w:rPr>
          <w:rFonts w:hint="eastAsia"/>
        </w:rPr>
        <w:t>十分先进的机器</w:t>
      </w:r>
      <w:r w:rsidRPr="003D58F4">
        <w:t>学习</w:t>
      </w:r>
      <w:r w:rsidR="00193B8D">
        <w:rPr>
          <w:rFonts w:hint="eastAsia"/>
        </w:rPr>
        <w:t>分类</w:t>
      </w:r>
      <w:r w:rsidRPr="003D58F4">
        <w:t>算法，</w:t>
      </w:r>
      <w:r w:rsidR="00193B8D">
        <w:rPr>
          <w:rFonts w:hint="eastAsia"/>
        </w:rPr>
        <w:t>它的基础模型是</w:t>
      </w:r>
      <w:r w:rsidRPr="003D58F4">
        <w:t>决策树</w:t>
      </w:r>
      <w:r w:rsidR="00193B8D">
        <w:rPr>
          <w:rFonts w:hint="eastAsia"/>
        </w:rPr>
        <w:t>模型</w:t>
      </w:r>
      <w:r w:rsidRPr="003D58F4">
        <w:t>，</w:t>
      </w:r>
      <w:r w:rsidR="00907F02">
        <w:rPr>
          <w:rFonts w:hint="eastAsia"/>
        </w:rPr>
        <w:t>基于和而不同的思想，随机森林利用</w:t>
      </w:r>
      <w:r w:rsidRPr="003D58F4">
        <w:t>多个模型的结果</w:t>
      </w:r>
      <w:r w:rsidR="00EE16F0">
        <w:rPr>
          <w:rFonts w:hint="eastAsia"/>
        </w:rPr>
        <w:t>极大地</w:t>
      </w:r>
      <w:r w:rsidRPr="003D58F4">
        <w:t>提高预测的准确性和稳定性。每棵决策树都是在不同的训练集上独立训练的，训练集通过自助采样（</w:t>
      </w:r>
      <w:r w:rsidRPr="003D58F4">
        <w:t>bootstrap sampling</w:t>
      </w:r>
      <w:r w:rsidRPr="003D58F4">
        <w:t>）从原始数据集中随机抽取，同时在树的构建过程中随机选择特征，避免了单一决策树可能出现的过拟合问题。最终，随机森林通过投票（对</w:t>
      </w:r>
      <w:r w:rsidRPr="003D58F4">
        <w:lastRenderedPageBreak/>
        <w:t>于分类问题）或平均（对于回归问题）的方法来结合各棵树的预测结果，从而得到更为准确和鲁棒的模型。虽然随机森林在许多应用中表现出色，能够处理高维数据和复杂模式，但它的计算资源消耗较大，且模型本身的可解释性较差。不过，它仍因其高准确性、良好的泛化能力和在实际应用中的高效性，广泛应用于分类、回归、特征选择等任务，成为机器学习中的常用工具</w:t>
      </w:r>
      <w:r w:rsidR="00714FEC">
        <w:fldChar w:fldCharType="begin"/>
      </w:r>
      <w:r w:rsidR="00714FEC">
        <w:instrText xml:space="preserve"> ADDIN ZOTERO_ITEM CSL_CITATION {"citationID":"NVwFEcaB","properties":{"formattedCitation":"[5]","plainCitation":"[5]","noteIndex":0},"citationItems":[{"id":1599,"uris":["http://zotero.org/users/10003579/items/5TKVWIRK"],"itemData":{"id":1599,"type":"article-journal","abstract":"The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tour","volume":"25","author":[{"family":"Biau","given":"Gérard"},{"family":"Scornet","given":"Erwan"}],"issued":{"date-parts":[["2016",6]]},"citation-key":"biauRandomForestGuided2016"}}],"schema":"https://github.com/citation-style-language/schema/raw/master/csl-citation.json"} </w:instrText>
      </w:r>
      <w:r w:rsidR="00714FEC">
        <w:fldChar w:fldCharType="separate"/>
      </w:r>
      <w:r w:rsidR="00714FEC" w:rsidRPr="00714FEC">
        <w:rPr>
          <w:rFonts w:cs="Times New Roman"/>
        </w:rPr>
        <w:t>[5]</w:t>
      </w:r>
      <w:r w:rsidR="00714FEC">
        <w:fldChar w:fldCharType="end"/>
      </w:r>
      <w:r w:rsidRPr="003D58F4">
        <w:t>。</w:t>
      </w:r>
    </w:p>
    <w:p w14:paraId="0FE50912" w14:textId="14D4FAFC" w:rsidR="00714FEC" w:rsidRDefault="00401A0F" w:rsidP="00585214">
      <w:pPr>
        <w:ind w:firstLineChars="200" w:firstLine="480"/>
        <w:rPr>
          <w:rFonts w:ascii="宋体" w:hAnsi="宋体" w:hint="eastAsia"/>
          <w:szCs w:val="24"/>
        </w:rPr>
      </w:pPr>
      <w:r w:rsidRPr="00401A0F">
        <w:rPr>
          <w:rFonts w:ascii="宋体" w:hAnsi="宋体"/>
          <w:szCs w:val="24"/>
        </w:rPr>
        <w:t>支持向量机是</w:t>
      </w:r>
      <w:r w:rsidR="005F02BF">
        <w:rPr>
          <w:rFonts w:ascii="宋体" w:hAnsi="宋体" w:hint="eastAsia"/>
          <w:szCs w:val="24"/>
        </w:rPr>
        <w:t>十分早期提出</w:t>
      </w:r>
      <w:r w:rsidRPr="00401A0F">
        <w:rPr>
          <w:rFonts w:ascii="宋体" w:hAnsi="宋体"/>
          <w:szCs w:val="24"/>
        </w:rPr>
        <w:t>的</w:t>
      </w:r>
      <w:r w:rsidR="005F02BF">
        <w:rPr>
          <w:rFonts w:ascii="宋体" w:hAnsi="宋体" w:hint="eastAsia"/>
          <w:szCs w:val="24"/>
        </w:rPr>
        <w:t>一种</w:t>
      </w:r>
      <w:r w:rsidRPr="00401A0F">
        <w:rPr>
          <w:rFonts w:ascii="宋体" w:hAnsi="宋体"/>
          <w:szCs w:val="24"/>
        </w:rPr>
        <w:t>监督学习算法，</w:t>
      </w:r>
      <w:r w:rsidR="005F02BF">
        <w:rPr>
          <w:rFonts w:ascii="宋体" w:hAnsi="宋体" w:hint="eastAsia"/>
          <w:szCs w:val="24"/>
        </w:rPr>
        <w:t>到目前为止仍然是分类算法中性能最好的一批模型</w:t>
      </w:r>
      <w:r w:rsidRPr="00401A0F">
        <w:rPr>
          <w:rFonts w:ascii="宋体" w:hAnsi="宋体"/>
          <w:szCs w:val="24"/>
        </w:rPr>
        <w:t>。</w:t>
      </w:r>
      <w:r w:rsidR="001C2889">
        <w:rPr>
          <w:rFonts w:ascii="宋体" w:hAnsi="宋体" w:hint="eastAsia"/>
          <w:szCs w:val="24"/>
        </w:rPr>
        <w:t>这个算法</w:t>
      </w:r>
      <w:r w:rsidRPr="00401A0F">
        <w:rPr>
          <w:rFonts w:ascii="宋体" w:hAnsi="宋体"/>
          <w:szCs w:val="24"/>
        </w:rPr>
        <w:t>的</w:t>
      </w:r>
      <w:r w:rsidR="001C2889">
        <w:rPr>
          <w:rFonts w:ascii="宋体" w:hAnsi="宋体" w:hint="eastAsia"/>
          <w:szCs w:val="24"/>
        </w:rPr>
        <w:t>思路</w:t>
      </w:r>
      <w:r w:rsidRPr="00401A0F">
        <w:rPr>
          <w:rFonts w:ascii="宋体" w:hAnsi="宋体"/>
          <w:szCs w:val="24"/>
        </w:rPr>
        <w:t>是通过在</w:t>
      </w:r>
      <w:r w:rsidR="001C2889">
        <w:rPr>
          <w:rFonts w:ascii="宋体" w:hAnsi="宋体" w:hint="eastAsia"/>
          <w:szCs w:val="24"/>
        </w:rPr>
        <w:t>高维度的线性空间</w:t>
      </w:r>
      <w:r w:rsidRPr="00401A0F">
        <w:rPr>
          <w:rFonts w:ascii="宋体" w:hAnsi="宋体"/>
          <w:szCs w:val="24"/>
        </w:rPr>
        <w:t>中找到一个</w:t>
      </w:r>
      <w:r w:rsidR="003A4C61">
        <w:rPr>
          <w:rFonts w:ascii="宋体" w:hAnsi="宋体" w:hint="eastAsia"/>
          <w:szCs w:val="24"/>
        </w:rPr>
        <w:t>分类超平面</w:t>
      </w:r>
      <w:r w:rsidRPr="00401A0F">
        <w:rPr>
          <w:rFonts w:ascii="宋体" w:hAnsi="宋体"/>
          <w:szCs w:val="24"/>
        </w:rPr>
        <w:t>，</w:t>
      </w:r>
      <w:r w:rsidR="003A4C61">
        <w:rPr>
          <w:rFonts w:ascii="宋体" w:hAnsi="宋体" w:hint="eastAsia"/>
          <w:szCs w:val="24"/>
        </w:rPr>
        <w:t>从而尽可能地</w:t>
      </w:r>
      <w:r w:rsidRPr="00401A0F">
        <w:rPr>
          <w:rFonts w:ascii="宋体" w:hAnsi="宋体"/>
          <w:szCs w:val="24"/>
        </w:rPr>
        <w:t>将不同类别的数据</w:t>
      </w:r>
      <w:r w:rsidR="007D18C1">
        <w:rPr>
          <w:rFonts w:ascii="宋体" w:hAnsi="宋体" w:hint="eastAsia"/>
          <w:szCs w:val="24"/>
        </w:rPr>
        <w:t>样例</w:t>
      </w:r>
      <w:r w:rsidRPr="00401A0F">
        <w:rPr>
          <w:rFonts w:ascii="宋体" w:hAnsi="宋体"/>
          <w:szCs w:val="24"/>
        </w:rPr>
        <w:t>分开，</w:t>
      </w:r>
      <w:r w:rsidR="005519CA">
        <w:rPr>
          <w:rFonts w:ascii="宋体" w:hAnsi="宋体" w:hint="eastAsia"/>
          <w:szCs w:val="24"/>
        </w:rPr>
        <w:t>以此实现高效鲁棒的分类</w:t>
      </w:r>
      <w:r w:rsidR="00561E22">
        <w:rPr>
          <w:rFonts w:ascii="宋体" w:hAnsi="宋体" w:hint="eastAsia"/>
          <w:szCs w:val="24"/>
        </w:rPr>
        <w:t>目标</w:t>
      </w:r>
      <w:r w:rsidRPr="00401A0F">
        <w:rPr>
          <w:rFonts w:ascii="宋体" w:hAnsi="宋体"/>
          <w:szCs w:val="24"/>
        </w:rPr>
        <w:t>。它的</w:t>
      </w:r>
      <w:r w:rsidR="00DE69AF">
        <w:rPr>
          <w:rFonts w:ascii="宋体" w:hAnsi="宋体" w:hint="eastAsia"/>
          <w:szCs w:val="24"/>
        </w:rPr>
        <w:t>优化</w:t>
      </w:r>
      <w:r w:rsidRPr="00401A0F">
        <w:rPr>
          <w:rFonts w:ascii="宋体" w:hAnsi="宋体"/>
          <w:szCs w:val="24"/>
        </w:rPr>
        <w:t>目标是使得超平面与两类数据点之间的间隔最大化，这样可以提高模型的泛化能力，减少过拟合的风险。对于线性不可分的数据，SVM引入了核函数（Kernel Function）将数据映射到高维空间，在高维空间中寻找一个能够分开不同类别数据的超平面。此外，SVM还通过引入“软间隔”概念，允许一定的误分类，从而使得模型在面对噪声数据时更加鲁棒。尽管SVM在处理高维数据和复杂边界时表现优异，但它的训练过程可能较为缓慢，尤其是在样本数量较大时，且模型的选择（如核函数的选择）和调参过程可能较为复杂。尽管如此，SVM凭借其在许多实际应用中展现出的高精度和稳健性，仍然是数据科学和机器学习领域的常用算法之一</w:t>
      </w:r>
      <w:r w:rsidR="005D2797">
        <w:rPr>
          <w:rFonts w:ascii="宋体" w:hAnsi="宋体" w:hint="eastAsia"/>
          <w:szCs w:val="24"/>
        </w:rPr>
        <w:fldChar w:fldCharType="begin"/>
      </w:r>
      <w:r w:rsidR="005D2797">
        <w:rPr>
          <w:rFonts w:ascii="宋体" w:hAnsi="宋体" w:hint="eastAsia"/>
          <w:szCs w:val="24"/>
        </w:rPr>
        <w:instrText xml:space="preserve"> ADDIN ZOTERO_ITEM CSL_CITATION {"citationID":"JlW4w956","properties":{"formattedCitation":"[6]","plainCitation":"[6]","noteIndex":0},"citationItems":[{"id":1604,"uris":["http://zotero.org/users/10003579/items/D9N3I53T"],"itemData":{"id":1604,"type":"article-journal","abstract":"In this tutorial we present a brief introduction to SVM, and we discuss about SVM from published papers, workshop materials &amp; material collected from books and material available online on the World Wide Web. In the beginning we try to define SVM and try to talk as why SVM, with a brief overview of statistical learning theory. The mathematical formulation of SVM is presented, and theory for the implementation of SVM is briefly discussed. Finally some conclusions on SVM and application areas are included. Support Vector Machines (SVMs) are competing with Neural Networks as tools for solving pattern recognition problems. This tutorial assumes you are familiar with concepts of Linear Algebra, real analysis and also understand the working of neural networks and have some background in AI.","language":"en","source":"Zotero","title":"Tutorial on Support Vector Machine (SVM)","author":[{"family":"Jakkula","given":"Vikramaditya"}],"citation-key":"jakkulaTutorialSupportVector"}}],"schema":"https://github.com/citation-style-language/schema/raw/master/csl-citation.json"} </w:instrText>
      </w:r>
      <w:r w:rsidR="005D2797">
        <w:rPr>
          <w:rFonts w:ascii="宋体" w:hAnsi="宋体" w:hint="eastAsia"/>
          <w:szCs w:val="24"/>
        </w:rPr>
        <w:fldChar w:fldCharType="separate"/>
      </w:r>
      <w:r w:rsidR="005D2797" w:rsidRPr="005D2797">
        <w:rPr>
          <w:rFonts w:ascii="宋体" w:hAnsi="宋体"/>
        </w:rPr>
        <w:t>[6]</w:t>
      </w:r>
      <w:r w:rsidR="005D2797">
        <w:rPr>
          <w:rFonts w:ascii="宋体" w:hAnsi="宋体" w:hint="eastAsia"/>
          <w:szCs w:val="24"/>
        </w:rPr>
        <w:fldChar w:fldCharType="end"/>
      </w:r>
      <w:r w:rsidRPr="00401A0F">
        <w:rPr>
          <w:rFonts w:ascii="宋体" w:hAnsi="宋体"/>
          <w:szCs w:val="24"/>
        </w:rPr>
        <w:t>。</w:t>
      </w:r>
    </w:p>
    <w:p w14:paraId="3EC1C4E1" w14:textId="1F520FF4" w:rsidR="00585214" w:rsidRPr="00585214" w:rsidRDefault="00585214" w:rsidP="00585214">
      <w:pPr>
        <w:ind w:firstLineChars="200" w:firstLine="480"/>
        <w:rPr>
          <w:rFonts w:ascii="宋体" w:hAnsi="宋体" w:hint="eastAsia"/>
          <w:szCs w:val="24"/>
        </w:rPr>
      </w:pPr>
      <w:r w:rsidRPr="00585214">
        <w:rPr>
          <w:rFonts w:ascii="宋体" w:hAnsi="宋体"/>
          <w:szCs w:val="24"/>
        </w:rPr>
        <w:t>XGBoost是</w:t>
      </w:r>
      <w:r w:rsidR="00D422ED">
        <w:rPr>
          <w:rFonts w:ascii="宋体" w:hAnsi="宋体" w:hint="eastAsia"/>
          <w:szCs w:val="24"/>
        </w:rPr>
        <w:t>另一种十分先进的机器学习算法，也属于集成学习的一个高效模型</w:t>
      </w:r>
      <w:r w:rsidRPr="00585214">
        <w:rPr>
          <w:rFonts w:ascii="宋体" w:hAnsi="宋体"/>
          <w:szCs w:val="24"/>
        </w:rPr>
        <w:t>，</w:t>
      </w:r>
      <w:r w:rsidR="00B6169E">
        <w:rPr>
          <w:rFonts w:ascii="宋体" w:hAnsi="宋体" w:hint="eastAsia"/>
          <w:szCs w:val="24"/>
        </w:rPr>
        <w:t>它也被</w:t>
      </w:r>
      <w:r w:rsidRPr="00585214">
        <w:rPr>
          <w:rFonts w:ascii="宋体" w:hAnsi="宋体"/>
          <w:szCs w:val="24"/>
        </w:rPr>
        <w:t>广泛应用于分类和回归任务。它是梯度提升树（GBDT）的一种优化实现，旨在通过集成多个弱学习器（通常是决策树）来提升模型的准确性。XGBoost的核心思想是通过迭代训练一系列决策树，每次训练时重点学习前一棵树未能正确预测的数据点。与传统的梯度提升方法相比，XGBoost在性能和计算效率上进行了诸多改进，包括采用正则化项来控制模型复杂度，从而减少过拟合的风险；</w:t>
      </w:r>
      <w:r w:rsidRPr="00585214">
        <w:rPr>
          <w:rFonts w:ascii="宋体" w:hAnsi="宋体"/>
          <w:szCs w:val="24"/>
        </w:rPr>
        <w:lastRenderedPageBreak/>
        <w:t>同时，利用了更高效的分裂查找算法和缓存优化，使得训练速度大幅提升。此外，XGBoost支持处理缺失值，并能自动优化树的结构，使得其在大规模数据集和高维特征空间中表现尤为出色。XGBoost不仅具有较高的准确性和鲁棒性，还因其可调的超参数、良好的可扩展性和适应性，被广泛应用于金融风控、广告点击率预测、医学影像分析等领域。然而，XGBoost的训练过程需要一定的计算资源，且模型的调参较为复杂，需要针对不同任务进行仔细的调整。尽管如此，XGBoost凭借其卓越的性能和在许多比赛中取得的优异成绩，已成为机器学习领域中的一项重要工具</w:t>
      </w:r>
      <w:r w:rsidR="000469C6">
        <w:rPr>
          <w:rFonts w:ascii="宋体" w:hAnsi="宋体" w:hint="eastAsia"/>
          <w:szCs w:val="24"/>
        </w:rPr>
        <w:fldChar w:fldCharType="begin"/>
      </w:r>
      <w:r w:rsidR="000469C6">
        <w:rPr>
          <w:rFonts w:ascii="宋体" w:hAnsi="宋体" w:hint="eastAsia"/>
          <w:szCs w:val="24"/>
        </w:rPr>
        <w:instrText xml:space="preserve"> ADDIN ZOTERO_ITEM CSL_CITATION {"citationID":"Ni1GQVCb","properties":{"formattedCitation":"[7]","plainCitation":"[7]","noteIndex":0},"citationItems":[{"id":1606,"uris":["http://zotero.org/users/10003579/items/KFN99EW5"],"itemData":{"id":1606,"type":"dataset","abstract":"Extreme Gradient Boosting, which is an efficient implementation of the gradient boosting framework from Chen &amp; Guestrin (2016) &lt;doi:10.1145/2939672.2939785&gt;. This package is its R interface. The package includes efficient linear model solver and tree learning algorithms. The package can automatically do parallel computation on a single machine which could be more than 10 times faster than existing gradient boosting packages. It supports various objective functions, including regression, classification and ranking. The package is made to be extensible, so that users are also allowed to define their own objectives easily.","DOI":"10.32614/CRAN.package.xgboost","language":"en","note":"Institution: Comprehensive R Archive Network\npage: 1.7.8.1","source":"DOI.org (Crossref)","title":"xgboost: Extreme Gradient Boosting","title-short":"xgboost","URL":"https://CRAN.R-project.org/package=xgboost","author":[{"family":"Chen","given":"Tianqi"},{"family":"He","given":"Tong"},{"family":"Benesty","given":"Michael"},{"family":"Khotilovich","given":"Vadim"},{"family":"Tang","given":"Yuan"},{"family":"Cho","given":"Hyunsu"},{"family":"Chen","given":"Kailong"},{"family":"Mitchell","given":"Rory"},{"family":"Cano","given":"Ignacio"},{"family":"Zhou","given":"Tianyi"},{"family":"Li","given":"Mu"},{"family":"Xie","given":"Junyuan"},{"family":"Lin","given":"Min"},{"family":"Geng","given":"Yifeng"},{"family":"Li","given":"Yutian"},{"family":"Yuan","given":"Jiaming"}],"accessed":{"date-parts":[["2025",1,22]]},"issued":{"date-parts":[["2014",9,1]]},"citation-key":"chenXgboostExtremeGradient2014"}}],"schema":"https://github.com/citation-style-language/schema/raw/master/csl-citation.json"} </w:instrText>
      </w:r>
      <w:r w:rsidR="000469C6">
        <w:rPr>
          <w:rFonts w:ascii="宋体" w:hAnsi="宋体" w:hint="eastAsia"/>
          <w:szCs w:val="24"/>
        </w:rPr>
        <w:fldChar w:fldCharType="separate"/>
      </w:r>
      <w:r w:rsidR="000469C6" w:rsidRPr="000469C6">
        <w:rPr>
          <w:rFonts w:ascii="宋体" w:hAnsi="宋体"/>
        </w:rPr>
        <w:t>[7]</w:t>
      </w:r>
      <w:r w:rsidR="000469C6">
        <w:rPr>
          <w:rFonts w:ascii="宋体" w:hAnsi="宋体" w:hint="eastAsia"/>
          <w:szCs w:val="24"/>
        </w:rPr>
        <w:fldChar w:fldCharType="end"/>
      </w:r>
      <w:r w:rsidRPr="00585214">
        <w:rPr>
          <w:rFonts w:ascii="宋体" w:hAnsi="宋体"/>
          <w:szCs w:val="24"/>
        </w:rPr>
        <w:t>。</w:t>
      </w:r>
    </w:p>
    <w:p w14:paraId="346140B9" w14:textId="77777777" w:rsidR="00585214" w:rsidRPr="00585214" w:rsidRDefault="00585214" w:rsidP="00585214">
      <w:pPr>
        <w:ind w:firstLineChars="200" w:firstLine="480"/>
        <w:rPr>
          <w:rFonts w:ascii="宋体" w:hAnsi="宋体" w:hint="eastAsia"/>
          <w:szCs w:val="24"/>
        </w:rPr>
      </w:pPr>
    </w:p>
    <w:p w14:paraId="5F981D1A" w14:textId="1DE27CCA" w:rsidR="00E74689" w:rsidRPr="009D67DF" w:rsidRDefault="00E74689" w:rsidP="00E74689">
      <w:pPr>
        <w:pStyle w:val="2"/>
        <w:rPr>
          <w:rFonts w:ascii="Times New Roman" w:eastAsia="宋体" w:hAnsi="Times New Roman" w:cs="Times New Roman"/>
          <w:sz w:val="24"/>
          <w:szCs w:val="28"/>
        </w:rPr>
      </w:pPr>
      <w:bookmarkStart w:id="17" w:name="_Toc82416006"/>
      <w:r w:rsidRPr="009D67DF">
        <w:rPr>
          <w:rFonts w:ascii="Times New Roman" w:eastAsia="宋体" w:hAnsi="Times New Roman" w:cs="Times New Roman"/>
          <w:sz w:val="24"/>
          <w:szCs w:val="28"/>
        </w:rPr>
        <w:t>3.</w:t>
      </w:r>
      <w:r>
        <w:rPr>
          <w:rFonts w:ascii="Times New Roman" w:eastAsia="宋体" w:hAnsi="Times New Roman" w:cs="Times New Roman"/>
          <w:sz w:val="24"/>
          <w:szCs w:val="28"/>
        </w:rPr>
        <w:t>3</w:t>
      </w:r>
      <w:r w:rsidRPr="009D67DF">
        <w:rPr>
          <w:rFonts w:ascii="Times New Roman" w:eastAsia="宋体" w:hAnsi="Times New Roman" w:cs="Times New Roman"/>
          <w:sz w:val="24"/>
          <w:szCs w:val="28"/>
        </w:rPr>
        <w:t xml:space="preserve"> </w:t>
      </w:r>
      <w:bookmarkEnd w:id="17"/>
      <w:r w:rsidR="00C72F9F">
        <w:rPr>
          <w:rFonts w:ascii="Times New Roman" w:eastAsia="宋体" w:hAnsi="Times New Roman" w:cs="Times New Roman" w:hint="eastAsia"/>
          <w:sz w:val="24"/>
          <w:szCs w:val="28"/>
        </w:rPr>
        <w:t>训练流程</w:t>
      </w:r>
    </w:p>
    <w:p w14:paraId="6B1686BD" w14:textId="530C8BC2" w:rsidR="00E74689" w:rsidRPr="00EB151D" w:rsidRDefault="00F90CCC" w:rsidP="004C447C">
      <w:pPr>
        <w:ind w:firstLineChars="200" w:firstLine="480"/>
      </w:pPr>
      <w:r>
        <w:rPr>
          <w:rFonts w:hint="eastAsia"/>
        </w:rPr>
        <w:t>将</w:t>
      </w:r>
      <w:r w:rsidR="005B14E6">
        <w:rPr>
          <w:rFonts w:hint="eastAsia"/>
        </w:rPr>
        <w:t>药物分子数据和对应能否通过血脑屏障标签</w:t>
      </w:r>
      <w:r w:rsidR="003F0C5B">
        <w:rPr>
          <w:rFonts w:hint="eastAsia"/>
        </w:rPr>
        <w:t>收集之后</w:t>
      </w:r>
      <w:r w:rsidR="004050FC">
        <w:rPr>
          <w:rFonts w:hint="eastAsia"/>
        </w:rPr>
        <w:t>将数据集分为训练集和测试集，利用不同的特征提取方法提取到特征，每种特征分别输入三种机器学习模型中得到结果</w:t>
      </w:r>
      <w:r w:rsidR="007A0A3A">
        <w:rPr>
          <w:rFonts w:hint="eastAsia"/>
        </w:rPr>
        <w:t>并进行预测，对比各种特征提取和机器学习方法的准确度结果</w:t>
      </w:r>
      <w:r>
        <w:rPr>
          <w:rFonts w:hint="eastAsia"/>
        </w:rPr>
        <w:t>，具体训练流程如下：</w:t>
      </w:r>
    </w:p>
    <w:p w14:paraId="2856EF15" w14:textId="12D82E8A" w:rsidR="00F04A39" w:rsidRPr="000C70FA" w:rsidRDefault="004C447C" w:rsidP="004C447C">
      <w:pPr>
        <w:ind w:firstLineChars="200" w:firstLine="480"/>
      </w:pPr>
      <w:r w:rsidRPr="004C447C">
        <w:rPr>
          <w:rFonts w:cs="Times New Roman"/>
        </w:rPr>
        <w:t>（</w:t>
      </w:r>
      <w:r w:rsidRPr="004C447C">
        <w:rPr>
          <w:rFonts w:cs="Times New Roman"/>
        </w:rPr>
        <w:t>1</w:t>
      </w:r>
      <w:r w:rsidRPr="004C447C">
        <w:rPr>
          <w:rFonts w:cs="Times New Roman"/>
        </w:rPr>
        <w:t>）</w:t>
      </w:r>
      <w:r w:rsidR="00F90CCC">
        <w:rPr>
          <w:rFonts w:hint="eastAsia"/>
        </w:rPr>
        <w:t>数据收集。</w:t>
      </w:r>
      <w:r w:rsidR="00E618AD">
        <w:rPr>
          <w:rFonts w:hint="eastAsia"/>
        </w:rPr>
        <w:t>假定样本</w:t>
      </w:r>
      <w:r w:rsidR="00143B60">
        <w:rPr>
          <w:rFonts w:hint="eastAsia"/>
        </w:rPr>
        <w:t>数据</w:t>
      </w:r>
      <w:r w:rsidR="00E618AD">
        <w:rPr>
          <w:rFonts w:hint="eastAsia"/>
        </w:rPr>
        <w:t>既包含输入也包含输出</w:t>
      </w:r>
      <w:r w:rsidR="0092035E">
        <w:rPr>
          <w:rFonts w:hint="eastAsia"/>
        </w:rPr>
        <w:t>，则</w:t>
      </w:r>
      <w:r w:rsidR="00E618AD">
        <w:rPr>
          <w:rFonts w:hint="eastAsia"/>
        </w:rPr>
        <w:t>数据集</w:t>
      </w:r>
      <w:r w:rsidR="0092035E">
        <w:rPr>
          <w:rFonts w:hint="eastAsia"/>
        </w:rPr>
        <w:t>可表示为</w:t>
      </w:r>
      <w:r w:rsidR="0092035E" w:rsidRPr="0092035E">
        <w:rPr>
          <w:position w:val="-12"/>
        </w:rPr>
        <w:object w:dxaOrig="580" w:dyaOrig="360" w14:anchorId="37D82F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pt;height:18.55pt" o:ole="">
            <v:imagedata r:id="rId9" o:title=""/>
          </v:shape>
          <o:OLEObject Type="Embed" ProgID="Equation.DSMT4" ShapeID="_x0000_i1025" DrawAspect="Content" ObjectID="_1799178324" r:id="rId10"/>
        </w:object>
      </w:r>
      <w:r w:rsidR="00143B60">
        <w:rPr>
          <w:rFonts w:hint="eastAsia"/>
        </w:rPr>
        <w:t>，</w:t>
      </w:r>
      <w:r w:rsidR="0092035E">
        <w:rPr>
          <w:rFonts w:hint="eastAsia"/>
        </w:rPr>
        <w:t>其中</w:t>
      </w:r>
      <w:r w:rsidR="00F04A39" w:rsidRPr="0085554A">
        <w:rPr>
          <w:position w:val="-18"/>
        </w:rPr>
        <w:object w:dxaOrig="1939" w:dyaOrig="480" w14:anchorId="0C4C154E">
          <v:shape id="_x0000_i1026" type="#_x0000_t75" style="width:96.6pt;height:24.6pt" o:ole="">
            <v:imagedata r:id="rId11" o:title=""/>
          </v:shape>
          <o:OLEObject Type="Embed" ProgID="Equation.DSMT4" ShapeID="_x0000_i1026" DrawAspect="Content" ObjectID="_1799178325" r:id="rId12"/>
        </w:object>
      </w:r>
      <w:r w:rsidR="0092035E">
        <w:rPr>
          <w:rFonts w:hint="eastAsia"/>
        </w:rPr>
        <w:t>为输入，</w:t>
      </w:r>
      <w:r w:rsidR="0092035E" w:rsidRPr="0085554A">
        <w:rPr>
          <w:position w:val="-18"/>
        </w:rPr>
        <w:object w:dxaOrig="1900" w:dyaOrig="480" w14:anchorId="1C24A185">
          <v:shape id="_x0000_i1027" type="#_x0000_t75" style="width:94.45pt;height:24.6pt" o:ole="">
            <v:imagedata r:id="rId13" o:title=""/>
          </v:shape>
          <o:OLEObject Type="Embed" ProgID="Equation.DSMT4" ShapeID="_x0000_i1027" DrawAspect="Content" ObjectID="_1799178326" r:id="rId14"/>
        </w:object>
      </w:r>
      <w:r w:rsidR="0092035E">
        <w:rPr>
          <w:rFonts w:hint="eastAsia"/>
        </w:rPr>
        <w:t>为</w:t>
      </w:r>
      <w:r w:rsidR="00F04A39">
        <w:rPr>
          <w:rFonts w:hint="eastAsia"/>
        </w:rPr>
        <w:t>标签输出</w:t>
      </w:r>
      <w:r w:rsidR="0092035E">
        <w:rPr>
          <w:rFonts w:hint="eastAsia"/>
        </w:rPr>
        <w:t>。</w:t>
      </w:r>
      <w:r w:rsidR="00F04A39">
        <w:rPr>
          <w:rFonts w:hint="eastAsia"/>
        </w:rPr>
        <w:t>对于数据集</w:t>
      </w:r>
      <w:r w:rsidR="000C70FA" w:rsidRPr="00056F88">
        <w:rPr>
          <w:position w:val="-20"/>
          <w:szCs w:val="28"/>
        </w:rPr>
        <w:object w:dxaOrig="4000" w:dyaOrig="520" w14:anchorId="29EA7076">
          <v:shape id="_x0000_i1028" type="#_x0000_t75" style="width:200.65pt;height:25.65pt" o:ole="">
            <v:imagedata r:id="rId15" o:title=""/>
          </v:shape>
          <o:OLEObject Type="Embed" ProgID="Equation.DSMT4" ShapeID="_x0000_i1028" DrawAspect="Content" ObjectID="_1799178327" r:id="rId16"/>
        </w:object>
      </w:r>
      <w:r w:rsidR="000C70FA">
        <w:rPr>
          <w:rFonts w:hint="eastAsia"/>
          <w:szCs w:val="28"/>
        </w:rPr>
        <w:t>，</w:t>
      </w:r>
      <w:r w:rsidR="00143B60">
        <w:rPr>
          <w:rFonts w:hint="eastAsia"/>
          <w:szCs w:val="28"/>
        </w:rPr>
        <w:t>基于</w:t>
      </w:r>
      <w:r w:rsidR="002D1C4A">
        <w:rPr>
          <w:rFonts w:hint="eastAsia"/>
          <w:szCs w:val="28"/>
        </w:rPr>
        <w:t>上文提到的两种</w:t>
      </w:r>
      <w:r w:rsidR="009937EC">
        <w:rPr>
          <w:rFonts w:hint="eastAsia"/>
          <w:szCs w:val="28"/>
        </w:rPr>
        <w:t>特征提取方法</w:t>
      </w:r>
      <w:r w:rsidR="00ED3C19">
        <w:rPr>
          <w:rFonts w:hint="eastAsia"/>
          <w:szCs w:val="28"/>
        </w:rPr>
        <w:t>构造</w:t>
      </w:r>
      <w:r w:rsidR="002D1C4A">
        <w:rPr>
          <w:rFonts w:hint="eastAsia"/>
          <w:szCs w:val="28"/>
        </w:rPr>
        <w:t>分别构造两组</w:t>
      </w:r>
      <w:r w:rsidR="000C70FA">
        <w:rPr>
          <w:rFonts w:hint="eastAsia"/>
          <w:szCs w:val="28"/>
        </w:rPr>
        <w:t>输入变量</w:t>
      </w:r>
      <w:r w:rsidR="000C70FA" w:rsidRPr="000C70FA">
        <w:rPr>
          <w:position w:val="-6"/>
          <w:szCs w:val="28"/>
        </w:rPr>
        <w:object w:dxaOrig="200" w:dyaOrig="220" w14:anchorId="429962BA">
          <v:shape id="_x0000_i1029" type="#_x0000_t75" style="width:11.05pt;height:11.05pt" o:ole="">
            <v:imagedata r:id="rId17" o:title=""/>
          </v:shape>
          <o:OLEObject Type="Embed" ProgID="Equation.DSMT4" ShapeID="_x0000_i1029" DrawAspect="Content" ObjectID="_1799178328" r:id="rId18"/>
        </w:object>
      </w:r>
      <w:r w:rsidR="000C70FA">
        <w:rPr>
          <w:rFonts w:hint="eastAsia"/>
          <w:szCs w:val="28"/>
        </w:rPr>
        <w:t>的</w:t>
      </w:r>
      <w:r w:rsidR="00ED3C19">
        <w:rPr>
          <w:rFonts w:hint="eastAsia"/>
          <w:szCs w:val="28"/>
        </w:rPr>
        <w:t>特征</w:t>
      </w:r>
      <w:r w:rsidR="00DA419C">
        <w:rPr>
          <w:rFonts w:hint="eastAsia"/>
          <w:szCs w:val="28"/>
        </w:rPr>
        <w:t>数据集</w:t>
      </w:r>
      <w:r w:rsidR="000C70FA">
        <w:rPr>
          <w:rFonts w:hint="eastAsia"/>
        </w:rPr>
        <w:t>。</w:t>
      </w:r>
    </w:p>
    <w:p w14:paraId="066EBF2A" w14:textId="658A21DD" w:rsidR="000C70FA" w:rsidRPr="004C447C" w:rsidRDefault="004C447C" w:rsidP="004C447C">
      <w:pPr>
        <w:ind w:firstLineChars="200" w:firstLine="480"/>
      </w:pPr>
      <w:r>
        <w:rPr>
          <w:rFonts w:hint="eastAsia"/>
        </w:rPr>
        <w:t>（</w:t>
      </w:r>
      <w:r>
        <w:rPr>
          <w:rFonts w:hint="eastAsia"/>
        </w:rPr>
        <w:t>2</w:t>
      </w:r>
      <w:r>
        <w:rPr>
          <w:rFonts w:hint="eastAsia"/>
        </w:rPr>
        <w:t>）</w:t>
      </w:r>
      <w:r w:rsidR="00DF0D53">
        <w:rPr>
          <w:rFonts w:hint="eastAsia"/>
        </w:rPr>
        <w:t>将完整数据集按照</w:t>
      </w:r>
      <w:r w:rsidR="00DF0D53">
        <w:rPr>
          <w:rFonts w:hint="eastAsia"/>
        </w:rPr>
        <w:t>8</w:t>
      </w:r>
      <w:r w:rsidR="00DF0D53">
        <w:rPr>
          <w:rFonts w:hint="eastAsia"/>
        </w:rPr>
        <w:t>：</w:t>
      </w:r>
      <w:r w:rsidR="00DF0D53">
        <w:rPr>
          <w:rFonts w:hint="eastAsia"/>
        </w:rPr>
        <w:t>2</w:t>
      </w:r>
      <w:r w:rsidR="00DF0D53">
        <w:rPr>
          <w:rFonts w:hint="eastAsia"/>
        </w:rPr>
        <w:t>的比例分割为训练集和测试集</w:t>
      </w:r>
      <w:r w:rsidR="002C5A72" w:rsidRPr="004C447C">
        <w:t>。</w:t>
      </w:r>
    </w:p>
    <w:p w14:paraId="35155E66" w14:textId="14B03DB5" w:rsidR="002C5A72" w:rsidRPr="004C447C" w:rsidRDefault="004C447C" w:rsidP="004C447C">
      <w:pPr>
        <w:ind w:firstLineChars="200" w:firstLine="480"/>
      </w:pPr>
      <w:r>
        <w:rPr>
          <w:rFonts w:hint="eastAsia"/>
        </w:rPr>
        <w:t>（</w:t>
      </w:r>
      <w:r>
        <w:rPr>
          <w:rFonts w:hint="eastAsia"/>
        </w:rPr>
        <w:t>3</w:t>
      </w:r>
      <w:r>
        <w:rPr>
          <w:rFonts w:hint="eastAsia"/>
        </w:rPr>
        <w:t>）</w:t>
      </w:r>
      <w:r w:rsidR="005A4853">
        <w:rPr>
          <w:rFonts w:hint="eastAsia"/>
        </w:rPr>
        <w:t>建立三种机器学习模型</w:t>
      </w:r>
      <w:r w:rsidR="003D52AB">
        <w:rPr>
          <w:rFonts w:hint="eastAsia"/>
        </w:rPr>
        <w:t>，将训练集输入机器学习模型进行参数拟合</w:t>
      </w:r>
      <w:r w:rsidR="002C5A72" w:rsidRPr="004C447C">
        <w:t>。</w:t>
      </w:r>
    </w:p>
    <w:p w14:paraId="5DEB9B22" w14:textId="634DF5F0" w:rsidR="002C5A72" w:rsidRPr="004C447C" w:rsidRDefault="004C447C" w:rsidP="00631506">
      <w:pPr>
        <w:spacing w:line="480" w:lineRule="auto"/>
        <w:ind w:firstLineChars="200" w:firstLine="480"/>
      </w:pPr>
      <w:r>
        <w:rPr>
          <w:rFonts w:hint="eastAsia"/>
        </w:rPr>
        <w:t>（</w:t>
      </w:r>
      <w:r>
        <w:rPr>
          <w:rFonts w:hint="eastAsia"/>
        </w:rPr>
        <w:t>4</w:t>
      </w:r>
      <w:r>
        <w:rPr>
          <w:rFonts w:hint="eastAsia"/>
        </w:rPr>
        <w:t>）</w:t>
      </w:r>
      <w:r w:rsidR="002C5A72" w:rsidRPr="004C447C">
        <w:t>训练结束后，</w:t>
      </w:r>
      <w:r w:rsidR="002C1182" w:rsidRPr="004C447C">
        <w:rPr>
          <w:rFonts w:hint="eastAsia"/>
        </w:rPr>
        <w:t>将</w:t>
      </w:r>
      <w:r w:rsidR="00867D1B">
        <w:rPr>
          <w:rFonts w:hint="eastAsia"/>
        </w:rPr>
        <w:t>测试</w:t>
      </w:r>
      <w:r w:rsidR="00C96A64">
        <w:rPr>
          <w:rFonts w:hint="eastAsia"/>
        </w:rPr>
        <w:t>集</w:t>
      </w:r>
      <w:r w:rsidR="00613FBF">
        <w:rPr>
          <w:rFonts w:hint="eastAsia"/>
        </w:rPr>
        <w:t>输入三种机器学习模型中进行预测，并计算准确度。</w:t>
      </w:r>
    </w:p>
    <w:p w14:paraId="05BA2BBB" w14:textId="3510F818" w:rsidR="0052212D" w:rsidRPr="00337F4F" w:rsidRDefault="00A94025" w:rsidP="00337F4F">
      <w:pPr>
        <w:ind w:firstLineChars="200" w:firstLine="480"/>
        <w:rPr>
          <w:rFonts w:cs="Times New Roman"/>
        </w:rPr>
      </w:pPr>
      <w:r>
        <w:rPr>
          <w:rFonts w:hint="eastAsia"/>
        </w:rPr>
        <w:lastRenderedPageBreak/>
        <w:t>三种机器学习模型</w:t>
      </w:r>
      <w:r w:rsidR="004C644C">
        <w:rPr>
          <w:rFonts w:hint="eastAsia"/>
        </w:rPr>
        <w:t>训练完成之后</w:t>
      </w:r>
      <w:r w:rsidR="00B37660">
        <w:rPr>
          <w:rFonts w:hint="eastAsia"/>
        </w:rPr>
        <w:t>根据准确度结果对模型性能进行评估。</w:t>
      </w:r>
      <w:r w:rsidR="00CF06F2">
        <w:rPr>
          <w:rFonts w:hint="eastAsia"/>
        </w:rPr>
        <w:t>本案例中</w:t>
      </w:r>
      <w:r w:rsidR="00146157">
        <w:rPr>
          <w:rFonts w:hint="eastAsia"/>
        </w:rPr>
        <w:t>，我们使用</w:t>
      </w:r>
      <w:r w:rsidR="002D0495">
        <w:rPr>
          <w:rFonts w:hint="eastAsia"/>
        </w:rPr>
        <w:t>准确度</w:t>
      </w:r>
      <w:r w:rsidR="00CF0808">
        <w:rPr>
          <w:rFonts w:hint="eastAsia"/>
        </w:rPr>
        <w:t>auccary</w:t>
      </w:r>
      <w:r w:rsidR="004D69AD">
        <w:rPr>
          <w:rFonts w:hint="eastAsia"/>
        </w:rPr>
        <w:t>评价预测性能</w:t>
      </w:r>
      <w:r w:rsidR="00752E03">
        <w:rPr>
          <w:rFonts w:hint="eastAsia"/>
        </w:rPr>
        <w:t>。</w:t>
      </w:r>
      <w:r w:rsidR="00E33205">
        <w:rPr>
          <w:rFonts w:hint="eastAsia"/>
        </w:rPr>
        <w:t>一般地，</w:t>
      </w:r>
      <w:r w:rsidR="00251F2B">
        <w:rPr>
          <w:rFonts w:hint="eastAsia"/>
        </w:rPr>
        <w:t>auccary</w:t>
      </w:r>
      <w:r w:rsidR="00E33205">
        <w:rPr>
          <w:rFonts w:hint="eastAsia"/>
        </w:rPr>
        <w:t>越</w:t>
      </w:r>
      <w:r w:rsidR="00251F2B">
        <w:rPr>
          <w:rFonts w:hint="eastAsia"/>
        </w:rPr>
        <w:t>大</w:t>
      </w:r>
      <w:r w:rsidR="00E33205">
        <w:rPr>
          <w:rFonts w:hint="eastAsia"/>
        </w:rPr>
        <w:t>，预测性能越好</w:t>
      </w:r>
      <w:r w:rsidR="008B7F14">
        <w:rPr>
          <w:rFonts w:hint="eastAsia"/>
        </w:rPr>
        <w:t>。</w:t>
      </w:r>
    </w:p>
    <w:p w14:paraId="36F276A3" w14:textId="0EEE6499" w:rsidR="007D4BB6" w:rsidRPr="009D67DF" w:rsidRDefault="00FC77CB" w:rsidP="004C4E71">
      <w:pPr>
        <w:pStyle w:val="2"/>
        <w:rPr>
          <w:rFonts w:ascii="Times New Roman" w:eastAsia="宋体" w:hAnsi="Times New Roman" w:cs="Times New Roman"/>
          <w:sz w:val="24"/>
          <w:szCs w:val="28"/>
        </w:rPr>
      </w:pPr>
      <w:bookmarkStart w:id="18" w:name="_Toc74073129"/>
      <w:bookmarkStart w:id="19" w:name="_Toc82416007"/>
      <w:r w:rsidRPr="009D67DF">
        <w:rPr>
          <w:rFonts w:ascii="Times New Roman" w:eastAsia="宋体" w:hAnsi="Times New Roman" w:cs="Times New Roman"/>
          <w:sz w:val="24"/>
          <w:szCs w:val="28"/>
        </w:rPr>
        <w:t>3.</w:t>
      </w:r>
      <w:r w:rsidR="00C04237">
        <w:rPr>
          <w:rFonts w:ascii="Times New Roman" w:eastAsia="宋体" w:hAnsi="Times New Roman" w:cs="Times New Roman"/>
          <w:sz w:val="24"/>
          <w:szCs w:val="28"/>
        </w:rPr>
        <w:t>4</w:t>
      </w:r>
      <w:bookmarkStart w:id="20" w:name="_Hlk80113106"/>
      <w:bookmarkEnd w:id="18"/>
      <w:r w:rsidR="0023554B">
        <w:rPr>
          <w:rFonts w:ascii="Times New Roman" w:eastAsia="宋体" w:hAnsi="Times New Roman" w:cs="Times New Roman"/>
          <w:sz w:val="24"/>
          <w:szCs w:val="28"/>
        </w:rPr>
        <w:t xml:space="preserve"> </w:t>
      </w:r>
      <w:r w:rsidR="00C04237">
        <w:rPr>
          <w:rFonts w:ascii="Times New Roman" w:eastAsia="宋体" w:hAnsi="Times New Roman" w:cs="Times New Roman" w:hint="eastAsia"/>
          <w:sz w:val="24"/>
          <w:szCs w:val="28"/>
        </w:rPr>
        <w:t>预测结果</w:t>
      </w:r>
      <w:r w:rsidR="0023554B">
        <w:rPr>
          <w:rFonts w:ascii="Times New Roman" w:eastAsia="宋体" w:hAnsi="Times New Roman" w:cs="Times New Roman" w:hint="eastAsia"/>
          <w:sz w:val="24"/>
          <w:szCs w:val="28"/>
        </w:rPr>
        <w:t>分析</w:t>
      </w:r>
      <w:bookmarkEnd w:id="19"/>
    </w:p>
    <w:bookmarkEnd w:id="20"/>
    <w:p w14:paraId="40B77B22" w14:textId="4743870B" w:rsidR="00B678FF" w:rsidRDefault="00102DE8" w:rsidP="001237E5">
      <w:pPr>
        <w:ind w:firstLineChars="200" w:firstLine="480"/>
        <w:rPr>
          <w:rFonts w:cs="Times New Roman"/>
          <w:szCs w:val="28"/>
        </w:rPr>
      </w:pPr>
      <w:r w:rsidRPr="009D67DF">
        <w:rPr>
          <w:rFonts w:cs="Times New Roman"/>
          <w:szCs w:val="28"/>
        </w:rPr>
        <w:t>本案例中</w:t>
      </w:r>
      <w:r w:rsidR="00FE4AAB">
        <w:rPr>
          <w:rFonts w:cs="Times New Roman" w:hint="eastAsia"/>
          <w:szCs w:val="28"/>
        </w:rPr>
        <w:t>的模拟数据来源自</w:t>
      </w:r>
      <w:r w:rsidR="004E0072" w:rsidRPr="004E0072">
        <w:rPr>
          <w:rFonts w:cs="Times New Roman"/>
          <w:szCs w:val="28"/>
        </w:rPr>
        <w:t>https://github.com/ardigen/MAT/tree/master/data/bbbp</w:t>
      </w:r>
      <w:r w:rsidR="004E0072">
        <w:rPr>
          <w:rFonts w:cs="Times New Roman" w:hint="eastAsia"/>
          <w:szCs w:val="28"/>
        </w:rPr>
        <w:t>/bbbp.csv</w:t>
      </w:r>
    </w:p>
    <w:p w14:paraId="0757DC60" w14:textId="514E8860" w:rsidR="005B0377" w:rsidRDefault="005B0377" w:rsidP="005B0377">
      <w:pPr>
        <w:pStyle w:val="MTDisplayEquation"/>
        <w:spacing w:line="240" w:lineRule="atLeast"/>
        <w:rPr>
          <w:rFonts w:hint="eastAsia"/>
        </w:rPr>
      </w:pPr>
      <w:r>
        <w:tab/>
      </w:r>
    </w:p>
    <w:p w14:paraId="44FCC793" w14:textId="031DA6D2" w:rsidR="00E62487" w:rsidRPr="00E62487" w:rsidRDefault="0098745A" w:rsidP="001225CC">
      <w:pPr>
        <w:ind w:firstLineChars="200" w:firstLine="480"/>
      </w:pPr>
      <w:r>
        <w:rPr>
          <w:rFonts w:hint="eastAsia"/>
        </w:rPr>
        <w:t>在如下的</w:t>
      </w:r>
      <w:r w:rsidR="00C91E9B">
        <w:rPr>
          <w:rFonts w:hint="eastAsia"/>
        </w:rPr>
        <w:t>表</w:t>
      </w:r>
      <w:r w:rsidR="00C91E9B">
        <w:rPr>
          <w:rFonts w:hint="eastAsia"/>
        </w:rPr>
        <w:t>1</w:t>
      </w:r>
      <w:r w:rsidR="00C91E9B">
        <w:rPr>
          <w:rFonts w:hint="eastAsia"/>
        </w:rPr>
        <w:t>展示了三种</w:t>
      </w:r>
      <w:r w:rsidR="00FB0646">
        <w:rPr>
          <w:rFonts w:hint="eastAsia"/>
        </w:rPr>
        <w:t>分类模型</w:t>
      </w:r>
      <w:r w:rsidR="00C91E9B">
        <w:rPr>
          <w:rFonts w:hint="eastAsia"/>
        </w:rPr>
        <w:t>的分类准确性，从结果中可以看出</w:t>
      </w:r>
      <w:r w:rsidR="00550C94">
        <w:rPr>
          <w:rFonts w:hint="eastAsia"/>
        </w:rPr>
        <w:t>，分子指纹相较于人工特征选择的分子属性在预测结果上表现更好，在三个模型上分子指纹作为特征都优于</w:t>
      </w:r>
      <w:r w:rsidR="002A3B2A">
        <w:rPr>
          <w:rFonts w:hint="eastAsia"/>
        </w:rPr>
        <w:t>手动提取的特征</w:t>
      </w:r>
      <w:r w:rsidR="00CC2159">
        <w:rPr>
          <w:rFonts w:hint="eastAsia"/>
        </w:rPr>
        <w:t>，其中</w:t>
      </w:r>
      <w:r w:rsidR="00CC2159">
        <w:rPr>
          <w:rFonts w:hint="eastAsia"/>
        </w:rPr>
        <w:t>SVM</w:t>
      </w:r>
      <w:r w:rsidR="00CC2159">
        <w:rPr>
          <w:rFonts w:hint="eastAsia"/>
        </w:rPr>
        <w:t>上表现差距较大。</w:t>
      </w:r>
      <w:r w:rsidR="0092008C">
        <w:rPr>
          <w:rFonts w:hint="eastAsia"/>
        </w:rPr>
        <w:t>另外从模型</w:t>
      </w:r>
      <w:r w:rsidR="00551E14">
        <w:rPr>
          <w:rFonts w:hint="eastAsia"/>
        </w:rPr>
        <w:t>选择的角度观察</w:t>
      </w:r>
      <w:r w:rsidR="0092008C">
        <w:rPr>
          <w:rFonts w:hint="eastAsia"/>
        </w:rPr>
        <w:t>，</w:t>
      </w:r>
      <w:r w:rsidR="0092008C">
        <w:rPr>
          <w:rFonts w:hint="eastAsia"/>
        </w:rPr>
        <w:t>XGB</w:t>
      </w:r>
      <w:r w:rsidR="0092008C">
        <w:rPr>
          <w:rFonts w:hint="eastAsia"/>
        </w:rPr>
        <w:t>在三种模型中表现最好</w:t>
      </w:r>
      <w:r w:rsidR="00710F6D">
        <w:rPr>
          <w:rFonts w:hint="eastAsia"/>
        </w:rPr>
        <w:t>，</w:t>
      </w:r>
      <w:r w:rsidR="004C1766">
        <w:rPr>
          <w:rFonts w:hint="eastAsia"/>
        </w:rPr>
        <w:t>在</w:t>
      </w:r>
      <w:r w:rsidR="0046593E" w:rsidRPr="0046593E">
        <w:t>处理</w:t>
      </w:r>
      <w:r w:rsidR="004C1766">
        <w:rPr>
          <w:rFonts w:hint="eastAsia"/>
        </w:rPr>
        <w:t>本案例的</w:t>
      </w:r>
      <w:r w:rsidR="0046593E" w:rsidRPr="0046593E">
        <w:t>结构化数据</w:t>
      </w:r>
      <w:r w:rsidR="004C1766">
        <w:rPr>
          <w:rFonts w:hint="eastAsia"/>
        </w:rPr>
        <w:t>时更加适配。</w:t>
      </w:r>
      <w:r w:rsidR="0046593E" w:rsidRPr="0046593E">
        <w:t>。</w:t>
      </w:r>
    </w:p>
    <w:p w14:paraId="3525D7C6" w14:textId="22DDFA24" w:rsidR="00E62487" w:rsidRDefault="00E62487" w:rsidP="00E62487">
      <w:pPr>
        <w:widowControl/>
        <w:spacing w:line="240" w:lineRule="auto"/>
        <w:jc w:val="center"/>
        <w:rPr>
          <w:rFonts w:ascii="宋体" w:hAnsi="宋体" w:cs="宋体" w:hint="eastAsia"/>
          <w:kern w:val="0"/>
          <w:szCs w:val="24"/>
        </w:rPr>
      </w:pPr>
    </w:p>
    <w:p w14:paraId="54D6D588" w14:textId="02F7B207" w:rsidR="00B678FF" w:rsidRDefault="00A4321D" w:rsidP="00B678FF">
      <w:pPr>
        <w:pStyle w:val="a6"/>
        <w:keepNext/>
        <w:jc w:val="center"/>
        <w:rPr>
          <w:rFonts w:ascii="Times New Roman" w:eastAsia="楷体" w:hAnsi="Times New Roman" w:cs="Times New Roman"/>
          <w:sz w:val="22"/>
          <w:szCs w:val="22"/>
        </w:rPr>
      </w:pPr>
      <w:bookmarkStart w:id="21" w:name="_Hlk78555943"/>
      <w:r w:rsidRPr="009D67DF">
        <w:rPr>
          <w:rFonts w:ascii="Times New Roman" w:eastAsia="楷体" w:hAnsi="Times New Roman" w:cs="Times New Roman"/>
          <w:sz w:val="22"/>
          <w:szCs w:val="22"/>
        </w:rPr>
        <w:t>表</w:t>
      </w:r>
      <w:r w:rsidRPr="009D67DF">
        <w:rPr>
          <w:rFonts w:ascii="Times New Roman" w:eastAsia="楷体" w:hAnsi="Times New Roman" w:cs="Times New Roman"/>
          <w:sz w:val="22"/>
          <w:szCs w:val="22"/>
        </w:rPr>
        <w:t xml:space="preserve"> </w:t>
      </w:r>
      <w:r w:rsidR="007C75B4">
        <w:rPr>
          <w:rFonts w:ascii="Times New Roman" w:eastAsia="楷体" w:hAnsi="Times New Roman" w:cs="Times New Roman" w:hint="eastAsia"/>
          <w:sz w:val="22"/>
          <w:szCs w:val="22"/>
        </w:rPr>
        <w:t>1</w:t>
      </w:r>
      <w:r w:rsidRPr="009D67DF">
        <w:rPr>
          <w:rFonts w:ascii="Times New Roman" w:eastAsia="楷体" w:hAnsi="Times New Roman" w:cs="Times New Roman"/>
          <w:sz w:val="22"/>
          <w:szCs w:val="22"/>
        </w:rPr>
        <w:t xml:space="preserve"> </w:t>
      </w:r>
      <w:r w:rsidR="0080472F">
        <w:rPr>
          <w:rFonts w:ascii="Times New Roman" w:eastAsia="楷体" w:hAnsi="Times New Roman" w:cs="Times New Roman" w:hint="eastAsia"/>
          <w:sz w:val="22"/>
          <w:szCs w:val="22"/>
        </w:rPr>
        <w:t>三种</w:t>
      </w:r>
      <w:r w:rsidR="00E96A20">
        <w:rPr>
          <w:rFonts w:ascii="Times New Roman" w:eastAsia="楷体" w:hAnsi="Times New Roman" w:cs="Times New Roman" w:hint="eastAsia"/>
          <w:sz w:val="22"/>
          <w:szCs w:val="22"/>
        </w:rPr>
        <w:t>分类</w:t>
      </w:r>
      <w:bookmarkEnd w:id="21"/>
      <w:r w:rsidR="00E96A20">
        <w:rPr>
          <w:rFonts w:ascii="Times New Roman" w:eastAsia="楷体" w:hAnsi="Times New Roman" w:cs="Times New Roman" w:hint="eastAsia"/>
          <w:sz w:val="22"/>
          <w:szCs w:val="22"/>
        </w:rPr>
        <w:t>模型在测试集的预测准确度</w:t>
      </w:r>
    </w:p>
    <w:tbl>
      <w:tblPr>
        <w:tblStyle w:val="a3"/>
        <w:tblW w:w="0" w:type="auto"/>
        <w:tblInd w:w="838"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tblGrid>
      <w:tr w:rsidR="00F87C62" w14:paraId="146F3015" w14:textId="77777777" w:rsidTr="00F87C62">
        <w:tc>
          <w:tcPr>
            <w:tcW w:w="1659" w:type="dxa"/>
            <w:tcBorders>
              <w:bottom w:val="single" w:sz="4" w:space="0" w:color="auto"/>
            </w:tcBorders>
          </w:tcPr>
          <w:p w14:paraId="74285896" w14:textId="0B84E567" w:rsidR="00F87C62" w:rsidRPr="00170D1C" w:rsidRDefault="00C12DBA" w:rsidP="00170D1C">
            <w:pPr>
              <w:jc w:val="center"/>
              <w:rPr>
                <w:rFonts w:cs="Times New Roman"/>
              </w:rPr>
            </w:pPr>
            <w:r>
              <w:rPr>
                <w:rFonts w:cs="Times New Roman" w:hint="eastAsia"/>
              </w:rPr>
              <w:t>特征提取</w:t>
            </w:r>
          </w:p>
        </w:tc>
        <w:tc>
          <w:tcPr>
            <w:tcW w:w="1659" w:type="dxa"/>
            <w:tcBorders>
              <w:bottom w:val="single" w:sz="4" w:space="0" w:color="auto"/>
            </w:tcBorders>
          </w:tcPr>
          <w:p w14:paraId="4ADB5639" w14:textId="5770D320" w:rsidR="00F87C62" w:rsidRPr="00170D1C" w:rsidRDefault="00F87C62" w:rsidP="00170D1C">
            <w:pPr>
              <w:jc w:val="center"/>
              <w:rPr>
                <w:rFonts w:cs="Times New Roman"/>
              </w:rPr>
            </w:pPr>
            <w:r>
              <w:rPr>
                <w:rFonts w:cs="Times New Roman" w:hint="eastAsia"/>
              </w:rPr>
              <w:t>RF</w:t>
            </w:r>
          </w:p>
        </w:tc>
        <w:tc>
          <w:tcPr>
            <w:tcW w:w="1659" w:type="dxa"/>
            <w:tcBorders>
              <w:bottom w:val="single" w:sz="4" w:space="0" w:color="auto"/>
            </w:tcBorders>
          </w:tcPr>
          <w:p w14:paraId="5B87998E" w14:textId="65F10B2D" w:rsidR="00F87C62" w:rsidRPr="00170D1C" w:rsidRDefault="00F87C62" w:rsidP="00170D1C">
            <w:pPr>
              <w:jc w:val="center"/>
              <w:rPr>
                <w:rFonts w:cs="Times New Roman"/>
              </w:rPr>
            </w:pPr>
            <w:r>
              <w:rPr>
                <w:rFonts w:cs="Times New Roman" w:hint="eastAsia"/>
              </w:rPr>
              <w:t>SVM</w:t>
            </w:r>
          </w:p>
        </w:tc>
        <w:tc>
          <w:tcPr>
            <w:tcW w:w="1659" w:type="dxa"/>
            <w:tcBorders>
              <w:bottom w:val="single" w:sz="4" w:space="0" w:color="auto"/>
            </w:tcBorders>
          </w:tcPr>
          <w:p w14:paraId="7C1AB60C" w14:textId="0FD75FBA" w:rsidR="00F87C62" w:rsidRPr="00170D1C" w:rsidRDefault="00F87C62" w:rsidP="00170D1C">
            <w:pPr>
              <w:jc w:val="center"/>
              <w:rPr>
                <w:rFonts w:cs="Times New Roman"/>
              </w:rPr>
            </w:pPr>
            <w:r>
              <w:rPr>
                <w:rFonts w:cs="Times New Roman" w:hint="eastAsia"/>
              </w:rPr>
              <w:t>XGB</w:t>
            </w:r>
          </w:p>
        </w:tc>
      </w:tr>
      <w:tr w:rsidR="00F87C62" w14:paraId="24ECBA24" w14:textId="77777777" w:rsidTr="00F87C62">
        <w:tc>
          <w:tcPr>
            <w:tcW w:w="1659" w:type="dxa"/>
            <w:tcBorders>
              <w:top w:val="single" w:sz="4" w:space="0" w:color="auto"/>
              <w:bottom w:val="nil"/>
            </w:tcBorders>
          </w:tcPr>
          <w:p w14:paraId="08944297" w14:textId="688D37A9" w:rsidR="00F87C62" w:rsidRPr="00170D1C" w:rsidRDefault="00BA3B63" w:rsidP="00170D1C">
            <w:pPr>
              <w:jc w:val="center"/>
              <w:rPr>
                <w:rFonts w:cs="Times New Roman"/>
              </w:rPr>
            </w:pPr>
            <w:r>
              <w:rPr>
                <w:rFonts w:cs="Times New Roman" w:hint="eastAsia"/>
              </w:rPr>
              <w:t>分子指纹</w:t>
            </w:r>
          </w:p>
        </w:tc>
        <w:tc>
          <w:tcPr>
            <w:tcW w:w="1659" w:type="dxa"/>
            <w:tcBorders>
              <w:top w:val="single" w:sz="4" w:space="0" w:color="auto"/>
              <w:bottom w:val="nil"/>
            </w:tcBorders>
          </w:tcPr>
          <w:p w14:paraId="3ACB4DBC" w14:textId="12E4C581" w:rsidR="00F87C62" w:rsidRPr="00170D1C" w:rsidRDefault="00F87C62" w:rsidP="00170D1C">
            <w:pPr>
              <w:jc w:val="center"/>
              <w:rPr>
                <w:rFonts w:cs="Times New Roman"/>
              </w:rPr>
            </w:pPr>
            <w:r w:rsidRPr="00170D1C">
              <w:rPr>
                <w:rFonts w:cs="Times New Roman"/>
              </w:rPr>
              <w:t>0.</w:t>
            </w:r>
            <w:r w:rsidR="004F2CAC">
              <w:rPr>
                <w:rFonts w:cs="Times New Roman" w:hint="eastAsia"/>
              </w:rPr>
              <w:t>85</w:t>
            </w:r>
          </w:p>
        </w:tc>
        <w:tc>
          <w:tcPr>
            <w:tcW w:w="1659" w:type="dxa"/>
            <w:tcBorders>
              <w:top w:val="single" w:sz="4" w:space="0" w:color="auto"/>
              <w:bottom w:val="nil"/>
            </w:tcBorders>
          </w:tcPr>
          <w:p w14:paraId="2471E596" w14:textId="5ED44CA2" w:rsidR="00F87C62" w:rsidRPr="00170D1C" w:rsidRDefault="00F87C62" w:rsidP="00170D1C">
            <w:pPr>
              <w:jc w:val="center"/>
              <w:rPr>
                <w:rFonts w:cs="Times New Roman"/>
              </w:rPr>
            </w:pPr>
            <w:r w:rsidRPr="00170D1C">
              <w:rPr>
                <w:rFonts w:cs="Times New Roman"/>
              </w:rPr>
              <w:t>0.</w:t>
            </w:r>
            <w:r w:rsidR="004F2CAC">
              <w:rPr>
                <w:rFonts w:cs="Times New Roman" w:hint="eastAsia"/>
              </w:rPr>
              <w:t>85</w:t>
            </w:r>
          </w:p>
        </w:tc>
        <w:tc>
          <w:tcPr>
            <w:tcW w:w="1659" w:type="dxa"/>
            <w:tcBorders>
              <w:top w:val="single" w:sz="4" w:space="0" w:color="auto"/>
              <w:bottom w:val="nil"/>
            </w:tcBorders>
          </w:tcPr>
          <w:p w14:paraId="40817F7D" w14:textId="483982DF" w:rsidR="00F87C62" w:rsidRPr="00170D1C" w:rsidRDefault="00F87C62" w:rsidP="00170D1C">
            <w:pPr>
              <w:jc w:val="center"/>
              <w:rPr>
                <w:rFonts w:cs="Times New Roman"/>
              </w:rPr>
            </w:pPr>
            <w:r w:rsidRPr="00170D1C">
              <w:rPr>
                <w:rFonts w:cs="Times New Roman"/>
              </w:rPr>
              <w:t>0.</w:t>
            </w:r>
            <w:r w:rsidR="004F2CAC">
              <w:rPr>
                <w:rFonts w:cs="Times New Roman" w:hint="eastAsia"/>
              </w:rPr>
              <w:t>87</w:t>
            </w:r>
          </w:p>
        </w:tc>
      </w:tr>
      <w:tr w:rsidR="00F87C62" w14:paraId="013E52A8" w14:textId="77777777" w:rsidTr="00F87C62">
        <w:tc>
          <w:tcPr>
            <w:tcW w:w="1659" w:type="dxa"/>
            <w:tcBorders>
              <w:top w:val="nil"/>
            </w:tcBorders>
          </w:tcPr>
          <w:p w14:paraId="28ADCE72" w14:textId="378DD224" w:rsidR="00F87C62" w:rsidRPr="00170D1C" w:rsidRDefault="009A33DB" w:rsidP="00170D1C">
            <w:pPr>
              <w:jc w:val="center"/>
              <w:rPr>
                <w:rFonts w:cs="Times New Roman"/>
              </w:rPr>
            </w:pPr>
            <w:r>
              <w:rPr>
                <w:rFonts w:cs="Times New Roman" w:hint="eastAsia"/>
              </w:rPr>
              <w:t>相关属性</w:t>
            </w:r>
          </w:p>
        </w:tc>
        <w:tc>
          <w:tcPr>
            <w:tcW w:w="1659" w:type="dxa"/>
            <w:tcBorders>
              <w:top w:val="nil"/>
            </w:tcBorders>
          </w:tcPr>
          <w:p w14:paraId="2ED5BD50" w14:textId="43BA2521" w:rsidR="00F87C62" w:rsidRPr="00170D1C" w:rsidRDefault="00F87C62" w:rsidP="00170D1C">
            <w:pPr>
              <w:jc w:val="center"/>
              <w:rPr>
                <w:rFonts w:cs="Times New Roman"/>
              </w:rPr>
            </w:pPr>
            <w:r w:rsidRPr="00170D1C">
              <w:rPr>
                <w:rFonts w:cs="Times New Roman"/>
              </w:rPr>
              <w:t>0.8</w:t>
            </w:r>
            <w:r w:rsidR="00EF4F69">
              <w:rPr>
                <w:rFonts w:cs="Times New Roman" w:hint="eastAsia"/>
              </w:rPr>
              <w:t>3</w:t>
            </w:r>
          </w:p>
        </w:tc>
        <w:tc>
          <w:tcPr>
            <w:tcW w:w="1659" w:type="dxa"/>
            <w:tcBorders>
              <w:top w:val="nil"/>
            </w:tcBorders>
          </w:tcPr>
          <w:p w14:paraId="58CC6DFE" w14:textId="3D4560FC" w:rsidR="00F87C62" w:rsidRPr="00170D1C" w:rsidRDefault="00F87C62" w:rsidP="00170D1C">
            <w:pPr>
              <w:jc w:val="center"/>
              <w:rPr>
                <w:rFonts w:cs="Times New Roman"/>
              </w:rPr>
            </w:pPr>
            <w:r w:rsidRPr="00170D1C">
              <w:rPr>
                <w:rFonts w:cs="Times New Roman"/>
              </w:rPr>
              <w:t>0.</w:t>
            </w:r>
            <w:r w:rsidR="00EF4F69">
              <w:rPr>
                <w:rFonts w:cs="Times New Roman" w:hint="eastAsia"/>
              </w:rPr>
              <w:t>77</w:t>
            </w:r>
          </w:p>
        </w:tc>
        <w:tc>
          <w:tcPr>
            <w:tcW w:w="1659" w:type="dxa"/>
            <w:tcBorders>
              <w:top w:val="nil"/>
            </w:tcBorders>
          </w:tcPr>
          <w:p w14:paraId="35A49180" w14:textId="1C005097" w:rsidR="00F87C62" w:rsidRPr="00170D1C" w:rsidRDefault="00F87C62" w:rsidP="00170D1C">
            <w:pPr>
              <w:jc w:val="center"/>
              <w:rPr>
                <w:rFonts w:cs="Times New Roman"/>
              </w:rPr>
            </w:pPr>
            <w:r w:rsidRPr="00170D1C">
              <w:rPr>
                <w:rFonts w:cs="Times New Roman"/>
              </w:rPr>
              <w:t>0.</w:t>
            </w:r>
            <w:r w:rsidR="00EF4F69">
              <w:rPr>
                <w:rFonts w:cs="Times New Roman" w:hint="eastAsia"/>
              </w:rPr>
              <w:t>83</w:t>
            </w:r>
          </w:p>
        </w:tc>
      </w:tr>
    </w:tbl>
    <w:p w14:paraId="4FEF8D80" w14:textId="3DE66A89" w:rsidR="007D4BB6" w:rsidRPr="004C4E71" w:rsidRDefault="007D4BB6" w:rsidP="004C4E71">
      <w:pPr>
        <w:pStyle w:val="a4"/>
        <w:numPr>
          <w:ilvl w:val="0"/>
          <w:numId w:val="1"/>
        </w:numPr>
        <w:ind w:firstLineChars="0"/>
        <w:jc w:val="left"/>
        <w:outlineLvl w:val="0"/>
        <w:rPr>
          <w:rFonts w:cs="Times New Roman"/>
          <w:b/>
          <w:bCs/>
          <w:szCs w:val="28"/>
        </w:rPr>
      </w:pPr>
      <w:bookmarkStart w:id="22" w:name="_Toc74073130"/>
      <w:bookmarkStart w:id="23" w:name="_Toc82416008"/>
      <w:r w:rsidRPr="004C4E71">
        <w:rPr>
          <w:rFonts w:cs="Times New Roman"/>
          <w:b/>
          <w:bCs/>
          <w:szCs w:val="28"/>
        </w:rPr>
        <w:t>结束语</w:t>
      </w:r>
      <w:bookmarkEnd w:id="22"/>
      <w:bookmarkEnd w:id="23"/>
    </w:p>
    <w:p w14:paraId="5527F2ED" w14:textId="5F9371F1" w:rsidR="009463B6" w:rsidRPr="009463B6" w:rsidRDefault="009463B6" w:rsidP="009463B6">
      <w:pPr>
        <w:ind w:firstLineChars="200" w:firstLine="480"/>
        <w:rPr>
          <w:rFonts w:hint="eastAsia"/>
        </w:rPr>
      </w:pPr>
      <w:r w:rsidRPr="009463B6">
        <w:t>在</w:t>
      </w:r>
      <w:r w:rsidR="00F91BCD">
        <w:rPr>
          <w:rFonts w:hint="eastAsia"/>
        </w:rPr>
        <w:t>新药研发</w:t>
      </w:r>
      <w:r w:rsidR="0020234C">
        <w:rPr>
          <w:rFonts w:hint="eastAsia"/>
        </w:rPr>
        <w:t>的工业界</w:t>
      </w:r>
      <w:r w:rsidRPr="009463B6">
        <w:t>，血脑屏障通过率</w:t>
      </w:r>
      <w:r w:rsidR="00292482">
        <w:rPr>
          <w:rFonts w:hint="eastAsia"/>
        </w:rPr>
        <w:t>的检测是</w:t>
      </w:r>
      <w:r w:rsidR="004F49F5">
        <w:rPr>
          <w:rFonts w:hint="eastAsia"/>
        </w:rPr>
        <w:t>新药研发中能否成功发挥疗效的关键</w:t>
      </w:r>
      <w:r w:rsidR="00D861AC">
        <w:rPr>
          <w:rFonts w:hint="eastAsia"/>
        </w:rPr>
        <w:t>性实验</w:t>
      </w:r>
      <w:r w:rsidRPr="009463B6">
        <w:t>。</w:t>
      </w:r>
      <w:r w:rsidR="008A1AF7">
        <w:rPr>
          <w:rFonts w:hint="eastAsia"/>
        </w:rPr>
        <w:t>在本案例中</w:t>
      </w:r>
      <w:r w:rsidR="00005180">
        <w:rPr>
          <w:rFonts w:hint="eastAsia"/>
        </w:rPr>
        <w:t>，通过利用三种</w:t>
      </w:r>
      <w:r w:rsidRPr="009463B6">
        <w:t>机器学习</w:t>
      </w:r>
      <w:r w:rsidR="00005180">
        <w:rPr>
          <w:rFonts w:hint="eastAsia"/>
        </w:rPr>
        <w:t>分类</w:t>
      </w:r>
      <w:r w:rsidRPr="009463B6">
        <w:t>模型</w:t>
      </w:r>
      <w:r w:rsidR="00270005">
        <w:rPr>
          <w:rFonts w:hint="eastAsia"/>
        </w:rPr>
        <w:t>即</w:t>
      </w:r>
      <w:r w:rsidR="00005180">
        <w:rPr>
          <w:rFonts w:hint="eastAsia"/>
        </w:rPr>
        <w:t>随机森林，支持向量机和梯度提升树，对</w:t>
      </w:r>
      <w:r w:rsidR="00270005">
        <w:rPr>
          <w:rFonts w:hint="eastAsia"/>
        </w:rPr>
        <w:t>两种特征提取方法即分子指纹和人工构造分子属性指纹来作为模型输入，对药物分子的血脑屏障通过率进行预测分析，准确率都相对较高，并且案例分享了特征选择和模型构建的基本流程</w:t>
      </w:r>
      <w:r w:rsidR="004F4AC3">
        <w:rPr>
          <w:rFonts w:hint="eastAsia"/>
        </w:rPr>
        <w:t>，并通过对比得到了分子</w:t>
      </w:r>
      <w:r w:rsidR="004F4AC3">
        <w:rPr>
          <w:rFonts w:hint="eastAsia"/>
        </w:rPr>
        <w:lastRenderedPageBreak/>
        <w:t>指纹和</w:t>
      </w:r>
      <w:r w:rsidR="004F4AC3">
        <w:rPr>
          <w:rFonts w:hint="eastAsia"/>
        </w:rPr>
        <w:t>XGB</w:t>
      </w:r>
      <w:r w:rsidR="004F4AC3">
        <w:rPr>
          <w:rFonts w:hint="eastAsia"/>
        </w:rPr>
        <w:t>作为相对优秀的特征提取方法和机器学习分类模型。</w:t>
      </w:r>
    </w:p>
    <w:p w14:paraId="6B702818" w14:textId="789F4B28" w:rsidR="00DB2E89" w:rsidRPr="009463B6" w:rsidRDefault="00DB2E89" w:rsidP="00BE1DC2">
      <w:pPr>
        <w:ind w:firstLineChars="200" w:firstLine="480"/>
      </w:pPr>
    </w:p>
    <w:p w14:paraId="0EA3172D" w14:textId="7640FB49" w:rsidR="00161DEE" w:rsidRDefault="007D4BB6" w:rsidP="00A244DC">
      <w:pPr>
        <w:pStyle w:val="1"/>
        <w:rPr>
          <w:rFonts w:cs="Times New Roman"/>
          <w:sz w:val="24"/>
          <w:szCs w:val="28"/>
        </w:rPr>
      </w:pPr>
      <w:bookmarkStart w:id="24" w:name="_Toc74073131"/>
      <w:bookmarkStart w:id="25" w:name="_Toc82416009"/>
      <w:r w:rsidRPr="009D67DF">
        <w:rPr>
          <w:rFonts w:cs="Times New Roman"/>
          <w:sz w:val="24"/>
          <w:szCs w:val="28"/>
        </w:rPr>
        <w:t>参考文献</w:t>
      </w:r>
      <w:bookmarkEnd w:id="24"/>
      <w:bookmarkEnd w:id="25"/>
    </w:p>
    <w:p w14:paraId="576A8359" w14:textId="77777777" w:rsidR="00B202D3" w:rsidRPr="00B202D3" w:rsidRDefault="00A95C16" w:rsidP="00B202D3">
      <w:pPr>
        <w:pStyle w:val="af1"/>
        <w:rPr>
          <w:rFonts w:cs="Times New Roman"/>
        </w:rPr>
      </w:pPr>
      <w:r>
        <w:rPr>
          <w:szCs w:val="28"/>
        </w:rPr>
        <w:fldChar w:fldCharType="begin"/>
      </w:r>
      <w:r>
        <w:rPr>
          <w:szCs w:val="28"/>
        </w:rPr>
        <w:instrText xml:space="preserve"> ADDIN ZOTERO_BIBL {"uncited":[],"omitted":[],"custom":[]} CSL_BIBLIOGRAPHY </w:instrText>
      </w:r>
      <w:r>
        <w:rPr>
          <w:szCs w:val="28"/>
        </w:rPr>
        <w:fldChar w:fldCharType="separate"/>
      </w:r>
      <w:r w:rsidR="00B202D3" w:rsidRPr="00B202D3">
        <w:rPr>
          <w:rFonts w:cs="Times New Roman"/>
        </w:rPr>
        <w:t>[1]</w:t>
      </w:r>
      <w:r w:rsidR="00B202D3" w:rsidRPr="00B202D3">
        <w:rPr>
          <w:rFonts w:cs="Times New Roman"/>
        </w:rPr>
        <w:tab/>
        <w:t xml:space="preserve">R. C. Mohs and N. H. Greig, “Drug discovery and development: Role of basic biological research,” </w:t>
      </w:r>
      <w:r w:rsidR="00B202D3" w:rsidRPr="00B202D3">
        <w:rPr>
          <w:rFonts w:cs="Times New Roman"/>
          <w:i/>
          <w:iCs/>
        </w:rPr>
        <w:t>Alzheimers Dement. Transl. Res. Clin. Interv.</w:t>
      </w:r>
      <w:r w:rsidR="00B202D3" w:rsidRPr="00B202D3">
        <w:rPr>
          <w:rFonts w:cs="Times New Roman"/>
        </w:rPr>
        <w:t>, vol. 3, no. 4, pp. 651–657, Nov. 2017, doi: 10.1016/j.trci.2017.10.005.</w:t>
      </w:r>
    </w:p>
    <w:p w14:paraId="2C3DD436" w14:textId="77777777" w:rsidR="00B202D3" w:rsidRPr="00B202D3" w:rsidRDefault="00B202D3" w:rsidP="00B202D3">
      <w:pPr>
        <w:pStyle w:val="af1"/>
        <w:rPr>
          <w:rFonts w:cs="Times New Roman"/>
        </w:rPr>
      </w:pPr>
      <w:r w:rsidRPr="00B202D3">
        <w:rPr>
          <w:rFonts w:cs="Times New Roman"/>
        </w:rPr>
        <w:t>[2]</w:t>
      </w:r>
      <w:r w:rsidRPr="00B202D3">
        <w:rPr>
          <w:rFonts w:cs="Times New Roman"/>
        </w:rPr>
        <w:tab/>
        <w:t xml:space="preserve">C. Selvaraj, I. Chandra, and S. K. Singh, “Artificial intelligence and machine learning approaches for drug design: challenges and opportunities for the pharmaceutical industries,” </w:t>
      </w:r>
      <w:r w:rsidRPr="00B202D3">
        <w:rPr>
          <w:rFonts w:cs="Times New Roman"/>
          <w:i/>
          <w:iCs/>
        </w:rPr>
        <w:t>Mol. Divers.</w:t>
      </w:r>
      <w:r w:rsidRPr="00B202D3">
        <w:rPr>
          <w:rFonts w:cs="Times New Roman"/>
        </w:rPr>
        <w:t>, vol. 26, no. 3, pp. 1893–1913, Jun. 2022, doi: 10.1007/s11030-021-10326-z.</w:t>
      </w:r>
    </w:p>
    <w:p w14:paraId="5B02DE27" w14:textId="77777777" w:rsidR="00B202D3" w:rsidRPr="00B202D3" w:rsidRDefault="00B202D3" w:rsidP="00B202D3">
      <w:pPr>
        <w:pStyle w:val="af1"/>
        <w:rPr>
          <w:rFonts w:cs="Times New Roman"/>
        </w:rPr>
      </w:pPr>
      <w:r w:rsidRPr="00B202D3">
        <w:rPr>
          <w:rFonts w:cs="Times New Roman"/>
        </w:rPr>
        <w:t>[3]</w:t>
      </w:r>
      <w:r w:rsidRPr="00B202D3">
        <w:rPr>
          <w:rFonts w:cs="Times New Roman"/>
        </w:rPr>
        <w:tab/>
        <w:t xml:space="preserve">N. J. Abbott, A. A. K. Patabendige, D. E. M. Dolman, S. R. Yusof, and D. J. Begley, “Structure and function of the blood–brain barrier,” </w:t>
      </w:r>
      <w:r w:rsidRPr="00B202D3">
        <w:rPr>
          <w:rFonts w:cs="Times New Roman"/>
          <w:i/>
          <w:iCs/>
        </w:rPr>
        <w:t>Neurobiol. Dis.</w:t>
      </w:r>
      <w:r w:rsidRPr="00B202D3">
        <w:rPr>
          <w:rFonts w:cs="Times New Roman"/>
        </w:rPr>
        <w:t>, vol. 37, no. 1, pp. 13–25, Jan. 2010, doi: 10.1016/j.nbd.2009.07.030.</w:t>
      </w:r>
    </w:p>
    <w:p w14:paraId="18116366" w14:textId="77777777" w:rsidR="00B202D3" w:rsidRPr="00B202D3" w:rsidRDefault="00B202D3" w:rsidP="00B202D3">
      <w:pPr>
        <w:pStyle w:val="af1"/>
        <w:rPr>
          <w:rFonts w:cs="Times New Roman"/>
        </w:rPr>
      </w:pPr>
      <w:r w:rsidRPr="00B202D3">
        <w:rPr>
          <w:rFonts w:cs="Times New Roman"/>
        </w:rPr>
        <w:t>[4]</w:t>
      </w:r>
      <w:r w:rsidRPr="00B202D3">
        <w:rPr>
          <w:rFonts w:cs="Times New Roman"/>
        </w:rPr>
        <w:tab/>
        <w:t xml:space="preserve">D. E. Clark, “In silico prediction of blood–brain barrier permeation,” </w:t>
      </w:r>
      <w:r w:rsidRPr="00B202D3">
        <w:rPr>
          <w:rFonts w:cs="Times New Roman"/>
          <w:i/>
          <w:iCs/>
        </w:rPr>
        <w:t>Drug Discov. Today</w:t>
      </w:r>
      <w:r w:rsidRPr="00B202D3">
        <w:rPr>
          <w:rFonts w:cs="Times New Roman"/>
        </w:rPr>
        <w:t>, vol. 8, no. 20, pp. 927–933, Oct. 2003, doi: 10.1016/S1359-6446(03)02827-7.</w:t>
      </w:r>
    </w:p>
    <w:p w14:paraId="6E1F02BD" w14:textId="77777777" w:rsidR="00B202D3" w:rsidRPr="00B202D3" w:rsidRDefault="00B202D3" w:rsidP="00B202D3">
      <w:pPr>
        <w:pStyle w:val="af1"/>
        <w:rPr>
          <w:rFonts w:cs="Times New Roman"/>
        </w:rPr>
      </w:pPr>
      <w:r w:rsidRPr="00B202D3">
        <w:rPr>
          <w:rFonts w:cs="Times New Roman"/>
        </w:rPr>
        <w:t>[5]</w:t>
      </w:r>
      <w:r w:rsidRPr="00B202D3">
        <w:rPr>
          <w:rFonts w:cs="Times New Roman"/>
        </w:rPr>
        <w:tab/>
        <w:t xml:space="preserve">G. Biau and E. Scornet, “A random forest guided tour,” </w:t>
      </w:r>
      <w:r w:rsidRPr="00B202D3">
        <w:rPr>
          <w:rFonts w:cs="Times New Roman"/>
          <w:i/>
          <w:iCs/>
        </w:rPr>
        <w:t>TEST</w:t>
      </w:r>
      <w:r w:rsidRPr="00B202D3">
        <w:rPr>
          <w:rFonts w:cs="Times New Roman"/>
        </w:rPr>
        <w:t>, vol. 25, no. 2, pp. 197–227, Jun. 2016, doi: 10.1007/s11749-016-0481-7.</w:t>
      </w:r>
    </w:p>
    <w:p w14:paraId="36B8FFD3" w14:textId="77777777" w:rsidR="00B202D3" w:rsidRPr="00B202D3" w:rsidRDefault="00B202D3" w:rsidP="00B202D3">
      <w:pPr>
        <w:pStyle w:val="af1"/>
        <w:rPr>
          <w:rFonts w:cs="Times New Roman"/>
        </w:rPr>
      </w:pPr>
      <w:r w:rsidRPr="00B202D3">
        <w:rPr>
          <w:rFonts w:cs="Times New Roman"/>
        </w:rPr>
        <w:t>[6]</w:t>
      </w:r>
      <w:r w:rsidRPr="00B202D3">
        <w:rPr>
          <w:rFonts w:cs="Times New Roman"/>
        </w:rPr>
        <w:tab/>
        <w:t>V. Jakkula, “Tutorial on Support Vector Machine (SVM)”.</w:t>
      </w:r>
    </w:p>
    <w:p w14:paraId="723B2288" w14:textId="77777777" w:rsidR="00B202D3" w:rsidRPr="00B202D3" w:rsidRDefault="00B202D3" w:rsidP="00B202D3">
      <w:pPr>
        <w:pStyle w:val="af1"/>
        <w:rPr>
          <w:rFonts w:cs="Times New Roman"/>
        </w:rPr>
      </w:pPr>
      <w:r w:rsidRPr="00B202D3">
        <w:rPr>
          <w:rFonts w:cs="Times New Roman"/>
        </w:rPr>
        <w:t>[7]</w:t>
      </w:r>
      <w:r w:rsidRPr="00B202D3">
        <w:rPr>
          <w:rFonts w:cs="Times New Roman"/>
        </w:rPr>
        <w:tab/>
        <w:t xml:space="preserve">T. Chen </w:t>
      </w:r>
      <w:r w:rsidRPr="00B202D3">
        <w:rPr>
          <w:rFonts w:cs="Times New Roman"/>
          <w:i/>
          <w:iCs/>
        </w:rPr>
        <w:t>et al.</w:t>
      </w:r>
      <w:r w:rsidRPr="00B202D3">
        <w:rPr>
          <w:rFonts w:cs="Times New Roman"/>
        </w:rPr>
        <w:t>, “xgboost: Extreme Gradient Boosting.” p. 1.7.8.1, Sep. 01, 2014. doi: 10.32614/CRAN.package.xgboost.</w:t>
      </w:r>
    </w:p>
    <w:p w14:paraId="61A8B649" w14:textId="77777777" w:rsidR="00B202D3" w:rsidRPr="00B202D3" w:rsidRDefault="00B202D3" w:rsidP="00B202D3">
      <w:pPr>
        <w:pStyle w:val="af1"/>
        <w:rPr>
          <w:rFonts w:cs="Times New Roman"/>
        </w:rPr>
      </w:pPr>
      <w:r w:rsidRPr="00B202D3">
        <w:rPr>
          <w:rFonts w:cs="Times New Roman"/>
        </w:rPr>
        <w:t>[8]</w:t>
      </w:r>
      <w:r w:rsidRPr="00B202D3">
        <w:rPr>
          <w:rFonts w:cs="Times New Roman"/>
        </w:rPr>
        <w:tab/>
        <w:t xml:space="preserve">L. Pattanaik and C. W. Coley, “Molecular Representation: Going Long on Fingerprints,” </w:t>
      </w:r>
      <w:r w:rsidRPr="00B202D3">
        <w:rPr>
          <w:rFonts w:cs="Times New Roman"/>
          <w:i/>
          <w:iCs/>
        </w:rPr>
        <w:t>Chem</w:t>
      </w:r>
      <w:r w:rsidRPr="00B202D3">
        <w:rPr>
          <w:rFonts w:cs="Times New Roman"/>
        </w:rPr>
        <w:t xml:space="preserve">, vol. 6, no. 6, pp. 1204–1207, Jun. 2020, doi: </w:t>
      </w:r>
      <w:r w:rsidRPr="00B202D3">
        <w:rPr>
          <w:rFonts w:cs="Times New Roman"/>
        </w:rPr>
        <w:lastRenderedPageBreak/>
        <w:t>10.1016/j.chempr.2020.05.002.</w:t>
      </w:r>
    </w:p>
    <w:p w14:paraId="1162C502" w14:textId="18748741" w:rsidR="001C23F3" w:rsidRPr="00BF56C8" w:rsidRDefault="00A95C16" w:rsidP="001D07BF">
      <w:pPr>
        <w:ind w:left="480" w:hangingChars="200" w:hanging="480"/>
        <w:rPr>
          <w:rFonts w:cs="Times New Roman"/>
          <w:szCs w:val="28"/>
        </w:rPr>
      </w:pPr>
      <w:r>
        <w:rPr>
          <w:rFonts w:cs="Times New Roman"/>
          <w:szCs w:val="28"/>
        </w:rPr>
        <w:fldChar w:fldCharType="end"/>
      </w:r>
    </w:p>
    <w:sectPr w:rsidR="001C23F3" w:rsidRPr="00BF56C8" w:rsidSect="00074145">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BF730" w14:textId="77777777" w:rsidR="00CB7894" w:rsidRDefault="00CB7894" w:rsidP="00074145">
      <w:r>
        <w:separator/>
      </w:r>
    </w:p>
    <w:p w14:paraId="0336DC76" w14:textId="77777777" w:rsidR="00CB7894" w:rsidRDefault="00CB7894"/>
  </w:endnote>
  <w:endnote w:type="continuationSeparator" w:id="0">
    <w:p w14:paraId="1F9EF522" w14:textId="77777777" w:rsidR="00CB7894" w:rsidRDefault="00CB7894" w:rsidP="00074145">
      <w:r>
        <w:continuationSeparator/>
      </w:r>
    </w:p>
    <w:p w14:paraId="302ECFE7" w14:textId="77777777" w:rsidR="00CB7894" w:rsidRDefault="00CB78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56530" w14:textId="46A874E4" w:rsidR="00983DEE" w:rsidRDefault="00983DEE">
    <w:pPr>
      <w:pStyle w:val="ab"/>
      <w:jc w:val="center"/>
    </w:pPr>
  </w:p>
  <w:p w14:paraId="3FA3FFFF" w14:textId="77777777" w:rsidR="00983DEE" w:rsidRDefault="00983DE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9965597"/>
      <w:docPartObj>
        <w:docPartGallery w:val="Page Numbers (Bottom of Page)"/>
        <w:docPartUnique/>
      </w:docPartObj>
    </w:sdtPr>
    <w:sdtContent>
      <w:p w14:paraId="20C63CF1" w14:textId="1841BEDE" w:rsidR="00983DEE" w:rsidRDefault="00983DEE">
        <w:pPr>
          <w:pStyle w:val="ab"/>
          <w:jc w:val="center"/>
        </w:pPr>
        <w:r>
          <w:fldChar w:fldCharType="begin"/>
        </w:r>
        <w:r>
          <w:instrText>PAGE   \* MERGEFORMAT</w:instrText>
        </w:r>
        <w:r>
          <w:fldChar w:fldCharType="separate"/>
        </w:r>
        <w:r>
          <w:rPr>
            <w:lang w:val="zh-CN"/>
          </w:rPr>
          <w:t>2</w:t>
        </w:r>
        <w:r>
          <w:fldChar w:fldCharType="end"/>
        </w:r>
      </w:p>
    </w:sdtContent>
  </w:sdt>
  <w:p w14:paraId="0A72D414" w14:textId="77777777" w:rsidR="00983DEE" w:rsidRDefault="00983D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EA311" w14:textId="77777777" w:rsidR="00CB7894" w:rsidRDefault="00CB7894" w:rsidP="00074145">
      <w:r>
        <w:separator/>
      </w:r>
    </w:p>
    <w:p w14:paraId="74327D64" w14:textId="77777777" w:rsidR="00CB7894" w:rsidRDefault="00CB7894"/>
  </w:footnote>
  <w:footnote w:type="continuationSeparator" w:id="0">
    <w:p w14:paraId="61673B27" w14:textId="77777777" w:rsidR="00CB7894" w:rsidRDefault="00CB7894" w:rsidP="00074145">
      <w:r>
        <w:continuationSeparator/>
      </w:r>
    </w:p>
    <w:p w14:paraId="5055371C" w14:textId="77777777" w:rsidR="00CB7894" w:rsidRDefault="00CB78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D0D50"/>
    <w:multiLevelType w:val="hybridMultilevel"/>
    <w:tmpl w:val="E1BA61C2"/>
    <w:lvl w:ilvl="0" w:tplc="4DBA59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287FF3"/>
    <w:multiLevelType w:val="hybridMultilevel"/>
    <w:tmpl w:val="C9822132"/>
    <w:lvl w:ilvl="0" w:tplc="4DBA59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972474"/>
    <w:multiLevelType w:val="hybridMultilevel"/>
    <w:tmpl w:val="830E12C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E9385C"/>
    <w:multiLevelType w:val="hybridMultilevel"/>
    <w:tmpl w:val="E324775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574A7390"/>
    <w:multiLevelType w:val="hybridMultilevel"/>
    <w:tmpl w:val="53463F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A63DA0"/>
    <w:multiLevelType w:val="hybridMultilevel"/>
    <w:tmpl w:val="1ED2B8C2"/>
    <w:lvl w:ilvl="0" w:tplc="993C25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E3491A"/>
    <w:multiLevelType w:val="hybridMultilevel"/>
    <w:tmpl w:val="C130C3FC"/>
    <w:lvl w:ilvl="0" w:tplc="80A85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21E44"/>
    <w:multiLevelType w:val="hybridMultilevel"/>
    <w:tmpl w:val="886C09BE"/>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16cid:durableId="1747654097">
    <w:abstractNumId w:val="5"/>
  </w:num>
  <w:num w:numId="2" w16cid:durableId="643194860">
    <w:abstractNumId w:val="3"/>
  </w:num>
  <w:num w:numId="3" w16cid:durableId="1916741413">
    <w:abstractNumId w:val="6"/>
  </w:num>
  <w:num w:numId="4" w16cid:durableId="889606999">
    <w:abstractNumId w:val="0"/>
  </w:num>
  <w:num w:numId="5" w16cid:durableId="340396591">
    <w:abstractNumId w:val="1"/>
  </w:num>
  <w:num w:numId="6" w16cid:durableId="912354898">
    <w:abstractNumId w:val="2"/>
  </w:num>
  <w:num w:numId="7" w16cid:durableId="1775323356">
    <w:abstractNumId w:val="4"/>
  </w:num>
  <w:num w:numId="8" w16cid:durableId="18341029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Trans Softw Engineer&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wzrtpv3tdseoedapyxerp82s0zwa2pwa95&quot;&gt;My EndNote Library&lt;record-ids&gt;&lt;item&gt;21&lt;/item&gt;&lt;item&gt;41&lt;/item&gt;&lt;item&gt;76&lt;/item&gt;&lt;item&gt;77&lt;/item&gt;&lt;item&gt;78&lt;/item&gt;&lt;item&gt;79&lt;/item&gt;&lt;item&gt;80&lt;/item&gt;&lt;item&gt;81&lt;/item&gt;&lt;item&gt;82&lt;/item&gt;&lt;item&gt;84&lt;/item&gt;&lt;/record-ids&gt;&lt;/item&gt;&lt;/Libraries&gt;"/>
  </w:docVars>
  <w:rsids>
    <w:rsidRoot w:val="00B07EDF"/>
    <w:rsid w:val="00000FE9"/>
    <w:rsid w:val="00003D11"/>
    <w:rsid w:val="00003F97"/>
    <w:rsid w:val="00005180"/>
    <w:rsid w:val="0000570F"/>
    <w:rsid w:val="00006524"/>
    <w:rsid w:val="000075B1"/>
    <w:rsid w:val="00007EB4"/>
    <w:rsid w:val="0001638E"/>
    <w:rsid w:val="0002257F"/>
    <w:rsid w:val="00024C69"/>
    <w:rsid w:val="000251A3"/>
    <w:rsid w:val="00027242"/>
    <w:rsid w:val="00027D58"/>
    <w:rsid w:val="000334CC"/>
    <w:rsid w:val="00033C05"/>
    <w:rsid w:val="000345B3"/>
    <w:rsid w:val="0004400D"/>
    <w:rsid w:val="000469C6"/>
    <w:rsid w:val="000474E7"/>
    <w:rsid w:val="00054635"/>
    <w:rsid w:val="00056F88"/>
    <w:rsid w:val="00065918"/>
    <w:rsid w:val="000669AA"/>
    <w:rsid w:val="00074145"/>
    <w:rsid w:val="00074A07"/>
    <w:rsid w:val="0007628D"/>
    <w:rsid w:val="00077375"/>
    <w:rsid w:val="00077FDA"/>
    <w:rsid w:val="0008138B"/>
    <w:rsid w:val="00082CC4"/>
    <w:rsid w:val="0009404A"/>
    <w:rsid w:val="00094C31"/>
    <w:rsid w:val="00097D1C"/>
    <w:rsid w:val="000A1036"/>
    <w:rsid w:val="000A7B30"/>
    <w:rsid w:val="000B081D"/>
    <w:rsid w:val="000B3157"/>
    <w:rsid w:val="000B3905"/>
    <w:rsid w:val="000B4A8B"/>
    <w:rsid w:val="000C1EE0"/>
    <w:rsid w:val="000C2CD0"/>
    <w:rsid w:val="000C37D5"/>
    <w:rsid w:val="000C3AF8"/>
    <w:rsid w:val="000C6935"/>
    <w:rsid w:val="000C70FA"/>
    <w:rsid w:val="000D21B3"/>
    <w:rsid w:val="000D2371"/>
    <w:rsid w:val="000D4E2C"/>
    <w:rsid w:val="000D5E04"/>
    <w:rsid w:val="000D6348"/>
    <w:rsid w:val="000D6FD3"/>
    <w:rsid w:val="000E1CC1"/>
    <w:rsid w:val="000E6276"/>
    <w:rsid w:val="000E6B92"/>
    <w:rsid w:val="000F19C1"/>
    <w:rsid w:val="000F2133"/>
    <w:rsid w:val="00100CDE"/>
    <w:rsid w:val="00102DE8"/>
    <w:rsid w:val="001031FF"/>
    <w:rsid w:val="001036CC"/>
    <w:rsid w:val="001128AD"/>
    <w:rsid w:val="0011473F"/>
    <w:rsid w:val="001157ED"/>
    <w:rsid w:val="00120FA7"/>
    <w:rsid w:val="0012106D"/>
    <w:rsid w:val="00121CD3"/>
    <w:rsid w:val="00122022"/>
    <w:rsid w:val="001225CC"/>
    <w:rsid w:val="001237E5"/>
    <w:rsid w:val="001271E8"/>
    <w:rsid w:val="00127470"/>
    <w:rsid w:val="00127888"/>
    <w:rsid w:val="001300B0"/>
    <w:rsid w:val="001338DE"/>
    <w:rsid w:val="001346B7"/>
    <w:rsid w:val="00141B2E"/>
    <w:rsid w:val="00143600"/>
    <w:rsid w:val="00143B60"/>
    <w:rsid w:val="00146157"/>
    <w:rsid w:val="00153E31"/>
    <w:rsid w:val="00155115"/>
    <w:rsid w:val="0015739C"/>
    <w:rsid w:val="00160922"/>
    <w:rsid w:val="00161DEE"/>
    <w:rsid w:val="00166AA1"/>
    <w:rsid w:val="00170D1C"/>
    <w:rsid w:val="00176F4E"/>
    <w:rsid w:val="001837A0"/>
    <w:rsid w:val="0018553A"/>
    <w:rsid w:val="00187878"/>
    <w:rsid w:val="001878AA"/>
    <w:rsid w:val="00190AB2"/>
    <w:rsid w:val="00193B8D"/>
    <w:rsid w:val="001956E8"/>
    <w:rsid w:val="00195DBA"/>
    <w:rsid w:val="0019728F"/>
    <w:rsid w:val="001A4B5B"/>
    <w:rsid w:val="001A6937"/>
    <w:rsid w:val="001B0365"/>
    <w:rsid w:val="001B0DB1"/>
    <w:rsid w:val="001B3477"/>
    <w:rsid w:val="001B6853"/>
    <w:rsid w:val="001B7807"/>
    <w:rsid w:val="001C1DFE"/>
    <w:rsid w:val="001C23F3"/>
    <w:rsid w:val="001C2889"/>
    <w:rsid w:val="001C491E"/>
    <w:rsid w:val="001C4FA9"/>
    <w:rsid w:val="001C5691"/>
    <w:rsid w:val="001C5A62"/>
    <w:rsid w:val="001D07BF"/>
    <w:rsid w:val="001D3EF1"/>
    <w:rsid w:val="001E0EC8"/>
    <w:rsid w:val="001E3355"/>
    <w:rsid w:val="001F4098"/>
    <w:rsid w:val="001F51C0"/>
    <w:rsid w:val="0020234C"/>
    <w:rsid w:val="00203C0C"/>
    <w:rsid w:val="002052F3"/>
    <w:rsid w:val="00210950"/>
    <w:rsid w:val="002118B5"/>
    <w:rsid w:val="002124A2"/>
    <w:rsid w:val="00213EC8"/>
    <w:rsid w:val="00214AB1"/>
    <w:rsid w:val="00215E85"/>
    <w:rsid w:val="00216B12"/>
    <w:rsid w:val="002239E9"/>
    <w:rsid w:val="002248EC"/>
    <w:rsid w:val="00224F92"/>
    <w:rsid w:val="00230515"/>
    <w:rsid w:val="00231BFE"/>
    <w:rsid w:val="0023274F"/>
    <w:rsid w:val="00234A65"/>
    <w:rsid w:val="0023554B"/>
    <w:rsid w:val="002362AE"/>
    <w:rsid w:val="00236A6C"/>
    <w:rsid w:val="00237C22"/>
    <w:rsid w:val="002407B5"/>
    <w:rsid w:val="00241B8C"/>
    <w:rsid w:val="002425EE"/>
    <w:rsid w:val="002506F8"/>
    <w:rsid w:val="00251F2B"/>
    <w:rsid w:val="00263A34"/>
    <w:rsid w:val="00266EA4"/>
    <w:rsid w:val="00270005"/>
    <w:rsid w:val="002708FE"/>
    <w:rsid w:val="002717AE"/>
    <w:rsid w:val="00274258"/>
    <w:rsid w:val="002757E4"/>
    <w:rsid w:val="00277E49"/>
    <w:rsid w:val="00281EC0"/>
    <w:rsid w:val="00282E2A"/>
    <w:rsid w:val="00284164"/>
    <w:rsid w:val="00284B11"/>
    <w:rsid w:val="00292482"/>
    <w:rsid w:val="00293DD2"/>
    <w:rsid w:val="00296BEF"/>
    <w:rsid w:val="002A33C5"/>
    <w:rsid w:val="002A3B2A"/>
    <w:rsid w:val="002B37F5"/>
    <w:rsid w:val="002B6F40"/>
    <w:rsid w:val="002C1182"/>
    <w:rsid w:val="002C5A72"/>
    <w:rsid w:val="002C79A6"/>
    <w:rsid w:val="002D0050"/>
    <w:rsid w:val="002D0495"/>
    <w:rsid w:val="002D1C4A"/>
    <w:rsid w:val="002E3A6A"/>
    <w:rsid w:val="002E5AD1"/>
    <w:rsid w:val="002F0813"/>
    <w:rsid w:val="002F70A1"/>
    <w:rsid w:val="00300A3C"/>
    <w:rsid w:val="00300F70"/>
    <w:rsid w:val="00311037"/>
    <w:rsid w:val="0031250D"/>
    <w:rsid w:val="00316ACB"/>
    <w:rsid w:val="00325439"/>
    <w:rsid w:val="00326C5B"/>
    <w:rsid w:val="00332A9D"/>
    <w:rsid w:val="00332E2C"/>
    <w:rsid w:val="00335A4A"/>
    <w:rsid w:val="00336ECD"/>
    <w:rsid w:val="00337F4F"/>
    <w:rsid w:val="0034010A"/>
    <w:rsid w:val="00353F5B"/>
    <w:rsid w:val="00355C3E"/>
    <w:rsid w:val="00356690"/>
    <w:rsid w:val="00363C3E"/>
    <w:rsid w:val="00365EDC"/>
    <w:rsid w:val="00367600"/>
    <w:rsid w:val="00383ECD"/>
    <w:rsid w:val="00384A20"/>
    <w:rsid w:val="00385BB2"/>
    <w:rsid w:val="0038723B"/>
    <w:rsid w:val="00390780"/>
    <w:rsid w:val="00393AA8"/>
    <w:rsid w:val="00396319"/>
    <w:rsid w:val="003A228E"/>
    <w:rsid w:val="003A4C61"/>
    <w:rsid w:val="003A4FE9"/>
    <w:rsid w:val="003A5CB7"/>
    <w:rsid w:val="003B2B54"/>
    <w:rsid w:val="003B3512"/>
    <w:rsid w:val="003C546B"/>
    <w:rsid w:val="003C6E69"/>
    <w:rsid w:val="003D05DA"/>
    <w:rsid w:val="003D4B79"/>
    <w:rsid w:val="003D52AB"/>
    <w:rsid w:val="003D58F4"/>
    <w:rsid w:val="003E0145"/>
    <w:rsid w:val="003E046D"/>
    <w:rsid w:val="003E0910"/>
    <w:rsid w:val="003E58CC"/>
    <w:rsid w:val="003F0C5B"/>
    <w:rsid w:val="003F6121"/>
    <w:rsid w:val="004004C5"/>
    <w:rsid w:val="00400A2B"/>
    <w:rsid w:val="00401A0F"/>
    <w:rsid w:val="004050FC"/>
    <w:rsid w:val="00407D0D"/>
    <w:rsid w:val="0041332D"/>
    <w:rsid w:val="00414B7C"/>
    <w:rsid w:val="0042552A"/>
    <w:rsid w:val="0042672F"/>
    <w:rsid w:val="0043024C"/>
    <w:rsid w:val="00435E24"/>
    <w:rsid w:val="004420F8"/>
    <w:rsid w:val="00446093"/>
    <w:rsid w:val="00447967"/>
    <w:rsid w:val="00461869"/>
    <w:rsid w:val="00463395"/>
    <w:rsid w:val="004644A7"/>
    <w:rsid w:val="0046593E"/>
    <w:rsid w:val="00471E0B"/>
    <w:rsid w:val="00473ADA"/>
    <w:rsid w:val="004817D1"/>
    <w:rsid w:val="00483B12"/>
    <w:rsid w:val="0048619C"/>
    <w:rsid w:val="004879F1"/>
    <w:rsid w:val="00496EA2"/>
    <w:rsid w:val="00497919"/>
    <w:rsid w:val="004A6097"/>
    <w:rsid w:val="004B004F"/>
    <w:rsid w:val="004C0B16"/>
    <w:rsid w:val="004C1766"/>
    <w:rsid w:val="004C1F36"/>
    <w:rsid w:val="004C4467"/>
    <w:rsid w:val="004C447C"/>
    <w:rsid w:val="004C4E71"/>
    <w:rsid w:val="004C5CFF"/>
    <w:rsid w:val="004C644C"/>
    <w:rsid w:val="004D02BE"/>
    <w:rsid w:val="004D05D8"/>
    <w:rsid w:val="004D2242"/>
    <w:rsid w:val="004D6440"/>
    <w:rsid w:val="004D69AD"/>
    <w:rsid w:val="004E0072"/>
    <w:rsid w:val="004E226D"/>
    <w:rsid w:val="004E5191"/>
    <w:rsid w:val="004F2CAC"/>
    <w:rsid w:val="004F49F5"/>
    <w:rsid w:val="004F4AC3"/>
    <w:rsid w:val="004F53FA"/>
    <w:rsid w:val="004F6B11"/>
    <w:rsid w:val="0050022E"/>
    <w:rsid w:val="00500A9D"/>
    <w:rsid w:val="0051241A"/>
    <w:rsid w:val="00512A88"/>
    <w:rsid w:val="00512D8E"/>
    <w:rsid w:val="0051555E"/>
    <w:rsid w:val="005171AD"/>
    <w:rsid w:val="0052212D"/>
    <w:rsid w:val="00527373"/>
    <w:rsid w:val="0053705D"/>
    <w:rsid w:val="00546585"/>
    <w:rsid w:val="00550C94"/>
    <w:rsid w:val="005518A1"/>
    <w:rsid w:val="005519CA"/>
    <w:rsid w:val="00551E14"/>
    <w:rsid w:val="0055235A"/>
    <w:rsid w:val="00561E22"/>
    <w:rsid w:val="00565EA1"/>
    <w:rsid w:val="0056708B"/>
    <w:rsid w:val="00571E0B"/>
    <w:rsid w:val="00573E86"/>
    <w:rsid w:val="0057445E"/>
    <w:rsid w:val="00577F47"/>
    <w:rsid w:val="00581905"/>
    <w:rsid w:val="005849D5"/>
    <w:rsid w:val="00585214"/>
    <w:rsid w:val="00585BAC"/>
    <w:rsid w:val="00587C18"/>
    <w:rsid w:val="00587C7A"/>
    <w:rsid w:val="00592E87"/>
    <w:rsid w:val="00594DE0"/>
    <w:rsid w:val="005974A2"/>
    <w:rsid w:val="005A1162"/>
    <w:rsid w:val="005A4853"/>
    <w:rsid w:val="005A68F4"/>
    <w:rsid w:val="005A6A3B"/>
    <w:rsid w:val="005B0377"/>
    <w:rsid w:val="005B0E42"/>
    <w:rsid w:val="005B1389"/>
    <w:rsid w:val="005B14E6"/>
    <w:rsid w:val="005B2070"/>
    <w:rsid w:val="005B6A16"/>
    <w:rsid w:val="005C0AA0"/>
    <w:rsid w:val="005C2ED6"/>
    <w:rsid w:val="005C47CC"/>
    <w:rsid w:val="005C6744"/>
    <w:rsid w:val="005D0BA8"/>
    <w:rsid w:val="005D2797"/>
    <w:rsid w:val="005D508C"/>
    <w:rsid w:val="005E04CE"/>
    <w:rsid w:val="005F02BF"/>
    <w:rsid w:val="00605344"/>
    <w:rsid w:val="00610C4F"/>
    <w:rsid w:val="00612540"/>
    <w:rsid w:val="006127B6"/>
    <w:rsid w:val="00612BA7"/>
    <w:rsid w:val="00613FBF"/>
    <w:rsid w:val="00617C4E"/>
    <w:rsid w:val="00622319"/>
    <w:rsid w:val="00631422"/>
    <w:rsid w:val="00631506"/>
    <w:rsid w:val="00635C02"/>
    <w:rsid w:val="0064196A"/>
    <w:rsid w:val="00641D95"/>
    <w:rsid w:val="00646727"/>
    <w:rsid w:val="00650FB6"/>
    <w:rsid w:val="00654B2D"/>
    <w:rsid w:val="006732DF"/>
    <w:rsid w:val="006739DF"/>
    <w:rsid w:val="0068192A"/>
    <w:rsid w:val="0069173C"/>
    <w:rsid w:val="00691B97"/>
    <w:rsid w:val="006924F2"/>
    <w:rsid w:val="006A01DE"/>
    <w:rsid w:val="006B3E68"/>
    <w:rsid w:val="006B5817"/>
    <w:rsid w:val="006C1282"/>
    <w:rsid w:val="006C2AC3"/>
    <w:rsid w:val="006C3517"/>
    <w:rsid w:val="006C39D6"/>
    <w:rsid w:val="006C54A5"/>
    <w:rsid w:val="006C67A4"/>
    <w:rsid w:val="006E5269"/>
    <w:rsid w:val="006F1492"/>
    <w:rsid w:val="007061D0"/>
    <w:rsid w:val="0070710F"/>
    <w:rsid w:val="00710F6D"/>
    <w:rsid w:val="00712531"/>
    <w:rsid w:val="00712636"/>
    <w:rsid w:val="007131D5"/>
    <w:rsid w:val="00714FEC"/>
    <w:rsid w:val="007166CF"/>
    <w:rsid w:val="0072156F"/>
    <w:rsid w:val="00721DCC"/>
    <w:rsid w:val="007249BC"/>
    <w:rsid w:val="007251AE"/>
    <w:rsid w:val="007255D8"/>
    <w:rsid w:val="007255F1"/>
    <w:rsid w:val="0073138D"/>
    <w:rsid w:val="00741BB0"/>
    <w:rsid w:val="00742022"/>
    <w:rsid w:val="00750DDE"/>
    <w:rsid w:val="00750E61"/>
    <w:rsid w:val="007513EB"/>
    <w:rsid w:val="00751AF3"/>
    <w:rsid w:val="00752E03"/>
    <w:rsid w:val="00754CA2"/>
    <w:rsid w:val="00755F39"/>
    <w:rsid w:val="00756DAA"/>
    <w:rsid w:val="00756DD8"/>
    <w:rsid w:val="00757EB9"/>
    <w:rsid w:val="00761D76"/>
    <w:rsid w:val="00762A59"/>
    <w:rsid w:val="00765461"/>
    <w:rsid w:val="00770D3C"/>
    <w:rsid w:val="0077137E"/>
    <w:rsid w:val="00784344"/>
    <w:rsid w:val="00787791"/>
    <w:rsid w:val="00794485"/>
    <w:rsid w:val="007971F4"/>
    <w:rsid w:val="007A04AA"/>
    <w:rsid w:val="007A0A3A"/>
    <w:rsid w:val="007A1AAD"/>
    <w:rsid w:val="007A43B6"/>
    <w:rsid w:val="007A5827"/>
    <w:rsid w:val="007A5A4F"/>
    <w:rsid w:val="007A668C"/>
    <w:rsid w:val="007A701A"/>
    <w:rsid w:val="007A7AF8"/>
    <w:rsid w:val="007B6455"/>
    <w:rsid w:val="007C104E"/>
    <w:rsid w:val="007C49C5"/>
    <w:rsid w:val="007C5D23"/>
    <w:rsid w:val="007C75B4"/>
    <w:rsid w:val="007C7E64"/>
    <w:rsid w:val="007D0770"/>
    <w:rsid w:val="007D1130"/>
    <w:rsid w:val="007D18C1"/>
    <w:rsid w:val="007D4BB6"/>
    <w:rsid w:val="007E2489"/>
    <w:rsid w:val="007E5647"/>
    <w:rsid w:val="007E7C40"/>
    <w:rsid w:val="007F2021"/>
    <w:rsid w:val="007F38CD"/>
    <w:rsid w:val="00801724"/>
    <w:rsid w:val="008020CB"/>
    <w:rsid w:val="0080419B"/>
    <w:rsid w:val="0080472F"/>
    <w:rsid w:val="00804F06"/>
    <w:rsid w:val="00805770"/>
    <w:rsid w:val="00807878"/>
    <w:rsid w:val="008101F8"/>
    <w:rsid w:val="00810DC7"/>
    <w:rsid w:val="008170E1"/>
    <w:rsid w:val="00817610"/>
    <w:rsid w:val="008238E0"/>
    <w:rsid w:val="00823D47"/>
    <w:rsid w:val="0082730E"/>
    <w:rsid w:val="00827C11"/>
    <w:rsid w:val="00830576"/>
    <w:rsid w:val="00831AAE"/>
    <w:rsid w:val="00832F3E"/>
    <w:rsid w:val="0083638E"/>
    <w:rsid w:val="0084210F"/>
    <w:rsid w:val="008470B9"/>
    <w:rsid w:val="008547BC"/>
    <w:rsid w:val="00854BCB"/>
    <w:rsid w:val="0085554A"/>
    <w:rsid w:val="00860000"/>
    <w:rsid w:val="00861D25"/>
    <w:rsid w:val="0086405D"/>
    <w:rsid w:val="008664F0"/>
    <w:rsid w:val="00867D1B"/>
    <w:rsid w:val="008714E2"/>
    <w:rsid w:val="00871823"/>
    <w:rsid w:val="00872ED1"/>
    <w:rsid w:val="00875368"/>
    <w:rsid w:val="00876E53"/>
    <w:rsid w:val="0087728F"/>
    <w:rsid w:val="00877AE3"/>
    <w:rsid w:val="00880BAD"/>
    <w:rsid w:val="008879B7"/>
    <w:rsid w:val="00890AAC"/>
    <w:rsid w:val="00894AA6"/>
    <w:rsid w:val="00897AE3"/>
    <w:rsid w:val="00897B2C"/>
    <w:rsid w:val="008A171C"/>
    <w:rsid w:val="008A1AF7"/>
    <w:rsid w:val="008A4235"/>
    <w:rsid w:val="008B7061"/>
    <w:rsid w:val="008B77C5"/>
    <w:rsid w:val="008B7F14"/>
    <w:rsid w:val="008B7F9C"/>
    <w:rsid w:val="008C1B75"/>
    <w:rsid w:val="008C6E8D"/>
    <w:rsid w:val="008D0A18"/>
    <w:rsid w:val="008D37C4"/>
    <w:rsid w:val="008D5CE0"/>
    <w:rsid w:val="008D68BD"/>
    <w:rsid w:val="008E124F"/>
    <w:rsid w:val="008E1546"/>
    <w:rsid w:val="008E4F6E"/>
    <w:rsid w:val="008E63E4"/>
    <w:rsid w:val="008F02FE"/>
    <w:rsid w:val="00907F02"/>
    <w:rsid w:val="0092008C"/>
    <w:rsid w:val="0092035E"/>
    <w:rsid w:val="009212C5"/>
    <w:rsid w:val="00923FBB"/>
    <w:rsid w:val="00926966"/>
    <w:rsid w:val="00937B40"/>
    <w:rsid w:val="009418BF"/>
    <w:rsid w:val="009463B6"/>
    <w:rsid w:val="00947847"/>
    <w:rsid w:val="00960D71"/>
    <w:rsid w:val="009629CB"/>
    <w:rsid w:val="00970A3E"/>
    <w:rsid w:val="00973DFA"/>
    <w:rsid w:val="00975B6E"/>
    <w:rsid w:val="00977F72"/>
    <w:rsid w:val="00983DEE"/>
    <w:rsid w:val="0098745A"/>
    <w:rsid w:val="00990B17"/>
    <w:rsid w:val="009937EC"/>
    <w:rsid w:val="00995CCA"/>
    <w:rsid w:val="009A037E"/>
    <w:rsid w:val="009A33DB"/>
    <w:rsid w:val="009A48BE"/>
    <w:rsid w:val="009A54BA"/>
    <w:rsid w:val="009A5A8C"/>
    <w:rsid w:val="009A7EC4"/>
    <w:rsid w:val="009B0A5B"/>
    <w:rsid w:val="009B19AA"/>
    <w:rsid w:val="009B2D27"/>
    <w:rsid w:val="009B5219"/>
    <w:rsid w:val="009B5623"/>
    <w:rsid w:val="009C550D"/>
    <w:rsid w:val="009D67DF"/>
    <w:rsid w:val="009D7004"/>
    <w:rsid w:val="009E0409"/>
    <w:rsid w:val="009E0F02"/>
    <w:rsid w:val="009E1313"/>
    <w:rsid w:val="009E7743"/>
    <w:rsid w:val="009F0657"/>
    <w:rsid w:val="009F2846"/>
    <w:rsid w:val="009F3A79"/>
    <w:rsid w:val="009F60BA"/>
    <w:rsid w:val="009F6DFD"/>
    <w:rsid w:val="009F6F90"/>
    <w:rsid w:val="00A0322C"/>
    <w:rsid w:val="00A07FE8"/>
    <w:rsid w:val="00A15E25"/>
    <w:rsid w:val="00A16B14"/>
    <w:rsid w:val="00A201E6"/>
    <w:rsid w:val="00A216C7"/>
    <w:rsid w:val="00A244DC"/>
    <w:rsid w:val="00A25258"/>
    <w:rsid w:val="00A27C77"/>
    <w:rsid w:val="00A30C11"/>
    <w:rsid w:val="00A32AA8"/>
    <w:rsid w:val="00A34049"/>
    <w:rsid w:val="00A34DC7"/>
    <w:rsid w:val="00A37938"/>
    <w:rsid w:val="00A379D6"/>
    <w:rsid w:val="00A41E7C"/>
    <w:rsid w:val="00A4321D"/>
    <w:rsid w:val="00A46853"/>
    <w:rsid w:val="00A62C67"/>
    <w:rsid w:val="00A741E3"/>
    <w:rsid w:val="00A77CC9"/>
    <w:rsid w:val="00A8465E"/>
    <w:rsid w:val="00A85495"/>
    <w:rsid w:val="00A85CEB"/>
    <w:rsid w:val="00A94025"/>
    <w:rsid w:val="00A9519F"/>
    <w:rsid w:val="00A95C16"/>
    <w:rsid w:val="00AA2981"/>
    <w:rsid w:val="00AA2EB9"/>
    <w:rsid w:val="00AA4FE5"/>
    <w:rsid w:val="00AB0A67"/>
    <w:rsid w:val="00AB1420"/>
    <w:rsid w:val="00AB3CF2"/>
    <w:rsid w:val="00AC78A2"/>
    <w:rsid w:val="00AD71F0"/>
    <w:rsid w:val="00AE37A0"/>
    <w:rsid w:val="00AE5E80"/>
    <w:rsid w:val="00AF28D2"/>
    <w:rsid w:val="00AF7563"/>
    <w:rsid w:val="00B0152D"/>
    <w:rsid w:val="00B05345"/>
    <w:rsid w:val="00B0539E"/>
    <w:rsid w:val="00B07EDF"/>
    <w:rsid w:val="00B145DE"/>
    <w:rsid w:val="00B202D3"/>
    <w:rsid w:val="00B22C63"/>
    <w:rsid w:val="00B25F48"/>
    <w:rsid w:val="00B276DA"/>
    <w:rsid w:val="00B31F92"/>
    <w:rsid w:val="00B34310"/>
    <w:rsid w:val="00B37660"/>
    <w:rsid w:val="00B422ED"/>
    <w:rsid w:val="00B463BC"/>
    <w:rsid w:val="00B50D0C"/>
    <w:rsid w:val="00B53112"/>
    <w:rsid w:val="00B561F3"/>
    <w:rsid w:val="00B56296"/>
    <w:rsid w:val="00B57181"/>
    <w:rsid w:val="00B6169E"/>
    <w:rsid w:val="00B622C2"/>
    <w:rsid w:val="00B671C7"/>
    <w:rsid w:val="00B67796"/>
    <w:rsid w:val="00B67883"/>
    <w:rsid w:val="00B678FF"/>
    <w:rsid w:val="00B7472B"/>
    <w:rsid w:val="00B76681"/>
    <w:rsid w:val="00B773B6"/>
    <w:rsid w:val="00B82358"/>
    <w:rsid w:val="00B90D3E"/>
    <w:rsid w:val="00B93D63"/>
    <w:rsid w:val="00BA120A"/>
    <w:rsid w:val="00BA3B63"/>
    <w:rsid w:val="00BA7DEF"/>
    <w:rsid w:val="00BB138B"/>
    <w:rsid w:val="00BB524C"/>
    <w:rsid w:val="00BC2C3A"/>
    <w:rsid w:val="00BC7755"/>
    <w:rsid w:val="00BD2CFB"/>
    <w:rsid w:val="00BD344A"/>
    <w:rsid w:val="00BD637F"/>
    <w:rsid w:val="00BE039E"/>
    <w:rsid w:val="00BE0CFB"/>
    <w:rsid w:val="00BE0D4A"/>
    <w:rsid w:val="00BE1DC2"/>
    <w:rsid w:val="00BE2B30"/>
    <w:rsid w:val="00BE56FB"/>
    <w:rsid w:val="00BE6C79"/>
    <w:rsid w:val="00BE7B9C"/>
    <w:rsid w:val="00BE7CBC"/>
    <w:rsid w:val="00BF01F8"/>
    <w:rsid w:val="00BF0F5D"/>
    <w:rsid w:val="00BF17D4"/>
    <w:rsid w:val="00BF5067"/>
    <w:rsid w:val="00BF56C8"/>
    <w:rsid w:val="00BF6C97"/>
    <w:rsid w:val="00C04237"/>
    <w:rsid w:val="00C05046"/>
    <w:rsid w:val="00C07884"/>
    <w:rsid w:val="00C11786"/>
    <w:rsid w:val="00C12DBA"/>
    <w:rsid w:val="00C23BF1"/>
    <w:rsid w:val="00C33CE6"/>
    <w:rsid w:val="00C37AE2"/>
    <w:rsid w:val="00C40BE4"/>
    <w:rsid w:val="00C40D03"/>
    <w:rsid w:val="00C420F1"/>
    <w:rsid w:val="00C425D0"/>
    <w:rsid w:val="00C44D88"/>
    <w:rsid w:val="00C45508"/>
    <w:rsid w:val="00C468FB"/>
    <w:rsid w:val="00C5170F"/>
    <w:rsid w:val="00C64A60"/>
    <w:rsid w:val="00C663A6"/>
    <w:rsid w:val="00C72F9F"/>
    <w:rsid w:val="00C77731"/>
    <w:rsid w:val="00C81C8C"/>
    <w:rsid w:val="00C84F86"/>
    <w:rsid w:val="00C872A4"/>
    <w:rsid w:val="00C91E7F"/>
    <w:rsid w:val="00C91E9B"/>
    <w:rsid w:val="00C938A6"/>
    <w:rsid w:val="00C93CF7"/>
    <w:rsid w:val="00C96A64"/>
    <w:rsid w:val="00CA0309"/>
    <w:rsid w:val="00CA0A74"/>
    <w:rsid w:val="00CA5777"/>
    <w:rsid w:val="00CB0FB3"/>
    <w:rsid w:val="00CB17BF"/>
    <w:rsid w:val="00CB3C40"/>
    <w:rsid w:val="00CB40BE"/>
    <w:rsid w:val="00CB446A"/>
    <w:rsid w:val="00CB5EFC"/>
    <w:rsid w:val="00CB7894"/>
    <w:rsid w:val="00CB796E"/>
    <w:rsid w:val="00CC2159"/>
    <w:rsid w:val="00CC262F"/>
    <w:rsid w:val="00CC574B"/>
    <w:rsid w:val="00CC64A6"/>
    <w:rsid w:val="00CD04BD"/>
    <w:rsid w:val="00CD2538"/>
    <w:rsid w:val="00CD355A"/>
    <w:rsid w:val="00CD4B01"/>
    <w:rsid w:val="00CE19E7"/>
    <w:rsid w:val="00CE4AA7"/>
    <w:rsid w:val="00CE79D8"/>
    <w:rsid w:val="00CE7D4E"/>
    <w:rsid w:val="00CF06F2"/>
    <w:rsid w:val="00CF0808"/>
    <w:rsid w:val="00D00989"/>
    <w:rsid w:val="00D11C50"/>
    <w:rsid w:val="00D12B00"/>
    <w:rsid w:val="00D16707"/>
    <w:rsid w:val="00D17216"/>
    <w:rsid w:val="00D206D6"/>
    <w:rsid w:val="00D23651"/>
    <w:rsid w:val="00D25CBF"/>
    <w:rsid w:val="00D25D77"/>
    <w:rsid w:val="00D26448"/>
    <w:rsid w:val="00D27CE9"/>
    <w:rsid w:val="00D3291A"/>
    <w:rsid w:val="00D422ED"/>
    <w:rsid w:val="00D43C63"/>
    <w:rsid w:val="00D45F91"/>
    <w:rsid w:val="00D471AE"/>
    <w:rsid w:val="00D54255"/>
    <w:rsid w:val="00D601E2"/>
    <w:rsid w:val="00D64918"/>
    <w:rsid w:val="00D66574"/>
    <w:rsid w:val="00D71336"/>
    <w:rsid w:val="00D73FCA"/>
    <w:rsid w:val="00D76212"/>
    <w:rsid w:val="00D832BC"/>
    <w:rsid w:val="00D861AC"/>
    <w:rsid w:val="00D8661B"/>
    <w:rsid w:val="00D87105"/>
    <w:rsid w:val="00D87E12"/>
    <w:rsid w:val="00D92345"/>
    <w:rsid w:val="00D96EAF"/>
    <w:rsid w:val="00DA0F4A"/>
    <w:rsid w:val="00DA419C"/>
    <w:rsid w:val="00DB0157"/>
    <w:rsid w:val="00DB0AF6"/>
    <w:rsid w:val="00DB2E89"/>
    <w:rsid w:val="00DB4CCF"/>
    <w:rsid w:val="00DC12BC"/>
    <w:rsid w:val="00DD3C29"/>
    <w:rsid w:val="00DD4897"/>
    <w:rsid w:val="00DD56E9"/>
    <w:rsid w:val="00DE04F1"/>
    <w:rsid w:val="00DE16D2"/>
    <w:rsid w:val="00DE6970"/>
    <w:rsid w:val="00DE69AF"/>
    <w:rsid w:val="00DF0D53"/>
    <w:rsid w:val="00E01EB5"/>
    <w:rsid w:val="00E03362"/>
    <w:rsid w:val="00E12AF0"/>
    <w:rsid w:val="00E16EBF"/>
    <w:rsid w:val="00E173BC"/>
    <w:rsid w:val="00E17E31"/>
    <w:rsid w:val="00E21F8D"/>
    <w:rsid w:val="00E22B7C"/>
    <w:rsid w:val="00E2368F"/>
    <w:rsid w:val="00E23780"/>
    <w:rsid w:val="00E242B0"/>
    <w:rsid w:val="00E30CBC"/>
    <w:rsid w:val="00E31977"/>
    <w:rsid w:val="00E33205"/>
    <w:rsid w:val="00E3585A"/>
    <w:rsid w:val="00E36EF3"/>
    <w:rsid w:val="00E4033E"/>
    <w:rsid w:val="00E41178"/>
    <w:rsid w:val="00E45836"/>
    <w:rsid w:val="00E4760E"/>
    <w:rsid w:val="00E5533D"/>
    <w:rsid w:val="00E57EEF"/>
    <w:rsid w:val="00E6017C"/>
    <w:rsid w:val="00E60978"/>
    <w:rsid w:val="00E618AD"/>
    <w:rsid w:val="00E62369"/>
    <w:rsid w:val="00E62487"/>
    <w:rsid w:val="00E661F3"/>
    <w:rsid w:val="00E66BA7"/>
    <w:rsid w:val="00E66FAF"/>
    <w:rsid w:val="00E70E86"/>
    <w:rsid w:val="00E74689"/>
    <w:rsid w:val="00E82EDC"/>
    <w:rsid w:val="00E87A0A"/>
    <w:rsid w:val="00E941A5"/>
    <w:rsid w:val="00E96A20"/>
    <w:rsid w:val="00E96C55"/>
    <w:rsid w:val="00EA08B4"/>
    <w:rsid w:val="00EA17AE"/>
    <w:rsid w:val="00EA64B2"/>
    <w:rsid w:val="00EA7F51"/>
    <w:rsid w:val="00EB151D"/>
    <w:rsid w:val="00EB3241"/>
    <w:rsid w:val="00EB6800"/>
    <w:rsid w:val="00EC5199"/>
    <w:rsid w:val="00EC5779"/>
    <w:rsid w:val="00ED3C19"/>
    <w:rsid w:val="00ED6F58"/>
    <w:rsid w:val="00ED7150"/>
    <w:rsid w:val="00ED7C4A"/>
    <w:rsid w:val="00EE0F65"/>
    <w:rsid w:val="00EE16F0"/>
    <w:rsid w:val="00EE2CD2"/>
    <w:rsid w:val="00EF3650"/>
    <w:rsid w:val="00EF3BF4"/>
    <w:rsid w:val="00EF4378"/>
    <w:rsid w:val="00EF4F69"/>
    <w:rsid w:val="00EF6BFD"/>
    <w:rsid w:val="00F0364E"/>
    <w:rsid w:val="00F04A39"/>
    <w:rsid w:val="00F05697"/>
    <w:rsid w:val="00F1020D"/>
    <w:rsid w:val="00F10CBE"/>
    <w:rsid w:val="00F12110"/>
    <w:rsid w:val="00F12DA4"/>
    <w:rsid w:val="00F1588A"/>
    <w:rsid w:val="00F21D09"/>
    <w:rsid w:val="00F25B57"/>
    <w:rsid w:val="00F26902"/>
    <w:rsid w:val="00F276FD"/>
    <w:rsid w:val="00F30CDA"/>
    <w:rsid w:val="00F31CCF"/>
    <w:rsid w:val="00F31FBE"/>
    <w:rsid w:val="00F34F67"/>
    <w:rsid w:val="00F351AE"/>
    <w:rsid w:val="00F35F49"/>
    <w:rsid w:val="00F360A1"/>
    <w:rsid w:val="00F41D78"/>
    <w:rsid w:val="00F57553"/>
    <w:rsid w:val="00F6045A"/>
    <w:rsid w:val="00F61247"/>
    <w:rsid w:val="00F7309E"/>
    <w:rsid w:val="00F77524"/>
    <w:rsid w:val="00F855CB"/>
    <w:rsid w:val="00F86160"/>
    <w:rsid w:val="00F86A97"/>
    <w:rsid w:val="00F87C62"/>
    <w:rsid w:val="00F90CCC"/>
    <w:rsid w:val="00F91BCD"/>
    <w:rsid w:val="00FA032C"/>
    <w:rsid w:val="00FB0646"/>
    <w:rsid w:val="00FC16C6"/>
    <w:rsid w:val="00FC77CB"/>
    <w:rsid w:val="00FD14F8"/>
    <w:rsid w:val="00FD1F21"/>
    <w:rsid w:val="00FD28DE"/>
    <w:rsid w:val="00FD5A27"/>
    <w:rsid w:val="00FD6607"/>
    <w:rsid w:val="00FD7274"/>
    <w:rsid w:val="00FE0B64"/>
    <w:rsid w:val="00FE2097"/>
    <w:rsid w:val="00FE22F5"/>
    <w:rsid w:val="00FE2438"/>
    <w:rsid w:val="00FE32D8"/>
    <w:rsid w:val="00FE4AAB"/>
    <w:rsid w:val="00FF00AC"/>
    <w:rsid w:val="00FF1921"/>
    <w:rsid w:val="00FF1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050E6"/>
  <w15:chartTrackingRefBased/>
  <w15:docId w15:val="{8686EEF6-93F3-4F0D-8F79-1050CE36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A3C"/>
    <w:pPr>
      <w:widowControl w:val="0"/>
      <w:spacing w:line="560" w:lineRule="exact"/>
      <w:jc w:val="both"/>
    </w:pPr>
    <w:rPr>
      <w:rFonts w:ascii="Times New Roman" w:eastAsia="宋体" w:hAnsi="Times New Roman"/>
      <w:sz w:val="24"/>
    </w:rPr>
  </w:style>
  <w:style w:type="paragraph" w:styleId="1">
    <w:name w:val="heading 1"/>
    <w:basedOn w:val="a"/>
    <w:next w:val="a"/>
    <w:link w:val="10"/>
    <w:uiPriority w:val="9"/>
    <w:qFormat/>
    <w:rsid w:val="004C4E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4E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A6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A228E"/>
    <w:pPr>
      <w:ind w:firstLineChars="200" w:firstLine="420"/>
    </w:pPr>
  </w:style>
  <w:style w:type="character" w:styleId="a5">
    <w:name w:val="Placeholder Text"/>
    <w:basedOn w:val="a0"/>
    <w:uiPriority w:val="99"/>
    <w:semiHidden/>
    <w:rsid w:val="009A48BE"/>
    <w:rPr>
      <w:color w:val="808080"/>
    </w:rPr>
  </w:style>
  <w:style w:type="paragraph" w:styleId="a6">
    <w:name w:val="caption"/>
    <w:basedOn w:val="a"/>
    <w:next w:val="a"/>
    <w:uiPriority w:val="35"/>
    <w:unhideWhenUsed/>
    <w:qFormat/>
    <w:rsid w:val="00355C3E"/>
    <w:rPr>
      <w:rFonts w:asciiTheme="majorHAnsi" w:eastAsia="黑体" w:hAnsiTheme="majorHAnsi" w:cstheme="majorBidi"/>
      <w:sz w:val="20"/>
      <w:szCs w:val="20"/>
    </w:rPr>
  </w:style>
  <w:style w:type="paragraph" w:styleId="a7">
    <w:name w:val="Normal (Web)"/>
    <w:basedOn w:val="a"/>
    <w:uiPriority w:val="99"/>
    <w:semiHidden/>
    <w:unhideWhenUsed/>
    <w:rsid w:val="00355C3E"/>
    <w:pPr>
      <w:widowControl/>
      <w:spacing w:before="100" w:beforeAutospacing="1" w:after="100" w:afterAutospacing="1"/>
      <w:jc w:val="left"/>
    </w:pPr>
    <w:rPr>
      <w:rFonts w:ascii="宋体" w:hAnsi="宋体" w:cs="宋体"/>
      <w:kern w:val="0"/>
      <w:szCs w:val="24"/>
    </w:rPr>
  </w:style>
  <w:style w:type="paragraph" w:customStyle="1" w:styleId="MTDisplayEquation">
    <w:name w:val="MTDisplayEquation"/>
    <w:basedOn w:val="a"/>
    <w:next w:val="a"/>
    <w:link w:val="MTDisplayEquation0"/>
    <w:rsid w:val="00F7309E"/>
    <w:pPr>
      <w:tabs>
        <w:tab w:val="center" w:pos="4160"/>
        <w:tab w:val="right" w:pos="8300"/>
      </w:tabs>
      <w:ind w:firstLineChars="200" w:firstLine="480"/>
    </w:pPr>
    <w:rPr>
      <w:rFonts w:ascii="宋体" w:hAnsi="宋体"/>
      <w:szCs w:val="28"/>
    </w:rPr>
  </w:style>
  <w:style w:type="character" w:customStyle="1" w:styleId="MTDisplayEquation0">
    <w:name w:val="MTDisplayEquation 字符"/>
    <w:basedOn w:val="a0"/>
    <w:link w:val="MTDisplayEquation"/>
    <w:rsid w:val="00F7309E"/>
    <w:rPr>
      <w:rFonts w:ascii="宋体" w:eastAsia="宋体" w:hAnsi="宋体"/>
      <w:sz w:val="24"/>
      <w:szCs w:val="28"/>
    </w:rPr>
  </w:style>
  <w:style w:type="character" w:customStyle="1" w:styleId="10">
    <w:name w:val="标题 1 字符"/>
    <w:basedOn w:val="a0"/>
    <w:link w:val="1"/>
    <w:uiPriority w:val="9"/>
    <w:rsid w:val="004C4E71"/>
    <w:rPr>
      <w:b/>
      <w:bCs/>
      <w:kern w:val="44"/>
      <w:sz w:val="44"/>
      <w:szCs w:val="44"/>
    </w:rPr>
  </w:style>
  <w:style w:type="character" w:customStyle="1" w:styleId="20">
    <w:name w:val="标题 2 字符"/>
    <w:basedOn w:val="a0"/>
    <w:link w:val="2"/>
    <w:uiPriority w:val="9"/>
    <w:rsid w:val="004C4E7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4C4E7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C4E71"/>
  </w:style>
  <w:style w:type="paragraph" w:styleId="TOC2">
    <w:name w:val="toc 2"/>
    <w:basedOn w:val="a"/>
    <w:next w:val="a"/>
    <w:autoRedefine/>
    <w:uiPriority w:val="39"/>
    <w:unhideWhenUsed/>
    <w:rsid w:val="00336ECD"/>
    <w:pPr>
      <w:tabs>
        <w:tab w:val="right" w:leader="dot" w:pos="8296"/>
      </w:tabs>
      <w:ind w:leftChars="200" w:left="420"/>
    </w:pPr>
  </w:style>
  <w:style w:type="character" w:styleId="a8">
    <w:name w:val="Hyperlink"/>
    <w:basedOn w:val="a0"/>
    <w:uiPriority w:val="99"/>
    <w:unhideWhenUsed/>
    <w:rsid w:val="004C4E71"/>
    <w:rPr>
      <w:color w:val="0563C1" w:themeColor="hyperlink"/>
      <w:u w:val="single"/>
    </w:rPr>
  </w:style>
  <w:style w:type="paragraph" w:styleId="a9">
    <w:name w:val="header"/>
    <w:basedOn w:val="a"/>
    <w:link w:val="aa"/>
    <w:uiPriority w:val="99"/>
    <w:unhideWhenUsed/>
    <w:rsid w:val="0007414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74145"/>
    <w:rPr>
      <w:sz w:val="18"/>
      <w:szCs w:val="18"/>
    </w:rPr>
  </w:style>
  <w:style w:type="paragraph" w:styleId="ab">
    <w:name w:val="footer"/>
    <w:basedOn w:val="a"/>
    <w:link w:val="ac"/>
    <w:uiPriority w:val="99"/>
    <w:unhideWhenUsed/>
    <w:rsid w:val="00074145"/>
    <w:pPr>
      <w:tabs>
        <w:tab w:val="center" w:pos="4153"/>
        <w:tab w:val="right" w:pos="8306"/>
      </w:tabs>
      <w:snapToGrid w:val="0"/>
      <w:jc w:val="left"/>
    </w:pPr>
    <w:rPr>
      <w:sz w:val="18"/>
      <w:szCs w:val="18"/>
    </w:rPr>
  </w:style>
  <w:style w:type="character" w:customStyle="1" w:styleId="ac">
    <w:name w:val="页脚 字符"/>
    <w:basedOn w:val="a0"/>
    <w:link w:val="ab"/>
    <w:uiPriority w:val="99"/>
    <w:rsid w:val="00074145"/>
    <w:rPr>
      <w:sz w:val="18"/>
      <w:szCs w:val="18"/>
    </w:rPr>
  </w:style>
  <w:style w:type="character" w:customStyle="1" w:styleId="MTEquationSection">
    <w:name w:val="MTEquationSection"/>
    <w:basedOn w:val="a0"/>
    <w:rsid w:val="00831AAE"/>
    <w:rPr>
      <w:rFonts w:ascii="Times New Roman" w:eastAsia="楷体" w:hAnsi="Times New Roman" w:cs="Times New Roman"/>
      <w:vanish/>
      <w:color w:val="FF0000"/>
      <w:sz w:val="36"/>
      <w:szCs w:val="40"/>
    </w:rPr>
  </w:style>
  <w:style w:type="character" w:customStyle="1" w:styleId="MTConvertedEquation">
    <w:name w:val="MTConvertedEquation"/>
    <w:basedOn w:val="a0"/>
    <w:rsid w:val="00F1020D"/>
    <w:rPr>
      <w:color w:val="000000" w:themeColor="text1"/>
    </w:rPr>
  </w:style>
  <w:style w:type="paragraph" w:styleId="TOC3">
    <w:name w:val="toc 3"/>
    <w:basedOn w:val="a"/>
    <w:next w:val="a"/>
    <w:autoRedefine/>
    <w:uiPriority w:val="39"/>
    <w:unhideWhenUsed/>
    <w:rsid w:val="00A379D6"/>
    <w:pPr>
      <w:widowControl/>
      <w:spacing w:after="100" w:line="259" w:lineRule="auto"/>
      <w:ind w:left="440"/>
      <w:jc w:val="left"/>
    </w:pPr>
    <w:rPr>
      <w:rFonts w:cs="Times New Roman"/>
      <w:kern w:val="0"/>
      <w:sz w:val="22"/>
    </w:rPr>
  </w:style>
  <w:style w:type="paragraph" w:customStyle="1" w:styleId="EndNoteBibliographyTitle">
    <w:name w:val="EndNote Bibliography Title"/>
    <w:basedOn w:val="a"/>
    <w:link w:val="EndNoteBibliographyTitle0"/>
    <w:rsid w:val="00161DE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161DEE"/>
    <w:rPr>
      <w:rFonts w:ascii="等线" w:eastAsia="等线" w:hAnsi="等线"/>
      <w:noProof/>
      <w:sz w:val="20"/>
    </w:rPr>
  </w:style>
  <w:style w:type="paragraph" w:customStyle="1" w:styleId="EndNoteBibliography">
    <w:name w:val="EndNote Bibliography"/>
    <w:basedOn w:val="a"/>
    <w:link w:val="EndNoteBibliography0"/>
    <w:rsid w:val="00161DEE"/>
    <w:pPr>
      <w:spacing w:line="240" w:lineRule="exact"/>
    </w:pPr>
    <w:rPr>
      <w:rFonts w:ascii="等线" w:eastAsia="等线" w:hAnsi="等线"/>
      <w:noProof/>
      <w:sz w:val="20"/>
    </w:rPr>
  </w:style>
  <w:style w:type="character" w:customStyle="1" w:styleId="EndNoteBibliography0">
    <w:name w:val="EndNote Bibliography 字符"/>
    <w:basedOn w:val="a0"/>
    <w:link w:val="EndNoteBibliography"/>
    <w:rsid w:val="00161DEE"/>
    <w:rPr>
      <w:rFonts w:ascii="等线" w:eastAsia="等线" w:hAnsi="等线"/>
      <w:noProof/>
      <w:sz w:val="20"/>
    </w:rPr>
  </w:style>
  <w:style w:type="paragraph" w:styleId="ad">
    <w:name w:val="footnote text"/>
    <w:basedOn w:val="a"/>
    <w:link w:val="ae"/>
    <w:uiPriority w:val="99"/>
    <w:semiHidden/>
    <w:unhideWhenUsed/>
    <w:rsid w:val="009212C5"/>
    <w:pPr>
      <w:snapToGrid w:val="0"/>
      <w:jc w:val="left"/>
    </w:pPr>
    <w:rPr>
      <w:sz w:val="18"/>
      <w:szCs w:val="18"/>
    </w:rPr>
  </w:style>
  <w:style w:type="character" w:customStyle="1" w:styleId="ae">
    <w:name w:val="脚注文本 字符"/>
    <w:basedOn w:val="a0"/>
    <w:link w:val="ad"/>
    <w:uiPriority w:val="99"/>
    <w:semiHidden/>
    <w:rsid w:val="009212C5"/>
    <w:rPr>
      <w:rFonts w:ascii="Times New Roman" w:eastAsia="宋体" w:hAnsi="Times New Roman"/>
      <w:sz w:val="18"/>
      <w:szCs w:val="18"/>
    </w:rPr>
  </w:style>
  <w:style w:type="character" w:styleId="af">
    <w:name w:val="footnote reference"/>
    <w:basedOn w:val="a0"/>
    <w:uiPriority w:val="99"/>
    <w:semiHidden/>
    <w:unhideWhenUsed/>
    <w:rsid w:val="009212C5"/>
    <w:rPr>
      <w:vertAlign w:val="superscript"/>
    </w:rPr>
  </w:style>
  <w:style w:type="character" w:styleId="af0">
    <w:name w:val="Unresolved Mention"/>
    <w:basedOn w:val="a0"/>
    <w:uiPriority w:val="99"/>
    <w:semiHidden/>
    <w:unhideWhenUsed/>
    <w:rsid w:val="009212C5"/>
    <w:rPr>
      <w:color w:val="605E5C"/>
      <w:shd w:val="clear" w:color="auto" w:fill="E1DFDD"/>
    </w:rPr>
  </w:style>
  <w:style w:type="paragraph" w:styleId="af1">
    <w:name w:val="Bibliography"/>
    <w:basedOn w:val="a"/>
    <w:next w:val="a"/>
    <w:uiPriority w:val="37"/>
    <w:unhideWhenUsed/>
    <w:rsid w:val="00157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4113">
      <w:bodyDiv w:val="1"/>
      <w:marLeft w:val="0"/>
      <w:marRight w:val="0"/>
      <w:marTop w:val="0"/>
      <w:marBottom w:val="0"/>
      <w:divBdr>
        <w:top w:val="none" w:sz="0" w:space="0" w:color="auto"/>
        <w:left w:val="none" w:sz="0" w:space="0" w:color="auto"/>
        <w:bottom w:val="none" w:sz="0" w:space="0" w:color="auto"/>
        <w:right w:val="none" w:sz="0" w:space="0" w:color="auto"/>
      </w:divBdr>
      <w:divsChild>
        <w:div w:id="1262879761">
          <w:marLeft w:val="0"/>
          <w:marRight w:val="0"/>
          <w:marTop w:val="0"/>
          <w:marBottom w:val="0"/>
          <w:divBdr>
            <w:top w:val="none" w:sz="0" w:space="0" w:color="auto"/>
            <w:left w:val="none" w:sz="0" w:space="0" w:color="auto"/>
            <w:bottom w:val="none" w:sz="0" w:space="0" w:color="auto"/>
            <w:right w:val="none" w:sz="0" w:space="0" w:color="auto"/>
          </w:divBdr>
        </w:div>
      </w:divsChild>
    </w:div>
    <w:div w:id="19596219">
      <w:bodyDiv w:val="1"/>
      <w:marLeft w:val="0"/>
      <w:marRight w:val="0"/>
      <w:marTop w:val="0"/>
      <w:marBottom w:val="0"/>
      <w:divBdr>
        <w:top w:val="none" w:sz="0" w:space="0" w:color="auto"/>
        <w:left w:val="none" w:sz="0" w:space="0" w:color="auto"/>
        <w:bottom w:val="none" w:sz="0" w:space="0" w:color="auto"/>
        <w:right w:val="none" w:sz="0" w:space="0" w:color="auto"/>
      </w:divBdr>
      <w:divsChild>
        <w:div w:id="2002539025">
          <w:marLeft w:val="0"/>
          <w:marRight w:val="0"/>
          <w:marTop w:val="0"/>
          <w:marBottom w:val="0"/>
          <w:divBdr>
            <w:top w:val="none" w:sz="0" w:space="0" w:color="auto"/>
            <w:left w:val="none" w:sz="0" w:space="0" w:color="auto"/>
            <w:bottom w:val="none" w:sz="0" w:space="0" w:color="auto"/>
            <w:right w:val="none" w:sz="0" w:space="0" w:color="auto"/>
          </w:divBdr>
        </w:div>
      </w:divsChild>
    </w:div>
    <w:div w:id="94057725">
      <w:bodyDiv w:val="1"/>
      <w:marLeft w:val="0"/>
      <w:marRight w:val="0"/>
      <w:marTop w:val="0"/>
      <w:marBottom w:val="0"/>
      <w:divBdr>
        <w:top w:val="none" w:sz="0" w:space="0" w:color="auto"/>
        <w:left w:val="none" w:sz="0" w:space="0" w:color="auto"/>
        <w:bottom w:val="none" w:sz="0" w:space="0" w:color="auto"/>
        <w:right w:val="none" w:sz="0" w:space="0" w:color="auto"/>
      </w:divBdr>
    </w:div>
    <w:div w:id="95248464">
      <w:bodyDiv w:val="1"/>
      <w:marLeft w:val="0"/>
      <w:marRight w:val="0"/>
      <w:marTop w:val="0"/>
      <w:marBottom w:val="0"/>
      <w:divBdr>
        <w:top w:val="none" w:sz="0" w:space="0" w:color="auto"/>
        <w:left w:val="none" w:sz="0" w:space="0" w:color="auto"/>
        <w:bottom w:val="none" w:sz="0" w:space="0" w:color="auto"/>
        <w:right w:val="none" w:sz="0" w:space="0" w:color="auto"/>
      </w:divBdr>
      <w:divsChild>
        <w:div w:id="472331104">
          <w:marLeft w:val="0"/>
          <w:marRight w:val="0"/>
          <w:marTop w:val="0"/>
          <w:marBottom w:val="0"/>
          <w:divBdr>
            <w:top w:val="none" w:sz="0" w:space="0" w:color="auto"/>
            <w:left w:val="none" w:sz="0" w:space="0" w:color="auto"/>
            <w:bottom w:val="none" w:sz="0" w:space="0" w:color="auto"/>
            <w:right w:val="none" w:sz="0" w:space="0" w:color="auto"/>
          </w:divBdr>
        </w:div>
      </w:divsChild>
    </w:div>
    <w:div w:id="107313981">
      <w:bodyDiv w:val="1"/>
      <w:marLeft w:val="0"/>
      <w:marRight w:val="0"/>
      <w:marTop w:val="0"/>
      <w:marBottom w:val="0"/>
      <w:divBdr>
        <w:top w:val="none" w:sz="0" w:space="0" w:color="auto"/>
        <w:left w:val="none" w:sz="0" w:space="0" w:color="auto"/>
        <w:bottom w:val="none" w:sz="0" w:space="0" w:color="auto"/>
        <w:right w:val="none" w:sz="0" w:space="0" w:color="auto"/>
      </w:divBdr>
      <w:divsChild>
        <w:div w:id="375160250">
          <w:marLeft w:val="0"/>
          <w:marRight w:val="0"/>
          <w:marTop w:val="0"/>
          <w:marBottom w:val="0"/>
          <w:divBdr>
            <w:top w:val="none" w:sz="0" w:space="0" w:color="auto"/>
            <w:left w:val="none" w:sz="0" w:space="0" w:color="auto"/>
            <w:bottom w:val="none" w:sz="0" w:space="0" w:color="auto"/>
            <w:right w:val="none" w:sz="0" w:space="0" w:color="auto"/>
          </w:divBdr>
        </w:div>
      </w:divsChild>
    </w:div>
    <w:div w:id="164441572">
      <w:bodyDiv w:val="1"/>
      <w:marLeft w:val="0"/>
      <w:marRight w:val="0"/>
      <w:marTop w:val="0"/>
      <w:marBottom w:val="0"/>
      <w:divBdr>
        <w:top w:val="none" w:sz="0" w:space="0" w:color="auto"/>
        <w:left w:val="none" w:sz="0" w:space="0" w:color="auto"/>
        <w:bottom w:val="none" w:sz="0" w:space="0" w:color="auto"/>
        <w:right w:val="none" w:sz="0" w:space="0" w:color="auto"/>
      </w:divBdr>
    </w:div>
    <w:div w:id="203638774">
      <w:bodyDiv w:val="1"/>
      <w:marLeft w:val="0"/>
      <w:marRight w:val="0"/>
      <w:marTop w:val="0"/>
      <w:marBottom w:val="0"/>
      <w:divBdr>
        <w:top w:val="none" w:sz="0" w:space="0" w:color="auto"/>
        <w:left w:val="none" w:sz="0" w:space="0" w:color="auto"/>
        <w:bottom w:val="none" w:sz="0" w:space="0" w:color="auto"/>
        <w:right w:val="none" w:sz="0" w:space="0" w:color="auto"/>
      </w:divBdr>
    </w:div>
    <w:div w:id="551118212">
      <w:bodyDiv w:val="1"/>
      <w:marLeft w:val="0"/>
      <w:marRight w:val="0"/>
      <w:marTop w:val="0"/>
      <w:marBottom w:val="0"/>
      <w:divBdr>
        <w:top w:val="none" w:sz="0" w:space="0" w:color="auto"/>
        <w:left w:val="none" w:sz="0" w:space="0" w:color="auto"/>
        <w:bottom w:val="none" w:sz="0" w:space="0" w:color="auto"/>
        <w:right w:val="none" w:sz="0" w:space="0" w:color="auto"/>
      </w:divBdr>
      <w:divsChild>
        <w:div w:id="286358651">
          <w:marLeft w:val="0"/>
          <w:marRight w:val="0"/>
          <w:marTop w:val="0"/>
          <w:marBottom w:val="0"/>
          <w:divBdr>
            <w:top w:val="none" w:sz="0" w:space="0" w:color="auto"/>
            <w:left w:val="none" w:sz="0" w:space="0" w:color="auto"/>
            <w:bottom w:val="none" w:sz="0" w:space="0" w:color="auto"/>
            <w:right w:val="none" w:sz="0" w:space="0" w:color="auto"/>
          </w:divBdr>
        </w:div>
      </w:divsChild>
    </w:div>
    <w:div w:id="566450971">
      <w:bodyDiv w:val="1"/>
      <w:marLeft w:val="0"/>
      <w:marRight w:val="0"/>
      <w:marTop w:val="0"/>
      <w:marBottom w:val="0"/>
      <w:divBdr>
        <w:top w:val="none" w:sz="0" w:space="0" w:color="auto"/>
        <w:left w:val="none" w:sz="0" w:space="0" w:color="auto"/>
        <w:bottom w:val="none" w:sz="0" w:space="0" w:color="auto"/>
        <w:right w:val="none" w:sz="0" w:space="0" w:color="auto"/>
      </w:divBdr>
      <w:divsChild>
        <w:div w:id="1307205089">
          <w:marLeft w:val="0"/>
          <w:marRight w:val="0"/>
          <w:marTop w:val="0"/>
          <w:marBottom w:val="0"/>
          <w:divBdr>
            <w:top w:val="none" w:sz="0" w:space="0" w:color="auto"/>
            <w:left w:val="none" w:sz="0" w:space="0" w:color="auto"/>
            <w:bottom w:val="none" w:sz="0" w:space="0" w:color="auto"/>
            <w:right w:val="none" w:sz="0" w:space="0" w:color="auto"/>
          </w:divBdr>
        </w:div>
      </w:divsChild>
    </w:div>
    <w:div w:id="609313140">
      <w:bodyDiv w:val="1"/>
      <w:marLeft w:val="0"/>
      <w:marRight w:val="0"/>
      <w:marTop w:val="0"/>
      <w:marBottom w:val="0"/>
      <w:divBdr>
        <w:top w:val="none" w:sz="0" w:space="0" w:color="auto"/>
        <w:left w:val="none" w:sz="0" w:space="0" w:color="auto"/>
        <w:bottom w:val="none" w:sz="0" w:space="0" w:color="auto"/>
        <w:right w:val="none" w:sz="0" w:space="0" w:color="auto"/>
      </w:divBdr>
    </w:div>
    <w:div w:id="628437809">
      <w:bodyDiv w:val="1"/>
      <w:marLeft w:val="0"/>
      <w:marRight w:val="0"/>
      <w:marTop w:val="0"/>
      <w:marBottom w:val="0"/>
      <w:divBdr>
        <w:top w:val="none" w:sz="0" w:space="0" w:color="auto"/>
        <w:left w:val="none" w:sz="0" w:space="0" w:color="auto"/>
        <w:bottom w:val="none" w:sz="0" w:space="0" w:color="auto"/>
        <w:right w:val="none" w:sz="0" w:space="0" w:color="auto"/>
      </w:divBdr>
      <w:divsChild>
        <w:div w:id="2104955522">
          <w:marLeft w:val="0"/>
          <w:marRight w:val="0"/>
          <w:marTop w:val="0"/>
          <w:marBottom w:val="0"/>
          <w:divBdr>
            <w:top w:val="none" w:sz="0" w:space="0" w:color="auto"/>
            <w:left w:val="none" w:sz="0" w:space="0" w:color="auto"/>
            <w:bottom w:val="none" w:sz="0" w:space="0" w:color="auto"/>
            <w:right w:val="none" w:sz="0" w:space="0" w:color="auto"/>
          </w:divBdr>
        </w:div>
      </w:divsChild>
    </w:div>
    <w:div w:id="629940076">
      <w:bodyDiv w:val="1"/>
      <w:marLeft w:val="0"/>
      <w:marRight w:val="0"/>
      <w:marTop w:val="0"/>
      <w:marBottom w:val="0"/>
      <w:divBdr>
        <w:top w:val="none" w:sz="0" w:space="0" w:color="auto"/>
        <w:left w:val="none" w:sz="0" w:space="0" w:color="auto"/>
        <w:bottom w:val="none" w:sz="0" w:space="0" w:color="auto"/>
        <w:right w:val="none" w:sz="0" w:space="0" w:color="auto"/>
      </w:divBdr>
    </w:div>
    <w:div w:id="815295340">
      <w:bodyDiv w:val="1"/>
      <w:marLeft w:val="0"/>
      <w:marRight w:val="0"/>
      <w:marTop w:val="0"/>
      <w:marBottom w:val="0"/>
      <w:divBdr>
        <w:top w:val="none" w:sz="0" w:space="0" w:color="auto"/>
        <w:left w:val="none" w:sz="0" w:space="0" w:color="auto"/>
        <w:bottom w:val="none" w:sz="0" w:space="0" w:color="auto"/>
        <w:right w:val="none" w:sz="0" w:space="0" w:color="auto"/>
      </w:divBdr>
    </w:div>
    <w:div w:id="907809636">
      <w:bodyDiv w:val="1"/>
      <w:marLeft w:val="0"/>
      <w:marRight w:val="0"/>
      <w:marTop w:val="0"/>
      <w:marBottom w:val="0"/>
      <w:divBdr>
        <w:top w:val="none" w:sz="0" w:space="0" w:color="auto"/>
        <w:left w:val="none" w:sz="0" w:space="0" w:color="auto"/>
        <w:bottom w:val="none" w:sz="0" w:space="0" w:color="auto"/>
        <w:right w:val="none" w:sz="0" w:space="0" w:color="auto"/>
      </w:divBdr>
    </w:div>
    <w:div w:id="1047408842">
      <w:bodyDiv w:val="1"/>
      <w:marLeft w:val="0"/>
      <w:marRight w:val="0"/>
      <w:marTop w:val="0"/>
      <w:marBottom w:val="0"/>
      <w:divBdr>
        <w:top w:val="none" w:sz="0" w:space="0" w:color="auto"/>
        <w:left w:val="none" w:sz="0" w:space="0" w:color="auto"/>
        <w:bottom w:val="none" w:sz="0" w:space="0" w:color="auto"/>
        <w:right w:val="none" w:sz="0" w:space="0" w:color="auto"/>
      </w:divBdr>
    </w:div>
    <w:div w:id="1061055210">
      <w:bodyDiv w:val="1"/>
      <w:marLeft w:val="0"/>
      <w:marRight w:val="0"/>
      <w:marTop w:val="0"/>
      <w:marBottom w:val="0"/>
      <w:divBdr>
        <w:top w:val="none" w:sz="0" w:space="0" w:color="auto"/>
        <w:left w:val="none" w:sz="0" w:space="0" w:color="auto"/>
        <w:bottom w:val="none" w:sz="0" w:space="0" w:color="auto"/>
        <w:right w:val="none" w:sz="0" w:space="0" w:color="auto"/>
      </w:divBdr>
      <w:divsChild>
        <w:div w:id="1139297754">
          <w:marLeft w:val="0"/>
          <w:marRight w:val="0"/>
          <w:marTop w:val="0"/>
          <w:marBottom w:val="0"/>
          <w:divBdr>
            <w:top w:val="none" w:sz="0" w:space="0" w:color="auto"/>
            <w:left w:val="none" w:sz="0" w:space="0" w:color="auto"/>
            <w:bottom w:val="none" w:sz="0" w:space="0" w:color="auto"/>
            <w:right w:val="none" w:sz="0" w:space="0" w:color="auto"/>
          </w:divBdr>
        </w:div>
      </w:divsChild>
    </w:div>
    <w:div w:id="1100642128">
      <w:bodyDiv w:val="1"/>
      <w:marLeft w:val="0"/>
      <w:marRight w:val="0"/>
      <w:marTop w:val="0"/>
      <w:marBottom w:val="0"/>
      <w:divBdr>
        <w:top w:val="none" w:sz="0" w:space="0" w:color="auto"/>
        <w:left w:val="none" w:sz="0" w:space="0" w:color="auto"/>
        <w:bottom w:val="none" w:sz="0" w:space="0" w:color="auto"/>
        <w:right w:val="none" w:sz="0" w:space="0" w:color="auto"/>
      </w:divBdr>
    </w:div>
    <w:div w:id="1164276161">
      <w:bodyDiv w:val="1"/>
      <w:marLeft w:val="0"/>
      <w:marRight w:val="0"/>
      <w:marTop w:val="0"/>
      <w:marBottom w:val="0"/>
      <w:divBdr>
        <w:top w:val="none" w:sz="0" w:space="0" w:color="auto"/>
        <w:left w:val="none" w:sz="0" w:space="0" w:color="auto"/>
        <w:bottom w:val="none" w:sz="0" w:space="0" w:color="auto"/>
        <w:right w:val="none" w:sz="0" w:space="0" w:color="auto"/>
      </w:divBdr>
    </w:div>
    <w:div w:id="1192258963">
      <w:bodyDiv w:val="1"/>
      <w:marLeft w:val="0"/>
      <w:marRight w:val="0"/>
      <w:marTop w:val="0"/>
      <w:marBottom w:val="0"/>
      <w:divBdr>
        <w:top w:val="none" w:sz="0" w:space="0" w:color="auto"/>
        <w:left w:val="none" w:sz="0" w:space="0" w:color="auto"/>
        <w:bottom w:val="none" w:sz="0" w:space="0" w:color="auto"/>
        <w:right w:val="none" w:sz="0" w:space="0" w:color="auto"/>
      </w:divBdr>
    </w:div>
    <w:div w:id="1221282090">
      <w:bodyDiv w:val="1"/>
      <w:marLeft w:val="0"/>
      <w:marRight w:val="0"/>
      <w:marTop w:val="0"/>
      <w:marBottom w:val="0"/>
      <w:divBdr>
        <w:top w:val="none" w:sz="0" w:space="0" w:color="auto"/>
        <w:left w:val="none" w:sz="0" w:space="0" w:color="auto"/>
        <w:bottom w:val="none" w:sz="0" w:space="0" w:color="auto"/>
        <w:right w:val="none" w:sz="0" w:space="0" w:color="auto"/>
      </w:divBdr>
    </w:div>
    <w:div w:id="1242445716">
      <w:bodyDiv w:val="1"/>
      <w:marLeft w:val="0"/>
      <w:marRight w:val="0"/>
      <w:marTop w:val="0"/>
      <w:marBottom w:val="0"/>
      <w:divBdr>
        <w:top w:val="none" w:sz="0" w:space="0" w:color="auto"/>
        <w:left w:val="none" w:sz="0" w:space="0" w:color="auto"/>
        <w:bottom w:val="none" w:sz="0" w:space="0" w:color="auto"/>
        <w:right w:val="none" w:sz="0" w:space="0" w:color="auto"/>
      </w:divBdr>
    </w:div>
    <w:div w:id="1267349713">
      <w:bodyDiv w:val="1"/>
      <w:marLeft w:val="0"/>
      <w:marRight w:val="0"/>
      <w:marTop w:val="0"/>
      <w:marBottom w:val="0"/>
      <w:divBdr>
        <w:top w:val="none" w:sz="0" w:space="0" w:color="auto"/>
        <w:left w:val="none" w:sz="0" w:space="0" w:color="auto"/>
        <w:bottom w:val="none" w:sz="0" w:space="0" w:color="auto"/>
        <w:right w:val="none" w:sz="0" w:space="0" w:color="auto"/>
      </w:divBdr>
    </w:div>
    <w:div w:id="1573150884">
      <w:bodyDiv w:val="1"/>
      <w:marLeft w:val="0"/>
      <w:marRight w:val="0"/>
      <w:marTop w:val="0"/>
      <w:marBottom w:val="0"/>
      <w:divBdr>
        <w:top w:val="none" w:sz="0" w:space="0" w:color="auto"/>
        <w:left w:val="none" w:sz="0" w:space="0" w:color="auto"/>
        <w:bottom w:val="none" w:sz="0" w:space="0" w:color="auto"/>
        <w:right w:val="none" w:sz="0" w:space="0" w:color="auto"/>
      </w:divBdr>
      <w:divsChild>
        <w:div w:id="1378626665">
          <w:marLeft w:val="0"/>
          <w:marRight w:val="0"/>
          <w:marTop w:val="0"/>
          <w:marBottom w:val="0"/>
          <w:divBdr>
            <w:top w:val="none" w:sz="0" w:space="0" w:color="auto"/>
            <w:left w:val="none" w:sz="0" w:space="0" w:color="auto"/>
            <w:bottom w:val="none" w:sz="0" w:space="0" w:color="auto"/>
            <w:right w:val="none" w:sz="0" w:space="0" w:color="auto"/>
          </w:divBdr>
        </w:div>
      </w:divsChild>
    </w:div>
    <w:div w:id="1587494445">
      <w:bodyDiv w:val="1"/>
      <w:marLeft w:val="0"/>
      <w:marRight w:val="0"/>
      <w:marTop w:val="0"/>
      <w:marBottom w:val="0"/>
      <w:divBdr>
        <w:top w:val="none" w:sz="0" w:space="0" w:color="auto"/>
        <w:left w:val="none" w:sz="0" w:space="0" w:color="auto"/>
        <w:bottom w:val="none" w:sz="0" w:space="0" w:color="auto"/>
        <w:right w:val="none" w:sz="0" w:space="0" w:color="auto"/>
      </w:divBdr>
    </w:div>
    <w:div w:id="1624800325">
      <w:bodyDiv w:val="1"/>
      <w:marLeft w:val="0"/>
      <w:marRight w:val="0"/>
      <w:marTop w:val="0"/>
      <w:marBottom w:val="0"/>
      <w:divBdr>
        <w:top w:val="none" w:sz="0" w:space="0" w:color="auto"/>
        <w:left w:val="none" w:sz="0" w:space="0" w:color="auto"/>
        <w:bottom w:val="none" w:sz="0" w:space="0" w:color="auto"/>
        <w:right w:val="none" w:sz="0" w:space="0" w:color="auto"/>
      </w:divBdr>
    </w:div>
    <w:div w:id="1972130399">
      <w:bodyDiv w:val="1"/>
      <w:marLeft w:val="0"/>
      <w:marRight w:val="0"/>
      <w:marTop w:val="0"/>
      <w:marBottom w:val="0"/>
      <w:divBdr>
        <w:top w:val="none" w:sz="0" w:space="0" w:color="auto"/>
        <w:left w:val="none" w:sz="0" w:space="0" w:color="auto"/>
        <w:bottom w:val="none" w:sz="0" w:space="0" w:color="auto"/>
        <w:right w:val="none" w:sz="0" w:space="0" w:color="auto"/>
      </w:divBdr>
    </w:div>
    <w:div w:id="19948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98523-9D01-4FCD-A83B-2BA963BF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14</Pages>
  <Words>3886</Words>
  <Characters>22152</Characters>
  <Application>Microsoft Office Word</Application>
  <DocSecurity>0</DocSecurity>
  <Lines>184</Lines>
  <Paragraphs>51</Paragraphs>
  <ScaleCrop>false</ScaleCrop>
  <Company/>
  <LinksUpToDate>false</LinksUpToDate>
  <CharactersWithSpaces>25987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 Y</cp:lastModifiedBy>
  <cp:revision>335</cp:revision>
  <dcterms:created xsi:type="dcterms:W3CDTF">2021-10-07T01:18:00Z</dcterms:created>
  <dcterms:modified xsi:type="dcterms:W3CDTF">2025-01-23T14:56:00Z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y fmtid="{D5CDD505-2E9C-101B-9397-08002B2CF9AE}" pid="5" name="ZOTERO_PREF_1">
    <vt:lpwstr>&lt;data data-version="3" zotero-version="7.0.11"&gt;&lt;session id="0e4UgFzi"/&gt;&lt;style id="http://www.zotero.org/styles/ieee" locale="en-US"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