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34E6" w14:textId="34BA0F7C" w:rsidR="00CF34B8" w:rsidRDefault="00CF34B8" w:rsidP="00CF34B8">
      <w:pPr>
        <w:pStyle w:val="1"/>
      </w:pPr>
      <w:r>
        <w:rPr>
          <w:rFonts w:hint="eastAsia"/>
        </w:rPr>
        <w:t>1、查看数据结构</w:t>
      </w:r>
    </w:p>
    <w:p w14:paraId="6A539147" w14:textId="4DA01BDE" w:rsidR="00CF34B8" w:rsidRDefault="00263B2C" w:rsidP="00CF34B8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CF34B8">
        <w:rPr>
          <w:rFonts w:hint="eastAsia"/>
        </w:rPr>
        <w:t>进入网站</w:t>
      </w:r>
    </w:p>
    <w:p w14:paraId="70B2FD05" w14:textId="4E96E245" w:rsidR="00CF34B8" w:rsidRPr="00CF34B8" w:rsidRDefault="00CF34B8" w:rsidP="00CF3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B8">
        <w:rPr>
          <w:rFonts w:ascii="宋体" w:eastAsia="宋体" w:hAnsi="宋体" w:cs="宋体"/>
          <w:kern w:val="0"/>
          <w:sz w:val="24"/>
          <w:szCs w:val="24"/>
        </w:rPr>
        <w:t>http://10.8.240.175/WebAccess/login.html</w:t>
      </w:r>
    </w:p>
    <w:p w14:paraId="1DA19158" w14:textId="77777777" w:rsidR="00CF34B8" w:rsidRPr="00CF34B8" w:rsidRDefault="00CF34B8" w:rsidP="00CF3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B8">
        <w:rPr>
          <w:rFonts w:ascii="宋体" w:eastAsia="宋体" w:hAnsi="宋体" w:cs="宋体"/>
          <w:kern w:val="0"/>
          <w:sz w:val="24"/>
          <w:szCs w:val="24"/>
        </w:rPr>
        <w:t>1100946</w:t>
      </w:r>
    </w:p>
    <w:p w14:paraId="5A519F6E" w14:textId="77777777" w:rsidR="00CF34B8" w:rsidRPr="00CF34B8" w:rsidRDefault="00CF34B8" w:rsidP="00CF3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B8">
        <w:rPr>
          <w:rFonts w:ascii="宋体" w:eastAsia="宋体" w:hAnsi="宋体" w:cs="宋体"/>
          <w:kern w:val="0"/>
          <w:sz w:val="24"/>
          <w:szCs w:val="24"/>
        </w:rPr>
        <w:t>123456z</w:t>
      </w:r>
    </w:p>
    <w:p w14:paraId="06FA9CDF" w14:textId="77777777" w:rsidR="007812F2" w:rsidRDefault="007812F2"/>
    <w:p w14:paraId="7BA6DC47" w14:textId="74323C92" w:rsidR="00CF34B8" w:rsidRDefault="00263B2C" w:rsidP="00CF34B8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 w:rsidR="00CF34B8">
        <w:rPr>
          <w:rFonts w:hint="eastAsia"/>
        </w:rPr>
        <w:t>进入主页</w:t>
      </w:r>
    </w:p>
    <w:p w14:paraId="7ABFF1ED" w14:textId="09E002B7" w:rsidR="00CF34B8" w:rsidRDefault="00CF34B8">
      <w:r>
        <w:rPr>
          <w:noProof/>
        </w:rPr>
        <w:drawing>
          <wp:inline distT="0" distB="0" distL="0" distR="0" wp14:anchorId="71D4EE56" wp14:editId="10C83A81">
            <wp:extent cx="3333750" cy="504825"/>
            <wp:effectExtent l="0" t="0" r="0" b="9525"/>
            <wp:docPr id="1577686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86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F4B2" w14:textId="358AF940" w:rsidR="00CF34B8" w:rsidRDefault="00263B2C" w:rsidP="00CF34B8">
      <w:pPr>
        <w:pStyle w:val="2"/>
      </w:pPr>
      <w:r>
        <w:rPr>
          <w:rFonts w:hint="eastAsia"/>
        </w:rPr>
        <w:t>1</w:t>
      </w:r>
      <w:r>
        <w:t xml:space="preserve">.3 </w:t>
      </w:r>
      <w:r w:rsidR="00CF34B8">
        <w:rPr>
          <w:rFonts w:hint="eastAsia"/>
        </w:rPr>
        <w:t>切换到“商品企划”</w:t>
      </w:r>
    </w:p>
    <w:p w14:paraId="4AF1F9EC" w14:textId="7737668D" w:rsidR="00CF34B8" w:rsidRDefault="00CF34B8">
      <w:r>
        <w:rPr>
          <w:noProof/>
        </w:rPr>
        <w:drawing>
          <wp:inline distT="0" distB="0" distL="0" distR="0" wp14:anchorId="23662683" wp14:editId="0B447633">
            <wp:extent cx="3818535" cy="2149248"/>
            <wp:effectExtent l="0" t="0" r="0" b="3810"/>
            <wp:docPr id="1964455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55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448" cy="21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795" w14:textId="660B8988" w:rsidR="00CF34B8" w:rsidRDefault="00263B2C" w:rsidP="00CF34B8">
      <w:pPr>
        <w:pStyle w:val="2"/>
      </w:pPr>
      <w:r>
        <w:rPr>
          <w:rFonts w:hint="eastAsia"/>
        </w:rPr>
        <w:t>1</w:t>
      </w:r>
      <w:r>
        <w:t xml:space="preserve">.4 </w:t>
      </w:r>
      <w:r w:rsidR="00CF34B8">
        <w:rPr>
          <w:rFonts w:hint="eastAsia"/>
        </w:rPr>
        <w:t>商品企划计划</w:t>
      </w:r>
      <w:r>
        <w:rPr>
          <w:rFonts w:hint="eastAsia"/>
        </w:rPr>
        <w:t>文件夹</w:t>
      </w:r>
      <w:r w:rsidR="00CF34B8">
        <w:rPr>
          <w:rFonts w:hint="eastAsia"/>
        </w:rPr>
        <w:t>（多品牌，多版本）</w:t>
      </w:r>
    </w:p>
    <w:p w14:paraId="3D4B136D" w14:textId="14D0BD53" w:rsidR="00CF34B8" w:rsidRDefault="00CF34B8" w:rsidP="00CF34B8">
      <w:r>
        <w:rPr>
          <w:noProof/>
        </w:rPr>
        <w:drawing>
          <wp:inline distT="0" distB="0" distL="0" distR="0" wp14:anchorId="26FBE129" wp14:editId="02250029">
            <wp:extent cx="3796589" cy="3501765"/>
            <wp:effectExtent l="0" t="0" r="0" b="3810"/>
            <wp:docPr id="568933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3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826" cy="35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821B" w14:textId="0E04DBB4" w:rsidR="00CF34B8" w:rsidRDefault="00CF34B8" w:rsidP="00CF34B8">
      <w:r>
        <w:rPr>
          <w:rFonts w:hint="eastAsia"/>
        </w:rPr>
        <w:t>需要获取以下业务数据</w:t>
      </w:r>
    </w:p>
    <w:tbl>
      <w:tblPr>
        <w:tblW w:w="0" w:type="auto"/>
        <w:tblCellSpacing w:w="0" w:type="dxa"/>
        <w:tblBorders>
          <w:left w:val="single" w:sz="6" w:space="0" w:color="DADADA"/>
          <w:bottom w:val="single" w:sz="6" w:space="0" w:color="DADAD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923"/>
        <w:gridCol w:w="923"/>
        <w:gridCol w:w="562"/>
        <w:gridCol w:w="1466"/>
        <w:gridCol w:w="1918"/>
      </w:tblGrid>
      <w:tr w:rsidR="00CF34B8" w:rsidRPr="00CF34B8" w14:paraId="6076105D" w14:textId="77777777" w:rsidTr="00CF34B8">
        <w:trPr>
          <w:trHeight w:val="270"/>
          <w:tblHeader/>
          <w:tblCellSpacing w:w="0" w:type="dxa"/>
        </w:trPr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CA0EF9C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文件夹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5152244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产品类型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6D06871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款式大类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4437372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品类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AB09F53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品类规划SKU数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F5F5F5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4DD14DB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上季 品类规划SKU数</w:t>
            </w:r>
          </w:p>
        </w:tc>
      </w:tr>
    </w:tbl>
    <w:p w14:paraId="2B6C2CD7" w14:textId="7EFE61CA" w:rsidR="00CF34B8" w:rsidRDefault="00CF34B8" w:rsidP="00CF34B8">
      <w:r>
        <w:rPr>
          <w:rFonts w:hint="eastAsia"/>
        </w:rPr>
        <w:t>同时获取当前URL，品牌，版本，文件夹的URL</w:t>
      </w:r>
    </w:p>
    <w:p w14:paraId="76DEBDEF" w14:textId="6919C785" w:rsidR="00CF34B8" w:rsidRDefault="00263B2C" w:rsidP="00CF34B8">
      <w:pPr>
        <w:pStyle w:val="2"/>
      </w:pPr>
      <w:r>
        <w:rPr>
          <w:rFonts w:hint="eastAsia"/>
        </w:rPr>
        <w:t>1</w:t>
      </w:r>
      <w:r>
        <w:t xml:space="preserve">.5 </w:t>
      </w:r>
      <w:r w:rsidR="00CF34B8">
        <w:rPr>
          <w:rFonts w:hint="eastAsia"/>
        </w:rPr>
        <w:t>商品企划目标（多版本）</w:t>
      </w:r>
    </w:p>
    <w:p w14:paraId="0E5B10AA" w14:textId="38C6F18E" w:rsidR="00CF34B8" w:rsidRPr="00CF34B8" w:rsidRDefault="00CF34B8" w:rsidP="00CF34B8">
      <w:pPr>
        <w:rPr>
          <w:rFonts w:hint="eastAsia"/>
        </w:rPr>
      </w:pPr>
      <w:r>
        <w:rPr>
          <w:noProof/>
        </w:rPr>
        <w:drawing>
          <wp:inline distT="0" distB="0" distL="0" distR="0" wp14:anchorId="432D9E3E" wp14:editId="481E89FE">
            <wp:extent cx="4630522" cy="2094494"/>
            <wp:effectExtent l="0" t="0" r="0" b="1270"/>
            <wp:docPr id="2048484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84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59" cy="21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DE4B" w14:textId="0704CB61" w:rsidR="00CF34B8" w:rsidRDefault="00CF34B8" w:rsidP="00CF34B8">
      <w:r>
        <w:rPr>
          <w:rFonts w:hint="eastAsia"/>
        </w:rPr>
        <w:t>需要获取以下数据</w:t>
      </w:r>
    </w:p>
    <w:tbl>
      <w:tblPr>
        <w:tblW w:w="0" w:type="auto"/>
        <w:tblCellSpacing w:w="0" w:type="dxa"/>
        <w:tblBorders>
          <w:left w:val="single" w:sz="6" w:space="0" w:color="DADADA"/>
          <w:bottom w:val="single" w:sz="6" w:space="0" w:color="DADAD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546"/>
        <w:gridCol w:w="1378"/>
        <w:gridCol w:w="1328"/>
        <w:gridCol w:w="1049"/>
        <w:gridCol w:w="1205"/>
        <w:gridCol w:w="875"/>
        <w:gridCol w:w="1040"/>
      </w:tblGrid>
      <w:tr w:rsidR="00CF34B8" w:rsidRPr="00CF34B8" w14:paraId="54C8F2CF" w14:textId="77777777" w:rsidTr="00CF34B8">
        <w:trPr>
          <w:trHeight w:val="270"/>
          <w:tblHeader/>
          <w:tblCellSpacing w:w="0" w:type="dxa"/>
        </w:trPr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8B7A746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买手系列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8990A97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月份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237F462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品类规划SKU数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7A72FE9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款色数（SKC）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3E5F574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每款SKC数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8064E11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企划需求款数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4ED9D5E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设计放量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F5F5F5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ABB0C05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计划开发数</w:t>
            </w:r>
          </w:p>
        </w:tc>
      </w:tr>
    </w:tbl>
    <w:p w14:paraId="3E8FFC94" w14:textId="0F216BE5" w:rsidR="00CF34B8" w:rsidRDefault="00CF34B8" w:rsidP="00CF34B8">
      <w:r>
        <w:rPr>
          <w:rFonts w:hint="eastAsia"/>
        </w:rPr>
        <w:t>同时获取当前URL，版本，买手系列</w:t>
      </w:r>
      <w:proofErr w:type="spellStart"/>
      <w:r>
        <w:rPr>
          <w:rFonts w:hint="eastAsia"/>
        </w:rPr>
        <w:t>url</w:t>
      </w:r>
      <w:proofErr w:type="spellEnd"/>
    </w:p>
    <w:p w14:paraId="3C8C4C23" w14:textId="77777777" w:rsidR="00CF34B8" w:rsidRDefault="00CF34B8" w:rsidP="00CF34B8"/>
    <w:p w14:paraId="6FD3BC6C" w14:textId="629A8259" w:rsidR="00CF34B8" w:rsidRDefault="00263B2C" w:rsidP="00CF34B8">
      <w:pPr>
        <w:pStyle w:val="2"/>
      </w:pPr>
      <w:r>
        <w:rPr>
          <w:rFonts w:hint="eastAsia"/>
        </w:rPr>
        <w:t>1</w:t>
      </w:r>
      <w:r>
        <w:t xml:space="preserve">.6 </w:t>
      </w:r>
      <w:r w:rsidR="00CF34B8">
        <w:rPr>
          <w:rFonts w:hint="eastAsia"/>
        </w:rPr>
        <w:t>商品企划计划（多版本，分页）</w:t>
      </w:r>
    </w:p>
    <w:p w14:paraId="1765862F" w14:textId="6281DC0C" w:rsidR="00CF34B8" w:rsidRDefault="00CF34B8" w:rsidP="00CF34B8">
      <w:r>
        <w:rPr>
          <w:noProof/>
        </w:rPr>
        <w:drawing>
          <wp:inline distT="0" distB="0" distL="0" distR="0" wp14:anchorId="2AE3950C" wp14:editId="57B4074D">
            <wp:extent cx="5274310" cy="3682365"/>
            <wp:effectExtent l="0" t="0" r="2540" b="0"/>
            <wp:docPr id="1397325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25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89AE" w14:textId="77777777" w:rsidR="00CF34B8" w:rsidRDefault="00CF34B8" w:rsidP="00CF34B8">
      <w:r>
        <w:rPr>
          <w:rFonts w:hint="eastAsia"/>
        </w:rPr>
        <w:t>需要获取以下数据</w:t>
      </w:r>
    </w:p>
    <w:tbl>
      <w:tblPr>
        <w:tblW w:w="0" w:type="auto"/>
        <w:tblCellSpacing w:w="0" w:type="dxa"/>
        <w:tblBorders>
          <w:left w:val="single" w:sz="6" w:space="0" w:color="DADADA"/>
          <w:bottom w:val="single" w:sz="6" w:space="0" w:color="DADAD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416"/>
        <w:gridCol w:w="417"/>
        <w:gridCol w:w="489"/>
        <w:gridCol w:w="417"/>
        <w:gridCol w:w="417"/>
        <w:gridCol w:w="489"/>
        <w:gridCol w:w="560"/>
        <w:gridCol w:w="489"/>
        <w:gridCol w:w="489"/>
        <w:gridCol w:w="489"/>
        <w:gridCol w:w="906"/>
        <w:gridCol w:w="489"/>
        <w:gridCol w:w="417"/>
        <w:gridCol w:w="489"/>
        <w:gridCol w:w="906"/>
      </w:tblGrid>
      <w:tr w:rsidR="00CF34B8" w:rsidRPr="00CF34B8" w14:paraId="58E34A5E" w14:textId="77777777" w:rsidTr="00CF34B8">
        <w:trPr>
          <w:trHeight w:val="270"/>
          <w:tblHeader/>
          <w:tblCellSpacing w:w="0" w:type="dxa"/>
        </w:trPr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98662A0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38251F1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品类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98E5EC5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中类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5D68BB3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proofErr w:type="gramStart"/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淘宝分类</w:t>
            </w:r>
            <w:proofErr w:type="gramEnd"/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2BA2D97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波段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B73D258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款式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55967AA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目标销价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1EABB9A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企划目标倍率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52BCA6D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目标成本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C019C60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参考款式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4D8F47A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proofErr w:type="gramStart"/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参考款号</w:t>
            </w:r>
            <w:proofErr w:type="gramEnd"/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227D1D9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参考款式 Images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CAA5064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参考样衣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CDAEF03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图片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6100208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参考材料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2" w:space="0" w:color="D3D3D3"/>
              <w:bottom w:val="single" w:sz="2" w:space="0" w:color="D3D3D3"/>
              <w:right w:val="single" w:sz="6" w:space="0" w:color="D3D3D3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F2AD2BB" w14:textId="77777777" w:rsidR="00CF34B8" w:rsidRPr="00CF34B8" w:rsidRDefault="00CF34B8" w:rsidP="00CF34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</w:pPr>
            <w:r w:rsidRPr="00CF34B8">
              <w:rPr>
                <w:rFonts w:ascii="宋体" w:eastAsia="宋体" w:hAnsi="宋体" w:cs="宋体" w:hint="eastAsia"/>
                <w:b/>
                <w:bCs/>
                <w:color w:val="4A4A4A"/>
                <w:kern w:val="0"/>
                <w:sz w:val="18"/>
                <w:szCs w:val="18"/>
              </w:rPr>
              <w:t>参考材料 Images</w:t>
            </w:r>
          </w:p>
        </w:tc>
      </w:tr>
    </w:tbl>
    <w:p w14:paraId="252FE499" w14:textId="77777777" w:rsidR="00CF34B8" w:rsidRDefault="00CF34B8" w:rsidP="00CF34B8">
      <w:pPr>
        <w:rPr>
          <w:rFonts w:hint="eastAsia"/>
        </w:rPr>
      </w:pPr>
    </w:p>
    <w:p w14:paraId="0A5899EF" w14:textId="4F0E62B2" w:rsidR="00CF34B8" w:rsidRDefault="00CF34B8" w:rsidP="00CF34B8">
      <w:r>
        <w:rPr>
          <w:rFonts w:hint="eastAsia"/>
        </w:rPr>
        <w:t>同时获取当前URL，版本，</w:t>
      </w:r>
      <w:r>
        <w:rPr>
          <w:rFonts w:hint="eastAsia"/>
        </w:rPr>
        <w:t>产品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，款式URL</w:t>
      </w:r>
    </w:p>
    <w:p w14:paraId="411D1287" w14:textId="77777777" w:rsidR="00CF34B8" w:rsidRPr="00CF34B8" w:rsidRDefault="00CF34B8" w:rsidP="00CF34B8"/>
    <w:p w14:paraId="5EAA5295" w14:textId="77777777" w:rsidR="00CF34B8" w:rsidRPr="00CF34B8" w:rsidRDefault="00CF34B8" w:rsidP="00CF34B8">
      <w:pPr>
        <w:rPr>
          <w:rFonts w:hint="eastAsia"/>
        </w:rPr>
      </w:pPr>
    </w:p>
    <w:p w14:paraId="13EB7514" w14:textId="7688412A" w:rsidR="00CF34B8" w:rsidRDefault="00CF34B8" w:rsidP="00CF34B8">
      <w:pPr>
        <w:pStyle w:val="1"/>
      </w:pPr>
      <w:r>
        <w:rPr>
          <w:rFonts w:hint="eastAsia"/>
        </w:rPr>
        <w:t>2、设计抓取逻辑</w:t>
      </w:r>
    </w:p>
    <w:p w14:paraId="7ADD268B" w14:textId="2800FCF3" w:rsidR="00263B2C" w:rsidRPr="00263B2C" w:rsidRDefault="00263B2C" w:rsidP="00263B2C">
      <w:pPr>
        <w:rPr>
          <w:rFonts w:hint="eastAsia"/>
        </w:rPr>
      </w:pPr>
      <w:r>
        <w:rPr>
          <w:rFonts w:ascii="Consolas" w:hAnsi="Consolas" w:cs="Consolas" w:hint="eastAsia"/>
          <w:color w:val="D9E8F7"/>
          <w:kern w:val="0"/>
          <w:sz w:val="24"/>
          <w:szCs w:val="24"/>
          <w:shd w:val="clear" w:color="auto" w:fill="373737"/>
        </w:rPr>
        <w:t>使用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>selenium</w:t>
      </w:r>
      <w:r>
        <w:rPr>
          <w:rFonts w:ascii="Consolas" w:hAnsi="Consolas" w:cs="Consolas" w:hint="eastAsia"/>
          <w:color w:val="D9E8F7"/>
          <w:kern w:val="0"/>
          <w:sz w:val="24"/>
          <w:szCs w:val="24"/>
          <w:shd w:val="clear" w:color="auto" w:fill="373737"/>
        </w:rPr>
        <w:t>自动化测试，先获取浏览器驱动并启动连接成功</w:t>
      </w:r>
    </w:p>
    <w:p w14:paraId="730D4D23" w14:textId="53F0DEFF" w:rsidR="00CF34B8" w:rsidRDefault="00263B2C" w:rsidP="00263B2C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登录</w:t>
      </w:r>
    </w:p>
    <w:p w14:paraId="0A9CE852" w14:textId="2A903F64" w:rsidR="00263B2C" w:rsidRDefault="00263B2C" w:rsidP="00263B2C">
      <w:r>
        <w:rPr>
          <w:rFonts w:hint="eastAsia"/>
        </w:rPr>
        <w:t>先登录系统跳转到首页</w:t>
      </w:r>
    </w:p>
    <w:p w14:paraId="5802BB50" w14:textId="664436B1" w:rsidR="00263B2C" w:rsidRDefault="00263B2C" w:rsidP="00263B2C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导出企划文件夹</w:t>
      </w:r>
    </w:p>
    <w:p w14:paraId="7F204AA7" w14:textId="2F7FE1B5" w:rsidR="00263B2C" w:rsidRDefault="00263B2C" w:rsidP="00263B2C">
      <w:r>
        <w:rPr>
          <w:rFonts w:hint="eastAsia"/>
        </w:rPr>
        <w:t>设置品牌和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，导出企划文件夹x</w:t>
      </w:r>
      <w:r>
        <w:t>lsx</w:t>
      </w:r>
    </w:p>
    <w:p w14:paraId="5A7116D4" w14:textId="0893DE7E" w:rsidR="00263B2C" w:rsidRDefault="00263B2C" w:rsidP="00263B2C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导出企划目标</w:t>
      </w:r>
    </w:p>
    <w:p w14:paraId="0FDD1963" w14:textId="461E7FA2" w:rsidR="00263B2C" w:rsidRDefault="00263B2C" w:rsidP="00263B2C">
      <w:r>
        <w:rPr>
          <w:rFonts w:hint="eastAsia"/>
        </w:rPr>
        <w:t>先读取企划文件夹xlsx，根据文件夹地址进入页面，读取并导出企划目标xl</w:t>
      </w:r>
      <w:r>
        <w:t>sx</w:t>
      </w:r>
    </w:p>
    <w:p w14:paraId="085E60B6" w14:textId="38036F3B" w:rsidR="00263B2C" w:rsidRPr="00263B2C" w:rsidRDefault="00263B2C" w:rsidP="00263B2C">
      <w:pPr>
        <w:pStyle w:val="2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导出企划计划</w:t>
      </w:r>
    </w:p>
    <w:p w14:paraId="055D9E09" w14:textId="7F62B770" w:rsidR="00263B2C" w:rsidRDefault="00263B2C" w:rsidP="00263B2C">
      <w:r>
        <w:rPr>
          <w:rFonts w:hint="eastAsia"/>
        </w:rPr>
        <w:t>先读取企划目标xl</w:t>
      </w:r>
      <w:r>
        <w:t>sx</w:t>
      </w:r>
      <w:r>
        <w:rPr>
          <w:rFonts w:hint="eastAsia"/>
        </w:rPr>
        <w:t>，根据买手系列地址进入页面，读取并导出企划计划xl</w:t>
      </w:r>
      <w:r>
        <w:t>sx</w:t>
      </w:r>
    </w:p>
    <w:p w14:paraId="4FAC2F3B" w14:textId="77777777" w:rsidR="00263B2C" w:rsidRPr="00263B2C" w:rsidRDefault="00263B2C" w:rsidP="00263B2C">
      <w:pPr>
        <w:rPr>
          <w:rFonts w:hint="eastAsia"/>
        </w:rPr>
      </w:pPr>
    </w:p>
    <w:p w14:paraId="3CCB4CAC" w14:textId="3F39C8ED" w:rsidR="00CF34B8" w:rsidRDefault="00CF34B8" w:rsidP="00CF34B8">
      <w:pPr>
        <w:pStyle w:val="1"/>
      </w:pPr>
      <w:r>
        <w:rPr>
          <w:rFonts w:hint="eastAsia"/>
        </w:rPr>
        <w:t>3、编码获取测试</w:t>
      </w:r>
    </w:p>
    <w:p w14:paraId="361059B5" w14:textId="3C15DAEB" w:rsidR="00263B2C" w:rsidRDefault="00263B2C" w:rsidP="00263B2C">
      <w:pPr>
        <w:pStyle w:val="2"/>
      </w:pPr>
      <w:r>
        <w:t xml:space="preserve">3.1 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项目maven依赖（</w:t>
      </w:r>
      <w:proofErr w:type="spellStart"/>
      <w:r>
        <w:rPr>
          <w:rFonts w:hint="eastAsia"/>
        </w:rPr>
        <w:t>lom</w:t>
      </w:r>
      <w:r>
        <w:t>bo</w:t>
      </w:r>
      <w:r>
        <w:rPr>
          <w:rFonts w:hint="eastAsia"/>
        </w:rPr>
        <w:t>k</w:t>
      </w:r>
      <w:proofErr w:type="spellEnd"/>
      <w:r>
        <w:rPr>
          <w:rFonts w:hint="eastAsia"/>
        </w:rPr>
        <w:t>插件）</w:t>
      </w:r>
    </w:p>
    <w:p w14:paraId="25F99917" w14:textId="470ED1FE" w:rsidR="00263B2C" w:rsidRPr="00263B2C" w:rsidRDefault="00263B2C" w:rsidP="00263B2C">
      <w:pPr>
        <w:rPr>
          <w:rFonts w:hint="eastAsia"/>
        </w:rPr>
      </w:pPr>
      <w:r>
        <w:rPr>
          <w:noProof/>
        </w:rPr>
        <w:drawing>
          <wp:inline distT="0" distB="0" distL="0" distR="0" wp14:anchorId="1E9AD1CB" wp14:editId="0CA0D6E9">
            <wp:extent cx="2691994" cy="1084833"/>
            <wp:effectExtent l="0" t="0" r="0" b="1270"/>
            <wp:docPr id="912008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8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932" cy="10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4A08" w14:textId="7DE48C10" w:rsidR="00263B2C" w:rsidRDefault="00263B2C" w:rsidP="00263B2C"/>
    <w:p w14:paraId="5AA9B777" w14:textId="77777777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08B4E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608B4E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08B4E"/>
          <w:kern w:val="0"/>
          <w:sz w:val="24"/>
          <w:szCs w:val="24"/>
        </w:rPr>
        <w:t>自动化测试</w:t>
      </w:r>
      <w:r>
        <w:rPr>
          <w:rFonts w:ascii="Consolas" w:hAnsi="Consolas" w:cs="Consolas"/>
          <w:color w:val="608B4E"/>
          <w:kern w:val="0"/>
          <w:sz w:val="24"/>
          <w:szCs w:val="24"/>
        </w:rPr>
        <w:t xml:space="preserve"> --&gt;</w:t>
      </w:r>
    </w:p>
    <w:p w14:paraId="3BF0322A" w14:textId="4F5558A4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 w14:paraId="08C1383F" w14:textId="638418C4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AAAAAA"/>
          <w:kern w:val="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 xml:space="preserve"> </w:t>
      </w:r>
    </w:p>
    <w:p w14:paraId="77978B32" w14:textId="5E88594E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>selenium-java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 xml:space="preserve"> </w:t>
      </w:r>
    </w:p>
    <w:p w14:paraId="0BC3F3DB" w14:textId="7780F978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/>
          <w:color w:val="AAAAAA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 xml:space="preserve"> </w:t>
      </w:r>
    </w:p>
    <w:p w14:paraId="79DAABAB" w14:textId="5557053F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08B4E"/>
          <w:kern w:val="0"/>
          <w:sz w:val="24"/>
          <w:szCs w:val="24"/>
        </w:rPr>
        <w:t>&lt;!</w:t>
      </w:r>
      <w:r>
        <w:rPr>
          <w:rFonts w:ascii="Consolas" w:hAnsi="Consolas" w:cs="Consolas"/>
          <w:color w:val="608B4E"/>
          <w:kern w:val="0"/>
          <w:sz w:val="24"/>
          <w:szCs w:val="24"/>
        </w:rPr>
        <w:t>--</w:t>
      </w:r>
      <w:proofErr w:type="gramEnd"/>
      <w:r>
        <w:rPr>
          <w:rFonts w:ascii="Consolas" w:hAnsi="Consolas" w:cs="Consolas"/>
          <w:color w:val="608B4E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608B4E"/>
          <w:kern w:val="0"/>
          <w:sz w:val="24"/>
          <w:szCs w:val="24"/>
        </w:rPr>
        <w:t>excel</w:t>
      </w:r>
      <w:r>
        <w:rPr>
          <w:rFonts w:ascii="Consolas" w:hAnsi="Consolas" w:cs="Consolas" w:hint="eastAsia"/>
          <w:color w:val="608B4E"/>
          <w:kern w:val="0"/>
          <w:sz w:val="24"/>
          <w:szCs w:val="24"/>
        </w:rPr>
        <w:t>导入导出</w:t>
      </w:r>
      <w:r>
        <w:rPr>
          <w:rFonts w:ascii="Consolas" w:hAnsi="Consolas" w:cs="Consolas"/>
          <w:color w:val="608B4E"/>
          <w:kern w:val="0"/>
          <w:sz w:val="24"/>
          <w:szCs w:val="24"/>
        </w:rPr>
        <w:t xml:space="preserve"> --&gt;</w:t>
      </w:r>
    </w:p>
    <w:p w14:paraId="776EC13E" w14:textId="6DE0637E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 w14:paraId="6EF85990" w14:textId="05C48886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AAAAAA"/>
          <w:kern w:val="0"/>
          <w:sz w:val="24"/>
          <w:szCs w:val="24"/>
        </w:rPr>
        <w:t>com.alibaba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 w14:paraId="4890D4D6" w14:textId="20C7601C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AAAAAA"/>
          <w:kern w:val="0"/>
          <w:sz w:val="24"/>
          <w:szCs w:val="24"/>
        </w:rPr>
        <w:t>easyexcel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569CD6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 w14:paraId="7741E264" w14:textId="542718C6" w:rsidR="00263B2C" w:rsidRDefault="00263B2C" w:rsidP="00263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>3.2.1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 w14:paraId="3FC86E83" w14:textId="2A025BC3" w:rsidR="00263B2C" w:rsidRDefault="00263B2C" w:rsidP="00263B2C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 w14:paraId="5ED5C5E8" w14:textId="77777777" w:rsidR="00263B2C" w:rsidRDefault="00263B2C" w:rsidP="00263B2C">
      <w:pPr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52BE0B8B" w14:textId="77777777" w:rsidR="00263B2C" w:rsidRDefault="00263B2C" w:rsidP="00263B2C">
      <w:pPr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6F06FEDA" w14:textId="52D8D9A5" w:rsidR="00263B2C" w:rsidRDefault="00263B2C" w:rsidP="00263B2C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浏览器驱动包</w:t>
      </w:r>
    </w:p>
    <w:p w14:paraId="4ED68B18" w14:textId="54FE3821" w:rsidR="00263B2C" w:rsidRPr="00263B2C" w:rsidRDefault="00263B2C" w:rsidP="00263B2C">
      <w:pPr>
        <w:rPr>
          <w:rFonts w:hint="eastAsia"/>
        </w:rPr>
      </w:pPr>
      <w:r>
        <w:rPr>
          <w:rFonts w:hint="eastAsia"/>
        </w:rPr>
        <w:t>Ed</w:t>
      </w:r>
      <w:r>
        <w:t>ge</w:t>
      </w:r>
      <w:r>
        <w:rPr>
          <w:rFonts w:hint="eastAsia"/>
        </w:rPr>
        <w:t>驱动包，按电脑对应的版本下载</w:t>
      </w:r>
    </w:p>
    <w:p w14:paraId="1600DF01" w14:textId="56601F2F" w:rsidR="00263B2C" w:rsidRPr="00263B2C" w:rsidRDefault="00263B2C" w:rsidP="00263B2C">
      <w:pPr>
        <w:rPr>
          <w:rFonts w:hint="eastAsia"/>
        </w:rPr>
      </w:pPr>
      <w:r w:rsidRPr="00263B2C">
        <w:t>https://developer.microsoft.com/en-us/microsoft-edge/tools/webdriver/#downloads</w:t>
      </w:r>
    </w:p>
    <w:p w14:paraId="1A71C3DF" w14:textId="77777777" w:rsidR="00263B2C" w:rsidRDefault="00263B2C" w:rsidP="00263B2C"/>
    <w:p w14:paraId="4B3DE514" w14:textId="5362A67D" w:rsidR="00263B2C" w:rsidRDefault="00263B2C" w:rsidP="00263B2C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编码实现示例</w:t>
      </w:r>
    </w:p>
    <w:p w14:paraId="4E22AF3D" w14:textId="06045545" w:rsidR="00263B2C" w:rsidRPr="00263B2C" w:rsidRDefault="00263B2C" w:rsidP="00263B2C">
      <w:pPr>
        <w:rPr>
          <w:rFonts w:hint="eastAsia"/>
        </w:rPr>
      </w:pPr>
      <w:r>
        <w:rPr>
          <w:rFonts w:hint="eastAsia"/>
        </w:rPr>
        <w:t>代码文件：</w:t>
      </w:r>
    </w:p>
    <w:p w14:paraId="399A37B6" w14:textId="0B29C661" w:rsidR="00263B2C" w:rsidRDefault="00263B2C" w:rsidP="00263B2C">
      <w:r w:rsidRPr="00263B2C">
        <w:object w:dxaOrig="2131" w:dyaOrig="841" w14:anchorId="511E1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6.55pt;height:42.05pt" o:ole="">
            <v:imagedata r:id="rId10" o:title=""/>
          </v:shape>
          <o:OLEObject Type="Embed" ProgID="Package" ShapeID="_x0000_i1033" DrawAspect="Content" ObjectID="_1746346949" r:id="rId11"/>
        </w:object>
      </w:r>
      <w:r w:rsidRPr="00263B2C">
        <w:object w:dxaOrig="1426" w:dyaOrig="841" w14:anchorId="538B8E3B">
          <v:shape id="_x0000_i1025" type="#_x0000_t75" style="width:71.4pt;height:42.05pt" o:ole="">
            <v:imagedata r:id="rId12" o:title=""/>
          </v:shape>
          <o:OLEObject Type="Embed" ProgID="Package" ShapeID="_x0000_i1025" DrawAspect="Content" ObjectID="_1746346950" r:id="rId13"/>
        </w:object>
      </w:r>
      <w:r w:rsidRPr="00263B2C">
        <w:object w:dxaOrig="1396" w:dyaOrig="841" w14:anchorId="2BDC6193">
          <v:shape id="_x0000_i1026" type="#_x0000_t75" style="width:69.7pt;height:42.05pt" o:ole="">
            <v:imagedata r:id="rId14" o:title=""/>
          </v:shape>
          <o:OLEObject Type="Embed" ProgID="Package" ShapeID="_x0000_i1026" DrawAspect="Content" ObjectID="_1746346951" r:id="rId15"/>
        </w:object>
      </w:r>
      <w:r w:rsidRPr="00263B2C">
        <w:object w:dxaOrig="1666" w:dyaOrig="841" w14:anchorId="40980CB5">
          <v:shape id="_x0000_i1027" type="#_x0000_t75" style="width:83.5pt;height:42.05pt" o:ole="">
            <v:imagedata r:id="rId16" o:title=""/>
          </v:shape>
          <o:OLEObject Type="Embed" ProgID="Package" ShapeID="_x0000_i1027" DrawAspect="Content" ObjectID="_1746346952" r:id="rId17"/>
        </w:object>
      </w:r>
    </w:p>
    <w:p w14:paraId="61BE0E2F" w14:textId="29FA2E0D" w:rsidR="00263B2C" w:rsidRDefault="0010000D" w:rsidP="00263B2C">
      <w:r>
        <w:rPr>
          <w:rFonts w:hint="eastAsia"/>
        </w:rPr>
        <w:t>说明</w:t>
      </w:r>
      <w:r w:rsidR="00263B2C">
        <w:rPr>
          <w:rFonts w:hint="eastAsia"/>
        </w:rPr>
        <w:t>：</w:t>
      </w:r>
    </w:p>
    <w:p w14:paraId="412836DB" w14:textId="12897713" w:rsidR="0010000D" w:rsidRDefault="0010000D" w:rsidP="0010000D">
      <w:pPr>
        <w:pStyle w:val="3"/>
      </w:pPr>
      <w:proofErr w:type="spellStart"/>
      <w:r>
        <w:rPr>
          <w:rFonts w:hint="eastAsia"/>
        </w:rPr>
        <w:t>excle</w:t>
      </w:r>
      <w:proofErr w:type="spellEnd"/>
      <w:r>
        <w:rPr>
          <w:rFonts w:hint="eastAsia"/>
        </w:rPr>
        <w:t>文件读写</w:t>
      </w:r>
    </w:p>
    <w:p w14:paraId="138ED7B0" w14:textId="3764062B" w:rsidR="0010000D" w:rsidRDefault="0010000D" w:rsidP="00263B2C">
      <w:pPr>
        <w:rPr>
          <w:rFonts w:hint="eastAsia"/>
        </w:rPr>
      </w:pPr>
      <w:r>
        <w:rPr>
          <w:noProof/>
        </w:rPr>
        <w:drawing>
          <wp:inline distT="0" distB="0" distL="0" distR="0" wp14:anchorId="134D726B" wp14:editId="1AAEF186">
            <wp:extent cx="4262699" cy="1411833"/>
            <wp:effectExtent l="0" t="0" r="5080" b="0"/>
            <wp:docPr id="894748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80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301" cy="14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71A" w14:textId="77777777" w:rsidR="0010000D" w:rsidRDefault="0010000D" w:rsidP="00263B2C">
      <w:pPr>
        <w:rPr>
          <w:rFonts w:hint="eastAsia"/>
        </w:rPr>
      </w:pPr>
    </w:p>
    <w:p w14:paraId="6896B4BC" w14:textId="5DD76C58" w:rsidR="00263B2C" w:rsidRDefault="0010000D" w:rsidP="0010000D">
      <w:pPr>
        <w:pStyle w:val="3"/>
      </w:pPr>
      <w:r>
        <w:rPr>
          <w:rFonts w:hint="eastAsia"/>
        </w:rPr>
        <w:t>元素的查找和输入操作</w:t>
      </w:r>
    </w:p>
    <w:p w14:paraId="20384C75" w14:textId="5AD20CEF" w:rsidR="0010000D" w:rsidRPr="0010000D" w:rsidRDefault="0010000D" w:rsidP="0010000D">
      <w:pPr>
        <w:rPr>
          <w:rFonts w:hint="eastAsia"/>
        </w:rPr>
      </w:pPr>
      <w:r>
        <w:rPr>
          <w:noProof/>
        </w:rPr>
        <w:drawing>
          <wp:inline distT="0" distB="0" distL="0" distR="0" wp14:anchorId="47471892" wp14:editId="45454666">
            <wp:extent cx="4495919" cy="1009497"/>
            <wp:effectExtent l="0" t="0" r="0" b="635"/>
            <wp:docPr id="1659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2019" cy="10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5441" w14:textId="031F1EB7" w:rsidR="00263B2C" w:rsidRDefault="0010000D" w:rsidP="00263B2C">
      <w:proofErr w:type="spellStart"/>
      <w:r>
        <w:t>Xpath</w:t>
      </w:r>
      <w:proofErr w:type="spellEnd"/>
      <w:r>
        <w:t xml:space="preserve">: </w:t>
      </w:r>
      <w:r>
        <w:rPr>
          <w:rFonts w:hint="eastAsia"/>
        </w:rPr>
        <w:t>检查元素-选择元素代码，右键-复制</w:t>
      </w:r>
      <w:r>
        <w:t xml:space="preserve">- </w:t>
      </w:r>
      <w:proofErr w:type="spellStart"/>
      <w:r>
        <w:rPr>
          <w:rFonts w:hint="eastAsia"/>
        </w:rPr>
        <w:t>x</w:t>
      </w:r>
      <w:r>
        <w:t>path</w:t>
      </w:r>
      <w:proofErr w:type="spellEnd"/>
    </w:p>
    <w:p w14:paraId="3B440191" w14:textId="3FEAA9E2" w:rsidR="0010000D" w:rsidRPr="00263B2C" w:rsidRDefault="0010000D" w:rsidP="00263B2C">
      <w:pPr>
        <w:rPr>
          <w:rFonts w:hint="eastAsia"/>
        </w:rPr>
      </w:pPr>
      <w:r>
        <w:rPr>
          <w:noProof/>
        </w:rPr>
        <w:drawing>
          <wp:inline distT="0" distB="0" distL="0" distR="0" wp14:anchorId="2884245C" wp14:editId="705BAC45">
            <wp:extent cx="4568820" cy="1272845"/>
            <wp:effectExtent l="0" t="0" r="3810" b="3810"/>
            <wp:docPr id="73507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78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176" cy="12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0D" w:rsidRPr="0026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D4"/>
    <w:rsid w:val="0010000D"/>
    <w:rsid w:val="00263B2C"/>
    <w:rsid w:val="006038D4"/>
    <w:rsid w:val="007812F2"/>
    <w:rsid w:val="00C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1D39"/>
  <w15:chartTrackingRefBased/>
  <w15:docId w15:val="{BD8E3191-4604-4A36-80BB-67BC83C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0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4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3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00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10" Type="http://schemas.openxmlformats.org/officeDocument/2006/relationships/image" Target="media/image7.emf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志雄</dc:creator>
  <cp:keywords/>
  <dc:description/>
  <cp:lastModifiedBy>申 志雄</cp:lastModifiedBy>
  <cp:revision>2</cp:revision>
  <dcterms:created xsi:type="dcterms:W3CDTF">2023-05-23T03:35:00Z</dcterms:created>
  <dcterms:modified xsi:type="dcterms:W3CDTF">2023-05-23T03:35:00Z</dcterms:modified>
</cp:coreProperties>
</file>