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146" w:tblpY="1333"/>
        <w:tblOverlap w:val="never"/>
        <w:tblW w:w="585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038"/>
        <w:gridCol w:w="1016"/>
        <w:gridCol w:w="595"/>
        <w:gridCol w:w="3733"/>
        <w:gridCol w:w="26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477" w:type="pct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20" w:type="pct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509" w:type="pct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870" w:type="pct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324" w:type="pct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477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杨宏博</w:t>
            </w:r>
          </w:p>
        </w:tc>
        <w:tc>
          <w:tcPr>
            <w:tcW w:w="520" w:type="pct"/>
          </w:tcPr>
          <w:p>
            <w:pPr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09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</w:pPr>
            <w:r>
              <w:rPr>
                <w:rFonts w:hint="eastAsia"/>
              </w:rPr>
              <w:t>有专业的项目管理能力和项目管理经验</w:t>
            </w:r>
          </w:p>
        </w:tc>
        <w:tc>
          <w:tcPr>
            <w:tcW w:w="1324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作为项目团队的领导者，按时优质地完成项目全部工作内容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477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王家洛</w:t>
            </w:r>
          </w:p>
        </w:tc>
        <w:tc>
          <w:tcPr>
            <w:tcW w:w="520" w:type="pct"/>
          </w:tcPr>
          <w:p>
            <w:pPr>
              <w:jc w:val="left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509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手机</w:t>
            </w:r>
            <w:r>
              <w:rPr>
                <w:rFonts w:hint="eastAsia"/>
              </w:rPr>
              <w:t>产品，了解用户特征，对产品品质要求高。</w:t>
            </w:r>
          </w:p>
        </w:tc>
        <w:tc>
          <w:tcPr>
            <w:tcW w:w="1324" w:type="pct"/>
          </w:tcPr>
          <w:p>
            <w:pPr>
              <w:jc w:val="left"/>
            </w:pPr>
            <w:r>
              <w:rPr>
                <w:rFonts w:hint="eastAsia"/>
              </w:rPr>
              <w:t>产品方面以他的意见为主，重要事情多与他沟通协商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477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杨宏博、王家洛</w:t>
            </w:r>
          </w:p>
        </w:tc>
        <w:tc>
          <w:tcPr>
            <w:tcW w:w="520" w:type="pct"/>
          </w:tcPr>
          <w:p>
            <w:pPr>
              <w:jc w:val="left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509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</w:pPr>
            <w:r>
              <w:rPr>
                <w:rFonts w:hint="eastAsia"/>
              </w:rPr>
              <w:t>有开发、设计经验</w:t>
            </w:r>
          </w:p>
        </w:tc>
        <w:tc>
          <w:tcPr>
            <w:tcW w:w="1324" w:type="pct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做为</w:t>
            </w:r>
            <w:r>
              <w:rPr>
                <w:rFonts w:hint="eastAsia"/>
              </w:rPr>
              <w:t>技术主导，充分授予其在技术工作和领导上的信任及权力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477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王家洛、杨宏博</w:t>
            </w:r>
          </w:p>
        </w:tc>
        <w:tc>
          <w:tcPr>
            <w:tcW w:w="520" w:type="pct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509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有审美品味，熟练界面设计工作，能够关注用户使用特征</w:t>
            </w:r>
          </w:p>
        </w:tc>
        <w:tc>
          <w:tcPr>
            <w:tcW w:w="1324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充分了解产品的功能特性，设计出符合要求的用户交互界面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77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王家洛</w:t>
            </w:r>
          </w:p>
        </w:tc>
        <w:tc>
          <w:tcPr>
            <w:tcW w:w="520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测试专家</w:t>
            </w:r>
          </w:p>
        </w:tc>
        <w:tc>
          <w:tcPr>
            <w:tcW w:w="509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细心、耐心，有丰富的测试经验并融洽地与技术团队配合</w:t>
            </w:r>
          </w:p>
        </w:tc>
        <w:tc>
          <w:tcPr>
            <w:tcW w:w="1324" w:type="pct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  <w:r>
              <w:rPr>
                <w:rFonts w:hint="eastAsia"/>
                <w:lang w:val="en-US" w:eastAsia="zh-CN"/>
              </w:rPr>
              <w:t>方面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77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某公司老板</w:t>
            </w:r>
          </w:p>
        </w:tc>
        <w:tc>
          <w:tcPr>
            <w:tcW w:w="520" w:type="pct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  <w:tc>
          <w:tcPr>
            <w:tcW w:w="509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8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870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需求不明确，对项目的难度估计不足</w:t>
            </w:r>
          </w:p>
        </w:tc>
        <w:tc>
          <w:tcPr>
            <w:tcW w:w="1324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/>
              </w:rPr>
              <w:t>需求，</w:t>
            </w:r>
            <w:r>
              <w:rPr>
                <w:rFonts w:hint="eastAsia"/>
                <w:lang w:val="en-US" w:eastAsia="zh-CN"/>
              </w:rPr>
              <w:t>保持良好的项目关系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550EB"/>
    <w:rsid w:val="51B2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2020-11-16T12:26:00Z</dcterms:created>
  <dc:creator>ASUS</dc:creator>
  <cp:lastModifiedBy>ASUS</cp:lastModifiedBy>
  <dcterms:modified xsi:type="dcterms:W3CDTF">2020-11-17T03:18:23Z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