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sz w:val="22"/>
        </w:rPr>
        <w:t>project2-0 网页开发日志</w:t>
      </w:r>
    </w:p>
    <w:p>
      <w:r>
        <w:rPr>
          <w:rFonts w:ascii="Calibri" w:hAnsi="Calibri" w:eastAsia="Microsoft YaHei"/>
          <w:sz w:val="22"/>
        </w:rPr>
        <w:t>定位：卫星平台独立副本。该日志记录其上游整理结果与独立副本同步情况。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2026-05-25 13:50 | 上游 project2-0 目录结构重构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按前端静态资源、后端、数据的职责整理目录结构。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同步后端脚本、数据库与部署脚本引用路径。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构建验证后，dist/project2-0 仅保留前端静态文件。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涉及文件：ControlPlatform/project2-0/index.html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涉及文件：ControlPlatform/project2-0/backend/server.py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涉及文件：ControlPlatform/project2-0/backend/data_simulator.py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涉及文件：ControlPlatform/start_all_subpage_backends.bat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涉及文件：ControlPlatform/webpage/deploy-backend-local.ps1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涉及文件：ControlPlatform/webpage/backend-init.sh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2026-06-01 | 结构图与页面生命周期整理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结构图布局备份策略收敛为仅保留最近 1 份。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结构图图片保存链路调整为文件落盘与布局数据分离保存。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satellite_globe.js 增加 pause、resume、dispose 生命周期。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涉及文件：ControlPlatform/project2-0/backend/server.py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涉及文件：ControlPlatform/project2-0/assets/js/app.js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涉及文件：ControlPlatform/project2-0/assets/js/architecture_graph.js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涉及文件：ControlPlatform/project2-0/assets/js/satellite_globe.js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2026-06-02 | 独立副本创建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从 ControlPlatform/project2-0 复制为 spectrum/project2-0 独立副本。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保留 assets、backend、data 和页面入口，便于单独查看与调试。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涉及文件：project2-0/index.html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涉及文件：project2-0/assets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涉及文件：project2-0/backend</w:t>
      </w:r>
    </w:p>
    <w:p>
      <w:pPr>
        <w:pStyle w:val="ListBullet2"/>
      </w:pPr>
      <w:r>
        <w:rPr>
          <w:rFonts w:ascii="Calibri" w:hAnsi="Calibri" w:eastAsia="Microsoft YaHei"/>
          <w:sz w:val="22"/>
        </w:rPr>
        <w:t>涉及文件：project2-0/data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