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A9B" w:rsidRDefault="00B8508C">
      <w:pPr>
        <w:pStyle w:val="3"/>
      </w:pPr>
      <w:bookmarkStart w:id="0" w:name="_Toc517796388"/>
      <w:r>
        <w:rPr>
          <w:rFonts w:hint="eastAsia"/>
        </w:rPr>
        <w:t>创新特色</w:t>
      </w:r>
      <w:bookmarkEnd w:id="0"/>
    </w:p>
    <w:p w:rsidR="00DE6A9B" w:rsidRDefault="001303F1">
      <w:pPr>
        <w:ind w:firstLine="560"/>
      </w:pPr>
      <w:r w:rsidRPr="00E82E2C">
        <w:rPr>
          <w:rFonts w:hint="eastAsia"/>
        </w:rPr>
        <w:t>基于人工智能的方法通过分析故障检测设备所提供的信息进行故障定位</w:t>
      </w:r>
      <w:r>
        <w:rPr>
          <w:rFonts w:hint="eastAsia"/>
        </w:rPr>
        <w:t>，极大的减少了人力的投入</w:t>
      </w:r>
      <w:r w:rsidR="00B8508C">
        <w:rPr>
          <w:rFonts w:ascii="仿宋" w:hAnsi="仿宋" w:cs="仿宋" w:hint="eastAsia"/>
          <w:szCs w:val="28"/>
        </w:rPr>
        <w:t>；</w:t>
      </w:r>
      <w:r w:rsidR="00C927BE">
        <w:rPr>
          <w:rFonts w:hint="eastAsia"/>
        </w:rPr>
        <w:t>两类现象总是相伴而生，便认定二者之间有某种联系。我们可以将这种思想应用于物流系统的智能运维中，通过某种现象的</w:t>
      </w:r>
      <w:r w:rsidR="00C927BE">
        <w:rPr>
          <w:rFonts w:hint="eastAsia"/>
        </w:rPr>
        <w:t>发生来推理造成这种现象的原因，从而有助于我们更快的处理各种故障</w:t>
      </w:r>
      <w:r w:rsidR="00B8508C">
        <w:rPr>
          <w:rFonts w:ascii="仿宋" w:hAnsi="仿宋" w:cs="仿宋" w:hint="eastAsia"/>
          <w:szCs w:val="28"/>
        </w:rPr>
        <w:t>；</w:t>
      </w:r>
      <w:r w:rsidR="00C927BE" w:rsidRPr="00E82E2C">
        <w:rPr>
          <w:rFonts w:hint="eastAsia"/>
        </w:rPr>
        <w:t>基于人工智能的方法通过</w:t>
      </w:r>
      <w:r w:rsidR="00C927BE">
        <w:rPr>
          <w:rFonts w:hint="eastAsia"/>
        </w:rPr>
        <w:t>基于规则的方法提供辅助决策系统，可以通过处置决策的反馈，对自身现有规则进行更新迭代，是一个循环演进的过程，可以有效解决智能支持系统的处置决策问题</w:t>
      </w:r>
      <w:r w:rsidR="00C927BE">
        <w:rPr>
          <w:rFonts w:hint="eastAsia"/>
        </w:rPr>
        <w:t>；</w:t>
      </w:r>
      <w:r w:rsidR="00C927BE">
        <w:rPr>
          <w:rFonts w:hint="eastAsia"/>
        </w:rPr>
        <w:t>基于聚类的离群点挖掘算法考虑到了数据的局部性质</w:t>
      </w:r>
      <w:r w:rsidR="00C927BE">
        <w:rPr>
          <w:rFonts w:hint="eastAsia"/>
        </w:rPr>
        <w:t>，易于扩展。</w:t>
      </w:r>
    </w:p>
    <w:p w:rsidR="00DE6A9B" w:rsidRDefault="00B8508C" w:rsidP="00C414D4">
      <w:pPr>
        <w:pStyle w:val="2"/>
        <w:rPr>
          <w:rFonts w:hint="eastAsia"/>
        </w:rPr>
      </w:pPr>
      <w:bookmarkStart w:id="1" w:name="_Toc517796390"/>
      <w:bookmarkStart w:id="2" w:name="_Hlk517790306"/>
      <w:r>
        <w:rPr>
          <w:rFonts w:hint="eastAsia"/>
        </w:rPr>
        <w:t>技术应用性能及优势</w:t>
      </w:r>
      <w:bookmarkEnd w:id="1"/>
    </w:p>
    <w:p w:rsidR="00DE6A9B" w:rsidRDefault="00B8508C">
      <w:pPr>
        <w:pStyle w:val="3"/>
      </w:pPr>
      <w:bookmarkStart w:id="3" w:name="_Toc517796391"/>
      <w:bookmarkEnd w:id="2"/>
      <w:r>
        <w:rPr>
          <w:rFonts w:hint="eastAsia"/>
        </w:rPr>
        <w:t>技</w:t>
      </w:r>
      <w:r>
        <w:rPr>
          <w:rFonts w:hint="eastAsia"/>
        </w:rPr>
        <w:t>术应用性能水平</w:t>
      </w:r>
      <w:bookmarkEnd w:id="3"/>
    </w:p>
    <w:p w:rsidR="00DE6A9B" w:rsidRDefault="002356B9">
      <w:pPr>
        <w:numPr>
          <w:ilvl w:val="0"/>
          <w:numId w:val="1"/>
        </w:numPr>
        <w:ind w:firstLine="560"/>
      </w:pPr>
      <w:r>
        <w:rPr>
          <w:rFonts w:hint="eastAsia"/>
        </w:rPr>
        <w:t>基于遗传算法的</w:t>
      </w:r>
      <w:r w:rsidR="001303F1">
        <w:rPr>
          <w:rFonts w:hint="eastAsia"/>
        </w:rPr>
        <w:t>故障定位</w:t>
      </w:r>
      <w:r w:rsidR="004039BD">
        <w:rPr>
          <w:rFonts w:hint="eastAsia"/>
        </w:rPr>
        <w:t>定位准确率精度较高，可以满足工业物流系统要求</w:t>
      </w:r>
      <w:r>
        <w:rPr>
          <w:rFonts w:hint="eastAsia"/>
        </w:rPr>
        <w:t>。</w:t>
      </w:r>
    </w:p>
    <w:p w:rsidR="00DE6A9B" w:rsidRDefault="002356B9">
      <w:pPr>
        <w:numPr>
          <w:ilvl w:val="0"/>
          <w:numId w:val="1"/>
        </w:numPr>
        <w:ind w:firstLine="560"/>
      </w:pPr>
      <w:r>
        <w:rPr>
          <w:rFonts w:hint="eastAsia"/>
        </w:rPr>
        <w:t>因果推断的方法</w:t>
      </w:r>
      <w:r w:rsidR="004039BD">
        <w:rPr>
          <w:rFonts w:hint="eastAsia"/>
        </w:rPr>
        <w:t>可以快速</w:t>
      </w:r>
      <w:r w:rsidR="00C414D4">
        <w:rPr>
          <w:rFonts w:hint="eastAsia"/>
        </w:rPr>
        <w:t>定位故障原因，可以极大的降低运</w:t>
      </w:r>
      <w:proofErr w:type="gramStart"/>
      <w:r w:rsidR="00C414D4">
        <w:rPr>
          <w:rFonts w:hint="eastAsia"/>
        </w:rPr>
        <w:t>维人员</w:t>
      </w:r>
      <w:proofErr w:type="gramEnd"/>
      <w:r w:rsidR="00C414D4">
        <w:rPr>
          <w:rFonts w:hint="eastAsia"/>
        </w:rPr>
        <w:t>的成本</w:t>
      </w:r>
      <w:r w:rsidR="00B8508C">
        <w:rPr>
          <w:rFonts w:hint="eastAsia"/>
        </w:rPr>
        <w:t>。</w:t>
      </w:r>
    </w:p>
    <w:p w:rsidR="001303F1" w:rsidRDefault="002356B9" w:rsidP="001303F1">
      <w:pPr>
        <w:pStyle w:val="a7"/>
        <w:numPr>
          <w:ilvl w:val="0"/>
          <w:numId w:val="1"/>
        </w:numPr>
        <w:ind w:firstLineChars="0"/>
      </w:pPr>
      <w:r>
        <w:rPr>
          <w:rFonts w:hint="eastAsia"/>
        </w:rPr>
        <w:t>基于人工智能方法的处置决策支持系统</w:t>
      </w:r>
      <w:r w:rsidR="00C414D4">
        <w:rPr>
          <w:rFonts w:hint="eastAsia"/>
        </w:rPr>
        <w:t>可短时间快速便利处置方案，并推荐最佳处理方案，可以快速提供处理方案。</w:t>
      </w:r>
    </w:p>
    <w:p w:rsidR="002356B9" w:rsidRDefault="002356B9" w:rsidP="001303F1">
      <w:pPr>
        <w:pStyle w:val="a7"/>
        <w:numPr>
          <w:ilvl w:val="0"/>
          <w:numId w:val="1"/>
        </w:numPr>
        <w:ind w:firstLineChars="0"/>
        <w:rPr>
          <w:rFonts w:hint="eastAsia"/>
        </w:rPr>
      </w:pPr>
      <w:r>
        <w:rPr>
          <w:rFonts w:hint="eastAsia"/>
        </w:rPr>
        <w:t>效果评估</w:t>
      </w:r>
      <w:r w:rsidR="00C414D4">
        <w:rPr>
          <w:rFonts w:hint="eastAsia"/>
        </w:rPr>
        <w:t>系统，</w:t>
      </w:r>
      <w:r>
        <w:rPr>
          <w:rFonts w:hint="eastAsia"/>
        </w:rPr>
        <w:t>可以满足数据流处理事实性的要求，可以满足大多数大数据条件下的处理。</w:t>
      </w:r>
    </w:p>
    <w:p w:rsidR="00DE6A9B" w:rsidRDefault="00B8508C">
      <w:pPr>
        <w:pStyle w:val="3"/>
      </w:pPr>
      <w:bookmarkStart w:id="4" w:name="_Toc517796392"/>
      <w:r>
        <w:rPr>
          <w:rFonts w:hint="eastAsia"/>
        </w:rPr>
        <w:lastRenderedPageBreak/>
        <w:t>技</w:t>
      </w:r>
      <w:r>
        <w:rPr>
          <w:rFonts w:hint="eastAsia"/>
        </w:rPr>
        <w:t>术应用竞争优势</w:t>
      </w:r>
      <w:bookmarkEnd w:id="4"/>
    </w:p>
    <w:p w:rsidR="004039BD" w:rsidRDefault="004039BD" w:rsidP="004039BD">
      <w:pPr>
        <w:numPr>
          <w:ilvl w:val="0"/>
          <w:numId w:val="2"/>
        </w:numPr>
        <w:ind w:firstLineChars="0"/>
      </w:pPr>
      <w:r>
        <w:rPr>
          <w:rFonts w:hint="eastAsia"/>
        </w:rPr>
        <w:t>基于遗传算法的故障定位相较于其他的机器学习方法</w:t>
      </w:r>
      <w:r w:rsidRPr="00E82E2C">
        <w:t>通常具有较高的精度与检测速度</w:t>
      </w:r>
      <w:r>
        <w:rPr>
          <w:rFonts w:hint="eastAsia"/>
        </w:rPr>
        <w:t>，较少</w:t>
      </w:r>
      <w:r w:rsidRPr="00E82E2C">
        <w:t>依赖于训练数据的质量</w:t>
      </w:r>
      <w:r>
        <w:rPr>
          <w:rFonts w:hint="eastAsia"/>
        </w:rPr>
        <w:t>。</w:t>
      </w:r>
    </w:p>
    <w:p w:rsidR="004039BD" w:rsidRDefault="004039BD" w:rsidP="004039BD">
      <w:pPr>
        <w:numPr>
          <w:ilvl w:val="0"/>
          <w:numId w:val="2"/>
        </w:numPr>
        <w:ind w:firstLine="560"/>
      </w:pPr>
      <w:r>
        <w:rPr>
          <w:rFonts w:hint="eastAsia"/>
        </w:rPr>
        <w:t>因果推断的方法可以帮助工作人员快速定位故障原因，避免了常规人力方法的多次观察的准确性过低、重复度过高的缺陷。</w:t>
      </w:r>
    </w:p>
    <w:p w:rsidR="004039BD" w:rsidRDefault="004039BD" w:rsidP="004039BD">
      <w:pPr>
        <w:pStyle w:val="a7"/>
        <w:numPr>
          <w:ilvl w:val="0"/>
          <w:numId w:val="2"/>
        </w:numPr>
        <w:ind w:firstLineChars="0"/>
      </w:pPr>
      <w:r>
        <w:rPr>
          <w:rFonts w:hint="eastAsia"/>
        </w:rPr>
        <w:t>基于人工智能方法的处置决策支持系统</w:t>
      </w:r>
      <w:r>
        <w:t>可以在突发事件发生时为调度员或决策人员提供有效的决策信息</w:t>
      </w:r>
      <w:r>
        <w:t xml:space="preserve"> ,</w:t>
      </w:r>
      <w:r>
        <w:t>辅助</w:t>
      </w:r>
      <w:r>
        <w:rPr>
          <w:rFonts w:hint="eastAsia"/>
        </w:rPr>
        <w:t>其</w:t>
      </w:r>
      <w:proofErr w:type="gramStart"/>
      <w:r>
        <w:rPr>
          <w:rFonts w:hint="eastAsia"/>
        </w:rPr>
        <w:t>作出</w:t>
      </w:r>
      <w:proofErr w:type="gramEnd"/>
      <w:r>
        <w:rPr>
          <w:rFonts w:hint="eastAsia"/>
        </w:rPr>
        <w:t>准确的判断。</w:t>
      </w:r>
    </w:p>
    <w:p w:rsidR="00DE6A9B" w:rsidRPr="004039BD" w:rsidRDefault="00C414D4" w:rsidP="00124E6D">
      <w:pPr>
        <w:pStyle w:val="a7"/>
        <w:numPr>
          <w:ilvl w:val="0"/>
          <w:numId w:val="2"/>
        </w:numPr>
        <w:ind w:firstLineChars="0"/>
      </w:pPr>
      <w:r>
        <w:rPr>
          <w:rFonts w:hint="eastAsia"/>
        </w:rPr>
        <w:t>基于统计的方法与基于距离的离群点挖掘方法都是从全局角度考虑的全局一致方法，当数据集含有多种分布或数据集由不同密度子集混合而</w:t>
      </w:r>
      <w:r>
        <w:rPr>
          <w:rFonts w:hint="eastAsia"/>
        </w:rPr>
        <w:t>成时，算法效果不佳，</w:t>
      </w:r>
      <w:r>
        <w:rPr>
          <w:rFonts w:hint="eastAsia"/>
        </w:rPr>
        <w:t>基于聚类的离群点挖掘算法，在很大程度上克</w:t>
      </w:r>
      <w:bookmarkStart w:id="5" w:name="_GoBack"/>
      <w:bookmarkEnd w:id="5"/>
      <w:r>
        <w:rPr>
          <w:rFonts w:hint="eastAsia"/>
        </w:rPr>
        <w:t>服了这一不足。</w:t>
      </w:r>
    </w:p>
    <w:sectPr w:rsidR="00DE6A9B" w:rsidRPr="004039B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08C" w:rsidRDefault="00B8508C" w:rsidP="00C927BE">
      <w:pPr>
        <w:spacing w:line="240" w:lineRule="auto"/>
        <w:ind w:firstLine="560"/>
      </w:pPr>
      <w:r>
        <w:separator/>
      </w:r>
    </w:p>
  </w:endnote>
  <w:endnote w:type="continuationSeparator" w:id="0">
    <w:p w:rsidR="00B8508C" w:rsidRDefault="00B8508C" w:rsidP="00C927BE">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7BE" w:rsidRDefault="00C927B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7BE" w:rsidRDefault="00C927B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7BE" w:rsidRDefault="00C927B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08C" w:rsidRDefault="00B8508C" w:rsidP="00C927BE">
      <w:pPr>
        <w:spacing w:line="240" w:lineRule="auto"/>
        <w:ind w:firstLine="560"/>
      </w:pPr>
      <w:r>
        <w:separator/>
      </w:r>
    </w:p>
  </w:footnote>
  <w:footnote w:type="continuationSeparator" w:id="0">
    <w:p w:rsidR="00B8508C" w:rsidRDefault="00B8508C" w:rsidP="00C927BE">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7BE" w:rsidRDefault="00C927B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7BE" w:rsidRDefault="00C927B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7BE" w:rsidRDefault="00C927BE">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CBC328"/>
    <w:multiLevelType w:val="singleLevel"/>
    <w:tmpl w:val="8ACBC328"/>
    <w:lvl w:ilvl="0">
      <w:start w:val="1"/>
      <w:numFmt w:val="decimal"/>
      <w:suff w:val="nothing"/>
      <w:lvlText w:val="（%1）"/>
      <w:lvlJc w:val="left"/>
    </w:lvl>
  </w:abstractNum>
  <w:abstractNum w:abstractNumId="1" w15:restartNumberingAfterBreak="0">
    <w:nsid w:val="083C2630"/>
    <w:multiLevelType w:val="singleLevel"/>
    <w:tmpl w:val="8ACBC328"/>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1943A0"/>
    <w:rsid w:val="001303F1"/>
    <w:rsid w:val="002356B9"/>
    <w:rsid w:val="004039BD"/>
    <w:rsid w:val="006667A9"/>
    <w:rsid w:val="00B8508C"/>
    <w:rsid w:val="00C414D4"/>
    <w:rsid w:val="00C927BE"/>
    <w:rsid w:val="00DE6A9B"/>
    <w:rsid w:val="49194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A21C5B"/>
  <w15:docId w15:val="{AAC2D15A-38C0-4A0F-BB0C-DC7B86452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200"/>
      <w:jc w:val="both"/>
    </w:pPr>
    <w:rPr>
      <w:rFonts w:eastAsia="仿宋" w:cstheme="minorBidi"/>
      <w:kern w:val="2"/>
      <w:sz w:val="28"/>
      <w:szCs w:val="22"/>
    </w:rPr>
  </w:style>
  <w:style w:type="paragraph" w:styleId="2">
    <w:name w:val="heading 2"/>
    <w:basedOn w:val="a"/>
    <w:next w:val="a"/>
    <w:uiPriority w:val="9"/>
    <w:unhideWhenUsed/>
    <w:qFormat/>
    <w:pPr>
      <w:keepNext/>
      <w:keepLines/>
      <w:spacing w:before="260" w:after="260"/>
      <w:ind w:firstLineChars="0" w:firstLine="0"/>
      <w:outlineLvl w:val="1"/>
    </w:pPr>
    <w:rPr>
      <w:rFonts w:ascii="仿宋" w:hAnsi="仿宋" w:cs="Times New Roman"/>
      <w:b/>
    </w:rPr>
  </w:style>
  <w:style w:type="paragraph" w:styleId="3">
    <w:name w:val="heading 3"/>
    <w:basedOn w:val="a"/>
    <w:next w:val="a"/>
    <w:uiPriority w:val="9"/>
    <w:unhideWhenUsed/>
    <w:qFormat/>
    <w:pPr>
      <w:keepNext/>
      <w:keepLines/>
      <w:spacing w:before="260" w:after="260" w:line="416" w:lineRule="auto"/>
      <w:ind w:left="425" w:firstLineChars="0" w:firstLine="0"/>
      <w:outlineLvl w:val="2"/>
    </w:pPr>
    <w:rPr>
      <w:rFonts w:ascii="仿宋" w:hAnsi="仿宋" w:cs="Times New Roman"/>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927B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C927BE"/>
    <w:rPr>
      <w:rFonts w:eastAsia="仿宋" w:cstheme="minorBidi"/>
      <w:kern w:val="2"/>
      <w:sz w:val="18"/>
      <w:szCs w:val="18"/>
    </w:rPr>
  </w:style>
  <w:style w:type="paragraph" w:styleId="a5">
    <w:name w:val="footer"/>
    <w:basedOn w:val="a"/>
    <w:link w:val="a6"/>
    <w:rsid w:val="00C927BE"/>
    <w:pPr>
      <w:tabs>
        <w:tab w:val="center" w:pos="4153"/>
        <w:tab w:val="right" w:pos="8306"/>
      </w:tabs>
      <w:snapToGrid w:val="0"/>
      <w:spacing w:line="240" w:lineRule="auto"/>
      <w:jc w:val="left"/>
    </w:pPr>
    <w:rPr>
      <w:sz w:val="18"/>
      <w:szCs w:val="18"/>
    </w:rPr>
  </w:style>
  <w:style w:type="character" w:customStyle="1" w:styleId="a6">
    <w:name w:val="页脚 字符"/>
    <w:basedOn w:val="a0"/>
    <w:link w:val="a5"/>
    <w:rsid w:val="00C927BE"/>
    <w:rPr>
      <w:rFonts w:eastAsia="仿宋" w:cstheme="minorBidi"/>
      <w:kern w:val="2"/>
      <w:sz w:val="18"/>
      <w:szCs w:val="18"/>
    </w:rPr>
  </w:style>
  <w:style w:type="paragraph" w:styleId="a7">
    <w:name w:val="List Paragraph"/>
    <w:basedOn w:val="a"/>
    <w:uiPriority w:val="99"/>
    <w:rsid w:val="001303F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yanzu</dc:creator>
  <cp:lastModifiedBy>Windows 用户</cp:lastModifiedBy>
  <cp:revision>2</cp:revision>
  <dcterms:created xsi:type="dcterms:W3CDTF">2019-03-26T11:21:00Z</dcterms:created>
  <dcterms:modified xsi:type="dcterms:W3CDTF">2019-03-26T11:21:00Z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