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DC63A" w14:textId="77777777" w:rsidR="006946D9" w:rsidRPr="008C34F3" w:rsidRDefault="006946D9" w:rsidP="006946D9">
      <w:pPr>
        <w:spacing w:line="560" w:lineRule="exact"/>
        <w:jc w:val="center"/>
        <w:outlineLvl w:val="2"/>
        <w:rPr>
          <w:rFonts w:eastAsia="仿宋_GB2312"/>
          <w:sz w:val="36"/>
          <w:szCs w:val="36"/>
        </w:rPr>
      </w:pPr>
      <w:r w:rsidRPr="008C34F3">
        <w:rPr>
          <w:rFonts w:eastAsia="仿宋_GB2312" w:hint="eastAsia"/>
          <w:sz w:val="36"/>
          <w:szCs w:val="36"/>
        </w:rPr>
        <w:t>《</w:t>
      </w:r>
      <w:r w:rsidRPr="00EC5824">
        <w:rPr>
          <w:rFonts w:eastAsia="仿宋_GB2312" w:hint="eastAsia"/>
          <w:sz w:val="36"/>
          <w:szCs w:val="36"/>
        </w:rPr>
        <w:t>J</w:t>
      </w:r>
      <w:r w:rsidRPr="00EC5824">
        <w:rPr>
          <w:rFonts w:eastAsia="仿宋_GB2312"/>
          <w:sz w:val="36"/>
          <w:szCs w:val="36"/>
        </w:rPr>
        <w:t>AVA</w:t>
      </w:r>
      <w:r w:rsidRPr="00EC5824">
        <w:rPr>
          <w:rFonts w:eastAsia="仿宋_GB2312" w:hint="eastAsia"/>
          <w:sz w:val="36"/>
          <w:szCs w:val="36"/>
        </w:rPr>
        <w:t>程序设计课程设计</w:t>
      </w:r>
      <w:r w:rsidRPr="008C34F3">
        <w:rPr>
          <w:rFonts w:eastAsia="仿宋_GB2312" w:hint="eastAsia"/>
          <w:sz w:val="36"/>
          <w:szCs w:val="36"/>
        </w:rPr>
        <w:t>》课程考核方案</w:t>
      </w:r>
    </w:p>
    <w:p w14:paraId="6982B9D2" w14:textId="39827453" w:rsidR="006946D9" w:rsidRPr="006946D9" w:rsidRDefault="006946D9" w:rsidP="006946D9">
      <w:pPr>
        <w:rPr>
          <w:rFonts w:eastAsia="仿宋_GB2312"/>
          <w:noProof/>
          <w:kern w:val="0"/>
          <w:sz w:val="24"/>
        </w:rPr>
      </w:pPr>
      <w:r>
        <w:rPr>
          <w:rFonts w:eastAsia="仿宋_GB2312" w:hint="eastAsia"/>
          <w:noProof/>
          <w:kern w:val="0"/>
          <w:sz w:val="24"/>
        </w:rPr>
        <w:t>一、</w:t>
      </w:r>
      <w:r w:rsidRPr="00E5383A">
        <w:rPr>
          <w:rFonts w:eastAsia="仿宋_GB2312" w:hint="eastAsia"/>
          <w:noProof/>
          <w:kern w:val="0"/>
          <w:sz w:val="24"/>
        </w:rPr>
        <w:t>考查内容</w:t>
      </w:r>
    </w:p>
    <w:p w14:paraId="33644EFA" w14:textId="5ADE7869" w:rsidR="004928E6" w:rsidRDefault="006946D9">
      <w:pPr>
        <w:rPr>
          <w:rFonts w:eastAsia="仿宋_GB2312"/>
          <w:noProof/>
          <w:kern w:val="0"/>
          <w:sz w:val="24"/>
        </w:rPr>
      </w:pPr>
      <w:r>
        <w:rPr>
          <w:rFonts w:eastAsia="仿宋_GB2312" w:hint="eastAsia"/>
          <w:noProof/>
          <w:kern w:val="0"/>
          <w:sz w:val="24"/>
        </w:rPr>
        <w:t>从以下</w:t>
      </w:r>
      <w:r>
        <w:rPr>
          <w:rFonts w:eastAsia="仿宋_GB2312" w:hint="eastAsia"/>
          <w:noProof/>
          <w:kern w:val="0"/>
          <w:sz w:val="24"/>
        </w:rPr>
        <w:t>2</w:t>
      </w:r>
      <w:r>
        <w:rPr>
          <w:rFonts w:eastAsia="仿宋_GB2312" w:hint="eastAsia"/>
          <w:noProof/>
          <w:kern w:val="0"/>
          <w:sz w:val="24"/>
        </w:rPr>
        <w:t>个题目中选择一个完成</w:t>
      </w:r>
    </w:p>
    <w:p w14:paraId="34D541C1" w14:textId="2622EE12" w:rsidR="006946D9" w:rsidRPr="006946D9" w:rsidRDefault="006946D9" w:rsidP="006946D9">
      <w:pPr>
        <w:outlineLvl w:val="2"/>
        <w:rPr>
          <w:rFonts w:eastAsia="仿宋_GB2312"/>
          <w:kern w:val="0"/>
          <w:szCs w:val="21"/>
        </w:rPr>
      </w:pPr>
      <w:r>
        <w:rPr>
          <w:rFonts w:eastAsia="仿宋_GB2312" w:hint="eastAsia"/>
          <w:kern w:val="0"/>
          <w:szCs w:val="21"/>
        </w:rPr>
        <w:t>（一）</w:t>
      </w:r>
      <w:r w:rsidRPr="006946D9">
        <w:rPr>
          <w:rFonts w:eastAsia="仿宋_GB2312" w:hint="eastAsia"/>
          <w:kern w:val="0"/>
          <w:szCs w:val="21"/>
        </w:rPr>
        <w:t>使用图形化界面完成游戏设计。游戏主题不限，需要有增删改查等功能。</w:t>
      </w:r>
    </w:p>
    <w:p w14:paraId="74485949" w14:textId="77777777" w:rsidR="006946D9" w:rsidRDefault="006946D9" w:rsidP="006946D9">
      <w:pPr>
        <w:ind w:firstLineChars="300" w:firstLine="630"/>
        <w:outlineLvl w:val="2"/>
        <w:rPr>
          <w:rFonts w:eastAsia="仿宋_GB2312"/>
          <w:kern w:val="0"/>
          <w:szCs w:val="21"/>
        </w:rPr>
      </w:pPr>
      <w:r>
        <w:rPr>
          <w:rFonts w:eastAsia="仿宋_GB2312" w:hint="eastAsia"/>
          <w:kern w:val="0"/>
          <w:szCs w:val="21"/>
        </w:rPr>
        <w:t>图形化方法说明</w:t>
      </w:r>
      <w:r w:rsidRPr="008345AB">
        <w:rPr>
          <w:rFonts w:eastAsia="仿宋_GB2312" w:hint="eastAsia"/>
          <w:kern w:val="0"/>
          <w:szCs w:val="21"/>
        </w:rPr>
        <w:t>：</w:t>
      </w:r>
    </w:p>
    <w:p w14:paraId="16962D00" w14:textId="77777777" w:rsidR="006946D9" w:rsidRDefault="006946D9" w:rsidP="006946D9">
      <w:pPr>
        <w:spacing w:line="240" w:lineRule="exact"/>
        <w:ind w:firstLineChars="300" w:firstLine="630"/>
        <w:outlineLvl w:val="2"/>
        <w:rPr>
          <w:rFonts w:eastAsia="仿宋_GB2312"/>
          <w:kern w:val="0"/>
          <w:szCs w:val="21"/>
        </w:rPr>
      </w:pPr>
      <w:r>
        <w:rPr>
          <w:rFonts w:eastAsia="仿宋_GB2312"/>
          <w:kern w:val="0"/>
          <w:szCs w:val="21"/>
        </w:rPr>
        <w:t>1</w:t>
      </w:r>
      <w:r>
        <w:rPr>
          <w:rFonts w:eastAsia="仿宋_GB2312" w:hint="eastAsia"/>
          <w:kern w:val="0"/>
          <w:szCs w:val="21"/>
        </w:rPr>
        <w:t>、</w:t>
      </w:r>
      <w:r w:rsidRPr="008345AB">
        <w:rPr>
          <w:rFonts w:eastAsia="仿宋_GB2312"/>
          <w:kern w:val="0"/>
          <w:szCs w:val="21"/>
        </w:rPr>
        <w:t xml:space="preserve">JOptionPane.showMessageDialog(parentComponent, </w:t>
      </w:r>
      <w:r w:rsidRPr="008345AB">
        <w:rPr>
          <w:rFonts w:eastAsia="仿宋_GB2312" w:hint="eastAsia"/>
          <w:kern w:val="0"/>
          <w:szCs w:val="21"/>
        </w:rPr>
        <w:t>//</w:t>
      </w:r>
      <w:r w:rsidRPr="008345AB">
        <w:rPr>
          <w:rFonts w:eastAsia="仿宋_GB2312" w:hint="eastAsia"/>
          <w:kern w:val="0"/>
          <w:szCs w:val="21"/>
        </w:rPr>
        <w:t>父对话框</w:t>
      </w:r>
    </w:p>
    <w:p w14:paraId="1A4906A2" w14:textId="77777777" w:rsidR="006946D9" w:rsidRDefault="006946D9" w:rsidP="006946D9">
      <w:pPr>
        <w:spacing w:line="240" w:lineRule="exact"/>
        <w:ind w:firstLineChars="400" w:firstLine="840"/>
        <w:outlineLvl w:val="2"/>
        <w:rPr>
          <w:rFonts w:eastAsia="仿宋_GB2312"/>
          <w:kern w:val="0"/>
          <w:szCs w:val="21"/>
        </w:rPr>
      </w:pPr>
      <w:r w:rsidRPr="008345AB">
        <w:rPr>
          <w:rFonts w:eastAsia="仿宋_GB2312"/>
          <w:kern w:val="0"/>
          <w:szCs w:val="21"/>
        </w:rPr>
        <w:t xml:space="preserve">message, </w:t>
      </w:r>
      <w:r w:rsidRPr="008345AB">
        <w:rPr>
          <w:rFonts w:eastAsia="仿宋_GB2312" w:hint="eastAsia"/>
          <w:kern w:val="0"/>
          <w:szCs w:val="21"/>
        </w:rPr>
        <w:t>//</w:t>
      </w:r>
      <w:r w:rsidRPr="008345AB">
        <w:rPr>
          <w:rFonts w:eastAsia="仿宋_GB2312" w:hint="eastAsia"/>
          <w:kern w:val="0"/>
          <w:szCs w:val="21"/>
        </w:rPr>
        <w:t>显示信息</w:t>
      </w:r>
    </w:p>
    <w:p w14:paraId="7E904013" w14:textId="77777777" w:rsidR="006946D9" w:rsidRDefault="006946D9" w:rsidP="006946D9">
      <w:pPr>
        <w:spacing w:line="240" w:lineRule="exact"/>
        <w:ind w:firstLineChars="400" w:firstLine="840"/>
        <w:outlineLvl w:val="2"/>
        <w:rPr>
          <w:rFonts w:eastAsia="仿宋_GB2312"/>
          <w:kern w:val="0"/>
          <w:szCs w:val="21"/>
        </w:rPr>
      </w:pPr>
      <w:r w:rsidRPr="008345AB">
        <w:rPr>
          <w:rFonts w:eastAsia="仿宋_GB2312"/>
          <w:kern w:val="0"/>
          <w:szCs w:val="21"/>
        </w:rPr>
        <w:t xml:space="preserve">title, </w:t>
      </w:r>
      <w:r w:rsidRPr="008345AB">
        <w:rPr>
          <w:rFonts w:eastAsia="仿宋_GB2312" w:hint="eastAsia"/>
          <w:kern w:val="0"/>
          <w:szCs w:val="21"/>
        </w:rPr>
        <w:t>//</w:t>
      </w:r>
      <w:r w:rsidRPr="008345AB">
        <w:rPr>
          <w:rFonts w:eastAsia="仿宋_GB2312" w:hint="eastAsia"/>
          <w:kern w:val="0"/>
          <w:szCs w:val="21"/>
        </w:rPr>
        <w:t>标题</w:t>
      </w:r>
    </w:p>
    <w:p w14:paraId="7EF72730" w14:textId="77777777" w:rsidR="006946D9" w:rsidRDefault="006946D9" w:rsidP="006946D9">
      <w:pPr>
        <w:spacing w:line="240" w:lineRule="exact"/>
        <w:ind w:firstLineChars="400" w:firstLine="840"/>
        <w:outlineLvl w:val="2"/>
        <w:rPr>
          <w:rFonts w:eastAsia="仿宋_GB2312"/>
          <w:kern w:val="0"/>
          <w:szCs w:val="21"/>
        </w:rPr>
      </w:pPr>
      <w:r w:rsidRPr="008345AB">
        <w:rPr>
          <w:rFonts w:eastAsia="仿宋_GB2312"/>
          <w:kern w:val="0"/>
          <w:szCs w:val="21"/>
        </w:rPr>
        <w:t>messageType,</w:t>
      </w:r>
      <w:r w:rsidRPr="008345AB">
        <w:rPr>
          <w:rFonts w:eastAsia="仿宋_GB2312" w:hint="eastAsia"/>
          <w:kern w:val="0"/>
          <w:szCs w:val="21"/>
        </w:rPr>
        <w:t xml:space="preserve"> //</w:t>
      </w:r>
      <w:r w:rsidRPr="008345AB">
        <w:rPr>
          <w:rFonts w:eastAsia="仿宋_GB2312" w:hint="eastAsia"/>
          <w:kern w:val="0"/>
          <w:szCs w:val="21"/>
        </w:rPr>
        <w:t>图标类型</w:t>
      </w:r>
    </w:p>
    <w:p w14:paraId="6AA75A3D" w14:textId="77777777" w:rsidR="006946D9" w:rsidRPr="008345AB" w:rsidRDefault="006946D9" w:rsidP="006946D9">
      <w:pPr>
        <w:spacing w:line="240" w:lineRule="exact"/>
        <w:ind w:firstLineChars="400" w:firstLine="840"/>
        <w:outlineLvl w:val="2"/>
        <w:rPr>
          <w:rFonts w:eastAsia="仿宋_GB2312"/>
          <w:kern w:val="0"/>
          <w:szCs w:val="21"/>
        </w:rPr>
      </w:pPr>
      <w:r w:rsidRPr="008345AB">
        <w:rPr>
          <w:rFonts w:eastAsia="仿宋_GB2312"/>
          <w:kern w:val="0"/>
          <w:szCs w:val="21"/>
        </w:rPr>
        <w:t>icon)</w:t>
      </w:r>
      <w:r>
        <w:rPr>
          <w:rFonts w:eastAsia="仿宋_GB2312" w:hint="eastAsia"/>
          <w:kern w:val="0"/>
          <w:szCs w:val="21"/>
        </w:rPr>
        <w:t>/</w:t>
      </w:r>
      <w:r>
        <w:rPr>
          <w:rFonts w:eastAsia="仿宋_GB2312"/>
          <w:kern w:val="0"/>
          <w:szCs w:val="21"/>
        </w:rPr>
        <w:t>/</w:t>
      </w:r>
      <w:r>
        <w:rPr>
          <w:rFonts w:eastAsia="仿宋_GB2312" w:hint="eastAsia"/>
          <w:kern w:val="0"/>
          <w:szCs w:val="21"/>
        </w:rPr>
        <w:t>图片如：</w:t>
      </w:r>
      <w:r w:rsidRPr="008345AB">
        <w:rPr>
          <w:rFonts w:eastAsia="仿宋_GB2312" w:hint="eastAsia"/>
          <w:kern w:val="0"/>
          <w:szCs w:val="21"/>
        </w:rPr>
        <w:t>new ImageIcon("images/</w:t>
      </w:r>
      <w:r w:rsidRPr="008345AB">
        <w:rPr>
          <w:rFonts w:eastAsia="仿宋_GB2312" w:hint="eastAsia"/>
          <w:kern w:val="0"/>
          <w:szCs w:val="21"/>
        </w:rPr>
        <w:t>皇帝</w:t>
      </w:r>
      <w:r w:rsidRPr="008345AB">
        <w:rPr>
          <w:rFonts w:eastAsia="仿宋_GB2312" w:hint="eastAsia"/>
          <w:kern w:val="0"/>
          <w:szCs w:val="21"/>
        </w:rPr>
        <w:t>.png")</w:t>
      </w:r>
    </w:p>
    <w:p w14:paraId="313DD577" w14:textId="77777777" w:rsidR="006946D9" w:rsidRDefault="006946D9" w:rsidP="006946D9">
      <w:pPr>
        <w:spacing w:line="240" w:lineRule="exact"/>
        <w:ind w:firstLineChars="300" w:firstLine="630"/>
        <w:outlineLvl w:val="2"/>
        <w:rPr>
          <w:rFonts w:eastAsia="仿宋_GB2312"/>
          <w:kern w:val="0"/>
          <w:szCs w:val="21"/>
        </w:rPr>
      </w:pPr>
      <w:r>
        <w:rPr>
          <w:rFonts w:eastAsia="仿宋_GB2312"/>
          <w:kern w:val="0"/>
          <w:szCs w:val="21"/>
        </w:rPr>
        <w:t>2</w:t>
      </w:r>
      <w:r>
        <w:rPr>
          <w:rFonts w:eastAsia="仿宋_GB2312" w:hint="eastAsia"/>
          <w:kern w:val="0"/>
          <w:szCs w:val="21"/>
        </w:rPr>
        <w:t>、</w:t>
      </w:r>
      <w:r w:rsidRPr="008345AB">
        <w:rPr>
          <w:rFonts w:eastAsia="仿宋_GB2312" w:hint="eastAsia"/>
          <w:kern w:val="0"/>
          <w:szCs w:val="21"/>
        </w:rPr>
        <w:t xml:space="preserve">Object result = </w:t>
      </w:r>
      <w:r>
        <w:rPr>
          <w:rFonts w:eastAsia="仿宋_GB2312" w:hint="eastAsia"/>
          <w:kern w:val="0"/>
          <w:szCs w:val="21"/>
        </w:rPr>
        <w:t>/</w:t>
      </w:r>
      <w:r>
        <w:rPr>
          <w:rFonts w:eastAsia="仿宋_GB2312"/>
          <w:kern w:val="0"/>
          <w:szCs w:val="21"/>
        </w:rPr>
        <w:t>/</w:t>
      </w:r>
      <w:r>
        <w:rPr>
          <w:rFonts w:eastAsia="仿宋_GB2312" w:hint="eastAsia"/>
          <w:kern w:val="0"/>
          <w:szCs w:val="21"/>
        </w:rPr>
        <w:t>返回值类型为</w:t>
      </w:r>
      <w:r w:rsidRPr="008345AB">
        <w:rPr>
          <w:rFonts w:eastAsia="仿宋_GB2312" w:hint="eastAsia"/>
          <w:kern w:val="0"/>
          <w:szCs w:val="21"/>
        </w:rPr>
        <w:t>Object</w:t>
      </w:r>
    </w:p>
    <w:p w14:paraId="2C330103" w14:textId="77777777" w:rsidR="006946D9" w:rsidRDefault="006946D9" w:rsidP="006946D9">
      <w:pPr>
        <w:pStyle w:val="a4"/>
        <w:spacing w:line="240" w:lineRule="exact"/>
        <w:ind w:left="720" w:firstLineChars="0" w:firstLine="0"/>
        <w:outlineLvl w:val="2"/>
        <w:rPr>
          <w:rFonts w:eastAsia="仿宋_GB2312"/>
          <w:kern w:val="0"/>
          <w:szCs w:val="21"/>
        </w:rPr>
      </w:pPr>
      <w:r w:rsidRPr="008345AB">
        <w:rPr>
          <w:rFonts w:eastAsia="仿宋_GB2312"/>
          <w:kern w:val="0"/>
          <w:szCs w:val="21"/>
        </w:rPr>
        <w:t>JOptionPane.showInputDialog(parentComponent,</w:t>
      </w:r>
      <w:r w:rsidRPr="008345AB">
        <w:rPr>
          <w:rFonts w:eastAsia="仿宋_GB2312" w:hint="eastAsia"/>
          <w:kern w:val="0"/>
          <w:szCs w:val="21"/>
        </w:rPr>
        <w:t xml:space="preserve"> //</w:t>
      </w:r>
      <w:r w:rsidRPr="008345AB">
        <w:rPr>
          <w:rFonts w:eastAsia="仿宋_GB2312" w:hint="eastAsia"/>
          <w:kern w:val="0"/>
          <w:szCs w:val="21"/>
        </w:rPr>
        <w:t>父对话框</w:t>
      </w:r>
    </w:p>
    <w:p w14:paraId="3BBA8E35" w14:textId="77777777" w:rsidR="006946D9" w:rsidRDefault="006946D9" w:rsidP="006946D9">
      <w:pPr>
        <w:pStyle w:val="a4"/>
        <w:spacing w:line="240" w:lineRule="exact"/>
        <w:ind w:left="720" w:firstLineChars="0" w:firstLine="0"/>
        <w:outlineLvl w:val="2"/>
        <w:rPr>
          <w:rFonts w:eastAsia="仿宋_GB2312"/>
          <w:kern w:val="0"/>
          <w:szCs w:val="21"/>
        </w:rPr>
      </w:pPr>
      <w:r w:rsidRPr="008345AB">
        <w:rPr>
          <w:rFonts w:eastAsia="仿宋_GB2312"/>
          <w:kern w:val="0"/>
          <w:szCs w:val="21"/>
        </w:rPr>
        <w:t xml:space="preserve"> </w:t>
      </w:r>
      <w:r>
        <w:rPr>
          <w:rFonts w:eastAsia="仿宋_GB2312"/>
          <w:kern w:val="0"/>
          <w:szCs w:val="21"/>
        </w:rPr>
        <w:t xml:space="preserve"> </w:t>
      </w:r>
      <w:r w:rsidRPr="008345AB">
        <w:rPr>
          <w:rFonts w:eastAsia="仿宋_GB2312"/>
          <w:kern w:val="0"/>
          <w:szCs w:val="21"/>
        </w:rPr>
        <w:t xml:space="preserve">message, </w:t>
      </w:r>
      <w:r w:rsidRPr="008345AB">
        <w:rPr>
          <w:rFonts w:eastAsia="仿宋_GB2312" w:hint="eastAsia"/>
          <w:kern w:val="0"/>
          <w:szCs w:val="21"/>
        </w:rPr>
        <w:t>//</w:t>
      </w:r>
      <w:r w:rsidRPr="008345AB">
        <w:rPr>
          <w:rFonts w:eastAsia="仿宋_GB2312" w:hint="eastAsia"/>
          <w:kern w:val="0"/>
          <w:szCs w:val="21"/>
        </w:rPr>
        <w:t>显示信息</w:t>
      </w:r>
    </w:p>
    <w:p w14:paraId="7EEE50FB" w14:textId="77777777" w:rsidR="006946D9" w:rsidRDefault="006946D9" w:rsidP="006946D9">
      <w:pPr>
        <w:pStyle w:val="a4"/>
        <w:spacing w:line="240" w:lineRule="exact"/>
        <w:ind w:left="720" w:firstLineChars="100" w:firstLine="210"/>
        <w:outlineLvl w:val="2"/>
        <w:rPr>
          <w:rFonts w:eastAsia="仿宋_GB2312"/>
          <w:kern w:val="0"/>
          <w:szCs w:val="21"/>
        </w:rPr>
      </w:pPr>
      <w:r w:rsidRPr="008345AB">
        <w:rPr>
          <w:rFonts w:eastAsia="仿宋_GB2312"/>
          <w:kern w:val="0"/>
          <w:szCs w:val="21"/>
        </w:rPr>
        <w:t xml:space="preserve">title, </w:t>
      </w:r>
      <w:r w:rsidRPr="008345AB">
        <w:rPr>
          <w:rFonts w:eastAsia="仿宋_GB2312" w:hint="eastAsia"/>
          <w:kern w:val="0"/>
          <w:szCs w:val="21"/>
        </w:rPr>
        <w:t>//</w:t>
      </w:r>
      <w:r w:rsidRPr="008345AB">
        <w:rPr>
          <w:rFonts w:eastAsia="仿宋_GB2312" w:hint="eastAsia"/>
          <w:kern w:val="0"/>
          <w:szCs w:val="21"/>
        </w:rPr>
        <w:t>标题</w:t>
      </w:r>
    </w:p>
    <w:p w14:paraId="17A5A333" w14:textId="77777777" w:rsidR="006946D9" w:rsidRDefault="006946D9" w:rsidP="006946D9">
      <w:pPr>
        <w:pStyle w:val="a4"/>
        <w:spacing w:line="240" w:lineRule="exact"/>
        <w:ind w:left="720" w:firstLineChars="0" w:firstLine="0"/>
        <w:outlineLvl w:val="2"/>
        <w:rPr>
          <w:rFonts w:eastAsia="仿宋_GB2312"/>
          <w:kern w:val="0"/>
          <w:szCs w:val="21"/>
        </w:rPr>
      </w:pPr>
      <w:r w:rsidRPr="008345AB">
        <w:rPr>
          <w:rFonts w:eastAsia="仿宋_GB2312"/>
          <w:kern w:val="0"/>
          <w:szCs w:val="21"/>
        </w:rPr>
        <w:t xml:space="preserve"> </w:t>
      </w:r>
      <w:r>
        <w:rPr>
          <w:rFonts w:eastAsia="仿宋_GB2312"/>
          <w:kern w:val="0"/>
          <w:szCs w:val="21"/>
        </w:rPr>
        <w:t xml:space="preserve"> </w:t>
      </w:r>
      <w:r w:rsidRPr="008345AB">
        <w:rPr>
          <w:rFonts w:eastAsia="仿宋_GB2312"/>
          <w:kern w:val="0"/>
          <w:szCs w:val="21"/>
        </w:rPr>
        <w:t xml:space="preserve">messageType, </w:t>
      </w:r>
      <w:r w:rsidRPr="008345AB">
        <w:rPr>
          <w:rFonts w:eastAsia="仿宋_GB2312" w:hint="eastAsia"/>
          <w:kern w:val="0"/>
          <w:szCs w:val="21"/>
        </w:rPr>
        <w:t>//</w:t>
      </w:r>
      <w:r w:rsidRPr="008345AB">
        <w:rPr>
          <w:rFonts w:eastAsia="仿宋_GB2312" w:hint="eastAsia"/>
          <w:kern w:val="0"/>
          <w:szCs w:val="21"/>
        </w:rPr>
        <w:t>图标类型</w:t>
      </w:r>
    </w:p>
    <w:p w14:paraId="4872924D" w14:textId="77777777" w:rsidR="006946D9" w:rsidRDefault="006946D9" w:rsidP="006946D9">
      <w:pPr>
        <w:pStyle w:val="a4"/>
        <w:spacing w:line="240" w:lineRule="exact"/>
        <w:ind w:left="720" w:firstLineChars="100" w:firstLine="210"/>
        <w:outlineLvl w:val="2"/>
        <w:rPr>
          <w:rFonts w:eastAsia="仿宋_GB2312"/>
          <w:kern w:val="0"/>
          <w:szCs w:val="21"/>
        </w:rPr>
      </w:pPr>
      <w:r w:rsidRPr="008345AB">
        <w:rPr>
          <w:rFonts w:eastAsia="仿宋_GB2312"/>
          <w:kern w:val="0"/>
          <w:szCs w:val="21"/>
        </w:rPr>
        <w:t xml:space="preserve">icon, </w:t>
      </w:r>
      <w:r>
        <w:rPr>
          <w:rFonts w:eastAsia="仿宋_GB2312" w:hint="eastAsia"/>
          <w:kern w:val="0"/>
          <w:szCs w:val="21"/>
        </w:rPr>
        <w:t>/</w:t>
      </w:r>
      <w:r>
        <w:rPr>
          <w:rFonts w:eastAsia="仿宋_GB2312"/>
          <w:kern w:val="0"/>
          <w:szCs w:val="21"/>
        </w:rPr>
        <w:t>/</w:t>
      </w:r>
      <w:r>
        <w:rPr>
          <w:rFonts w:eastAsia="仿宋_GB2312" w:hint="eastAsia"/>
          <w:kern w:val="0"/>
          <w:szCs w:val="21"/>
        </w:rPr>
        <w:t>图片如：</w:t>
      </w:r>
      <w:r w:rsidRPr="008345AB">
        <w:rPr>
          <w:rFonts w:eastAsia="仿宋_GB2312" w:hint="eastAsia"/>
          <w:kern w:val="0"/>
          <w:szCs w:val="21"/>
        </w:rPr>
        <w:t>new ImageIcon("images/</w:t>
      </w:r>
      <w:r w:rsidRPr="008345AB">
        <w:rPr>
          <w:rFonts w:eastAsia="仿宋_GB2312" w:hint="eastAsia"/>
          <w:kern w:val="0"/>
          <w:szCs w:val="21"/>
        </w:rPr>
        <w:t>皇帝</w:t>
      </w:r>
      <w:r w:rsidRPr="008345AB">
        <w:rPr>
          <w:rFonts w:eastAsia="仿宋_GB2312" w:hint="eastAsia"/>
          <w:kern w:val="0"/>
          <w:szCs w:val="21"/>
        </w:rPr>
        <w:t>.png")</w:t>
      </w:r>
    </w:p>
    <w:p w14:paraId="6E636558" w14:textId="77777777" w:rsidR="006946D9" w:rsidRDefault="006946D9" w:rsidP="006946D9">
      <w:pPr>
        <w:pStyle w:val="a4"/>
        <w:spacing w:line="240" w:lineRule="exact"/>
        <w:ind w:left="720" w:firstLineChars="100" w:firstLine="210"/>
        <w:outlineLvl w:val="2"/>
        <w:rPr>
          <w:rFonts w:eastAsia="仿宋_GB2312"/>
          <w:kern w:val="0"/>
          <w:szCs w:val="21"/>
        </w:rPr>
      </w:pPr>
      <w:r w:rsidRPr="008345AB">
        <w:rPr>
          <w:rFonts w:eastAsia="仿宋_GB2312"/>
          <w:kern w:val="0"/>
          <w:szCs w:val="21"/>
        </w:rPr>
        <w:t xml:space="preserve">selectionValues, </w:t>
      </w:r>
      <w:r>
        <w:rPr>
          <w:rFonts w:eastAsia="仿宋_GB2312" w:hint="eastAsia"/>
          <w:kern w:val="0"/>
          <w:szCs w:val="21"/>
        </w:rPr>
        <w:t>/</w:t>
      </w:r>
      <w:r>
        <w:rPr>
          <w:rFonts w:eastAsia="仿宋_GB2312"/>
          <w:kern w:val="0"/>
          <w:szCs w:val="21"/>
        </w:rPr>
        <w:t>/</w:t>
      </w:r>
      <w:r>
        <w:rPr>
          <w:rFonts w:eastAsia="仿宋_GB2312" w:hint="eastAsia"/>
          <w:kern w:val="0"/>
          <w:szCs w:val="21"/>
        </w:rPr>
        <w:t>输入内容，如以数组形式放入后枚举</w:t>
      </w:r>
    </w:p>
    <w:p w14:paraId="7633C4D8" w14:textId="77777777" w:rsidR="006946D9" w:rsidRDefault="006946D9" w:rsidP="006946D9">
      <w:pPr>
        <w:pStyle w:val="a4"/>
        <w:spacing w:line="240" w:lineRule="exact"/>
        <w:ind w:left="720" w:firstLineChars="100" w:firstLine="210"/>
        <w:outlineLvl w:val="2"/>
        <w:rPr>
          <w:rFonts w:eastAsia="仿宋_GB2312"/>
          <w:kern w:val="0"/>
          <w:szCs w:val="21"/>
        </w:rPr>
      </w:pPr>
      <w:r w:rsidRPr="008345AB">
        <w:rPr>
          <w:rFonts w:eastAsia="仿宋_GB2312"/>
          <w:kern w:val="0"/>
          <w:szCs w:val="21"/>
        </w:rPr>
        <w:t>initialSelectionValue)</w:t>
      </w:r>
      <w:r>
        <w:rPr>
          <w:rFonts w:eastAsia="仿宋_GB2312" w:hint="eastAsia"/>
          <w:kern w:val="0"/>
          <w:szCs w:val="21"/>
        </w:rPr>
        <w:t>/</w:t>
      </w:r>
      <w:r>
        <w:rPr>
          <w:rFonts w:eastAsia="仿宋_GB2312"/>
          <w:kern w:val="0"/>
          <w:szCs w:val="21"/>
        </w:rPr>
        <w:t>/</w:t>
      </w:r>
      <w:r>
        <w:rPr>
          <w:rFonts w:eastAsia="仿宋_GB2312" w:hint="eastAsia"/>
          <w:kern w:val="0"/>
          <w:szCs w:val="21"/>
        </w:rPr>
        <w:t>默认输入值</w:t>
      </w:r>
    </w:p>
    <w:p w14:paraId="3B13979E" w14:textId="77777777" w:rsidR="006946D9" w:rsidRDefault="006946D9" w:rsidP="006946D9">
      <w:pPr>
        <w:spacing w:line="240" w:lineRule="exact"/>
        <w:outlineLvl w:val="2"/>
        <w:rPr>
          <w:rFonts w:eastAsia="仿宋_GB2312"/>
          <w:kern w:val="0"/>
          <w:szCs w:val="21"/>
        </w:rPr>
      </w:pPr>
      <w:r>
        <w:rPr>
          <w:rFonts w:eastAsia="仿宋_GB2312" w:hint="eastAsia"/>
          <w:kern w:val="0"/>
          <w:szCs w:val="21"/>
        </w:rPr>
        <w:t xml:space="preserve"> </w:t>
      </w:r>
      <w:r>
        <w:rPr>
          <w:rFonts w:eastAsia="仿宋_GB2312"/>
          <w:kern w:val="0"/>
          <w:szCs w:val="21"/>
        </w:rPr>
        <w:t xml:space="preserve">     3</w:t>
      </w:r>
      <w:r>
        <w:rPr>
          <w:rFonts w:eastAsia="仿宋_GB2312" w:hint="eastAsia"/>
          <w:kern w:val="0"/>
          <w:szCs w:val="21"/>
        </w:rPr>
        <w:t>、音乐</w:t>
      </w:r>
    </w:p>
    <w:p w14:paraId="79AC59B1" w14:textId="7E90577A" w:rsidR="006946D9" w:rsidRDefault="006946D9" w:rsidP="006946D9">
      <w:pPr>
        <w:spacing w:line="240" w:lineRule="exact"/>
        <w:ind w:firstLineChars="300" w:firstLine="630"/>
        <w:outlineLvl w:val="2"/>
        <w:rPr>
          <w:rFonts w:eastAsia="仿宋_GB2312"/>
          <w:kern w:val="0"/>
          <w:szCs w:val="21"/>
        </w:rPr>
      </w:pPr>
      <w:r w:rsidRPr="00B818B5">
        <w:rPr>
          <w:rFonts w:eastAsia="仿宋_GB2312" w:hint="eastAsia"/>
          <w:kern w:val="0"/>
          <w:szCs w:val="21"/>
        </w:rPr>
        <w:t>AudioClip sound = Applet.newAudioClip(new File("sounds/</w:t>
      </w:r>
      <w:r w:rsidRPr="00B818B5">
        <w:rPr>
          <w:rFonts w:eastAsia="仿宋_GB2312" w:hint="eastAsia"/>
          <w:kern w:val="0"/>
          <w:szCs w:val="21"/>
        </w:rPr>
        <w:t>背景音乐</w:t>
      </w:r>
      <w:r w:rsidRPr="00B818B5">
        <w:rPr>
          <w:rFonts w:eastAsia="仿宋_GB2312" w:hint="eastAsia"/>
          <w:kern w:val="0"/>
          <w:szCs w:val="21"/>
        </w:rPr>
        <w:t>.wav").toURL());</w:t>
      </w:r>
    </w:p>
    <w:p w14:paraId="0278EB18" w14:textId="73DFB049" w:rsidR="006946D9" w:rsidRDefault="006946D9" w:rsidP="006946D9">
      <w:pPr>
        <w:spacing w:line="240" w:lineRule="exact"/>
        <w:ind w:firstLineChars="300" w:firstLine="630"/>
        <w:outlineLvl w:val="2"/>
        <w:rPr>
          <w:rFonts w:eastAsia="仿宋_GB2312"/>
          <w:kern w:val="0"/>
          <w:szCs w:val="21"/>
        </w:rPr>
      </w:pPr>
    </w:p>
    <w:p w14:paraId="677AE60B" w14:textId="77777777" w:rsidR="006946D9" w:rsidRDefault="006946D9" w:rsidP="006946D9">
      <w:pPr>
        <w:spacing w:line="240" w:lineRule="exact"/>
        <w:ind w:firstLineChars="300" w:firstLine="630"/>
        <w:outlineLvl w:val="2"/>
        <w:rPr>
          <w:rFonts w:eastAsia="仿宋_GB2312"/>
          <w:kern w:val="0"/>
          <w:szCs w:val="21"/>
        </w:rPr>
      </w:pPr>
    </w:p>
    <w:p w14:paraId="23BE2F42" w14:textId="4272DBCF" w:rsidR="006946D9" w:rsidRPr="006946D9" w:rsidRDefault="006946D9" w:rsidP="006946D9">
      <w:pPr>
        <w:rPr>
          <w:rFonts w:eastAsia="仿宋_GB2312"/>
          <w:kern w:val="0"/>
          <w:szCs w:val="21"/>
        </w:rPr>
      </w:pPr>
      <w:r>
        <w:rPr>
          <w:rFonts w:eastAsia="仿宋_GB2312" w:hint="eastAsia"/>
          <w:kern w:val="0"/>
          <w:szCs w:val="21"/>
        </w:rPr>
        <w:t>（二）</w:t>
      </w:r>
      <w:r w:rsidRPr="006946D9">
        <w:rPr>
          <w:rFonts w:eastAsia="仿宋_GB2312" w:hint="eastAsia"/>
          <w:kern w:val="0"/>
          <w:szCs w:val="21"/>
        </w:rPr>
        <w:t>根据以下类图，扩展功能后实现其业务逻辑，并在报告中说明</w:t>
      </w:r>
    </w:p>
    <w:p w14:paraId="7545589E" w14:textId="4DCDAB9C" w:rsidR="006946D9" w:rsidRDefault="006946D9" w:rsidP="006946D9">
      <w:pPr>
        <w:pStyle w:val="a4"/>
        <w:ind w:left="720" w:firstLineChars="0" w:firstLine="0"/>
      </w:pPr>
      <w:r w:rsidRPr="000F23FA">
        <w:rPr>
          <w:rFonts w:eastAsia="仿宋_GB2312"/>
          <w:noProof/>
          <w:kern w:val="0"/>
          <w:szCs w:val="21"/>
        </w:rPr>
        <w:drawing>
          <wp:anchor distT="0" distB="0" distL="114300" distR="114300" simplePos="0" relativeHeight="251659264" behindDoc="1" locked="0" layoutInCell="1" allowOverlap="1" wp14:anchorId="540AA545" wp14:editId="37732E7F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4566339" cy="2013236"/>
            <wp:effectExtent l="0" t="0" r="5715" b="6350"/>
            <wp:wrapTight wrapText="bothSides">
              <wp:wrapPolygon edited="0">
                <wp:start x="0" y="0"/>
                <wp:lineTo x="0" y="21464"/>
                <wp:lineTo x="21537" y="21464"/>
                <wp:lineTo x="21537" y="0"/>
                <wp:lineTo x="0" y="0"/>
              </wp:wrapPolygon>
            </wp:wrapTight>
            <wp:docPr id="81923" name="内容占位符 6">
              <a:extLst xmlns:a="http://schemas.openxmlformats.org/drawingml/2006/main">
                <a:ext uri="{FF2B5EF4-FFF2-40B4-BE49-F238E27FC236}">
                  <a16:creationId xmlns:a16="http://schemas.microsoft.com/office/drawing/2014/main" id="{4CC1C150-F288-29A1-2692-C4062099010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3" name="内容占位符 6">
                      <a:extLst>
                        <a:ext uri="{FF2B5EF4-FFF2-40B4-BE49-F238E27FC236}">
                          <a16:creationId xmlns:a16="http://schemas.microsoft.com/office/drawing/2014/main" id="{4CC1C150-F288-29A1-2692-C40620990104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339" cy="201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3D680C" w14:textId="5CCD6F2C" w:rsidR="006946D9" w:rsidRPr="006946D9" w:rsidRDefault="006946D9" w:rsidP="006946D9"/>
    <w:p w14:paraId="502ECA84" w14:textId="2E1C1A7F" w:rsidR="006946D9" w:rsidRPr="006946D9" w:rsidRDefault="006946D9" w:rsidP="006946D9"/>
    <w:p w14:paraId="07314D3C" w14:textId="096CBB23" w:rsidR="006946D9" w:rsidRPr="006946D9" w:rsidRDefault="006946D9" w:rsidP="006946D9"/>
    <w:p w14:paraId="2B53D401" w14:textId="49F8FD3C" w:rsidR="006946D9" w:rsidRPr="006946D9" w:rsidRDefault="006946D9" w:rsidP="006946D9"/>
    <w:p w14:paraId="7017BC96" w14:textId="59AAC5DE" w:rsidR="006946D9" w:rsidRPr="006946D9" w:rsidRDefault="006946D9" w:rsidP="006946D9"/>
    <w:p w14:paraId="0775CDC3" w14:textId="4D636BD5" w:rsidR="006946D9" w:rsidRPr="006946D9" w:rsidRDefault="006946D9" w:rsidP="006946D9"/>
    <w:p w14:paraId="7A2CBAD8" w14:textId="2108E2F6" w:rsidR="006946D9" w:rsidRPr="006946D9" w:rsidRDefault="006946D9" w:rsidP="006946D9"/>
    <w:p w14:paraId="6CF7BFD2" w14:textId="7786CDED" w:rsidR="006946D9" w:rsidRPr="006946D9" w:rsidRDefault="006946D9" w:rsidP="006946D9"/>
    <w:p w14:paraId="0996FA02" w14:textId="0001CA6A" w:rsidR="006946D9" w:rsidRDefault="006946D9" w:rsidP="006946D9"/>
    <w:p w14:paraId="5FBEF403" w14:textId="3BA3F713" w:rsidR="006946D9" w:rsidRDefault="006946D9" w:rsidP="006946D9"/>
    <w:p w14:paraId="623C15B8" w14:textId="77777777" w:rsidR="006946D9" w:rsidRDefault="006946D9" w:rsidP="006946D9"/>
    <w:p w14:paraId="72511F24" w14:textId="037C3835" w:rsidR="006946D9" w:rsidRDefault="006946D9" w:rsidP="006946D9">
      <w:r>
        <w:rPr>
          <w:rFonts w:hint="eastAsia"/>
        </w:rPr>
        <w:t>二、</w:t>
      </w:r>
      <w:r w:rsidRPr="006946D9">
        <w:rPr>
          <w:rFonts w:hint="eastAsia"/>
        </w:rPr>
        <w:t>评价标准及分值构成</w:t>
      </w:r>
    </w:p>
    <w:p w14:paraId="2D86B4D9" w14:textId="363F404D" w:rsidR="006946D9" w:rsidRDefault="006946D9" w:rsidP="006946D9">
      <w:pPr>
        <w:ind w:firstLineChars="200" w:firstLine="420"/>
      </w:pPr>
      <w:r>
        <w:rPr>
          <w:rFonts w:hint="eastAsia"/>
        </w:rPr>
        <w:t>（一）要求：</w:t>
      </w:r>
    </w:p>
    <w:p w14:paraId="23D4BACE" w14:textId="77777777" w:rsidR="006946D9" w:rsidRDefault="006946D9" w:rsidP="006946D9">
      <w:pPr>
        <w:ind w:firstLineChars="200" w:firstLine="420"/>
      </w:pPr>
      <w:r w:rsidRPr="00A23F62">
        <w:rPr>
          <w:rFonts w:hint="eastAsia"/>
        </w:rPr>
        <w:t>1</w:t>
      </w:r>
      <w:r w:rsidRPr="00A23F62">
        <w:rPr>
          <w:rFonts w:hint="eastAsia"/>
        </w:rPr>
        <w:t>、</w:t>
      </w:r>
      <w:r w:rsidRPr="003F29BC">
        <w:rPr>
          <w:rFonts w:hint="eastAsia"/>
        </w:rPr>
        <w:t>独立完成。主要代码不允许拷贝书本、网络或者抄袭其他同学</w:t>
      </w:r>
      <w:r>
        <w:rPr>
          <w:rFonts w:hint="eastAsia"/>
        </w:rPr>
        <w:t>；</w:t>
      </w:r>
    </w:p>
    <w:p w14:paraId="330F3FBD" w14:textId="77777777" w:rsidR="006946D9" w:rsidRPr="00A23F62" w:rsidRDefault="006946D9" w:rsidP="006946D9">
      <w:r w:rsidRPr="00A23F62">
        <w:rPr>
          <w:rFonts w:hint="eastAsia"/>
        </w:rPr>
        <w:tab/>
        <w:t>2</w:t>
      </w:r>
      <w:r w:rsidRPr="00A23F62">
        <w:rPr>
          <w:rFonts w:hint="eastAsia"/>
        </w:rPr>
        <w:t>、当堂调试程序和代码；</w:t>
      </w:r>
    </w:p>
    <w:p w14:paraId="6B0CF366" w14:textId="77777777" w:rsidR="006946D9" w:rsidRPr="00A23F62" w:rsidRDefault="006946D9" w:rsidP="006946D9">
      <w:r w:rsidRPr="00A23F62">
        <w:rPr>
          <w:rFonts w:hint="eastAsia"/>
        </w:rPr>
        <w:tab/>
        <w:t>3</w:t>
      </w:r>
      <w:r w:rsidRPr="00A23F62">
        <w:rPr>
          <w:rFonts w:hint="eastAsia"/>
        </w:rPr>
        <w:t>、完成相关的文案工作；</w:t>
      </w:r>
    </w:p>
    <w:p w14:paraId="620ACAF9" w14:textId="77777777" w:rsidR="006946D9" w:rsidRDefault="006946D9" w:rsidP="006946D9">
      <w:pPr>
        <w:ind w:firstLineChars="200" w:firstLine="420"/>
      </w:pPr>
      <w:r>
        <w:t>4</w:t>
      </w:r>
      <w:r w:rsidRPr="00A23F62">
        <w:rPr>
          <w:rFonts w:hint="eastAsia"/>
        </w:rPr>
        <w:t>、最后的作品可以运行；</w:t>
      </w:r>
    </w:p>
    <w:p w14:paraId="1343ED03" w14:textId="53265B00" w:rsidR="006946D9" w:rsidRPr="00F021D5" w:rsidRDefault="006946D9" w:rsidP="006946D9">
      <w:pPr>
        <w:ind w:firstLineChars="200" w:firstLine="420"/>
      </w:pPr>
      <w:r>
        <w:rPr>
          <w:rFonts w:hint="eastAsia"/>
        </w:rPr>
        <w:t>（二）</w:t>
      </w:r>
      <w:r w:rsidRPr="00F021D5">
        <w:rPr>
          <w:rFonts w:hint="eastAsia"/>
        </w:rPr>
        <w:t>成绩评定</w:t>
      </w:r>
    </w:p>
    <w:p w14:paraId="2FE84496" w14:textId="77777777" w:rsidR="006946D9" w:rsidRDefault="006946D9" w:rsidP="006946D9">
      <w:pPr>
        <w:ind w:firstLineChars="200" w:firstLine="420"/>
      </w:pPr>
      <w:r w:rsidRPr="00F021D5">
        <w:rPr>
          <w:rFonts w:hint="eastAsia"/>
        </w:rPr>
        <w:t>课程设计前准备</w:t>
      </w:r>
      <w:r>
        <w:rPr>
          <w:rFonts w:hint="eastAsia"/>
        </w:rPr>
        <w:t>（</w:t>
      </w:r>
      <w:r w:rsidRPr="00F021D5">
        <w:rPr>
          <w:rFonts w:hint="eastAsia"/>
        </w:rPr>
        <w:t>20%</w:t>
      </w:r>
      <w:r>
        <w:rPr>
          <w:rFonts w:hint="eastAsia"/>
        </w:rPr>
        <w:t>）</w:t>
      </w:r>
      <w:r>
        <w:rPr>
          <w:rFonts w:hint="eastAsia"/>
        </w:rPr>
        <w:t>+</w:t>
      </w:r>
      <w:r w:rsidRPr="00F021D5">
        <w:rPr>
          <w:rFonts w:hint="eastAsia"/>
        </w:rPr>
        <w:t>课程设计中运行及调试</w:t>
      </w:r>
      <w:r>
        <w:rPr>
          <w:rFonts w:hint="eastAsia"/>
        </w:rPr>
        <w:t>（</w:t>
      </w:r>
      <w:r w:rsidRPr="00F021D5">
        <w:rPr>
          <w:rFonts w:hint="eastAsia"/>
        </w:rPr>
        <w:t>30%</w:t>
      </w:r>
      <w:r>
        <w:rPr>
          <w:rFonts w:hint="eastAsia"/>
        </w:rPr>
        <w:t>）</w:t>
      </w:r>
      <w:r>
        <w:rPr>
          <w:rFonts w:hint="eastAsia"/>
        </w:rPr>
        <w:t>+</w:t>
      </w:r>
      <w:r w:rsidRPr="00F021D5">
        <w:rPr>
          <w:rFonts w:hint="eastAsia"/>
        </w:rPr>
        <w:t>课程设计报告及附件</w:t>
      </w:r>
      <w:r>
        <w:rPr>
          <w:rFonts w:hint="eastAsia"/>
        </w:rPr>
        <w:t>（</w:t>
      </w:r>
      <w:r w:rsidRPr="00F021D5">
        <w:rPr>
          <w:rFonts w:hint="eastAsia"/>
        </w:rPr>
        <w:t>50%</w:t>
      </w:r>
      <w:r>
        <w:rPr>
          <w:rFonts w:hint="eastAsia"/>
        </w:rPr>
        <w:t>）</w:t>
      </w:r>
    </w:p>
    <w:p w14:paraId="08B93966" w14:textId="7B7964FD" w:rsidR="006946D9" w:rsidRDefault="006946D9" w:rsidP="006946D9">
      <w:pPr>
        <w:ind w:firstLine="420"/>
      </w:pPr>
      <w:r>
        <w:rPr>
          <w:rFonts w:hint="eastAsia"/>
        </w:rPr>
        <w:t>（三）</w:t>
      </w:r>
      <w:r w:rsidRPr="00F021D5">
        <w:rPr>
          <w:rFonts w:hint="eastAsia"/>
        </w:rPr>
        <w:t>成果提交</w:t>
      </w:r>
    </w:p>
    <w:p w14:paraId="3D974B77" w14:textId="77777777" w:rsidR="00B03F10" w:rsidRPr="00F021D5" w:rsidRDefault="00B03F10" w:rsidP="00B03F10">
      <w:pPr>
        <w:ind w:firstLineChars="200" w:firstLine="420"/>
      </w:pPr>
      <w:r w:rsidRPr="00F021D5">
        <w:rPr>
          <w:rFonts w:hint="eastAsia"/>
        </w:rPr>
        <w:t>作品：现场运行评分</w:t>
      </w:r>
      <w:r>
        <w:rPr>
          <w:rFonts w:hint="eastAsia"/>
        </w:rPr>
        <w:t>（正常运行</w:t>
      </w:r>
      <w:r>
        <w:t>50</w:t>
      </w:r>
      <w:r>
        <w:rPr>
          <w:rFonts w:hint="eastAsia"/>
        </w:rPr>
        <w:t>分、实现基本功能</w:t>
      </w:r>
      <w:r>
        <w:t>20</w:t>
      </w:r>
      <w:r>
        <w:rPr>
          <w:rFonts w:hint="eastAsia"/>
        </w:rPr>
        <w:t>分、功能扩展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分、按要求上交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分）作品上交：</w:t>
      </w:r>
      <w:r w:rsidRPr="00F021D5">
        <w:rPr>
          <w:rFonts w:hint="eastAsia"/>
        </w:rPr>
        <w:t>全部电子文档（文件夹的名称为“学号</w:t>
      </w:r>
      <w:r w:rsidRPr="00F021D5">
        <w:rPr>
          <w:rFonts w:hint="eastAsia"/>
        </w:rPr>
        <w:t>+</w:t>
      </w:r>
      <w:r w:rsidRPr="00F021D5">
        <w:rPr>
          <w:rFonts w:hint="eastAsia"/>
        </w:rPr>
        <w:t>姓名”，并压缩），确定文件内容可读、可运行、已压缩，然后全班文档集中交指导老师。</w:t>
      </w:r>
    </w:p>
    <w:p w14:paraId="7036E24E" w14:textId="77777777" w:rsidR="00B03F10" w:rsidRPr="00F021D5" w:rsidRDefault="00B03F10" w:rsidP="00B03F10">
      <w:pPr>
        <w:ind w:firstLineChars="200" w:firstLine="420"/>
      </w:pPr>
      <w:r w:rsidRPr="00F021D5">
        <w:rPr>
          <w:rFonts w:hint="eastAsia"/>
        </w:rPr>
        <w:lastRenderedPageBreak/>
        <w:t>报告：</w:t>
      </w:r>
      <w:r>
        <w:rPr>
          <w:rFonts w:hint="eastAsia"/>
        </w:rPr>
        <w:t>总字数不少于</w:t>
      </w:r>
      <w:r>
        <w:t>1000</w:t>
      </w:r>
      <w:r>
        <w:rPr>
          <w:rFonts w:hint="eastAsia"/>
        </w:rPr>
        <w:t>字（可包括图片、表格。代码不算字数）。</w:t>
      </w:r>
      <w:r w:rsidRPr="00F021D5">
        <w:rPr>
          <w:rFonts w:hint="eastAsia"/>
        </w:rPr>
        <w:t>报告以《考查类课程答题本》形式提交纸质文档。应包括</w:t>
      </w:r>
      <w:r>
        <w:rPr>
          <w:rFonts w:hint="eastAsia"/>
        </w:rPr>
        <w:t>以下内容</w:t>
      </w:r>
      <w:r w:rsidRPr="00F021D5">
        <w:rPr>
          <w:rFonts w:hint="eastAsia"/>
        </w:rPr>
        <w:t>：</w:t>
      </w:r>
    </w:p>
    <w:p w14:paraId="0494AE85" w14:textId="77777777" w:rsidR="00B03F10" w:rsidRPr="00F021D5" w:rsidRDefault="00B03F10" w:rsidP="00B03F10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．</w:t>
      </w:r>
      <w:r w:rsidRPr="00F021D5">
        <w:rPr>
          <w:rFonts w:hint="eastAsia"/>
        </w:rPr>
        <w:t>选题</w:t>
      </w:r>
      <w:r w:rsidRPr="00F021D5"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分）</w:t>
      </w:r>
    </w:p>
    <w:p w14:paraId="56F7D23F" w14:textId="77777777" w:rsidR="00B03F10" w:rsidRPr="00F021D5" w:rsidRDefault="00B03F10" w:rsidP="00B03F1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021D5">
        <w:rPr>
          <w:rFonts w:hint="eastAsia"/>
        </w:rPr>
        <w:t>选题说明</w:t>
      </w:r>
    </w:p>
    <w:p w14:paraId="7C49A1FC" w14:textId="77777777" w:rsidR="00B03F10" w:rsidRPr="00F021D5" w:rsidRDefault="00B03F10" w:rsidP="00B03F1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021D5">
        <w:rPr>
          <w:rFonts w:hint="eastAsia"/>
        </w:rPr>
        <w:t>功能说明</w:t>
      </w:r>
    </w:p>
    <w:p w14:paraId="2FD83E5A" w14:textId="77777777" w:rsidR="00B03F10" w:rsidRPr="00F021D5" w:rsidRDefault="00B03F10" w:rsidP="00B03F10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 w:rsidRPr="00F021D5">
        <w:rPr>
          <w:rFonts w:hint="eastAsia"/>
        </w:rPr>
        <w:t>课程设计内容</w:t>
      </w:r>
      <w:r>
        <w:rPr>
          <w:rFonts w:hint="eastAsia"/>
        </w:rPr>
        <w:t>（</w:t>
      </w:r>
      <w:r>
        <w:t>40</w:t>
      </w:r>
      <w:r>
        <w:rPr>
          <w:rFonts w:hint="eastAsia"/>
        </w:rPr>
        <w:t>分）</w:t>
      </w:r>
    </w:p>
    <w:p w14:paraId="15DCDBA3" w14:textId="77777777" w:rsidR="00B03F10" w:rsidRPr="00F021D5" w:rsidRDefault="00B03F10" w:rsidP="00B03F10">
      <w:pPr>
        <w:ind w:firstLineChars="200" w:firstLine="420"/>
      </w:pPr>
      <w:r w:rsidRPr="00F021D5">
        <w:rPr>
          <w:rFonts w:hint="eastAsia"/>
        </w:rPr>
        <w:t>（</w:t>
      </w:r>
      <w:r>
        <w:rPr>
          <w:rFonts w:hint="eastAsia"/>
        </w:rPr>
        <w:t>1</w:t>
      </w:r>
      <w:r w:rsidRPr="00F021D5">
        <w:rPr>
          <w:rFonts w:hint="eastAsia"/>
        </w:rPr>
        <w:t>）使用的技术（方法类，接口技术等）</w:t>
      </w:r>
    </w:p>
    <w:p w14:paraId="54E2C6FE" w14:textId="77777777" w:rsidR="00B03F10" w:rsidRPr="00F021D5" w:rsidRDefault="00B03F10" w:rsidP="00B03F10">
      <w:pPr>
        <w:ind w:firstLineChars="200" w:firstLine="420"/>
      </w:pPr>
      <w:r w:rsidRPr="00F021D5">
        <w:rPr>
          <w:rFonts w:hint="eastAsia"/>
        </w:rPr>
        <w:t>（</w:t>
      </w:r>
      <w:r>
        <w:rPr>
          <w:rFonts w:hint="eastAsia"/>
        </w:rPr>
        <w:t>2</w:t>
      </w:r>
      <w:r w:rsidRPr="00F021D5">
        <w:rPr>
          <w:rFonts w:hint="eastAsia"/>
        </w:rPr>
        <w:t>）设计内容详细介绍</w:t>
      </w:r>
    </w:p>
    <w:p w14:paraId="1AF8E2C1" w14:textId="77777777" w:rsidR="00B03F10" w:rsidRPr="00F021D5" w:rsidRDefault="00B03F10" w:rsidP="00B03F10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．</w:t>
      </w:r>
      <w:r w:rsidRPr="00F021D5">
        <w:rPr>
          <w:rFonts w:hint="eastAsia"/>
        </w:rPr>
        <w:t>调试与难点</w:t>
      </w:r>
      <w:r>
        <w:rPr>
          <w:rFonts w:hint="eastAsia"/>
        </w:rPr>
        <w:t>（</w:t>
      </w:r>
      <w:r>
        <w:t>30</w:t>
      </w:r>
      <w:r>
        <w:rPr>
          <w:rFonts w:hint="eastAsia"/>
        </w:rPr>
        <w:t>分）</w:t>
      </w:r>
    </w:p>
    <w:p w14:paraId="7B243D82" w14:textId="591FCFD7" w:rsidR="00B03F10" w:rsidRPr="00F021D5" w:rsidRDefault="00B03F10" w:rsidP="00B03F10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 w:rsidRPr="00F021D5">
        <w:rPr>
          <w:rFonts w:hint="eastAsia"/>
        </w:rPr>
        <w:t>总结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分）</w:t>
      </w:r>
    </w:p>
    <w:p w14:paraId="101916A7" w14:textId="6FD724CE" w:rsidR="006946D9" w:rsidRPr="006946D9" w:rsidRDefault="006946D9" w:rsidP="006946D9"/>
    <w:sectPr w:rsidR="006946D9" w:rsidRPr="00694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27B21" w14:textId="77777777" w:rsidR="00990FF7" w:rsidRDefault="00990FF7" w:rsidP="00B03F10">
      <w:r>
        <w:separator/>
      </w:r>
    </w:p>
  </w:endnote>
  <w:endnote w:type="continuationSeparator" w:id="0">
    <w:p w14:paraId="4ED1F631" w14:textId="77777777" w:rsidR="00990FF7" w:rsidRDefault="00990FF7" w:rsidP="00B03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56F11" w14:textId="77777777" w:rsidR="00990FF7" w:rsidRDefault="00990FF7" w:rsidP="00B03F10">
      <w:r>
        <w:separator/>
      </w:r>
    </w:p>
  </w:footnote>
  <w:footnote w:type="continuationSeparator" w:id="0">
    <w:p w14:paraId="1286345C" w14:textId="77777777" w:rsidR="00990FF7" w:rsidRDefault="00990FF7" w:rsidP="00B03F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1B95"/>
    <w:multiLevelType w:val="hybridMultilevel"/>
    <w:tmpl w:val="E8140D14"/>
    <w:lvl w:ilvl="0" w:tplc="4830EE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3327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D9"/>
    <w:rsid w:val="00066BF3"/>
    <w:rsid w:val="004928E6"/>
    <w:rsid w:val="006946D9"/>
    <w:rsid w:val="00990FF7"/>
    <w:rsid w:val="00B03F10"/>
    <w:rsid w:val="00B7130E"/>
    <w:rsid w:val="00FC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7D578"/>
  <w15:chartTrackingRefBased/>
  <w15:docId w15:val="{D77DF1A4-BB8E-441B-BCD8-855AAFF9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6D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46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46D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03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03F10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03F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03F1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</dc:creator>
  <cp:keywords/>
  <dc:description/>
  <cp:lastModifiedBy>m q</cp:lastModifiedBy>
  <cp:revision>3</cp:revision>
  <dcterms:created xsi:type="dcterms:W3CDTF">2022-05-24T03:24:00Z</dcterms:created>
  <dcterms:modified xsi:type="dcterms:W3CDTF">2022-05-24T14:01:00Z</dcterms:modified>
</cp:coreProperties>
</file>