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6656ED" w:rsidRPr="006656ED" w14:paraId="53E745F8" w14:textId="77777777" w:rsidTr="00841EF6">
        <w:trPr>
          <w:trHeight w:hRule="exact" w:val="1280"/>
        </w:trPr>
        <w:tc>
          <w:tcPr>
            <w:tcW w:w="9448" w:type="dxa"/>
            <w:tcMar>
              <w:top w:w="0" w:type="dxa"/>
              <w:bottom w:w="0" w:type="dxa"/>
            </w:tcMar>
          </w:tcPr>
          <w:p w14:paraId="5653E15B" w14:textId="77777777" w:rsidR="006656ED" w:rsidRPr="006656ED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6656ED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Yangying Ren</w:t>
            </w:r>
          </w:p>
          <w:p w14:paraId="6AF955B2" w14:textId="77777777" w:rsidR="006656ED" w:rsidRPr="006656ED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59264" behindDoc="0" locked="0" layoutInCell="1" allowOverlap="1" wp14:anchorId="390D4F1A" wp14:editId="4EA072CF">
                  <wp:simplePos x="0" y="0"/>
                  <wp:positionH relativeFrom="column">
                    <wp:posOffset>19050</wp:posOffset>
                  </wp:positionH>
                  <wp:positionV relativeFrom="page">
                    <wp:posOffset>320675</wp:posOffset>
                  </wp:positionV>
                  <wp:extent cx="161925" cy="161925"/>
                  <wp:effectExtent l="0" t="0" r="9525" b="9525"/>
                  <wp:wrapNone/>
                  <wp:docPr id="6" name="Graphic 6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Envelope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60288" behindDoc="0" locked="0" layoutInCell="1" allowOverlap="1" wp14:anchorId="7C614B48" wp14:editId="3B92126D">
                  <wp:simplePos x="0" y="0"/>
                  <wp:positionH relativeFrom="column">
                    <wp:posOffset>1647825</wp:posOffset>
                  </wp:positionH>
                  <wp:positionV relativeFrom="page">
                    <wp:posOffset>320675</wp:posOffset>
                  </wp:positionV>
                  <wp:extent cx="161925" cy="161925"/>
                  <wp:effectExtent l="0" t="0" r="9525" b="9525"/>
                  <wp:wrapNone/>
                  <wp:docPr id="7" name="Graphic 7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Receiver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sz w:val="24"/>
              </w:rPr>
              <w:t xml:space="preserve">     : ryysophie@126.com      : 347-276-4658</w:t>
            </w:r>
          </w:p>
          <w:p w14:paraId="7A596E3E" w14:textId="77777777" w:rsidR="006656ED" w:rsidRPr="00046FD7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E4126"/>
                <w:sz w:val="24"/>
              </w:rPr>
            </w:pP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61312" behindDoc="0" locked="0" layoutInCell="1" allowOverlap="1" wp14:anchorId="6DD9B071" wp14:editId="5352DEE1">
                  <wp:simplePos x="0" y="0"/>
                  <wp:positionH relativeFrom="column">
                    <wp:posOffset>19050</wp:posOffset>
                  </wp:positionH>
                  <wp:positionV relativeFrom="page">
                    <wp:posOffset>530225</wp:posOffset>
                  </wp:positionV>
                  <wp:extent cx="161925" cy="161925"/>
                  <wp:effectExtent l="0" t="0" r="9525" b="9525"/>
                  <wp:wrapNone/>
                  <wp:docPr id="8" name="Graphic 8" descr="Lin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Link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sz w:val="24"/>
              </w:rPr>
              <w:t xml:space="preserve">     : www.linkedin.com/in/yangying-ren/</w:t>
            </w:r>
          </w:p>
        </w:tc>
      </w:tr>
    </w:tbl>
    <w:p w14:paraId="6A742843" w14:textId="6B5CC1C1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>J</w:t>
      </w:r>
      <w:r w:rsidRPr="006656ED">
        <w:rPr>
          <w:rFonts w:ascii="Times New Roman" w:eastAsia="SimSun" w:hAnsi="Times New Roman" w:cs="Times New Roman"/>
          <w:color w:val="595959"/>
        </w:rPr>
        <w:t>a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n </w:t>
      </w:r>
      <w:r w:rsidR="004045D7">
        <w:rPr>
          <w:rFonts w:ascii="Times New Roman" w:eastAsia="SimSun" w:hAnsi="Times New Roman" w:cs="Times New Roman"/>
          <w:color w:val="595959"/>
          <w:lang w:eastAsia="en-US"/>
        </w:rPr>
        <w:t>30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, 2022</w:t>
      </w:r>
    </w:p>
    <w:p w14:paraId="752E16E1" w14:textId="09BB5A9F" w:rsidR="004045D7" w:rsidRDefault="004045D7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>
        <w:rPr>
          <w:rFonts w:ascii="Times New Roman" w:eastAsia="SimSun" w:hAnsi="Times New Roman" w:cs="Times New Roman"/>
          <w:color w:val="595959"/>
          <w:lang w:eastAsia="en-US"/>
        </w:rPr>
        <w:t>Blizzard Entertainment</w:t>
      </w:r>
    </w:p>
    <w:p w14:paraId="6CF18584" w14:textId="5293953B" w:rsidR="00B16EA3" w:rsidRDefault="004045D7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>
        <w:rPr>
          <w:rFonts w:ascii="Times New Roman" w:eastAsia="SimSun" w:hAnsi="Times New Roman" w:cs="Times New Roman"/>
          <w:color w:val="595959"/>
          <w:lang w:eastAsia="en-US"/>
        </w:rPr>
        <w:t>Irvine</w:t>
      </w:r>
      <w:r w:rsidR="009F4922">
        <w:rPr>
          <w:rFonts w:ascii="Times New Roman" w:eastAsia="SimSun" w:hAnsi="Times New Roman" w:cs="Times New Roman"/>
          <w:color w:val="595959"/>
          <w:lang w:eastAsia="en-US"/>
        </w:rPr>
        <w:t>, California</w:t>
      </w:r>
    </w:p>
    <w:p w14:paraId="06C0890C" w14:textId="77777777" w:rsidR="009F4922" w:rsidRPr="006656ED" w:rsidRDefault="009F4922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68FE9C05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>Dear Hiring Manager,</w:t>
      </w:r>
    </w:p>
    <w:p w14:paraId="0AB44822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136C61DF" w14:textId="70977341" w:rsidR="00B95926" w:rsidRDefault="006656ED" w:rsidP="0048353C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>I am excited to apply for the</w:t>
      </w:r>
      <w:r w:rsidR="00FA7FE8">
        <w:rPr>
          <w:rFonts w:ascii="Times New Roman" w:eastAsia="SimSun" w:hAnsi="Times New Roman" w:cs="Times New Roman"/>
          <w:i/>
          <w:iCs/>
          <w:color w:val="595959"/>
          <w:lang w:eastAsia="en-US"/>
        </w:rPr>
        <w:t xml:space="preserve"> </w:t>
      </w:r>
      <w:r w:rsidR="004045D7">
        <w:rPr>
          <w:rFonts w:ascii="Times New Roman" w:eastAsia="SimSun" w:hAnsi="Times New Roman" w:cs="Times New Roman"/>
          <w:i/>
          <w:iCs/>
          <w:color w:val="595959"/>
          <w:lang w:eastAsia="en-US"/>
        </w:rPr>
        <w:t xml:space="preserve">Associate Level Designer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role with</w:t>
      </w:r>
      <w:r w:rsidR="00B95926">
        <w:rPr>
          <w:rFonts w:ascii="Times New Roman" w:eastAsia="SimSun" w:hAnsi="Times New Roman" w:cs="Times New Roman"/>
          <w:color w:val="595959"/>
        </w:rPr>
        <w:t xml:space="preserve"> </w:t>
      </w:r>
      <w:r w:rsidR="004045D7">
        <w:rPr>
          <w:rFonts w:ascii="Times New Roman" w:eastAsia="SimSun" w:hAnsi="Times New Roman" w:cs="Times New Roman"/>
          <w:color w:val="595959"/>
        </w:rPr>
        <w:t>Blizzard</w:t>
      </w:r>
      <w:r w:rsidR="006511B0">
        <w:rPr>
          <w:rFonts w:ascii="Times New Roman" w:eastAsia="SimSun" w:hAnsi="Times New Roman" w:cs="Times New Roman"/>
          <w:color w:val="595959"/>
          <w:lang w:eastAsia="en-US"/>
        </w:rPr>
        <w:t>.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A</w:t>
      </w:r>
      <w:r w:rsidRPr="006656ED">
        <w:rPr>
          <w:rFonts w:ascii="Times New Roman" w:eastAsia="SimSun" w:hAnsi="Times New Roman" w:cs="Times New Roman"/>
          <w:color w:val="595959"/>
        </w:rPr>
        <w:t xml:space="preserve">s a recent graduate of the Game Design MFA program at New York University, I believe that I should </w:t>
      </w:r>
      <w:r w:rsidR="00B16EA3" w:rsidRPr="006656ED">
        <w:rPr>
          <w:rFonts w:ascii="Times New Roman" w:eastAsia="SimSun" w:hAnsi="Times New Roman" w:cs="Times New Roman"/>
          <w:color w:val="595959"/>
        </w:rPr>
        <w:t xml:space="preserve">join </w:t>
      </w:r>
      <w:r w:rsidR="00384EBD">
        <w:rPr>
          <w:rFonts w:ascii="Times New Roman" w:eastAsia="SimSun" w:hAnsi="Times New Roman" w:cs="Times New Roman"/>
          <w:color w:val="595959"/>
        </w:rPr>
        <w:t>Blizzard</w:t>
      </w:r>
      <w:r w:rsidR="00B95926">
        <w:rPr>
          <w:rFonts w:ascii="Times New Roman" w:eastAsia="SimSun" w:hAnsi="Times New Roman" w:cs="Times New Roman"/>
          <w:color w:val="595959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</w:rPr>
        <w:t>for the following reasons:</w:t>
      </w:r>
    </w:p>
    <w:p w14:paraId="3930966D" w14:textId="77777777" w:rsidR="0048353C" w:rsidRPr="0048353C" w:rsidRDefault="0048353C" w:rsidP="0048353C">
      <w:pPr>
        <w:autoSpaceDE w:val="0"/>
        <w:autoSpaceDN w:val="0"/>
        <w:adjustRightInd w:val="0"/>
        <w:spacing w:after="0" w:line="240" w:lineRule="auto"/>
        <w:rPr>
          <w:rFonts w:ascii="Symbol" w:hAnsi="Symbol" w:cs="Symbol" w:hint="eastAsia"/>
          <w:color w:val="000000"/>
          <w:sz w:val="24"/>
          <w:szCs w:val="24"/>
        </w:rPr>
      </w:pPr>
    </w:p>
    <w:p w14:paraId="1807B169" w14:textId="1A3156C2" w:rsidR="0048353C" w:rsidRPr="004868BC" w:rsidRDefault="0048353C" w:rsidP="00E911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585858"/>
        </w:rPr>
      </w:pPr>
      <w:r w:rsidRPr="0048353C">
        <w:rPr>
          <w:rFonts w:ascii="Times New Roman" w:hAnsi="Times New Roman" w:cs="Times New Roman"/>
          <w:b/>
          <w:bCs/>
          <w:color w:val="585858"/>
        </w:rPr>
        <w:t>Enthusiasm for Blizzard games</w:t>
      </w:r>
      <w:r w:rsidRPr="0048353C">
        <w:rPr>
          <w:rFonts w:ascii="Times New Roman" w:hAnsi="Times New Roman" w:cs="Times New Roman"/>
          <w:color w:val="585858"/>
        </w:rPr>
        <w:t>: The achievement of Blizzard games is remarkable. Every new IP that Blizzard announced would be the fashion</w:t>
      </w:r>
      <w:r w:rsidR="00650FD6">
        <w:rPr>
          <w:rFonts w:ascii="Times New Roman" w:hAnsi="Times New Roman" w:cs="Times New Roman"/>
          <w:color w:val="585858"/>
        </w:rPr>
        <w:t xml:space="preserve"> and culture icon</w:t>
      </w:r>
      <w:r w:rsidRPr="0048353C">
        <w:rPr>
          <w:rFonts w:ascii="Times New Roman" w:hAnsi="Times New Roman" w:cs="Times New Roman"/>
          <w:color w:val="585858"/>
        </w:rPr>
        <w:t>. I ensure that Blizzard has the most advanced technology and fantastic design philosophy</w:t>
      </w:r>
      <w:r w:rsidR="00650FD6">
        <w:rPr>
          <w:rFonts w:ascii="Times New Roman" w:hAnsi="Times New Roman" w:cs="Times New Roman"/>
          <w:color w:val="585858"/>
        </w:rPr>
        <w:t xml:space="preserve"> to explore</w:t>
      </w:r>
      <w:r w:rsidR="00E9116A">
        <w:rPr>
          <w:rFonts w:ascii="Times New Roman" w:hAnsi="Times New Roman" w:cs="Times New Roman"/>
          <w:color w:val="585858"/>
        </w:rPr>
        <w:t xml:space="preserve"> the game media</w:t>
      </w:r>
      <w:r w:rsidRPr="0048353C">
        <w:rPr>
          <w:rFonts w:ascii="Times New Roman" w:hAnsi="Times New Roman" w:cs="Times New Roman"/>
          <w:color w:val="585858"/>
        </w:rPr>
        <w:t xml:space="preserve">. </w:t>
      </w:r>
      <w:r w:rsidR="003A4B57">
        <w:rPr>
          <w:rFonts w:ascii="Times New Roman" w:hAnsi="Times New Roman" w:cs="Times New Roman"/>
          <w:color w:val="585858"/>
        </w:rPr>
        <w:t>I am also very interested in the survival game</w:t>
      </w:r>
      <w:r w:rsidR="00A14B86">
        <w:rPr>
          <w:rFonts w:ascii="Times New Roman" w:hAnsi="Times New Roman" w:cs="Times New Roman"/>
          <w:color w:val="585858"/>
        </w:rPr>
        <w:t xml:space="preserve">s </w:t>
      </w:r>
      <w:r w:rsidR="004868BC">
        <w:rPr>
          <w:rFonts w:ascii="Times New Roman" w:hAnsi="Times New Roman" w:cs="Times New Roman"/>
          <w:color w:val="585858"/>
        </w:rPr>
        <w:t xml:space="preserve">such as Dead by Daylight and Don’t Starve. I also did a small 2D survival strategy game in the Ludum Dare game jam. </w:t>
      </w:r>
      <w:r w:rsidRPr="004868BC">
        <w:rPr>
          <w:rFonts w:ascii="Times New Roman" w:hAnsi="Times New Roman" w:cs="Times New Roman"/>
          <w:color w:val="585858"/>
        </w:rPr>
        <w:t>One of my career goals is to make a game that</w:t>
      </w:r>
      <w:r w:rsidR="00650FD6" w:rsidRPr="004868BC">
        <w:rPr>
          <w:rFonts w:ascii="Times New Roman" w:hAnsi="Times New Roman" w:cs="Times New Roman"/>
          <w:color w:val="585858"/>
        </w:rPr>
        <w:t xml:space="preserve"> </w:t>
      </w:r>
      <w:r w:rsidRPr="004868BC">
        <w:rPr>
          <w:rFonts w:ascii="Times New Roman" w:hAnsi="Times New Roman" w:cs="Times New Roman"/>
          <w:color w:val="585858"/>
        </w:rPr>
        <w:t>c</w:t>
      </w:r>
      <w:r w:rsidR="00650FD6" w:rsidRPr="004868BC">
        <w:rPr>
          <w:rFonts w:ascii="Times New Roman" w:hAnsi="Times New Roman" w:cs="Times New Roman"/>
          <w:color w:val="585858"/>
        </w:rPr>
        <w:t>ould</w:t>
      </w:r>
      <w:r w:rsidRPr="004868BC">
        <w:rPr>
          <w:rFonts w:ascii="Times New Roman" w:hAnsi="Times New Roman" w:cs="Times New Roman"/>
          <w:color w:val="585858"/>
        </w:rPr>
        <w:t xml:space="preserve"> be remembered by the next generation, and I ensure that in Blizzard I can achieve this dream. </w:t>
      </w:r>
    </w:p>
    <w:p w14:paraId="546170C8" w14:textId="77777777" w:rsidR="0048353C" w:rsidRPr="00B95926" w:rsidRDefault="0048353C" w:rsidP="00E9116A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</w:p>
    <w:p w14:paraId="7EC67172" w14:textId="2B0D202C" w:rsidR="006656ED" w:rsidRPr="006656ED" w:rsidRDefault="006656ED" w:rsidP="00E9116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Knowledge of game development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: I firmly know how to make a game from A to Z. I worked as a game designer on multiple game projects, including two 3D walking simulators, two visual novels, and several interactive experiments. My responsibilities included </w:t>
      </w:r>
      <w:r w:rsidR="00981E2C">
        <w:rPr>
          <w:rFonts w:ascii="Times New Roman" w:eastAsia="SimSun" w:hAnsi="Times New Roman" w:cs="Times New Roman"/>
          <w:color w:val="595959"/>
          <w:lang w:eastAsia="en-US"/>
        </w:rPr>
        <w:t>level design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, building prototypes, and adjusting gameplay performance. I am proficient in the majority of develop</w:t>
      </w:r>
      <w:r w:rsidR="00774726">
        <w:rPr>
          <w:rFonts w:ascii="Times New Roman" w:eastAsia="SimSun" w:hAnsi="Times New Roman" w:cs="Times New Roman"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tools such as Unity, Unreal, Maya, and Photoshop. I am also proficient in programming languages like C# and Python. All those skills make me a qualified </w:t>
      </w:r>
      <w:r w:rsidR="00A10488">
        <w:rPr>
          <w:rFonts w:ascii="Times New Roman" w:eastAsia="SimSun" w:hAnsi="Times New Roman" w:cs="Times New Roman"/>
          <w:color w:val="595959"/>
          <w:lang w:eastAsia="en-US"/>
        </w:rPr>
        <w:t>level</w:t>
      </w:r>
      <w:r w:rsidR="00007979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designer.</w:t>
      </w:r>
    </w:p>
    <w:p w14:paraId="1DFB1AC0" w14:textId="77777777" w:rsidR="006656ED" w:rsidRPr="006656ED" w:rsidRDefault="006656ED" w:rsidP="00E9116A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453E06CD" w14:textId="77777777" w:rsidR="006656ED" w:rsidRPr="006656ED" w:rsidRDefault="006656ED" w:rsidP="00E9116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Rapid prototyping ability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: I can quickly</w:t>
      </w: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achieve the game function with limited codes and art assets. I used Unity to make unique playable prototypes </w:t>
      </w:r>
      <w:r w:rsidRPr="006656ED">
        <w:rPr>
          <w:rFonts w:ascii="Times New Roman" w:eastAsia="SimSun" w:hAnsi="Times New Roman" w:cs="Times New Roman" w:hint="eastAsia"/>
          <w:color w:val="595959"/>
        </w:rPr>
        <w:t>alone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as weekly practice, most of them were finished in less than 10 hours. I am also confident that my quick prototyping ability can cover most game genres. So far, I have tried 3D walking sim, platformer, point-and-click, bullet-hell, and music games.</w:t>
      </w:r>
    </w:p>
    <w:p w14:paraId="7797B226" w14:textId="77777777" w:rsidR="006656ED" w:rsidRPr="006656ED" w:rsidRDefault="006656ED" w:rsidP="00E9116A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119A472E" w14:textId="29794CEA" w:rsidR="006656ED" w:rsidRDefault="006656ED" w:rsidP="00E9116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Experience of working with a large develop</w:t>
      </w:r>
      <w:r w:rsidR="00160926">
        <w:rPr>
          <w:rFonts w:ascii="Times New Roman" w:eastAsia="SimSun" w:hAnsi="Times New Roman" w:cs="Times New Roman"/>
          <w:b/>
          <w:bCs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team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: I have great commun</w:t>
      </w:r>
      <w:r w:rsidRPr="006656ED">
        <w:rPr>
          <w:rFonts w:ascii="Times New Roman" w:eastAsia="SimSun" w:hAnsi="Times New Roman" w:cs="Times New Roman" w:hint="eastAsia"/>
          <w:color w:val="595959"/>
        </w:rPr>
        <w:t>ication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skills with the develop</w:t>
      </w:r>
      <w:r w:rsidR="008E3DC6">
        <w:rPr>
          <w:rFonts w:ascii="Times New Roman" w:eastAsia="SimSun" w:hAnsi="Times New Roman" w:cs="Times New Roman"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team, ensuring that the design idea is successfully delivered to other departments. During my internship at Tencent Games, I worked with an MMORPG </w:t>
      </w:r>
      <w:r w:rsidR="004C6D67">
        <w:rPr>
          <w:rFonts w:ascii="Times New Roman" w:eastAsia="SimSun" w:hAnsi="Times New Roman" w:cs="Times New Roman"/>
          <w:color w:val="595959"/>
          <w:lang w:eastAsia="en-US"/>
        </w:rPr>
        <w:t>development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group of more than 100 people. 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>My jobs include</w:t>
      </w:r>
      <w:r w:rsidR="003E0ACD">
        <w:rPr>
          <w:rFonts w:ascii="Times New Roman" w:eastAsia="SimSun" w:hAnsi="Times New Roman" w:cs="Times New Roman"/>
          <w:color w:val="595959"/>
          <w:lang w:eastAsia="en-US"/>
        </w:rPr>
        <w:t>d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writing design statements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>, reporting bugs to the development team,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="00FC002F">
        <w:rPr>
          <w:rFonts w:ascii="Times New Roman" w:eastAsia="SimSun" w:hAnsi="Times New Roman" w:cs="Times New Roman"/>
          <w:color w:val="595959"/>
          <w:lang w:eastAsia="en-US"/>
        </w:rPr>
        <w:t>and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negotiating with 3D artists and programmers. At the end of the internship, my work was highly appreciated by my supervisor. </w:t>
      </w:r>
    </w:p>
    <w:p w14:paraId="66A96E6D" w14:textId="77777777" w:rsidR="006656ED" w:rsidRPr="006656ED" w:rsidRDefault="006656ED" w:rsidP="00E9116A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0CFE26B7" w14:textId="77777777" w:rsidR="006656ED" w:rsidRPr="006656ED" w:rsidRDefault="006656ED" w:rsidP="00E9116A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I am confident that my relevant skills and background would allow me to make an immediate contribution to your team. You may contact me at 347-276-4658 or </w:t>
      </w:r>
      <w:hyperlink r:id="rId14" w:history="1">
        <w:r w:rsidRPr="006656ED">
          <w:rPr>
            <w:rFonts w:ascii="Times New Roman" w:eastAsia="SimSun" w:hAnsi="Times New Roman" w:cs="Times New Roman"/>
            <w:color w:val="0563C1" w:themeColor="hyperlink"/>
            <w:u w:val="single"/>
            <w:lang w:eastAsia="en-US"/>
          </w:rPr>
          <w:t>ryysophie@126.com</w:t>
        </w:r>
      </w:hyperlink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. Thank you for your time and consideration. </w:t>
      </w:r>
    </w:p>
    <w:p w14:paraId="0D1FE92A" w14:textId="77777777" w:rsidR="006656ED" w:rsidRPr="006656ED" w:rsidRDefault="006656ED" w:rsidP="00E9116A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1C40A9F5" w14:textId="77777777" w:rsidR="006656ED" w:rsidRPr="006656ED" w:rsidRDefault="006656ED" w:rsidP="00E9116A">
      <w:pPr>
        <w:spacing w:line="240" w:lineRule="auto"/>
        <w:jc w:val="both"/>
        <w:rPr>
          <w:rFonts w:ascii="Times New Roman" w:hAnsi="Times New Roman" w:cs="Times New Roman"/>
        </w:rPr>
      </w:pPr>
      <w:r w:rsidRPr="006656ED">
        <w:rPr>
          <w:rFonts w:ascii="Times New Roman" w:hAnsi="Times New Roman" w:cs="Times New Roman"/>
        </w:rPr>
        <w:t>Sincerely,</w:t>
      </w:r>
    </w:p>
    <w:p w14:paraId="77C4CA3B" w14:textId="77777777" w:rsidR="006656ED" w:rsidRPr="006656ED" w:rsidRDefault="006656ED" w:rsidP="00E9116A">
      <w:pPr>
        <w:spacing w:line="240" w:lineRule="auto"/>
        <w:jc w:val="both"/>
        <w:rPr>
          <w:rFonts w:ascii="Times New Roman" w:hAnsi="Times New Roman" w:cs="Times New Roman"/>
        </w:rPr>
      </w:pPr>
    </w:p>
    <w:p w14:paraId="538F3C68" w14:textId="77777777" w:rsidR="006656ED" w:rsidRPr="006656ED" w:rsidRDefault="006656ED" w:rsidP="006656ED">
      <w:pPr>
        <w:spacing w:line="240" w:lineRule="auto"/>
        <w:rPr>
          <w:rFonts w:ascii="Times New Roman" w:hAnsi="Times New Roman" w:cs="Times New Roman"/>
        </w:rPr>
      </w:pPr>
      <w:r w:rsidRPr="006656ED">
        <w:rPr>
          <w:rFonts w:ascii="Times New Roman" w:hAnsi="Times New Roman" w:cs="Times New Roman"/>
        </w:rPr>
        <w:t>Yangying Ren</w:t>
      </w:r>
    </w:p>
    <w:p w14:paraId="408BCFEC" w14:textId="77777777" w:rsidR="003D4705" w:rsidRDefault="003D4705"/>
    <w:sectPr w:rsidR="003D4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42576"/>
    <w:multiLevelType w:val="hybridMultilevel"/>
    <w:tmpl w:val="AE0C8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92679"/>
    <w:multiLevelType w:val="hybridMultilevel"/>
    <w:tmpl w:val="44E69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880956"/>
    <w:multiLevelType w:val="hybridMultilevel"/>
    <w:tmpl w:val="B254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B65046"/>
    <w:multiLevelType w:val="hybridMultilevel"/>
    <w:tmpl w:val="97783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656ED"/>
    <w:rsid w:val="00007979"/>
    <w:rsid w:val="000240A8"/>
    <w:rsid w:val="00046FD7"/>
    <w:rsid w:val="00091FF7"/>
    <w:rsid w:val="00095DED"/>
    <w:rsid w:val="000B3095"/>
    <w:rsid w:val="000C6111"/>
    <w:rsid w:val="000F0D81"/>
    <w:rsid w:val="000F13EC"/>
    <w:rsid w:val="001140EC"/>
    <w:rsid w:val="00127BFD"/>
    <w:rsid w:val="00146FFF"/>
    <w:rsid w:val="00160926"/>
    <w:rsid w:val="00186AAF"/>
    <w:rsid w:val="001C0783"/>
    <w:rsid w:val="001C3044"/>
    <w:rsid w:val="00206BD1"/>
    <w:rsid w:val="00246164"/>
    <w:rsid w:val="00267AE7"/>
    <w:rsid w:val="00271590"/>
    <w:rsid w:val="002C13E0"/>
    <w:rsid w:val="002D58C3"/>
    <w:rsid w:val="00304503"/>
    <w:rsid w:val="00311ABB"/>
    <w:rsid w:val="003275EA"/>
    <w:rsid w:val="00356A23"/>
    <w:rsid w:val="003612B9"/>
    <w:rsid w:val="003613B1"/>
    <w:rsid w:val="003809EB"/>
    <w:rsid w:val="00384EBD"/>
    <w:rsid w:val="003A4B57"/>
    <w:rsid w:val="003D265A"/>
    <w:rsid w:val="003D4705"/>
    <w:rsid w:val="003E0ACD"/>
    <w:rsid w:val="003E340F"/>
    <w:rsid w:val="00403683"/>
    <w:rsid w:val="004045D7"/>
    <w:rsid w:val="0045396B"/>
    <w:rsid w:val="0048353C"/>
    <w:rsid w:val="0048438E"/>
    <w:rsid w:val="004868BC"/>
    <w:rsid w:val="0049400D"/>
    <w:rsid w:val="004C6D67"/>
    <w:rsid w:val="004D5859"/>
    <w:rsid w:val="004D7E08"/>
    <w:rsid w:val="004F218F"/>
    <w:rsid w:val="00500575"/>
    <w:rsid w:val="00503FA8"/>
    <w:rsid w:val="005538A2"/>
    <w:rsid w:val="00590E0C"/>
    <w:rsid w:val="00594A58"/>
    <w:rsid w:val="005B6523"/>
    <w:rsid w:val="006104F7"/>
    <w:rsid w:val="00650FD6"/>
    <w:rsid w:val="006511B0"/>
    <w:rsid w:val="006516EC"/>
    <w:rsid w:val="006656ED"/>
    <w:rsid w:val="00695419"/>
    <w:rsid w:val="006A14E4"/>
    <w:rsid w:val="006A7A10"/>
    <w:rsid w:val="006C55DC"/>
    <w:rsid w:val="006E3FFA"/>
    <w:rsid w:val="006F119E"/>
    <w:rsid w:val="006F357B"/>
    <w:rsid w:val="007017E8"/>
    <w:rsid w:val="00727EF0"/>
    <w:rsid w:val="007538BC"/>
    <w:rsid w:val="007709F6"/>
    <w:rsid w:val="00774726"/>
    <w:rsid w:val="007A5206"/>
    <w:rsid w:val="007E26EE"/>
    <w:rsid w:val="00806F65"/>
    <w:rsid w:val="00822E33"/>
    <w:rsid w:val="008362EF"/>
    <w:rsid w:val="00841EF6"/>
    <w:rsid w:val="00880B84"/>
    <w:rsid w:val="00891779"/>
    <w:rsid w:val="008B7A89"/>
    <w:rsid w:val="008C696D"/>
    <w:rsid w:val="008D4C76"/>
    <w:rsid w:val="008E3DC6"/>
    <w:rsid w:val="009161D7"/>
    <w:rsid w:val="00931B2F"/>
    <w:rsid w:val="00981E2C"/>
    <w:rsid w:val="00983085"/>
    <w:rsid w:val="00990C5C"/>
    <w:rsid w:val="009B2F80"/>
    <w:rsid w:val="009F4922"/>
    <w:rsid w:val="009F7BE8"/>
    <w:rsid w:val="00A10488"/>
    <w:rsid w:val="00A14B86"/>
    <w:rsid w:val="00A14F35"/>
    <w:rsid w:val="00A32A66"/>
    <w:rsid w:val="00A54F6F"/>
    <w:rsid w:val="00A63A9A"/>
    <w:rsid w:val="00AC653B"/>
    <w:rsid w:val="00AF5674"/>
    <w:rsid w:val="00B00EA7"/>
    <w:rsid w:val="00B16EA3"/>
    <w:rsid w:val="00B24957"/>
    <w:rsid w:val="00B35793"/>
    <w:rsid w:val="00B4385B"/>
    <w:rsid w:val="00B45AAF"/>
    <w:rsid w:val="00B82161"/>
    <w:rsid w:val="00B95926"/>
    <w:rsid w:val="00B9689C"/>
    <w:rsid w:val="00BA03C9"/>
    <w:rsid w:val="00BB249B"/>
    <w:rsid w:val="00BC3E33"/>
    <w:rsid w:val="00BC669D"/>
    <w:rsid w:val="00BE0606"/>
    <w:rsid w:val="00BE324A"/>
    <w:rsid w:val="00C30813"/>
    <w:rsid w:val="00C45D4E"/>
    <w:rsid w:val="00C62C69"/>
    <w:rsid w:val="00C813A4"/>
    <w:rsid w:val="00C870CD"/>
    <w:rsid w:val="00CB3B0E"/>
    <w:rsid w:val="00CC6472"/>
    <w:rsid w:val="00CD07DF"/>
    <w:rsid w:val="00CD095D"/>
    <w:rsid w:val="00CF6734"/>
    <w:rsid w:val="00CF6FCD"/>
    <w:rsid w:val="00D54266"/>
    <w:rsid w:val="00D73277"/>
    <w:rsid w:val="00DC17BD"/>
    <w:rsid w:val="00E210BF"/>
    <w:rsid w:val="00E72598"/>
    <w:rsid w:val="00E76D0A"/>
    <w:rsid w:val="00E85E2D"/>
    <w:rsid w:val="00E9116A"/>
    <w:rsid w:val="00EE339B"/>
    <w:rsid w:val="00EE7B34"/>
    <w:rsid w:val="00F42324"/>
    <w:rsid w:val="00F75B15"/>
    <w:rsid w:val="00FA7FE8"/>
    <w:rsid w:val="00FB2B24"/>
    <w:rsid w:val="00FC002F"/>
    <w:rsid w:val="00FC0824"/>
    <w:rsid w:val="00FF03BE"/>
    <w:rsid w:val="00FF0F87"/>
    <w:rsid w:val="00FF1D7E"/>
    <w:rsid w:val="00FF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8168"/>
  <w15:docId w15:val="{3970C6B5-E8F2-49CC-BF4D-B36AFBAB5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6656ED"/>
    <w:pPr>
      <w:spacing w:after="0" w:line="240" w:lineRule="auto"/>
      <w:contextualSpacing/>
    </w:pPr>
    <w:rPr>
      <w:rFonts w:eastAsia="SimSun"/>
      <w:color w:val="595959"/>
      <w:lang w:eastAsia="en-US"/>
    </w:rPr>
    <w:tblPr/>
  </w:style>
  <w:style w:type="table" w:styleId="TableGrid">
    <w:name w:val="Table Grid"/>
    <w:basedOn w:val="TableNormal"/>
    <w:uiPriority w:val="39"/>
    <w:rsid w:val="00665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959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D7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sv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svg"/><Relationship Id="rId14" Type="http://schemas.openxmlformats.org/officeDocument/2006/relationships/hyperlink" Target="mailto:ryysophie@126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00CC149565EE4DAF6FF58051B351C7" ma:contentTypeVersion="0" ma:contentTypeDescription="Create a new document." ma:contentTypeScope="" ma:versionID="3ffdd3f7b65c47b990e121c622a327b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436ed84d46f5ca3ad6f12c57a73192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8B452F-99C1-4681-A18A-930C75C357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5B172D-02BF-4497-990D-0FB367E333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51C679E-A550-49EB-9AF3-EE6D937C187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RenYangying</dc:creator>
  <cp:keywords/>
  <dc:description/>
  <cp:lastModifiedBy>RenYangying</cp:lastModifiedBy>
  <cp:revision>25</cp:revision>
  <dcterms:created xsi:type="dcterms:W3CDTF">2022-01-31T04:04:00Z</dcterms:created>
  <dcterms:modified xsi:type="dcterms:W3CDTF">2022-01-31T04:57:00Z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0x010100C200CC149565EE4DAF6FF58051B351C7</vt:lpwstr>
  </property>
</Properties>
</file>