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44"/>
          <w:szCs w:val="44"/>
        </w:rPr>
      </w:pPr>
      <w:r>
        <w:rPr>
          <w:rFonts w:hint="eastAsia" w:ascii="黑体" w:hAnsi="黑体" w:eastAsia="黑体"/>
          <w:sz w:val="44"/>
          <w:szCs w:val="44"/>
        </w:rPr>
        <w:t>“数智教育”教学管理平台需求文档</w:t>
      </w:r>
    </w:p>
    <w:p>
      <w:pPr>
        <w:spacing w:line="360" w:lineRule="auto"/>
        <w:jc w:val="left"/>
        <w:rPr>
          <w:rFonts w:ascii="黑体" w:hAnsi="黑体" w:eastAsia="黑体"/>
          <w:sz w:val="32"/>
          <w:szCs w:val="32"/>
        </w:rPr>
      </w:pPr>
      <w:r>
        <w:rPr>
          <w:rFonts w:hint="eastAsia" w:ascii="黑体" w:hAnsi="黑体" w:eastAsia="黑体"/>
          <w:sz w:val="32"/>
          <w:szCs w:val="32"/>
        </w:rPr>
        <w:t>1.引言</w:t>
      </w:r>
    </w:p>
    <w:p>
      <w:pPr>
        <w:spacing w:line="360" w:lineRule="auto"/>
        <w:jc w:val="left"/>
        <w:rPr>
          <w:rFonts w:ascii="黑体" w:hAnsi="黑体" w:eastAsia="黑体"/>
          <w:sz w:val="30"/>
          <w:szCs w:val="30"/>
        </w:rPr>
      </w:pPr>
      <w:r>
        <w:rPr>
          <w:rFonts w:hint="eastAsia" w:ascii="黑体" w:hAnsi="黑体" w:eastAsia="黑体"/>
          <w:sz w:val="30"/>
          <w:szCs w:val="30"/>
        </w:rPr>
        <w:t>1.1编写背景</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本需求分析文档的目的是详细地介绍为“数智教育”教学管理平台</w:t>
      </w:r>
      <w:r>
        <w:rPr>
          <w:rFonts w:ascii="宋体" w:hAnsi="宋体" w:eastAsia="宋体"/>
          <w:sz w:val="24"/>
          <w:szCs w:val="24"/>
        </w:rPr>
        <w:t>所包含的需求，以便客户能够确认产品的确切需求以及开发人员能够根据需求设计编码，以下叙述将结合文字描述、数据流图、ER图等来描述</w:t>
      </w:r>
      <w:r>
        <w:rPr>
          <w:rFonts w:hint="eastAsia" w:ascii="宋体" w:hAnsi="宋体" w:eastAsia="宋体"/>
          <w:sz w:val="24"/>
          <w:szCs w:val="24"/>
        </w:rPr>
        <w:t>“数智教育”管理平台</w:t>
      </w:r>
      <w:r>
        <w:rPr>
          <w:rFonts w:ascii="宋体" w:hAnsi="宋体" w:eastAsia="宋体"/>
          <w:sz w:val="24"/>
          <w:szCs w:val="24"/>
        </w:rPr>
        <w:t>的功能、性能、用户界面、运行环境、外部接口以及针对用户操作给出的各种响应。本文档的预期读者有客户、项目经理、开发人员以及跟该项目相关的其他竞争人员。</w:t>
      </w:r>
    </w:p>
    <w:p>
      <w:pPr>
        <w:spacing w:line="360" w:lineRule="auto"/>
        <w:jc w:val="left"/>
        <w:rPr>
          <w:rFonts w:ascii="黑体" w:hAnsi="黑体" w:eastAsia="黑体"/>
          <w:sz w:val="30"/>
          <w:szCs w:val="30"/>
        </w:rPr>
      </w:pPr>
      <w:r>
        <w:rPr>
          <w:rFonts w:hint="eastAsia" w:ascii="黑体" w:hAnsi="黑体" w:eastAsia="黑体"/>
          <w:sz w:val="30"/>
          <w:szCs w:val="30"/>
        </w:rPr>
        <w:t>1.2术语</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特定术语介绍</w:t>
      </w:r>
    </w:p>
    <w:p>
      <w:pPr>
        <w:spacing w:line="360" w:lineRule="auto"/>
        <w:jc w:val="left"/>
        <w:rPr>
          <w:rFonts w:ascii="黑体" w:hAnsi="黑体" w:eastAsia="黑体"/>
          <w:sz w:val="30"/>
          <w:szCs w:val="30"/>
        </w:rPr>
      </w:pPr>
      <w:r>
        <w:rPr>
          <w:rFonts w:hint="eastAsia" w:ascii="黑体" w:hAnsi="黑体" w:eastAsia="黑体"/>
          <w:sz w:val="30"/>
          <w:szCs w:val="30"/>
        </w:rPr>
        <w:t>1.3参考资料</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本文件中各处引用的文件、资料、包括所要用到的软件开发标准。列出这些文件资料的标题、文件编号、发表日期和出版单位，说明能够得到这些文件资料的来源。</w:t>
      </w:r>
    </w:p>
    <w:p>
      <w:pPr>
        <w:spacing w:line="360" w:lineRule="auto"/>
        <w:jc w:val="left"/>
        <w:rPr>
          <w:rFonts w:ascii="黑体" w:hAnsi="黑体" w:eastAsia="黑体"/>
          <w:sz w:val="32"/>
          <w:szCs w:val="32"/>
        </w:rPr>
      </w:pPr>
      <w:r>
        <w:rPr>
          <w:rFonts w:hint="eastAsia" w:ascii="黑体" w:hAnsi="黑体" w:eastAsia="黑体"/>
          <w:sz w:val="32"/>
          <w:szCs w:val="32"/>
        </w:rPr>
        <w:t>2.任务概述</w:t>
      </w:r>
    </w:p>
    <w:p>
      <w:pPr>
        <w:spacing w:line="360" w:lineRule="auto"/>
        <w:jc w:val="left"/>
        <w:rPr>
          <w:rFonts w:ascii="黑体" w:hAnsi="黑体" w:eastAsia="黑体"/>
          <w:sz w:val="30"/>
          <w:szCs w:val="30"/>
        </w:rPr>
      </w:pPr>
      <w:r>
        <w:rPr>
          <w:rFonts w:hint="eastAsia" w:ascii="黑体" w:hAnsi="黑体" w:eastAsia="黑体"/>
          <w:sz w:val="30"/>
          <w:szCs w:val="30"/>
        </w:rPr>
        <w:t>2.1项目来源及其背景</w:t>
      </w:r>
    </w:p>
    <w:p>
      <w:pPr>
        <w:pStyle w:val="7"/>
        <w:shd w:val="clear" w:color="auto" w:fill="FFFFFF"/>
        <w:spacing w:before="288" w:beforeAutospacing="0" w:after="288" w:afterAutospacing="0" w:line="360" w:lineRule="auto"/>
        <w:rPr>
          <w:rFonts w:cstheme="minorBidi"/>
          <w:kern w:val="2"/>
        </w:rPr>
      </w:pPr>
      <w:r>
        <w:rPr>
          <w:rFonts w:cstheme="minorBidi"/>
          <w:kern w:val="2"/>
        </w:rPr>
        <w:tab/>
      </w:r>
      <w:r>
        <w:rPr>
          <w:rFonts w:hint="eastAsia" w:cstheme="minorBidi"/>
          <w:kern w:val="2"/>
        </w:rPr>
        <w:t>本项目来源于阿里巴巴天池比赛：“数智教育”数据可视化创新大赛。</w:t>
      </w:r>
    </w:p>
    <w:p>
      <w:pPr>
        <w:pStyle w:val="7"/>
        <w:shd w:val="clear" w:color="auto" w:fill="FFFFFF"/>
        <w:spacing w:before="288" w:beforeAutospacing="0" w:after="288" w:afterAutospacing="0" w:line="360" w:lineRule="auto"/>
        <w:rPr>
          <w:rFonts w:cstheme="minorBidi"/>
          <w:kern w:val="2"/>
        </w:rPr>
      </w:pPr>
      <w:r>
        <w:rPr>
          <w:rFonts w:cstheme="minorBidi"/>
          <w:kern w:val="2"/>
        </w:rPr>
        <w:tab/>
      </w:r>
      <w:r>
        <w:rPr>
          <w:rFonts w:hint="eastAsia" w:cstheme="minorBidi"/>
          <w:kern w:val="2"/>
        </w:rPr>
        <w:t>教育中大数据分析目的包括改善学生成绩，服务教务设计，优化学生服务。而学生成绩中有一系列重要的信息往往被我们常规研究所忽视。</w:t>
      </w:r>
      <w:r>
        <w:rPr>
          <w:rFonts w:hint="eastAsia" w:cstheme="minorBidi"/>
          <w:b/>
          <w:bCs/>
          <w:kern w:val="2"/>
        </w:rPr>
        <w:t>通过大数据分析和可视化展示，挖掘重要信息，改善学生服务</w:t>
      </w:r>
      <w:r>
        <w:rPr>
          <w:rFonts w:hint="eastAsia" w:cstheme="minorBidi"/>
          <w:kern w:val="2"/>
        </w:rPr>
        <w:t>，对于教学改进意义重大。美国教育部门构建“学习分析系统”，旨在向教育工作者提供了解学生到底是在“怎样”学习的更多、更好、更精确信息。</w:t>
      </w:r>
      <w:r>
        <w:rPr>
          <w:rFonts w:hint="eastAsia" w:cstheme="minorBidi"/>
          <w:b/>
          <w:bCs/>
          <w:kern w:val="2"/>
        </w:rPr>
        <w:t>利用大数据的学习分析能够向教育工作者提供有用的信息，从而帮助其回答这些不太好回答的现实问题</w:t>
      </w:r>
      <w:r>
        <w:rPr>
          <w:rFonts w:hint="eastAsia" w:cstheme="minorBidi"/>
          <w:kern w:val="2"/>
        </w:rPr>
        <w:t>。未来学生的学习行为画像、考试分数、发展潜力方向等所有重要的信息等数据价值将会持续被显现出来，大数据将掀起新的教育革命，比如革新学生的学习、教师的教学、教育政策制定的方式与方法。</w:t>
      </w:r>
    </w:p>
    <w:p>
      <w:pPr>
        <w:pStyle w:val="7"/>
        <w:shd w:val="clear" w:color="auto" w:fill="FFFFFF"/>
        <w:spacing w:before="288" w:beforeAutospacing="0" w:after="288" w:afterAutospacing="0" w:line="360" w:lineRule="auto"/>
        <w:rPr>
          <w:rFonts w:cstheme="minorBidi"/>
          <w:kern w:val="2"/>
        </w:rPr>
      </w:pPr>
      <w:r>
        <w:rPr>
          <w:rFonts w:cstheme="minorBidi"/>
          <w:kern w:val="2"/>
        </w:rPr>
        <w:tab/>
      </w:r>
      <w:r>
        <w:rPr>
          <w:rFonts w:hint="eastAsia" w:cstheme="minorBidi"/>
          <w:kern w:val="2"/>
        </w:rPr>
        <w:t>为了更好的优化教学大数据应用场景，比赛通过学校教育数据分析和可视化工作，探索面向学生、校园的数据分析体系，募集优秀数据分析及可视化方案，设计并形成数据分析门户，从而更好服务精细化教学管理工作。</w:t>
      </w:r>
    </w:p>
    <w:p>
      <w:pPr>
        <w:spacing w:line="360" w:lineRule="auto"/>
        <w:jc w:val="left"/>
        <w:rPr>
          <w:rFonts w:ascii="黑体" w:hAnsi="黑体" w:eastAsia="黑体"/>
          <w:sz w:val="30"/>
          <w:szCs w:val="30"/>
        </w:rPr>
      </w:pPr>
      <w:r>
        <w:rPr>
          <w:rFonts w:hint="eastAsia" w:ascii="黑体" w:hAnsi="黑体" w:eastAsia="黑体"/>
          <w:sz w:val="30"/>
          <w:szCs w:val="30"/>
        </w:rPr>
        <w:t>2.2项目目标</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本项目定位于打造一款适用于中小学的智慧教育应用，通过“智能+教育”模式，帮助学校管理者更好地管理和可视化学生信息。利用大数据分析技术和数据挖掘算法，挖掘学生的学习行为画像、发展潜力、学习缺陷等潜在信息，探索面向学生的数据分析系统，更好地服务精细化管理教学工作。因此，本平台的定位是基于数据可视化的教学信息管理系统。</w:t>
      </w:r>
    </w:p>
    <w:p>
      <w:pPr>
        <w:spacing w:line="360" w:lineRule="auto"/>
        <w:jc w:val="left"/>
        <w:rPr>
          <w:rFonts w:ascii="黑体" w:hAnsi="黑体" w:eastAsia="黑体"/>
          <w:sz w:val="30"/>
          <w:szCs w:val="30"/>
        </w:rPr>
      </w:pPr>
      <w:r>
        <w:rPr>
          <w:rFonts w:hint="eastAsia" w:ascii="黑体" w:hAnsi="黑体" w:eastAsia="黑体"/>
          <w:sz w:val="30"/>
          <w:szCs w:val="30"/>
        </w:rPr>
        <w:t>2.3用户特点</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本产品的用户分为三个人群：家长、班主任、教务员。</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系统根据用户身份开放不同的用户权限。用户权限由大到小排序依次为：教务员、班主任、家长。</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教务员需要录入全校的学生、教师信息；拥有权限查看和修改学生、教师信息；录入考试成绩等等。</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班主任可以查看他负责的班级学生的全部信息、考试信息。</w:t>
      </w:r>
    </w:p>
    <w:p>
      <w:pPr>
        <w:spacing w:line="360" w:lineRule="auto"/>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家长可以查看他的孩子的信息、考试信息、个人消费信息、考勤信息、综合评价信息。</w:t>
      </w:r>
    </w:p>
    <w:p>
      <w:pPr>
        <w:spacing w:line="360" w:lineRule="auto"/>
        <w:jc w:val="left"/>
        <w:rPr>
          <w:rFonts w:ascii="黑体" w:hAnsi="黑体" w:eastAsia="黑体"/>
          <w:sz w:val="32"/>
          <w:szCs w:val="32"/>
        </w:rPr>
      </w:pPr>
      <w:r>
        <w:rPr>
          <w:rFonts w:hint="eastAsia" w:ascii="黑体" w:hAnsi="黑体" w:eastAsia="黑体"/>
          <w:sz w:val="32"/>
          <w:szCs w:val="32"/>
        </w:rPr>
        <w:t>3.功能需求</w:t>
      </w:r>
    </w:p>
    <w:p>
      <w:pPr>
        <w:spacing w:line="360" w:lineRule="auto"/>
        <w:jc w:val="left"/>
        <w:rPr>
          <w:rFonts w:ascii="黑体" w:hAnsi="黑体" w:eastAsia="黑体"/>
          <w:sz w:val="30"/>
          <w:szCs w:val="30"/>
        </w:rPr>
      </w:pPr>
      <w:r>
        <w:rPr>
          <w:rFonts w:hint="eastAsia" w:ascii="黑体" w:hAnsi="黑体" w:eastAsia="黑体"/>
          <w:sz w:val="30"/>
          <w:szCs w:val="30"/>
        </w:rPr>
        <w:t>3.1系统功能</w:t>
      </w:r>
      <w:commentRangeStart w:id="0"/>
      <w:r>
        <w:rPr>
          <w:rFonts w:hint="eastAsia" w:ascii="黑体" w:hAnsi="黑体" w:eastAsia="黑体"/>
          <w:sz w:val="30"/>
          <w:szCs w:val="30"/>
        </w:rPr>
        <w:t>组成</w:t>
      </w:r>
      <w:commentRangeEnd w:id="0"/>
      <w:r>
        <w:rPr>
          <w:rStyle w:val="13"/>
        </w:rPr>
        <w:commentReference w:id="0"/>
      </w:r>
    </w:p>
    <w:p>
      <w:pPr>
        <w:spacing w:line="360" w:lineRule="auto"/>
        <w:jc w:val="left"/>
        <w:rPr>
          <w:rFonts w:ascii="黑体" w:hAnsi="黑体" w:eastAsia="黑体"/>
          <w:sz w:val="30"/>
          <w:szCs w:val="30"/>
        </w:rPr>
      </w:pPr>
    </w:p>
    <w:p>
      <w:pPr>
        <w:spacing w:line="360" w:lineRule="auto"/>
        <w:jc w:val="left"/>
        <w:rPr>
          <w:rFonts w:ascii="黑体" w:hAnsi="黑体" w:eastAsia="黑体"/>
          <w:sz w:val="30"/>
          <w:szCs w:val="30"/>
        </w:rPr>
      </w:pPr>
      <w:r>
        <w:rPr>
          <w:rFonts w:hint="eastAsia" w:ascii="黑体" w:hAnsi="黑体" w:eastAsia="黑体"/>
          <w:sz w:val="30"/>
          <w:szCs w:val="30"/>
        </w:rPr>
        <w:t>3.2功能描述</w:t>
      </w:r>
    </w:p>
    <w:p>
      <w:pPr>
        <w:spacing w:line="360" w:lineRule="auto"/>
        <w:jc w:val="left"/>
        <w:rPr>
          <w:rFonts w:ascii="宋体" w:hAnsi="宋体" w:eastAsia="宋体"/>
          <w:sz w:val="28"/>
          <w:szCs w:val="28"/>
        </w:rPr>
      </w:pPr>
      <w:r>
        <w:rPr>
          <w:rFonts w:hint="eastAsia" w:ascii="宋体" w:hAnsi="宋体" w:eastAsia="宋体"/>
          <w:sz w:val="28"/>
          <w:szCs w:val="28"/>
        </w:rPr>
        <w:t>3.2.1用户</w:t>
      </w:r>
      <w:commentRangeStart w:id="1"/>
      <w:r>
        <w:rPr>
          <w:rFonts w:hint="eastAsia" w:ascii="宋体" w:hAnsi="宋体" w:eastAsia="宋体"/>
          <w:sz w:val="28"/>
          <w:szCs w:val="28"/>
        </w:rPr>
        <w:t>登录</w:t>
      </w:r>
      <w:commentRangeEnd w:id="1"/>
      <w:r>
        <w:rPr>
          <w:rFonts w:ascii="宋体" w:hAnsi="宋体" w:eastAsia="宋体"/>
          <w:sz w:val="28"/>
          <w:szCs w:val="28"/>
        </w:rPr>
        <w:commentReference w:id="1"/>
      </w:r>
    </w:p>
    <w:p>
      <w:pPr>
        <w:spacing w:line="360" w:lineRule="auto"/>
        <w:jc w:val="left"/>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功能描述：如下图所示，用户登录分为注册和登录。</w:t>
      </w:r>
      <w:r>
        <w:rPr>
          <w:rFonts w:ascii="宋体" w:hAnsi="宋体" w:eastAsia="宋体"/>
          <w:sz w:val="28"/>
          <w:szCs w:val="28"/>
        </w:rPr>
        <w:t>注册时用户提供新用户注册信息发往注册事务，注册事务根据新用户注册信息得到新用户信息存入用户信息库，同时流动出用户信息。登录时用户提供用户名和密码发往登录事务，登录事务将得到的用户名和密码与用户信息库中的信息匹配，同时流动出用户信息。</w:t>
      </w:r>
    </w:p>
    <w:p>
      <w:pPr>
        <w:spacing w:line="360" w:lineRule="auto"/>
        <w:jc w:val="left"/>
        <w:rPr>
          <w:rFonts w:ascii="宋体" w:hAnsi="宋体" w:eastAsia="宋体"/>
          <w:sz w:val="28"/>
          <w:szCs w:val="28"/>
        </w:rPr>
      </w:pPr>
      <w:r>
        <w:rPr>
          <w:rFonts w:hint="eastAsia" w:ascii="宋体" w:hAnsi="宋体" w:eastAsia="宋体"/>
          <w:sz w:val="28"/>
          <w:szCs w:val="28"/>
        </w:rPr>
        <w:t>补一个说明的图和表格，类似下面：</w:t>
      </w:r>
    </w:p>
    <w:p>
      <w:pPr>
        <w:spacing w:line="360" w:lineRule="auto"/>
        <w:jc w:val="left"/>
        <w:rPr>
          <w:rFonts w:ascii="宋体" w:hAnsi="宋体" w:eastAsia="宋体"/>
          <w:sz w:val="28"/>
          <w:szCs w:val="28"/>
        </w:rPr>
      </w:pPr>
      <w:r>
        <w:rPr>
          <w:rFonts w:ascii="宋体" w:hAnsi="宋体" w:eastAsia="宋体"/>
          <w:sz w:val="28"/>
          <w:szCs w:val="28"/>
        </w:rPr>
        <w:drawing>
          <wp:inline distT="0" distB="0" distL="0" distR="0">
            <wp:extent cx="5265420" cy="526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5876" cy="5265876"/>
                    </a:xfrm>
                    <a:prstGeom prst="rect">
                      <a:avLst/>
                    </a:prstGeom>
                  </pic:spPr>
                </pic:pic>
              </a:graphicData>
            </a:graphic>
          </wp:inline>
        </w:drawing>
      </w:r>
    </w:p>
    <w:p>
      <w:pPr>
        <w:spacing w:line="360" w:lineRule="auto"/>
        <w:jc w:val="left"/>
        <w:rPr>
          <w:rFonts w:ascii="宋体" w:hAnsi="宋体" w:eastAsia="宋体"/>
          <w:sz w:val="28"/>
          <w:szCs w:val="28"/>
        </w:rPr>
      </w:pPr>
      <w:r>
        <w:rPr>
          <w:rFonts w:hint="eastAsia" w:ascii="宋体" w:hAnsi="宋体" w:eastAsia="宋体"/>
          <w:sz w:val="28"/>
          <w:szCs w:val="28"/>
        </w:rPr>
        <w:t>3.2.2家长端</w:t>
      </w:r>
    </w:p>
    <w:p>
      <w:pPr>
        <w:spacing w:line="360" w:lineRule="auto"/>
        <w:jc w:val="left"/>
        <w:rPr>
          <w:rFonts w:ascii="宋体" w:hAnsi="宋体" w:eastAsia="宋体"/>
          <w:sz w:val="28"/>
          <w:szCs w:val="28"/>
        </w:rPr>
      </w:pPr>
      <w:r>
        <w:rPr>
          <w:rFonts w:hint="eastAsia" w:ascii="宋体" w:hAnsi="宋体" w:eastAsia="宋体"/>
          <w:sz w:val="28"/>
          <w:szCs w:val="28"/>
        </w:rPr>
        <w:t>（1）学生基本画像</w:t>
      </w:r>
    </w:p>
    <w:p>
      <w:pPr>
        <w:spacing w:line="360" w:lineRule="auto"/>
        <w:jc w:val="left"/>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rPr>
        <w:t>功能描述：查看学生姓名、年龄、性别、学号、入学年份、政治面貌，入学排名，查看班主任老师的信息。</w:t>
      </w:r>
    </w:p>
    <w:p>
      <w:pPr>
        <w:spacing w:line="360" w:lineRule="auto"/>
        <w:jc w:val="left"/>
        <w:rPr>
          <w:rFonts w:ascii="宋体" w:hAnsi="宋体" w:eastAsia="宋体"/>
          <w:sz w:val="28"/>
          <w:szCs w:val="28"/>
        </w:rPr>
      </w:pPr>
      <w:r>
        <w:rPr>
          <w:rFonts w:hint="eastAsia" w:ascii="宋体" w:hAnsi="宋体" w:eastAsia="宋体"/>
          <w:sz w:val="28"/>
          <w:szCs w:val="28"/>
        </w:rPr>
        <w:t>（2）学生学业画像</w:t>
      </w:r>
    </w:p>
    <w:p>
      <w:pPr>
        <w:spacing w:line="360" w:lineRule="auto"/>
        <w:jc w:val="left"/>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rPr>
        <w:t>功能描述：查看历史的各个科目和总成绩分数以及班级排名、年级排名）、平均综合成绩（班级排名、年级排名）、薄弱科目预警。</w:t>
      </w:r>
    </w:p>
    <w:p>
      <w:pPr>
        <w:spacing w:line="360" w:lineRule="auto"/>
        <w:jc w:val="left"/>
        <w:rPr>
          <w:rFonts w:ascii="宋体" w:hAnsi="宋体" w:eastAsia="宋体"/>
          <w:sz w:val="28"/>
          <w:szCs w:val="28"/>
        </w:rPr>
      </w:pPr>
      <w:r>
        <w:rPr>
          <w:rFonts w:hint="eastAsia" w:ascii="宋体" w:hAnsi="宋体" w:eastAsia="宋体"/>
          <w:sz w:val="28"/>
          <w:szCs w:val="28"/>
        </w:rPr>
        <w:t>（3）消费记录</w:t>
      </w:r>
    </w:p>
    <w:p>
      <w:pPr>
        <w:spacing w:line="360" w:lineRule="auto"/>
        <w:jc w:val="left"/>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rPr>
        <w:t>功能描述：每日消费列表（可检索），月消费总额，高消费预警（月总额），消费额度趋势变化曲线，消费类型分布情况（统计恩格尔系数，方便学校了解学生生活方式，判断是否为贫困生）。</w:t>
      </w:r>
    </w:p>
    <w:p>
      <w:pPr>
        <w:spacing w:line="360" w:lineRule="auto"/>
        <w:jc w:val="left"/>
        <w:rPr>
          <w:rFonts w:ascii="宋体" w:hAnsi="宋体" w:eastAsia="宋体"/>
          <w:sz w:val="28"/>
          <w:szCs w:val="28"/>
        </w:rPr>
      </w:pPr>
      <w:r>
        <w:rPr>
          <w:rFonts w:hint="eastAsia" w:ascii="宋体" w:hAnsi="宋体" w:eastAsia="宋体"/>
          <w:sz w:val="28"/>
          <w:szCs w:val="28"/>
        </w:rPr>
        <w:t>（4）考勤记录</w:t>
      </w:r>
    </w:p>
    <w:p>
      <w:pPr>
        <w:spacing w:line="360" w:lineRule="auto"/>
        <w:jc w:val="left"/>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功能描述：查看迟到情况（总次数、迟到记录列表、迟到天数占总天数的比例），早退情况，没穿校服，没带校徽，进校，离校，课间操，违规情况。这些查看全部可以进行统计，即可以统计每项违规的总次数，同时可以查看每条记录（何年何月何日何时违反）的列表、违规天数占总天数的比例。</w:t>
      </w:r>
    </w:p>
    <w:p>
      <w:pPr>
        <w:spacing w:line="360" w:lineRule="auto"/>
        <w:jc w:val="left"/>
        <w:rPr>
          <w:rFonts w:ascii="宋体" w:hAnsi="宋体" w:eastAsia="宋体"/>
          <w:sz w:val="28"/>
          <w:szCs w:val="28"/>
        </w:rPr>
      </w:pPr>
      <w:r>
        <w:rPr>
          <w:rFonts w:hint="eastAsia" w:ascii="宋体" w:hAnsi="宋体" w:eastAsia="宋体"/>
          <w:sz w:val="28"/>
          <w:szCs w:val="28"/>
        </w:rPr>
        <w:t>（5）成长档案</w:t>
      </w:r>
    </w:p>
    <w:p>
      <w:pPr>
        <w:spacing w:line="360" w:lineRule="auto"/>
        <w:jc w:val="left"/>
        <w:rPr>
          <w:rFonts w:hint="eastAsia" w:ascii="宋体" w:hAnsi="宋体" w:eastAsia="宋体"/>
          <w:sz w:val="28"/>
          <w:szCs w:val="28"/>
        </w:rPr>
      </w:pPr>
      <w:r>
        <w:rPr>
          <w:rFonts w:ascii="宋体" w:hAnsi="宋体" w:eastAsia="宋体"/>
          <w:sz w:val="28"/>
          <w:szCs w:val="28"/>
        </w:rPr>
        <w:tab/>
      </w:r>
      <w:r>
        <w:rPr>
          <w:rFonts w:hint="eastAsia" w:ascii="宋体" w:hAnsi="宋体" w:eastAsia="宋体"/>
          <w:sz w:val="28"/>
          <w:szCs w:val="28"/>
        </w:rPr>
        <w:t>功能描述：各个科目排名升降情况趋势图，各个科目的历史考试成绩趋势，综合素质评分（包含考勤分），任课老师评价评语。</w:t>
      </w:r>
    </w:p>
    <w:p>
      <w:pPr>
        <w:spacing w:line="360" w:lineRule="auto"/>
        <w:jc w:val="left"/>
        <w:rPr>
          <w:rFonts w:hint="eastAsia" w:ascii="宋体" w:hAnsi="宋体" w:eastAsia="宋体"/>
          <w:sz w:val="28"/>
          <w:szCs w:val="28"/>
          <w:lang w:val="en-US" w:eastAsia="zh-CN"/>
        </w:rPr>
      </w:pPr>
    </w:p>
    <w:p>
      <w:pPr>
        <w:pStyle w:val="2"/>
        <w:rPr>
          <w:sz w:val="21"/>
          <w:szCs w:val="21"/>
        </w:rPr>
      </w:pPr>
      <w:r>
        <w:rPr>
          <w:sz w:val="21"/>
          <w:szCs w:val="21"/>
        </w:rPr>
        <w:t xml:space="preserve">表3：家长端功能说明 </w:t>
      </w:r>
    </w:p>
    <w:tbl>
      <w:tblPr>
        <w:tblStyle w:val="10"/>
        <w:tblW w:w="89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6"/>
        <w:gridCol w:w="1572"/>
        <w:gridCol w:w="1536"/>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06"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功能</w:t>
            </w:r>
          </w:p>
        </w:tc>
        <w:tc>
          <w:tcPr>
            <w:tcW w:w="1572"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输入I</w:t>
            </w:r>
          </w:p>
        </w:tc>
        <w:tc>
          <w:tcPr>
            <w:tcW w:w="1536"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输出O</w:t>
            </w:r>
          </w:p>
        </w:tc>
        <w:tc>
          <w:tcPr>
            <w:tcW w:w="3840"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06" w:type="dxa"/>
          </w:tcPr>
          <w:p>
            <w:pPr>
              <w:spacing w:line="360" w:lineRule="auto"/>
              <w:jc w:val="left"/>
              <w:rPr>
                <w:rFonts w:ascii="宋体" w:hAnsi="宋体" w:eastAsia="宋体"/>
                <w:sz w:val="21"/>
                <w:szCs w:val="21"/>
                <w:vertAlign w:val="baseline"/>
              </w:rPr>
            </w:pPr>
            <w:r>
              <w:rPr>
                <w:rFonts w:hint="eastAsia" w:ascii="宋体" w:hAnsi="宋体" w:eastAsia="宋体"/>
                <w:sz w:val="21"/>
                <w:szCs w:val="21"/>
                <w:lang w:val="en-US" w:eastAsia="zh-CN"/>
              </w:rPr>
              <w:t>查看</w:t>
            </w:r>
            <w:r>
              <w:rPr>
                <w:rFonts w:hint="eastAsia" w:ascii="宋体" w:hAnsi="宋体" w:eastAsia="宋体"/>
                <w:sz w:val="21"/>
                <w:szCs w:val="21"/>
              </w:rPr>
              <w:t>学生基本画像</w:t>
            </w:r>
          </w:p>
        </w:tc>
        <w:tc>
          <w:tcPr>
            <w:tcW w:w="1572"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无</w:t>
            </w:r>
          </w:p>
        </w:tc>
        <w:tc>
          <w:tcPr>
            <w:tcW w:w="1536"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学生基本画像</w:t>
            </w:r>
          </w:p>
        </w:tc>
        <w:tc>
          <w:tcPr>
            <w:tcW w:w="3840"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家长登入账户后选择该功能，得到学生基本画像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6" w:type="dxa"/>
          </w:tcPr>
          <w:p>
            <w:pPr>
              <w:spacing w:line="360" w:lineRule="auto"/>
              <w:jc w:val="left"/>
              <w:rPr>
                <w:rFonts w:ascii="宋体" w:hAnsi="宋体" w:eastAsia="宋体"/>
                <w:sz w:val="21"/>
                <w:szCs w:val="21"/>
                <w:vertAlign w:val="baseline"/>
              </w:rPr>
            </w:pPr>
            <w:r>
              <w:rPr>
                <w:rFonts w:hint="eastAsia" w:ascii="宋体" w:hAnsi="宋体" w:eastAsia="宋体"/>
                <w:sz w:val="21"/>
                <w:szCs w:val="21"/>
                <w:lang w:val="en-US" w:eastAsia="zh-CN"/>
              </w:rPr>
              <w:t>查看</w:t>
            </w:r>
            <w:r>
              <w:rPr>
                <w:rFonts w:hint="eastAsia" w:ascii="宋体" w:hAnsi="宋体" w:eastAsia="宋体"/>
                <w:sz w:val="21"/>
                <w:szCs w:val="21"/>
              </w:rPr>
              <w:t>学生学业画像</w:t>
            </w:r>
          </w:p>
        </w:tc>
        <w:tc>
          <w:tcPr>
            <w:tcW w:w="1572" w:type="dxa"/>
          </w:tcPr>
          <w:p>
            <w:pPr>
              <w:spacing w:line="360" w:lineRule="auto"/>
              <w:jc w:val="left"/>
              <w:rPr>
                <w:rFonts w:ascii="宋体" w:hAnsi="宋体" w:eastAsia="宋体"/>
                <w:sz w:val="21"/>
                <w:szCs w:val="21"/>
                <w:vertAlign w:val="baseline"/>
              </w:rPr>
            </w:pPr>
            <w:r>
              <w:rPr>
                <w:rFonts w:hint="eastAsia" w:ascii="宋体" w:hAnsi="宋体" w:eastAsia="宋体"/>
                <w:sz w:val="21"/>
                <w:szCs w:val="21"/>
                <w:vertAlign w:val="baseline"/>
                <w:lang w:val="en-US" w:eastAsia="zh-CN"/>
              </w:rPr>
              <w:t>无</w:t>
            </w:r>
          </w:p>
        </w:tc>
        <w:tc>
          <w:tcPr>
            <w:tcW w:w="1536" w:type="dxa"/>
          </w:tcPr>
          <w:p>
            <w:pPr>
              <w:spacing w:line="360" w:lineRule="auto"/>
              <w:jc w:val="left"/>
              <w:rPr>
                <w:rFonts w:ascii="宋体" w:hAnsi="宋体" w:eastAsia="宋体"/>
                <w:sz w:val="21"/>
                <w:szCs w:val="21"/>
                <w:vertAlign w:val="baseline"/>
              </w:rPr>
            </w:pPr>
            <w:r>
              <w:rPr>
                <w:rFonts w:hint="eastAsia" w:ascii="宋体" w:hAnsi="宋体" w:eastAsia="宋体"/>
                <w:sz w:val="21"/>
                <w:szCs w:val="21"/>
              </w:rPr>
              <w:t>学生学业画像</w:t>
            </w:r>
          </w:p>
        </w:tc>
        <w:tc>
          <w:tcPr>
            <w:tcW w:w="3840" w:type="dxa"/>
          </w:tcPr>
          <w:p>
            <w:pPr>
              <w:spacing w:line="360" w:lineRule="auto"/>
              <w:jc w:val="left"/>
              <w:rPr>
                <w:rFonts w:hint="eastAsia" w:ascii="宋体" w:hAnsi="宋体" w:eastAsia="宋体"/>
                <w:sz w:val="21"/>
                <w:szCs w:val="21"/>
              </w:rPr>
            </w:pPr>
            <w:r>
              <w:rPr>
                <w:rFonts w:hint="eastAsia" w:ascii="宋体" w:hAnsi="宋体" w:eastAsia="宋体"/>
                <w:sz w:val="21"/>
                <w:szCs w:val="21"/>
                <w:vertAlign w:val="baseline"/>
                <w:lang w:val="en-US" w:eastAsia="zh-CN"/>
              </w:rPr>
              <w:t>家长登入账户后选择该功能，得到</w:t>
            </w:r>
            <w:r>
              <w:rPr>
                <w:rFonts w:hint="eastAsia" w:ascii="宋体" w:hAnsi="宋体" w:eastAsia="宋体"/>
                <w:sz w:val="21"/>
                <w:szCs w:val="21"/>
              </w:rPr>
              <w:t>学生学业画像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06" w:type="dxa"/>
          </w:tcPr>
          <w:p>
            <w:pPr>
              <w:spacing w:line="360" w:lineRule="auto"/>
              <w:jc w:val="left"/>
              <w:rPr>
                <w:rFonts w:ascii="宋体" w:hAnsi="宋体" w:eastAsia="宋体"/>
                <w:sz w:val="21"/>
                <w:szCs w:val="21"/>
                <w:vertAlign w:val="baseline"/>
              </w:rPr>
            </w:pPr>
            <w:r>
              <w:rPr>
                <w:rFonts w:hint="eastAsia" w:ascii="宋体" w:hAnsi="宋体" w:eastAsia="宋体"/>
                <w:sz w:val="21"/>
                <w:szCs w:val="21"/>
                <w:lang w:val="en-US" w:eastAsia="zh-CN"/>
              </w:rPr>
              <w:t>查看</w:t>
            </w:r>
            <w:r>
              <w:rPr>
                <w:rFonts w:hint="eastAsia" w:ascii="宋体" w:hAnsi="宋体" w:eastAsia="宋体"/>
                <w:sz w:val="21"/>
                <w:szCs w:val="21"/>
              </w:rPr>
              <w:t>消费记录</w:t>
            </w:r>
          </w:p>
        </w:tc>
        <w:tc>
          <w:tcPr>
            <w:tcW w:w="1572" w:type="dxa"/>
          </w:tcPr>
          <w:p>
            <w:pPr>
              <w:spacing w:line="360" w:lineRule="auto"/>
              <w:jc w:val="left"/>
              <w:rPr>
                <w:rFonts w:ascii="宋体" w:hAnsi="宋体" w:eastAsia="宋体"/>
                <w:sz w:val="21"/>
                <w:szCs w:val="21"/>
                <w:vertAlign w:val="baseline"/>
              </w:rPr>
            </w:pPr>
            <w:r>
              <w:rPr>
                <w:rFonts w:hint="eastAsia" w:ascii="宋体" w:hAnsi="宋体" w:eastAsia="宋体"/>
                <w:sz w:val="21"/>
                <w:szCs w:val="21"/>
                <w:vertAlign w:val="baseline"/>
                <w:lang w:val="en-US" w:eastAsia="zh-CN"/>
              </w:rPr>
              <w:t>无</w:t>
            </w:r>
          </w:p>
        </w:tc>
        <w:tc>
          <w:tcPr>
            <w:tcW w:w="1536" w:type="dxa"/>
          </w:tcPr>
          <w:p>
            <w:pPr>
              <w:spacing w:line="360" w:lineRule="auto"/>
              <w:jc w:val="left"/>
              <w:rPr>
                <w:rFonts w:ascii="宋体" w:hAnsi="宋体" w:eastAsia="宋体"/>
                <w:sz w:val="21"/>
                <w:szCs w:val="21"/>
                <w:vertAlign w:val="baseline"/>
              </w:rPr>
            </w:pPr>
            <w:r>
              <w:rPr>
                <w:rFonts w:hint="eastAsia" w:ascii="宋体" w:hAnsi="宋体" w:eastAsia="宋体"/>
                <w:sz w:val="21"/>
                <w:szCs w:val="21"/>
              </w:rPr>
              <w:t>消费记录</w:t>
            </w:r>
          </w:p>
        </w:tc>
        <w:tc>
          <w:tcPr>
            <w:tcW w:w="3840" w:type="dxa"/>
          </w:tcPr>
          <w:p>
            <w:pPr>
              <w:spacing w:line="360" w:lineRule="auto"/>
              <w:jc w:val="left"/>
              <w:rPr>
                <w:rFonts w:hint="default" w:ascii="宋体" w:hAnsi="宋体" w:eastAsia="宋体"/>
                <w:sz w:val="21"/>
                <w:szCs w:val="21"/>
                <w:lang w:val="en-US"/>
              </w:rPr>
            </w:pPr>
            <w:r>
              <w:rPr>
                <w:rFonts w:hint="eastAsia" w:ascii="宋体" w:hAnsi="宋体" w:eastAsia="宋体"/>
                <w:sz w:val="21"/>
                <w:szCs w:val="21"/>
                <w:vertAlign w:val="baseline"/>
                <w:lang w:val="en-US" w:eastAsia="zh-CN"/>
              </w:rPr>
              <w:t>家长登入账户后选择该功能，得到学生</w:t>
            </w:r>
            <w:r>
              <w:rPr>
                <w:rFonts w:hint="eastAsia" w:ascii="宋体" w:hAnsi="宋体" w:eastAsia="宋体"/>
                <w:sz w:val="21"/>
                <w:szCs w:val="21"/>
              </w:rPr>
              <w:t>消费记录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6" w:type="dxa"/>
          </w:tcPr>
          <w:p>
            <w:pPr>
              <w:spacing w:line="360" w:lineRule="auto"/>
              <w:jc w:val="left"/>
              <w:rPr>
                <w:rFonts w:ascii="宋体" w:hAnsi="宋体" w:eastAsia="宋体"/>
                <w:sz w:val="21"/>
                <w:szCs w:val="21"/>
                <w:vertAlign w:val="baseline"/>
              </w:rPr>
            </w:pPr>
            <w:r>
              <w:rPr>
                <w:rFonts w:hint="eastAsia" w:ascii="宋体" w:hAnsi="宋体" w:eastAsia="宋体"/>
                <w:sz w:val="21"/>
                <w:szCs w:val="21"/>
                <w:lang w:val="en-US" w:eastAsia="zh-CN"/>
              </w:rPr>
              <w:t>查看</w:t>
            </w:r>
            <w:r>
              <w:rPr>
                <w:rFonts w:hint="eastAsia" w:ascii="宋体" w:hAnsi="宋体" w:eastAsia="宋体"/>
                <w:sz w:val="21"/>
                <w:szCs w:val="21"/>
              </w:rPr>
              <w:t>考勤记录</w:t>
            </w:r>
          </w:p>
        </w:tc>
        <w:tc>
          <w:tcPr>
            <w:tcW w:w="1572" w:type="dxa"/>
          </w:tcPr>
          <w:p>
            <w:pPr>
              <w:spacing w:line="360" w:lineRule="auto"/>
              <w:jc w:val="left"/>
              <w:rPr>
                <w:rFonts w:ascii="宋体" w:hAnsi="宋体" w:eastAsia="宋体"/>
                <w:sz w:val="21"/>
                <w:szCs w:val="21"/>
                <w:vertAlign w:val="baseline"/>
              </w:rPr>
            </w:pPr>
            <w:r>
              <w:rPr>
                <w:rFonts w:hint="eastAsia" w:ascii="宋体" w:hAnsi="宋体" w:eastAsia="宋体"/>
                <w:sz w:val="21"/>
                <w:szCs w:val="21"/>
                <w:vertAlign w:val="baseline"/>
                <w:lang w:val="en-US" w:eastAsia="zh-CN"/>
              </w:rPr>
              <w:t>无</w:t>
            </w:r>
          </w:p>
        </w:tc>
        <w:tc>
          <w:tcPr>
            <w:tcW w:w="1536" w:type="dxa"/>
          </w:tcPr>
          <w:p>
            <w:pPr>
              <w:spacing w:line="360" w:lineRule="auto"/>
              <w:jc w:val="left"/>
              <w:rPr>
                <w:rFonts w:ascii="宋体" w:hAnsi="宋体" w:eastAsia="宋体"/>
                <w:sz w:val="21"/>
                <w:szCs w:val="21"/>
                <w:vertAlign w:val="baseline"/>
              </w:rPr>
            </w:pPr>
            <w:r>
              <w:rPr>
                <w:rFonts w:hint="eastAsia" w:ascii="宋体" w:hAnsi="宋体" w:eastAsia="宋体"/>
                <w:sz w:val="21"/>
                <w:szCs w:val="21"/>
              </w:rPr>
              <w:t>考勤记录</w:t>
            </w:r>
          </w:p>
        </w:tc>
        <w:tc>
          <w:tcPr>
            <w:tcW w:w="3840" w:type="dxa"/>
          </w:tcPr>
          <w:p>
            <w:pPr>
              <w:spacing w:line="360" w:lineRule="auto"/>
              <w:jc w:val="left"/>
              <w:rPr>
                <w:rFonts w:hint="default" w:ascii="宋体" w:hAnsi="宋体" w:eastAsia="宋体"/>
                <w:sz w:val="21"/>
                <w:szCs w:val="21"/>
                <w:lang w:val="en-US"/>
              </w:rPr>
            </w:pPr>
            <w:r>
              <w:rPr>
                <w:rFonts w:hint="eastAsia" w:ascii="宋体" w:hAnsi="宋体" w:eastAsia="宋体"/>
                <w:sz w:val="21"/>
                <w:szCs w:val="21"/>
                <w:vertAlign w:val="baseline"/>
                <w:lang w:val="en-US" w:eastAsia="zh-CN"/>
              </w:rPr>
              <w:t>家长登入账户后选择该功能，得到学生</w:t>
            </w:r>
            <w:r>
              <w:rPr>
                <w:rFonts w:hint="eastAsia" w:ascii="宋体" w:hAnsi="宋体" w:eastAsia="宋体"/>
                <w:sz w:val="21"/>
                <w:szCs w:val="21"/>
              </w:rPr>
              <w:t>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06" w:type="dxa"/>
          </w:tcPr>
          <w:p>
            <w:pPr>
              <w:spacing w:line="360" w:lineRule="auto"/>
              <w:jc w:val="left"/>
              <w:rPr>
                <w:rFonts w:ascii="宋体" w:hAnsi="宋体" w:eastAsia="宋体"/>
                <w:sz w:val="21"/>
                <w:szCs w:val="21"/>
                <w:vertAlign w:val="baseline"/>
              </w:rPr>
            </w:pPr>
            <w:r>
              <w:rPr>
                <w:rFonts w:hint="eastAsia" w:ascii="宋体" w:hAnsi="宋体" w:eastAsia="宋体"/>
                <w:sz w:val="21"/>
                <w:szCs w:val="21"/>
                <w:lang w:val="en-US" w:eastAsia="zh-CN"/>
              </w:rPr>
              <w:t>查看</w:t>
            </w:r>
            <w:r>
              <w:rPr>
                <w:rFonts w:hint="eastAsia" w:ascii="宋体" w:hAnsi="宋体" w:eastAsia="宋体"/>
                <w:sz w:val="21"/>
                <w:szCs w:val="21"/>
              </w:rPr>
              <w:t>成长档案</w:t>
            </w:r>
          </w:p>
        </w:tc>
        <w:tc>
          <w:tcPr>
            <w:tcW w:w="1572" w:type="dxa"/>
          </w:tcPr>
          <w:p>
            <w:pPr>
              <w:spacing w:line="360" w:lineRule="auto"/>
              <w:jc w:val="left"/>
              <w:rPr>
                <w:rFonts w:ascii="宋体" w:hAnsi="宋体" w:eastAsia="宋体"/>
                <w:sz w:val="21"/>
                <w:szCs w:val="21"/>
                <w:vertAlign w:val="baseline"/>
              </w:rPr>
            </w:pPr>
            <w:r>
              <w:rPr>
                <w:rFonts w:hint="eastAsia" w:ascii="宋体" w:hAnsi="宋体" w:eastAsia="宋体"/>
                <w:sz w:val="21"/>
                <w:szCs w:val="21"/>
                <w:vertAlign w:val="baseline"/>
                <w:lang w:val="en-US" w:eastAsia="zh-CN"/>
              </w:rPr>
              <w:t>无</w:t>
            </w:r>
          </w:p>
        </w:tc>
        <w:tc>
          <w:tcPr>
            <w:tcW w:w="1536" w:type="dxa"/>
          </w:tcPr>
          <w:p>
            <w:pPr>
              <w:spacing w:line="360" w:lineRule="auto"/>
              <w:jc w:val="left"/>
              <w:rPr>
                <w:rFonts w:ascii="宋体" w:hAnsi="宋体" w:eastAsia="宋体"/>
                <w:sz w:val="21"/>
                <w:szCs w:val="21"/>
                <w:vertAlign w:val="baseline"/>
              </w:rPr>
            </w:pPr>
            <w:r>
              <w:rPr>
                <w:rFonts w:hint="eastAsia" w:ascii="宋体" w:hAnsi="宋体" w:eastAsia="宋体"/>
                <w:sz w:val="21"/>
                <w:szCs w:val="21"/>
              </w:rPr>
              <w:t>成长档案</w:t>
            </w:r>
          </w:p>
        </w:tc>
        <w:tc>
          <w:tcPr>
            <w:tcW w:w="3840" w:type="dxa"/>
          </w:tcPr>
          <w:p>
            <w:pPr>
              <w:spacing w:line="360" w:lineRule="auto"/>
              <w:jc w:val="left"/>
              <w:rPr>
                <w:rFonts w:hint="default" w:ascii="宋体" w:hAnsi="宋体" w:eastAsia="宋体"/>
                <w:sz w:val="21"/>
                <w:szCs w:val="21"/>
                <w:lang w:val="en-US"/>
              </w:rPr>
            </w:pPr>
            <w:r>
              <w:rPr>
                <w:rFonts w:hint="eastAsia" w:ascii="宋体" w:hAnsi="宋体" w:eastAsia="宋体"/>
                <w:sz w:val="21"/>
                <w:szCs w:val="21"/>
                <w:vertAlign w:val="baseline"/>
                <w:lang w:val="en-US" w:eastAsia="zh-CN"/>
              </w:rPr>
              <w:t>家长登入账户后选择该功能，得到学生</w:t>
            </w:r>
            <w:r>
              <w:rPr>
                <w:rFonts w:hint="eastAsia" w:ascii="宋体" w:hAnsi="宋体" w:eastAsia="宋体"/>
                <w:sz w:val="21"/>
                <w:szCs w:val="21"/>
              </w:rPr>
              <w:t>成长档案</w:t>
            </w:r>
          </w:p>
        </w:tc>
      </w:tr>
    </w:tbl>
    <w:p>
      <w:pPr>
        <w:spacing w:line="360" w:lineRule="auto"/>
        <w:jc w:val="left"/>
        <w:rPr>
          <w:rFonts w:ascii="宋体" w:hAnsi="宋体" w:eastAsia="宋体"/>
          <w:sz w:val="28"/>
          <w:szCs w:val="28"/>
        </w:rPr>
      </w:pPr>
    </w:p>
    <w:p>
      <w:pPr>
        <w:spacing w:line="360" w:lineRule="auto"/>
        <w:jc w:val="left"/>
        <w:rPr>
          <w:rFonts w:ascii="宋体" w:hAnsi="宋体" w:eastAsia="宋体"/>
          <w:b/>
          <w:bCs/>
          <w:sz w:val="28"/>
          <w:szCs w:val="28"/>
        </w:rPr>
      </w:pPr>
      <w:r>
        <w:rPr>
          <w:rFonts w:hint="eastAsia" w:ascii="宋体" w:hAnsi="宋体" w:eastAsia="宋体"/>
          <w:b/>
          <w:bCs/>
          <w:sz w:val="28"/>
          <w:szCs w:val="28"/>
        </w:rPr>
        <w:t>3.2.2老师端</w:t>
      </w:r>
    </w:p>
    <w:p>
      <w:pPr>
        <w:spacing w:line="360" w:lineRule="auto"/>
        <w:jc w:val="left"/>
        <w:rPr>
          <w:rFonts w:ascii="宋体" w:hAnsi="宋体" w:eastAsia="宋体"/>
          <w:b/>
          <w:bCs/>
          <w:sz w:val="28"/>
          <w:szCs w:val="28"/>
        </w:rPr>
      </w:pPr>
      <w:r>
        <w:rPr>
          <w:rFonts w:hint="eastAsia" w:ascii="宋体" w:hAnsi="宋体" w:eastAsia="宋体"/>
          <w:b/>
          <w:bCs/>
          <w:sz w:val="28"/>
          <w:szCs w:val="28"/>
        </w:rPr>
        <w:t>（1）班级学生信息</w:t>
      </w:r>
    </w:p>
    <w:p>
      <w:pPr>
        <w:spacing w:line="360" w:lineRule="auto"/>
        <w:jc w:val="left"/>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rPr>
        <w:t>功能描述：检索和查看班级学生的信息，其中包括家长端的（1）（2）（4）（5）功能。录入学生的综合素质评价。</w:t>
      </w:r>
    </w:p>
    <w:p>
      <w:pPr>
        <w:spacing w:line="360" w:lineRule="auto"/>
        <w:jc w:val="left"/>
        <w:rPr>
          <w:rFonts w:ascii="宋体" w:hAnsi="宋体" w:eastAsia="宋体"/>
          <w:b/>
          <w:bCs/>
          <w:sz w:val="28"/>
          <w:szCs w:val="28"/>
        </w:rPr>
      </w:pPr>
      <w:r>
        <w:rPr>
          <w:rFonts w:hint="eastAsia" w:ascii="宋体" w:hAnsi="宋体" w:eastAsia="宋体"/>
          <w:b/>
          <w:bCs/>
          <w:sz w:val="28"/>
          <w:szCs w:val="28"/>
        </w:rPr>
        <w:t>（2）班级学业信息</w:t>
      </w:r>
    </w:p>
    <w:p>
      <w:pPr>
        <w:spacing w:line="360" w:lineRule="auto"/>
        <w:jc w:val="left"/>
        <w:rPr>
          <w:rFonts w:ascii="宋体" w:hAnsi="宋体" w:eastAsia="宋体"/>
          <w:sz w:val="28"/>
          <w:szCs w:val="28"/>
        </w:rPr>
      </w:pPr>
      <w:r>
        <w:rPr>
          <w:rFonts w:hint="eastAsia" w:ascii="宋体" w:hAnsi="宋体" w:eastAsia="宋体"/>
          <w:sz w:val="28"/>
          <w:szCs w:val="28"/>
        </w:rPr>
        <w:t>功能描述：</w:t>
      </w:r>
    </w:p>
    <w:p>
      <w:pPr>
        <w:spacing w:line="360" w:lineRule="auto"/>
        <w:jc w:val="left"/>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rPr>
        <w:t>查看任课班级名单、班级学生名单；</w:t>
      </w:r>
    </w:p>
    <w:p>
      <w:pPr>
        <w:spacing w:line="360" w:lineRule="auto"/>
        <w:jc w:val="left"/>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rPr>
        <w:t>查看班级内部学生历史总成绩排名表；班级内部学生各个科目的历史成绩排名表，学生总成绩和各个学科成绩的分段占比表；分数特征升降图（总成绩和各个科目的最高分、最低分、平均分的历史成绩波动）。</w:t>
      </w:r>
    </w:p>
    <w:p>
      <w:pPr>
        <w:spacing w:line="360" w:lineRule="auto"/>
        <w:jc w:val="left"/>
        <w:rPr>
          <w:rFonts w:ascii="宋体" w:hAnsi="宋体" w:eastAsia="宋体"/>
          <w:b/>
          <w:bCs/>
          <w:sz w:val="28"/>
          <w:szCs w:val="28"/>
        </w:rPr>
      </w:pPr>
      <w:r>
        <w:rPr>
          <w:rFonts w:hint="eastAsia" w:ascii="宋体" w:hAnsi="宋体" w:eastAsia="宋体"/>
          <w:b/>
          <w:bCs/>
          <w:sz w:val="28"/>
          <w:szCs w:val="28"/>
        </w:rPr>
        <w:t>（3）老师基本画像</w:t>
      </w:r>
    </w:p>
    <w:p>
      <w:pPr>
        <w:spacing w:line="360" w:lineRule="auto"/>
        <w:jc w:val="left"/>
        <w:rPr>
          <w:rFonts w:ascii="宋体" w:hAnsi="宋体" w:eastAsia="宋体"/>
          <w:sz w:val="28"/>
          <w:szCs w:val="28"/>
        </w:rPr>
      </w:pPr>
      <w:r>
        <w:rPr>
          <w:rFonts w:hint="eastAsia" w:ascii="宋体" w:hAnsi="宋体" w:eastAsia="宋体"/>
          <w:sz w:val="28"/>
          <w:szCs w:val="28"/>
        </w:rPr>
        <w:t>功能描述：</w:t>
      </w:r>
    </w:p>
    <w:p>
      <w:pPr>
        <w:spacing w:line="360" w:lineRule="auto"/>
        <w:jc w:val="left"/>
        <w:rPr>
          <w:rFonts w:hint="eastAsia"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rPr>
        <w:t>查看名字，教师编号，头像，年龄，性别，任课科目，任课班级，学历，联系电话，邮箱。</w:t>
      </w:r>
    </w:p>
    <w:p>
      <w:pPr>
        <w:spacing w:line="360" w:lineRule="auto"/>
        <w:jc w:val="left"/>
        <w:rPr>
          <w:rFonts w:hint="eastAsia" w:ascii="宋体" w:hAnsi="宋体" w:eastAsia="宋体"/>
          <w:sz w:val="28"/>
          <w:szCs w:val="28"/>
        </w:rPr>
      </w:pPr>
    </w:p>
    <w:p>
      <w:pPr>
        <w:spacing w:line="360" w:lineRule="auto"/>
        <w:jc w:val="left"/>
        <w:rPr>
          <w:rFonts w:hint="eastAsia" w:ascii="宋体" w:hAnsi="宋体" w:eastAsia="宋体"/>
          <w:sz w:val="28"/>
          <w:szCs w:val="28"/>
        </w:rPr>
      </w:pPr>
    </w:p>
    <w:p>
      <w:pPr>
        <w:spacing w:line="360" w:lineRule="auto"/>
        <w:jc w:val="left"/>
        <w:rPr>
          <w:rFonts w:hint="eastAsia" w:ascii="宋体" w:hAnsi="宋体" w:eastAsia="宋体"/>
          <w:sz w:val="28"/>
          <w:szCs w:val="28"/>
        </w:rPr>
      </w:pPr>
    </w:p>
    <w:p>
      <w:pPr>
        <w:pStyle w:val="2"/>
        <w:rPr>
          <w:sz w:val="21"/>
          <w:szCs w:val="21"/>
        </w:rPr>
      </w:pPr>
      <w:r>
        <w:rPr>
          <w:sz w:val="21"/>
          <w:szCs w:val="21"/>
        </w:rPr>
        <w:t xml:space="preserve">表4：教师端功能说明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spacing w:line="360" w:lineRule="auto"/>
              <w:jc w:val="lef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功能</w:t>
            </w:r>
          </w:p>
        </w:tc>
        <w:tc>
          <w:tcPr>
            <w:tcW w:w="2130"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输入I</w:t>
            </w:r>
          </w:p>
        </w:tc>
        <w:tc>
          <w:tcPr>
            <w:tcW w:w="2130"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输出O</w:t>
            </w:r>
          </w:p>
        </w:tc>
        <w:tc>
          <w:tcPr>
            <w:tcW w:w="2130"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spacing w:line="360" w:lineRule="auto"/>
              <w:jc w:val="left"/>
              <w:rPr>
                <w:rFonts w:hint="eastAsia" w:ascii="宋体" w:hAnsi="宋体" w:eastAsia="宋体"/>
                <w:sz w:val="21"/>
                <w:szCs w:val="21"/>
                <w:vertAlign w:val="baseline"/>
              </w:rPr>
            </w:pPr>
            <w:r>
              <w:rPr>
                <w:rFonts w:hint="eastAsia" w:ascii="宋体" w:hAnsi="宋体" w:eastAsia="宋体"/>
                <w:b w:val="0"/>
                <w:bCs w:val="0"/>
                <w:sz w:val="21"/>
                <w:szCs w:val="21"/>
                <w:lang w:val="en-US" w:eastAsia="zh-CN"/>
              </w:rPr>
              <w:t>查看</w:t>
            </w:r>
            <w:r>
              <w:rPr>
                <w:rFonts w:hint="eastAsia" w:ascii="宋体" w:hAnsi="宋体" w:eastAsia="宋体"/>
                <w:b w:val="0"/>
                <w:bCs w:val="0"/>
                <w:sz w:val="21"/>
                <w:szCs w:val="21"/>
              </w:rPr>
              <w:t>班级学生信息</w:t>
            </w:r>
          </w:p>
        </w:tc>
        <w:tc>
          <w:tcPr>
            <w:tcW w:w="2130"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学生信息功能编号+学生学号\姓名</w:t>
            </w:r>
          </w:p>
        </w:tc>
        <w:tc>
          <w:tcPr>
            <w:tcW w:w="2130"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对应的班级学生信息</w:t>
            </w:r>
          </w:p>
        </w:tc>
        <w:tc>
          <w:tcPr>
            <w:tcW w:w="2130"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教师登入账户后选择该功能，选择学生信息功能编号并输入一个学生的学号\姓名，得到对应的学生信息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spacing w:line="360" w:lineRule="auto"/>
              <w:jc w:val="left"/>
              <w:rPr>
                <w:rFonts w:hint="eastAsia" w:ascii="宋体" w:hAnsi="宋体" w:eastAsia="宋体"/>
                <w:sz w:val="21"/>
                <w:szCs w:val="21"/>
                <w:vertAlign w:val="baseline"/>
              </w:rPr>
            </w:pPr>
            <w:r>
              <w:rPr>
                <w:rFonts w:hint="eastAsia" w:ascii="宋体" w:hAnsi="宋体" w:eastAsia="宋体"/>
                <w:b w:val="0"/>
                <w:bCs w:val="0"/>
                <w:sz w:val="21"/>
                <w:szCs w:val="21"/>
                <w:lang w:val="en-US" w:eastAsia="zh-CN"/>
              </w:rPr>
              <w:t>查看</w:t>
            </w:r>
            <w:r>
              <w:rPr>
                <w:rFonts w:hint="eastAsia" w:ascii="宋体" w:hAnsi="宋体" w:eastAsia="宋体"/>
                <w:b w:val="0"/>
                <w:bCs w:val="0"/>
                <w:sz w:val="21"/>
                <w:szCs w:val="21"/>
              </w:rPr>
              <w:t>班级学业信息</w:t>
            </w:r>
          </w:p>
        </w:tc>
        <w:tc>
          <w:tcPr>
            <w:tcW w:w="2130" w:type="dxa"/>
          </w:tcPr>
          <w:p>
            <w:pPr>
              <w:spacing w:line="360" w:lineRule="auto"/>
              <w:jc w:val="lef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无</w:t>
            </w:r>
          </w:p>
        </w:tc>
        <w:tc>
          <w:tcPr>
            <w:tcW w:w="2130" w:type="dxa"/>
          </w:tcPr>
          <w:p>
            <w:pPr>
              <w:spacing w:line="360" w:lineRule="auto"/>
              <w:jc w:val="left"/>
              <w:rPr>
                <w:rFonts w:hint="eastAsia" w:ascii="宋体" w:hAnsi="宋体" w:eastAsia="宋体"/>
                <w:sz w:val="21"/>
                <w:szCs w:val="21"/>
                <w:vertAlign w:val="baseline"/>
              </w:rPr>
            </w:pPr>
            <w:r>
              <w:rPr>
                <w:rFonts w:hint="eastAsia" w:ascii="宋体" w:hAnsi="宋体" w:eastAsia="宋体"/>
                <w:b w:val="0"/>
                <w:bCs w:val="0"/>
                <w:sz w:val="21"/>
                <w:szCs w:val="21"/>
              </w:rPr>
              <w:t>班级学业信息</w:t>
            </w:r>
          </w:p>
        </w:tc>
        <w:tc>
          <w:tcPr>
            <w:tcW w:w="2130" w:type="dxa"/>
          </w:tcPr>
          <w:p>
            <w:pPr>
              <w:spacing w:line="360" w:lineRule="auto"/>
              <w:jc w:val="left"/>
              <w:rPr>
                <w:rFonts w:hint="default" w:ascii="宋体" w:hAnsi="宋体" w:eastAsia="宋体"/>
                <w:b w:val="0"/>
                <w:bCs w:val="0"/>
                <w:sz w:val="21"/>
                <w:szCs w:val="21"/>
                <w:lang w:val="en-US"/>
              </w:rPr>
            </w:pPr>
            <w:r>
              <w:rPr>
                <w:rFonts w:hint="eastAsia" w:ascii="宋体" w:hAnsi="宋体" w:eastAsia="宋体"/>
                <w:sz w:val="21"/>
                <w:szCs w:val="21"/>
                <w:vertAlign w:val="baseline"/>
                <w:lang w:val="en-US" w:eastAsia="zh-CN"/>
              </w:rPr>
              <w:t>教师登入账户后选择该功能，得到自己的</w:t>
            </w:r>
            <w:r>
              <w:rPr>
                <w:rFonts w:hint="eastAsia" w:ascii="宋体" w:hAnsi="宋体" w:eastAsia="宋体"/>
                <w:b w:val="0"/>
                <w:bCs w:val="0"/>
                <w:sz w:val="21"/>
                <w:szCs w:val="21"/>
              </w:rPr>
              <w:t>班级学业信息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spacing w:line="360" w:lineRule="auto"/>
              <w:jc w:val="left"/>
              <w:rPr>
                <w:rFonts w:hint="eastAsia" w:ascii="宋体" w:hAnsi="宋体" w:eastAsia="宋体"/>
                <w:sz w:val="21"/>
                <w:szCs w:val="21"/>
                <w:vertAlign w:val="baseline"/>
              </w:rPr>
            </w:pPr>
            <w:r>
              <w:rPr>
                <w:rFonts w:hint="eastAsia" w:ascii="宋体" w:hAnsi="宋体" w:eastAsia="宋体"/>
                <w:b w:val="0"/>
                <w:bCs w:val="0"/>
                <w:sz w:val="21"/>
                <w:szCs w:val="21"/>
                <w:lang w:val="en-US" w:eastAsia="zh-CN"/>
              </w:rPr>
              <w:t>查看</w:t>
            </w:r>
            <w:r>
              <w:rPr>
                <w:rFonts w:hint="eastAsia" w:ascii="宋体" w:hAnsi="宋体" w:eastAsia="宋体"/>
                <w:b w:val="0"/>
                <w:bCs w:val="0"/>
                <w:sz w:val="21"/>
                <w:szCs w:val="21"/>
              </w:rPr>
              <w:t>老师基本画像</w:t>
            </w:r>
          </w:p>
        </w:tc>
        <w:tc>
          <w:tcPr>
            <w:tcW w:w="2130" w:type="dxa"/>
          </w:tcPr>
          <w:p>
            <w:pPr>
              <w:spacing w:line="360" w:lineRule="auto"/>
              <w:jc w:val="left"/>
              <w:rPr>
                <w:rFonts w:hint="eastAsia" w:ascii="宋体" w:hAnsi="宋体" w:eastAsia="宋体"/>
                <w:sz w:val="21"/>
                <w:szCs w:val="21"/>
                <w:vertAlign w:val="baseline"/>
              </w:rPr>
            </w:pPr>
            <w:r>
              <w:rPr>
                <w:rFonts w:hint="eastAsia" w:ascii="宋体" w:hAnsi="宋体" w:eastAsia="宋体"/>
                <w:sz w:val="21"/>
                <w:szCs w:val="21"/>
                <w:vertAlign w:val="baseline"/>
                <w:lang w:val="en-US" w:eastAsia="zh-CN"/>
              </w:rPr>
              <w:t>无</w:t>
            </w:r>
          </w:p>
        </w:tc>
        <w:tc>
          <w:tcPr>
            <w:tcW w:w="2130" w:type="dxa"/>
          </w:tcPr>
          <w:p>
            <w:pPr>
              <w:spacing w:line="360" w:lineRule="auto"/>
              <w:jc w:val="left"/>
              <w:rPr>
                <w:rFonts w:hint="eastAsia" w:ascii="宋体" w:hAnsi="宋体" w:eastAsia="宋体"/>
                <w:sz w:val="21"/>
                <w:szCs w:val="21"/>
                <w:vertAlign w:val="baseline"/>
              </w:rPr>
            </w:pPr>
            <w:r>
              <w:rPr>
                <w:rFonts w:hint="eastAsia" w:ascii="宋体" w:hAnsi="宋体" w:eastAsia="宋体"/>
                <w:b w:val="0"/>
                <w:bCs w:val="0"/>
                <w:sz w:val="21"/>
                <w:szCs w:val="21"/>
              </w:rPr>
              <w:t>老师基本画像</w:t>
            </w:r>
          </w:p>
        </w:tc>
        <w:tc>
          <w:tcPr>
            <w:tcW w:w="2130" w:type="dxa"/>
          </w:tcPr>
          <w:p>
            <w:pPr>
              <w:spacing w:line="360" w:lineRule="auto"/>
              <w:jc w:val="left"/>
              <w:rPr>
                <w:rFonts w:hint="default" w:ascii="宋体" w:hAnsi="宋体" w:eastAsia="宋体"/>
                <w:b w:val="0"/>
                <w:bCs w:val="0"/>
                <w:sz w:val="21"/>
                <w:szCs w:val="21"/>
                <w:lang w:val="en-US"/>
              </w:rPr>
            </w:pPr>
            <w:r>
              <w:rPr>
                <w:rFonts w:hint="eastAsia" w:ascii="宋体" w:hAnsi="宋体" w:eastAsia="宋体"/>
                <w:sz w:val="21"/>
                <w:szCs w:val="21"/>
                <w:vertAlign w:val="baseline"/>
                <w:lang w:val="en-US" w:eastAsia="zh-CN"/>
              </w:rPr>
              <w:t>教师登入账户后选择该功能，得到自己的</w:t>
            </w:r>
            <w:r>
              <w:rPr>
                <w:rFonts w:hint="eastAsia" w:ascii="宋体" w:hAnsi="宋体" w:eastAsia="宋体"/>
                <w:b w:val="0"/>
                <w:bCs w:val="0"/>
                <w:sz w:val="21"/>
                <w:szCs w:val="21"/>
              </w:rPr>
              <w:t>基本画像</w:t>
            </w:r>
          </w:p>
        </w:tc>
      </w:tr>
    </w:tbl>
    <w:p>
      <w:pPr>
        <w:spacing w:line="360" w:lineRule="auto"/>
        <w:jc w:val="left"/>
        <w:rPr>
          <w:rFonts w:hint="eastAsia" w:ascii="宋体" w:hAnsi="宋体" w:eastAsia="宋体"/>
          <w:sz w:val="28"/>
          <w:szCs w:val="28"/>
        </w:rPr>
      </w:pPr>
    </w:p>
    <w:p>
      <w:pPr>
        <w:spacing w:line="360" w:lineRule="auto"/>
        <w:jc w:val="left"/>
        <w:rPr>
          <w:rFonts w:ascii="宋体" w:hAnsi="宋体" w:eastAsia="宋体"/>
          <w:b/>
          <w:bCs/>
          <w:sz w:val="28"/>
          <w:szCs w:val="28"/>
        </w:rPr>
      </w:pPr>
      <w:r>
        <w:rPr>
          <w:rFonts w:hint="eastAsia" w:ascii="宋体" w:hAnsi="宋体" w:eastAsia="宋体"/>
          <w:b/>
          <w:bCs/>
          <w:sz w:val="28"/>
          <w:szCs w:val="28"/>
        </w:rPr>
        <w:t>3.2.3教务端</w:t>
      </w:r>
    </w:p>
    <w:p>
      <w:pPr>
        <w:spacing w:line="360" w:lineRule="auto"/>
        <w:jc w:val="left"/>
        <w:rPr>
          <w:rFonts w:ascii="宋体" w:hAnsi="宋体" w:eastAsia="宋体"/>
          <w:b/>
          <w:bCs/>
          <w:sz w:val="28"/>
          <w:szCs w:val="28"/>
        </w:rPr>
      </w:pPr>
      <w:r>
        <w:rPr>
          <w:rFonts w:hint="eastAsia" w:ascii="宋体" w:hAnsi="宋体" w:eastAsia="宋体"/>
          <w:b/>
          <w:bCs/>
          <w:sz w:val="28"/>
          <w:szCs w:val="28"/>
        </w:rPr>
        <w:t>（1）信息查看</w:t>
      </w:r>
    </w:p>
    <w:p>
      <w:pPr>
        <w:spacing w:line="360" w:lineRule="auto"/>
        <w:jc w:val="left"/>
        <w:rPr>
          <w:rFonts w:ascii="宋体" w:hAnsi="宋体" w:eastAsia="宋体"/>
          <w:sz w:val="28"/>
          <w:szCs w:val="28"/>
        </w:rPr>
      </w:pPr>
      <w:r>
        <w:rPr>
          <w:rFonts w:hint="eastAsia" w:ascii="宋体" w:hAnsi="宋体" w:eastAsia="宋体"/>
          <w:sz w:val="28"/>
          <w:szCs w:val="28"/>
        </w:rPr>
        <w:t>功能描述：</w:t>
      </w:r>
    </w:p>
    <w:p>
      <w:pPr>
        <w:spacing w:line="360" w:lineRule="auto"/>
        <w:jc w:val="left"/>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rPr>
        <w:t>检索、查看每个班级的学生、老师的基本信息；</w:t>
      </w:r>
    </w:p>
    <w:p>
      <w:pPr>
        <w:spacing w:line="360" w:lineRule="auto"/>
        <w:jc w:val="left"/>
        <w:rPr>
          <w:rFonts w:ascii="宋体" w:hAnsi="宋体" w:eastAsia="宋体"/>
          <w:b/>
          <w:bCs/>
          <w:sz w:val="28"/>
          <w:szCs w:val="28"/>
        </w:rPr>
      </w:pPr>
      <w:r>
        <w:rPr>
          <w:rFonts w:hint="eastAsia" w:ascii="宋体" w:hAnsi="宋体" w:eastAsia="宋体"/>
          <w:b/>
          <w:bCs/>
          <w:sz w:val="28"/>
          <w:szCs w:val="28"/>
        </w:rPr>
        <w:t>（2）信息修改和录入</w:t>
      </w:r>
    </w:p>
    <w:p>
      <w:pPr>
        <w:spacing w:line="360" w:lineRule="auto"/>
        <w:jc w:val="left"/>
        <w:rPr>
          <w:rFonts w:ascii="宋体" w:hAnsi="宋体" w:eastAsia="宋体"/>
          <w:sz w:val="28"/>
          <w:szCs w:val="28"/>
        </w:rPr>
      </w:pPr>
      <w:r>
        <w:rPr>
          <w:rFonts w:hint="eastAsia" w:ascii="宋体" w:hAnsi="宋体" w:eastAsia="宋体"/>
          <w:sz w:val="28"/>
          <w:szCs w:val="28"/>
        </w:rPr>
        <w:t>功能描述：</w:t>
      </w:r>
    </w:p>
    <w:p>
      <w:pPr>
        <w:spacing w:line="360" w:lineRule="auto"/>
        <w:jc w:val="left"/>
        <w:rPr>
          <w:rFonts w:hint="eastAsia"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rPr>
        <w:t>修改、录入每个学生的信息（包括学生的基本画像、考勤情况）、老师的相关信息（基本画像）。录入学生考试成绩。</w:t>
      </w:r>
    </w:p>
    <w:p>
      <w:pPr>
        <w:spacing w:line="360" w:lineRule="auto"/>
        <w:jc w:val="left"/>
        <w:rPr>
          <w:rFonts w:ascii="宋体" w:hAnsi="宋体" w:eastAsia="宋体"/>
          <w:b/>
          <w:bCs/>
          <w:sz w:val="28"/>
          <w:szCs w:val="28"/>
        </w:rPr>
      </w:pPr>
      <w:r>
        <w:rPr>
          <w:rFonts w:hint="eastAsia" w:ascii="宋体" w:hAnsi="宋体" w:eastAsia="宋体"/>
          <w:b/>
          <w:bCs/>
          <w:sz w:val="28"/>
          <w:szCs w:val="28"/>
        </w:rPr>
        <w:t>（3）学业信息统计</w:t>
      </w:r>
    </w:p>
    <w:p>
      <w:pPr>
        <w:spacing w:line="360" w:lineRule="auto"/>
        <w:jc w:val="left"/>
        <w:rPr>
          <w:rFonts w:ascii="宋体" w:hAnsi="宋体" w:eastAsia="宋体"/>
          <w:sz w:val="28"/>
          <w:szCs w:val="28"/>
        </w:rPr>
      </w:pPr>
      <w:r>
        <w:rPr>
          <w:rFonts w:hint="eastAsia" w:ascii="宋体" w:hAnsi="宋体" w:eastAsia="宋体"/>
          <w:sz w:val="28"/>
          <w:szCs w:val="28"/>
        </w:rPr>
        <w:t>功能描述：</w:t>
      </w:r>
    </w:p>
    <w:p>
      <w:pPr>
        <w:spacing w:line="360" w:lineRule="auto"/>
        <w:jc w:val="left"/>
        <w:rPr>
          <w:rFonts w:ascii="宋体" w:hAnsi="宋体" w:eastAsia="宋体"/>
          <w:sz w:val="28"/>
          <w:szCs w:val="28"/>
        </w:rPr>
      </w:pPr>
      <w:r>
        <w:rPr>
          <w:rFonts w:hint="eastAsia" w:ascii="宋体" w:hAnsi="宋体" w:eastAsia="宋体"/>
          <w:sz w:val="28"/>
          <w:szCs w:val="28"/>
        </w:rPr>
        <w:t>统计学生人数，教师人数，学生性别比例；</w:t>
      </w:r>
    </w:p>
    <w:p>
      <w:pPr>
        <w:spacing w:line="360" w:lineRule="auto"/>
        <w:jc w:val="left"/>
        <w:rPr>
          <w:rFonts w:ascii="宋体" w:hAnsi="宋体" w:eastAsia="宋体"/>
          <w:sz w:val="28"/>
          <w:szCs w:val="28"/>
        </w:rPr>
      </w:pPr>
      <w:r>
        <w:rPr>
          <w:rFonts w:hint="eastAsia" w:ascii="宋体" w:hAnsi="宋体" w:eastAsia="宋体"/>
          <w:sz w:val="28"/>
          <w:szCs w:val="28"/>
        </w:rPr>
        <w:t>统计考勤情况：每个班级的考勤情况、历史缺勤人数趋势图；</w:t>
      </w:r>
    </w:p>
    <w:p>
      <w:pPr>
        <w:spacing w:line="360" w:lineRule="auto"/>
        <w:jc w:val="left"/>
        <w:rPr>
          <w:rFonts w:ascii="宋体" w:hAnsi="宋体" w:eastAsia="宋体"/>
          <w:sz w:val="28"/>
          <w:szCs w:val="28"/>
        </w:rPr>
      </w:pPr>
      <w:r>
        <w:rPr>
          <w:rFonts w:hint="eastAsia" w:ascii="宋体" w:hAnsi="宋体" w:eastAsia="宋体"/>
          <w:sz w:val="28"/>
          <w:szCs w:val="28"/>
        </w:rPr>
        <w:t>统计年级学业：年级全部学生的总分成绩排行、年级全部学生的各科成绩排行、学生的分数在各个分数段的人数分布情况；</w:t>
      </w:r>
    </w:p>
    <w:p>
      <w:pPr>
        <w:spacing w:line="360" w:lineRule="auto"/>
        <w:jc w:val="left"/>
        <w:rPr>
          <w:rFonts w:hint="eastAsia" w:ascii="宋体" w:hAnsi="宋体" w:eastAsia="宋体"/>
          <w:sz w:val="28"/>
          <w:szCs w:val="28"/>
        </w:rPr>
      </w:pPr>
      <w:r>
        <w:rPr>
          <w:rFonts w:hint="eastAsia" w:ascii="宋体" w:hAnsi="宋体" w:eastAsia="宋体"/>
          <w:sz w:val="28"/>
          <w:szCs w:val="28"/>
        </w:rPr>
        <w:t>统计班级学业：全部班级学生的总分排行、全部班级学生的各科成绩排行表；班级学生的分数在各个分数段的人数分布情况。</w:t>
      </w:r>
    </w:p>
    <w:p>
      <w:pPr>
        <w:spacing w:line="360" w:lineRule="auto"/>
        <w:jc w:val="left"/>
        <w:rPr>
          <w:rFonts w:hint="eastAsia" w:ascii="宋体" w:hAnsi="宋体" w:eastAsia="宋体"/>
          <w:sz w:val="28"/>
          <w:szCs w:val="28"/>
        </w:rPr>
      </w:pPr>
      <w:r>
        <w:rPr>
          <w:rFonts w:hint="eastAsia" w:ascii="宋体" w:hAnsi="宋体" w:eastAsia="宋体"/>
          <w:sz w:val="28"/>
          <w:szCs w:val="28"/>
        </w:rPr>
        <w:t>班级学业比较：各个班级各科的平均分、最高分、最低分成绩比较、每个班级的各科历史成绩趋势。</w:t>
      </w:r>
    </w:p>
    <w:p>
      <w:pPr>
        <w:spacing w:line="360" w:lineRule="auto"/>
        <w:jc w:val="left"/>
        <w:rPr>
          <w:rFonts w:hint="eastAsia" w:ascii="宋体" w:hAnsi="宋体" w:eastAsia="宋体"/>
          <w:sz w:val="28"/>
          <w:szCs w:val="28"/>
        </w:rPr>
      </w:pPr>
    </w:p>
    <w:p>
      <w:pPr>
        <w:pStyle w:val="2"/>
        <w:rPr>
          <w:sz w:val="21"/>
          <w:szCs w:val="21"/>
        </w:rPr>
      </w:pPr>
      <w:r>
        <w:rPr>
          <w:sz w:val="21"/>
          <w:szCs w:val="21"/>
        </w:rPr>
        <w:t xml:space="preserve">表5：教务端功能说明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功能</w:t>
            </w:r>
          </w:p>
        </w:tc>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输入I</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输出O</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处理说明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7"/>
              <w:spacing w:before="288" w:beforeAutospacing="0" w:after="288" w:afterAutospacing="0"/>
              <w:rPr>
                <w:rFonts w:hint="eastAsia" w:ascii="宋体" w:hAnsi="宋体" w:eastAsia="宋体" w:cs="宋体"/>
                <w:color w:val="333333"/>
                <w:sz w:val="21"/>
                <w:szCs w:val="21"/>
                <w:vertAlign w:val="baseline"/>
              </w:rPr>
            </w:pPr>
            <w:r>
              <w:rPr>
                <w:rFonts w:hint="eastAsia" w:ascii="宋体" w:hAnsi="宋体" w:eastAsia="宋体" w:cs="宋体"/>
                <w:b w:val="0"/>
                <w:bCs w:val="0"/>
                <w:sz w:val="21"/>
                <w:szCs w:val="21"/>
              </w:rPr>
              <w:t>信息查看</w:t>
            </w:r>
          </w:p>
        </w:tc>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班级编号</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rPr>
            </w:pPr>
            <w:r>
              <w:rPr>
                <w:rFonts w:hint="eastAsia" w:ascii="宋体" w:hAnsi="宋体" w:eastAsia="宋体" w:cs="宋体"/>
                <w:sz w:val="21"/>
                <w:szCs w:val="21"/>
                <w:lang w:val="en-US" w:eastAsia="zh-CN"/>
              </w:rPr>
              <w:t>该</w:t>
            </w:r>
            <w:r>
              <w:rPr>
                <w:rFonts w:hint="eastAsia" w:ascii="宋体" w:hAnsi="宋体" w:eastAsia="宋体" w:cs="宋体"/>
                <w:sz w:val="21"/>
                <w:szCs w:val="21"/>
              </w:rPr>
              <w:t>班级的学生、老师的基本信息</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教务员登入账户后，选择该功能并输入班级编号，得到对应</w:t>
            </w:r>
            <w:r>
              <w:rPr>
                <w:rFonts w:hint="eastAsia" w:cs="宋体"/>
                <w:color w:val="333333"/>
                <w:sz w:val="21"/>
                <w:szCs w:val="21"/>
                <w:vertAlign w:val="baseline"/>
                <w:lang w:val="en-US" w:eastAsia="zh-CN"/>
              </w:rPr>
              <w:t>班级</w:t>
            </w:r>
            <w:r>
              <w:rPr>
                <w:rFonts w:hint="eastAsia" w:ascii="宋体" w:hAnsi="宋体" w:eastAsia="宋体" w:cs="宋体"/>
                <w:color w:val="333333"/>
                <w:sz w:val="21"/>
                <w:szCs w:val="21"/>
                <w:vertAlign w:val="baseline"/>
                <w:lang w:val="en-US" w:eastAsia="zh-CN"/>
              </w:rPr>
              <w:t>信息</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7"/>
              <w:spacing w:before="288" w:beforeAutospacing="0" w:after="288" w:afterAutospacing="0"/>
              <w:rPr>
                <w:rFonts w:hint="eastAsia" w:ascii="宋体" w:hAnsi="宋体" w:eastAsia="宋体" w:cs="宋体"/>
                <w:color w:val="333333"/>
                <w:sz w:val="21"/>
                <w:szCs w:val="21"/>
                <w:vertAlign w:val="baseline"/>
              </w:rPr>
            </w:pPr>
            <w:r>
              <w:rPr>
                <w:rFonts w:hint="eastAsia" w:ascii="宋体" w:hAnsi="宋体" w:eastAsia="宋体" w:cs="宋体"/>
                <w:b w:val="0"/>
                <w:bCs w:val="0"/>
                <w:sz w:val="21"/>
                <w:szCs w:val="21"/>
              </w:rPr>
              <w:t>信息修改和录入</w:t>
            </w:r>
          </w:p>
        </w:tc>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学生学号\姓名</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修改和录入信息界面</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rPr>
            </w:pPr>
            <w:r>
              <w:rPr>
                <w:rFonts w:hint="eastAsia" w:ascii="宋体" w:hAnsi="宋体" w:eastAsia="宋体" w:cs="宋体"/>
                <w:color w:val="333333"/>
                <w:sz w:val="21"/>
                <w:szCs w:val="21"/>
                <w:vertAlign w:val="baseline"/>
                <w:lang w:val="en-US" w:eastAsia="zh-CN"/>
              </w:rPr>
              <w:t>教务员登入账户后，选择该功能并输入学生学号\姓名，进入修改和录入界面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sz w:val="21"/>
                <w:szCs w:val="21"/>
              </w:rPr>
              <w:t>统计人数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性别</w:t>
            </w:r>
          </w:p>
        </w:tc>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无</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rPr>
            </w:pPr>
            <w:r>
              <w:rPr>
                <w:rFonts w:hint="eastAsia" w:ascii="宋体" w:hAnsi="宋体" w:eastAsia="宋体" w:cs="宋体"/>
                <w:sz w:val="21"/>
                <w:szCs w:val="21"/>
              </w:rPr>
              <w:t>人数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性别统计</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rPr>
            </w:pPr>
            <w:r>
              <w:rPr>
                <w:rFonts w:hint="eastAsia" w:ascii="宋体" w:hAnsi="宋体" w:eastAsia="宋体" w:cs="宋体"/>
                <w:color w:val="333333"/>
                <w:sz w:val="21"/>
                <w:szCs w:val="21"/>
                <w:vertAlign w:val="baseline"/>
                <w:lang w:val="en-US" w:eastAsia="zh-CN"/>
              </w:rPr>
              <w:t>教务员登入账户后，选择该功能，得到统计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7"/>
              <w:spacing w:before="288" w:beforeAutospacing="0" w:after="288" w:afterAutospacing="0"/>
              <w:rPr>
                <w:rFonts w:hint="eastAsia" w:ascii="宋体" w:hAnsi="宋体" w:eastAsia="宋体" w:cs="宋体"/>
                <w:sz w:val="21"/>
                <w:szCs w:val="21"/>
              </w:rPr>
            </w:pPr>
            <w:r>
              <w:rPr>
                <w:rFonts w:hint="eastAsia" w:ascii="宋体" w:hAnsi="宋体" w:eastAsia="宋体" w:cs="宋体"/>
                <w:sz w:val="21"/>
                <w:szCs w:val="21"/>
              </w:rPr>
              <w:t>统计考勤情况</w:t>
            </w:r>
          </w:p>
        </w:tc>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无</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考勤情况、缺勤人数趋势图</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rPr>
            </w:pPr>
            <w:r>
              <w:rPr>
                <w:rFonts w:hint="eastAsia" w:ascii="宋体" w:hAnsi="宋体" w:eastAsia="宋体" w:cs="宋体"/>
                <w:color w:val="333333"/>
                <w:sz w:val="21"/>
                <w:szCs w:val="21"/>
                <w:vertAlign w:val="baseline"/>
                <w:lang w:val="en-US" w:eastAsia="zh-CN"/>
              </w:rPr>
              <w:t>教务员登入账户后，选择该功能，得到</w:t>
            </w:r>
            <w:r>
              <w:rPr>
                <w:rFonts w:hint="eastAsia" w:ascii="宋体" w:hAnsi="宋体" w:eastAsia="宋体" w:cs="宋体"/>
                <w:sz w:val="21"/>
                <w:szCs w:val="21"/>
              </w:rPr>
              <w:t>考勤情况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7"/>
              <w:spacing w:before="288" w:beforeAutospacing="0" w:after="288" w:afterAutospacing="0"/>
              <w:rPr>
                <w:rFonts w:hint="eastAsia" w:ascii="宋体" w:hAnsi="宋体" w:eastAsia="宋体" w:cs="宋体"/>
                <w:sz w:val="21"/>
                <w:szCs w:val="21"/>
              </w:rPr>
            </w:pPr>
            <w:r>
              <w:rPr>
                <w:rFonts w:hint="eastAsia" w:ascii="宋体" w:hAnsi="宋体" w:eastAsia="宋体" w:cs="宋体"/>
                <w:sz w:val="21"/>
                <w:szCs w:val="21"/>
              </w:rPr>
              <w:t>统计年级学业</w:t>
            </w:r>
          </w:p>
        </w:tc>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年级</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sz w:val="21"/>
                <w:szCs w:val="21"/>
              </w:rPr>
              <w:t>总分成绩排行</w:t>
            </w:r>
            <w:r>
              <w:rPr>
                <w:rFonts w:hint="eastAsia" w:ascii="宋体" w:hAnsi="宋体" w:eastAsia="宋体" w:cs="宋体"/>
                <w:sz w:val="21"/>
                <w:szCs w:val="21"/>
                <w:lang w:eastAsia="zh-CN"/>
              </w:rPr>
              <w:t>、</w:t>
            </w:r>
            <w:r>
              <w:rPr>
                <w:rFonts w:hint="eastAsia" w:ascii="宋体" w:hAnsi="宋体" w:eastAsia="宋体" w:cs="宋体"/>
                <w:sz w:val="21"/>
                <w:szCs w:val="21"/>
              </w:rPr>
              <w:t>各科成绩排行</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人数分布情况等</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rPr>
            </w:pPr>
            <w:r>
              <w:rPr>
                <w:rFonts w:hint="eastAsia" w:ascii="宋体" w:hAnsi="宋体" w:eastAsia="宋体" w:cs="宋体"/>
                <w:color w:val="333333"/>
                <w:sz w:val="21"/>
                <w:szCs w:val="21"/>
                <w:vertAlign w:val="baseline"/>
                <w:lang w:val="en-US" w:eastAsia="zh-CN"/>
              </w:rPr>
              <w:t>教务员登入账户后，选择该功能，并输入年级后得到对应年级学业情况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7"/>
              <w:spacing w:before="288" w:beforeAutospacing="0" w:after="288" w:afterAutospacing="0"/>
              <w:rPr>
                <w:rFonts w:hint="eastAsia" w:ascii="宋体" w:hAnsi="宋体" w:eastAsia="宋体" w:cs="宋体"/>
                <w:sz w:val="21"/>
                <w:szCs w:val="21"/>
              </w:rPr>
            </w:pPr>
            <w:r>
              <w:rPr>
                <w:rFonts w:hint="eastAsia" w:ascii="宋体" w:hAnsi="宋体" w:eastAsia="宋体" w:cs="宋体"/>
                <w:sz w:val="21"/>
                <w:szCs w:val="21"/>
              </w:rPr>
              <w:t>统计班级学业</w:t>
            </w:r>
          </w:p>
        </w:tc>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班级</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rPr>
            </w:pPr>
            <w:r>
              <w:rPr>
                <w:rFonts w:hint="eastAsia" w:ascii="宋体" w:hAnsi="宋体" w:eastAsia="宋体" w:cs="宋体"/>
                <w:sz w:val="21"/>
                <w:szCs w:val="21"/>
              </w:rPr>
              <w:t>总分成绩排行</w:t>
            </w:r>
            <w:r>
              <w:rPr>
                <w:rFonts w:hint="eastAsia" w:ascii="宋体" w:hAnsi="宋体" w:eastAsia="宋体" w:cs="宋体"/>
                <w:sz w:val="21"/>
                <w:szCs w:val="21"/>
                <w:lang w:eastAsia="zh-CN"/>
              </w:rPr>
              <w:t>、</w:t>
            </w:r>
            <w:r>
              <w:rPr>
                <w:rFonts w:hint="eastAsia" w:ascii="宋体" w:hAnsi="宋体" w:eastAsia="宋体" w:cs="宋体"/>
                <w:sz w:val="21"/>
                <w:szCs w:val="21"/>
              </w:rPr>
              <w:t>各科成绩排行</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人数分布情况等</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rPr>
            </w:pPr>
            <w:r>
              <w:rPr>
                <w:rFonts w:hint="eastAsia" w:ascii="宋体" w:hAnsi="宋体" w:eastAsia="宋体" w:cs="宋体"/>
                <w:color w:val="333333"/>
                <w:sz w:val="21"/>
                <w:szCs w:val="21"/>
                <w:vertAlign w:val="baseline"/>
                <w:lang w:val="en-US" w:eastAsia="zh-CN"/>
              </w:rPr>
              <w:t>教务员登入账户后，选择该功能，并输入年级后得到对应班级学业情况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7"/>
              <w:spacing w:before="288" w:beforeAutospacing="0" w:after="288" w:afterAutospacing="0"/>
              <w:rPr>
                <w:rFonts w:hint="eastAsia" w:ascii="宋体" w:hAnsi="宋体" w:eastAsia="宋体" w:cs="宋体"/>
                <w:sz w:val="21"/>
                <w:szCs w:val="21"/>
              </w:rPr>
            </w:pPr>
            <w:r>
              <w:rPr>
                <w:rFonts w:hint="eastAsia" w:ascii="宋体" w:hAnsi="宋体" w:eastAsia="宋体" w:cs="宋体"/>
                <w:sz w:val="21"/>
                <w:szCs w:val="21"/>
              </w:rPr>
              <w:t>班级学业比较</w:t>
            </w:r>
          </w:p>
        </w:tc>
        <w:tc>
          <w:tcPr>
            <w:tcW w:w="2130" w:type="dxa"/>
          </w:tcPr>
          <w:p>
            <w:pPr>
              <w:pStyle w:val="7"/>
              <w:spacing w:before="288" w:beforeAutospacing="0" w:after="288" w:afterAutospacing="0"/>
              <w:rPr>
                <w:rFonts w:hint="eastAsia" w:ascii="宋体" w:hAnsi="宋体" w:eastAsia="宋体" w:cs="宋体"/>
                <w:color w:val="333333"/>
                <w:sz w:val="21"/>
                <w:szCs w:val="21"/>
                <w:vertAlign w:val="baseline"/>
                <w:lang w:val="en-US" w:eastAsia="zh-CN"/>
              </w:rPr>
            </w:pPr>
            <w:r>
              <w:rPr>
                <w:rFonts w:hint="eastAsia" w:ascii="宋体" w:hAnsi="宋体" w:eastAsia="宋体" w:cs="宋体"/>
                <w:color w:val="333333"/>
                <w:sz w:val="21"/>
                <w:szCs w:val="21"/>
                <w:vertAlign w:val="baseline"/>
                <w:lang w:val="en-US" w:eastAsia="zh-CN"/>
              </w:rPr>
              <w:t>无</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rPr>
            </w:pPr>
            <w:r>
              <w:rPr>
                <w:rFonts w:hint="eastAsia" w:ascii="宋体" w:hAnsi="宋体" w:eastAsia="宋体" w:cs="宋体"/>
                <w:sz w:val="21"/>
                <w:szCs w:val="21"/>
              </w:rPr>
              <w:t>各个班级各科的平均分、最高分、最低分成绩比较</w:t>
            </w:r>
          </w:p>
        </w:tc>
        <w:tc>
          <w:tcPr>
            <w:tcW w:w="2131" w:type="dxa"/>
          </w:tcPr>
          <w:p>
            <w:pPr>
              <w:pStyle w:val="7"/>
              <w:spacing w:before="288" w:beforeAutospacing="0" w:after="288" w:afterAutospacing="0"/>
              <w:rPr>
                <w:rFonts w:hint="eastAsia" w:ascii="宋体" w:hAnsi="宋体" w:eastAsia="宋体" w:cs="宋体"/>
                <w:color w:val="333333"/>
                <w:sz w:val="21"/>
                <w:szCs w:val="21"/>
                <w:vertAlign w:val="baseline"/>
                <w:lang w:val="en-US"/>
              </w:rPr>
            </w:pPr>
            <w:r>
              <w:rPr>
                <w:rFonts w:hint="eastAsia" w:ascii="宋体" w:hAnsi="宋体" w:eastAsia="宋体" w:cs="宋体"/>
                <w:color w:val="333333"/>
                <w:sz w:val="21"/>
                <w:szCs w:val="21"/>
                <w:vertAlign w:val="baseline"/>
                <w:lang w:val="en-US" w:eastAsia="zh-CN"/>
              </w:rPr>
              <w:t>教务员登入账户后，选择该功能，得到学业比较情况</w:t>
            </w:r>
          </w:p>
        </w:tc>
      </w:tr>
    </w:tbl>
    <w:p>
      <w:pPr>
        <w:pStyle w:val="7"/>
        <w:shd w:val="clear" w:color="auto" w:fill="FFFFFF"/>
        <w:spacing w:before="288" w:beforeAutospacing="0" w:after="288" w:afterAutospacing="0"/>
        <w:rPr>
          <w:rFonts w:hint="eastAsia" w:ascii="宋体" w:hAnsi="宋体" w:eastAsia="宋体" w:cs="宋体"/>
          <w:color w:val="333333"/>
          <w:sz w:val="28"/>
          <w:szCs w:val="28"/>
        </w:rPr>
      </w:pPr>
    </w:p>
    <w:p>
      <w:pPr>
        <w:pStyle w:val="7"/>
        <w:shd w:val="clear" w:color="auto" w:fill="FFFFFF"/>
        <w:spacing w:before="288" w:beforeAutospacing="0" w:after="288" w:afterAutospacing="0"/>
        <w:rPr>
          <w:rFonts w:ascii="微软雅黑" w:hAnsi="微软雅黑" w:eastAsia="微软雅黑"/>
          <w:color w:val="333333"/>
          <w:sz w:val="21"/>
          <w:szCs w:val="21"/>
        </w:rPr>
      </w:pPr>
    </w:p>
    <w:p>
      <w:pPr>
        <w:pStyle w:val="7"/>
        <w:shd w:val="clear" w:color="auto" w:fill="FFFFFF"/>
        <w:spacing w:before="288" w:beforeAutospacing="0" w:after="288" w:afterAutospacing="0"/>
        <w:rPr>
          <w:rFonts w:ascii="微软雅黑" w:hAnsi="微软雅黑" w:eastAsia="微软雅黑"/>
          <w:color w:val="333333"/>
          <w:sz w:val="21"/>
          <w:szCs w:val="21"/>
        </w:rPr>
      </w:pPr>
    </w:p>
    <w:p>
      <w:pPr>
        <w:pStyle w:val="7"/>
        <w:shd w:val="clear" w:color="auto" w:fill="FFFFFF"/>
        <w:spacing w:before="288" w:beforeAutospacing="0" w:after="288" w:afterAutospacing="0"/>
        <w:rPr>
          <w:rFonts w:ascii="微软雅黑" w:hAnsi="微软雅黑" w:eastAsia="微软雅黑"/>
          <w:color w:val="333333"/>
          <w:sz w:val="21"/>
          <w:szCs w:val="21"/>
        </w:rPr>
      </w:pPr>
    </w:p>
    <w:p>
      <w:pPr>
        <w:pStyle w:val="7"/>
        <w:shd w:val="clear" w:color="auto" w:fill="FFFFFF"/>
        <w:spacing w:before="288" w:beforeAutospacing="0" w:after="288" w:afterAutospacing="0"/>
        <w:rPr>
          <w:rFonts w:ascii="微软雅黑" w:hAnsi="微软雅黑" w:eastAsia="微软雅黑"/>
          <w:color w:val="333333"/>
          <w:sz w:val="21"/>
          <w:szCs w:val="21"/>
        </w:rPr>
      </w:pPr>
    </w:p>
    <w:p>
      <w:pPr>
        <w:pStyle w:val="7"/>
        <w:shd w:val="clear" w:color="auto" w:fill="FFFFFF"/>
        <w:spacing w:before="288" w:beforeAutospacing="0" w:after="288" w:afterAutospacing="0"/>
        <w:rPr>
          <w:rFonts w:ascii="微软雅黑" w:hAnsi="微软雅黑" w:eastAsia="微软雅黑"/>
          <w:color w:val="333333"/>
          <w:sz w:val="21"/>
          <w:szCs w:val="21"/>
        </w:rPr>
      </w:pPr>
    </w:p>
    <w:p>
      <w:pPr>
        <w:pStyle w:val="7"/>
        <w:shd w:val="clear" w:color="auto" w:fill="FFFFFF"/>
        <w:spacing w:before="288" w:beforeAutospacing="0" w:after="288" w:afterAutospacing="0"/>
        <w:rPr>
          <w:rFonts w:ascii="微软雅黑" w:hAnsi="微软雅黑" w:eastAsia="微软雅黑"/>
          <w:color w:val="333333"/>
          <w:sz w:val="21"/>
          <w:szCs w:val="21"/>
        </w:rPr>
      </w:pPr>
    </w:p>
    <w:p>
      <w:pPr>
        <w:pStyle w:val="7"/>
        <w:shd w:val="clear" w:color="auto" w:fill="FFFFFF"/>
        <w:spacing w:before="288" w:beforeAutospacing="0" w:after="288" w:afterAutospacing="0"/>
        <w:rPr>
          <w:rFonts w:ascii="微软雅黑" w:hAnsi="微软雅黑" w:eastAsia="微软雅黑"/>
          <w:color w:val="333333"/>
          <w:sz w:val="21"/>
          <w:szCs w:val="21"/>
        </w:rPr>
      </w:pPr>
    </w:p>
    <w:p>
      <w:pPr>
        <w:pStyle w:val="7"/>
        <w:shd w:val="clear" w:color="auto" w:fill="FFFFFF"/>
        <w:spacing w:before="288" w:beforeAutospacing="0" w:after="288" w:afterAutospacing="0"/>
        <w:rPr>
          <w:rFonts w:ascii="微软雅黑" w:hAnsi="微软雅黑" w:eastAsia="微软雅黑"/>
          <w:color w:val="333333"/>
          <w:sz w:val="21"/>
          <w:szCs w:val="21"/>
        </w:rPr>
      </w:pPr>
    </w:p>
    <w:p>
      <w:pPr>
        <w:pStyle w:val="7"/>
        <w:shd w:val="clear" w:color="auto" w:fill="FFFFFF"/>
        <w:spacing w:before="288" w:beforeAutospacing="0" w:after="288" w:afterAutospacing="0"/>
        <w:rPr>
          <w:rFonts w:hint="eastAsia" w:ascii="微软雅黑" w:hAnsi="微软雅黑" w:eastAsia="微软雅黑"/>
          <w:color w:val="333333"/>
          <w:sz w:val="21"/>
          <w:szCs w:val="21"/>
        </w:rPr>
      </w:pPr>
    </w:p>
    <w:p>
      <w:pPr>
        <w:spacing w:line="360" w:lineRule="auto"/>
        <w:jc w:val="left"/>
        <w:rPr>
          <w:rFonts w:ascii="黑体" w:hAnsi="黑体" w:eastAsia="黑体"/>
          <w:sz w:val="32"/>
          <w:szCs w:val="32"/>
        </w:rPr>
      </w:pPr>
      <w:commentRangeStart w:id="2"/>
      <w:r>
        <w:rPr>
          <w:rFonts w:hint="eastAsia" w:ascii="黑体" w:hAnsi="黑体" w:eastAsia="黑体"/>
          <w:sz w:val="32"/>
          <w:szCs w:val="32"/>
        </w:rPr>
        <w:t>4.数据需求</w:t>
      </w:r>
      <w:commentRangeEnd w:id="2"/>
      <w:r>
        <w:rPr>
          <w:rStyle w:val="13"/>
        </w:rPr>
        <w:commentReference w:id="2"/>
      </w:r>
    </w:p>
    <w:p>
      <w:pPr>
        <w:spacing w:line="360" w:lineRule="auto"/>
        <w:jc w:val="left"/>
        <w:rPr>
          <w:rFonts w:ascii="黑体" w:hAnsi="黑体" w:eastAsia="黑体"/>
          <w:sz w:val="30"/>
          <w:szCs w:val="30"/>
        </w:rPr>
      </w:pPr>
      <w:r>
        <w:rPr>
          <w:rFonts w:hint="eastAsia" w:ascii="黑体" w:hAnsi="黑体" w:eastAsia="黑体"/>
          <w:sz w:val="30"/>
          <w:szCs w:val="30"/>
        </w:rPr>
        <w:t>4.1静态数据</w:t>
      </w:r>
    </w:p>
    <w:p>
      <w:pPr>
        <w:spacing w:line="360" w:lineRule="auto"/>
        <w:jc w:val="left"/>
        <w:rPr>
          <w:rFonts w:ascii="宋体" w:hAnsi="宋体" w:eastAsia="宋体"/>
          <w:sz w:val="24"/>
          <w:szCs w:val="24"/>
        </w:rPr>
      </w:pPr>
      <w:r>
        <w:rPr>
          <w:rFonts w:hint="eastAsia" w:ascii="宋体" w:hAnsi="宋体" w:eastAsia="宋体"/>
          <w:sz w:val="24"/>
          <w:szCs w:val="24"/>
        </w:rPr>
        <w:t>赛题给出的数据描述，参考比赛官网。</w:t>
      </w:r>
    </w:p>
    <w:p>
      <w:pPr>
        <w:spacing w:line="360" w:lineRule="auto"/>
        <w:jc w:val="left"/>
        <w:rPr>
          <w:rFonts w:ascii="宋体" w:hAnsi="宋体" w:eastAsia="宋体"/>
          <w:sz w:val="24"/>
          <w:szCs w:val="24"/>
        </w:rPr>
      </w:pPr>
      <w:r>
        <w:fldChar w:fldCharType="begin"/>
      </w:r>
      <w:r>
        <w:instrText xml:space="preserve"> HYPERLINK "https://tianchi.aliyun.com/competition/entrance/231704/information" </w:instrText>
      </w:r>
      <w:r>
        <w:fldChar w:fldCharType="separate"/>
      </w:r>
      <w:r>
        <w:rPr>
          <w:rStyle w:val="12"/>
        </w:rPr>
        <w:t>“数智教育”数据可视化创新大赛-天池大赛-阿里云天池 (aliyun.com)</w:t>
      </w:r>
      <w:r>
        <w:rPr>
          <w:rStyle w:val="12"/>
        </w:rPr>
        <w:fldChar w:fldCharType="end"/>
      </w:r>
    </w:p>
    <w:p>
      <w:pPr>
        <w:spacing w:line="360" w:lineRule="auto"/>
        <w:jc w:val="left"/>
        <w:rPr>
          <w:rFonts w:ascii="黑体" w:hAnsi="黑体" w:eastAsia="黑体"/>
          <w:sz w:val="30"/>
          <w:szCs w:val="30"/>
        </w:rPr>
      </w:pPr>
      <w:r>
        <w:rPr>
          <w:rFonts w:hint="eastAsia" w:ascii="黑体" w:hAnsi="黑体" w:eastAsia="黑体"/>
          <w:sz w:val="30"/>
          <w:szCs w:val="30"/>
        </w:rPr>
        <w:t>4.2动态数据</w:t>
      </w:r>
    </w:p>
    <w:p>
      <w:pPr>
        <w:spacing w:line="360" w:lineRule="auto"/>
        <w:jc w:val="left"/>
        <w:rPr>
          <w:rFonts w:ascii="宋体" w:hAnsi="宋体" w:eastAsia="宋体"/>
          <w:sz w:val="24"/>
          <w:szCs w:val="24"/>
        </w:rPr>
      </w:pPr>
      <w:r>
        <w:rPr>
          <w:rFonts w:hint="eastAsia" w:ascii="宋体" w:hAnsi="宋体" w:eastAsia="宋体"/>
          <w:sz w:val="24"/>
          <w:szCs w:val="24"/>
        </w:rPr>
        <w:t>是否具备？是否可以增加一个功能，让用户管理员进行数据的输入？写入数据库等等？是否包含数据的拷贝、存储等等问题？</w:t>
      </w:r>
    </w:p>
    <w:p>
      <w:pPr>
        <w:spacing w:line="360" w:lineRule="auto"/>
        <w:jc w:val="left"/>
        <w:rPr>
          <w:rFonts w:ascii="黑体" w:hAnsi="黑体" w:eastAsia="黑体"/>
          <w:sz w:val="30"/>
          <w:szCs w:val="30"/>
        </w:rPr>
      </w:pPr>
      <w:r>
        <w:rPr>
          <w:rFonts w:hint="eastAsia" w:ascii="黑体" w:hAnsi="黑体" w:eastAsia="黑体"/>
          <w:sz w:val="30"/>
          <w:szCs w:val="30"/>
        </w:rPr>
        <w:t>4.3数据字典</w:t>
      </w:r>
    </w:p>
    <w:p>
      <w:pPr>
        <w:spacing w:line="360" w:lineRule="auto"/>
        <w:jc w:val="left"/>
        <w:rPr>
          <w:rFonts w:ascii="宋体" w:hAnsi="宋体" w:eastAsia="宋体"/>
          <w:sz w:val="24"/>
          <w:szCs w:val="24"/>
        </w:rPr>
      </w:pPr>
      <w:r>
        <w:rPr>
          <w:rFonts w:hint="eastAsia" w:ascii="宋体" w:hAnsi="宋体" w:eastAsia="宋体"/>
          <w:sz w:val="24"/>
          <w:szCs w:val="24"/>
        </w:rPr>
        <w:t>详细描述每个数据文件的的数据列，来源，去向等等</w:t>
      </w:r>
    </w:p>
    <w:p>
      <w:pPr>
        <w:spacing w:line="360" w:lineRule="auto"/>
        <w:jc w:val="left"/>
        <w:rPr>
          <w:rFonts w:ascii="宋体" w:hAnsi="宋体" w:eastAsia="宋体"/>
          <w:sz w:val="24"/>
          <w:szCs w:val="24"/>
        </w:rPr>
      </w:pPr>
      <w:r>
        <w:rPr>
          <w:rFonts w:hint="eastAsia" w:ascii="宋体" w:hAnsi="宋体" w:eastAsia="宋体"/>
          <w:sz w:val="24"/>
          <w:szCs w:val="24"/>
        </w:rPr>
        <w:t>例如下图：</w:t>
      </w:r>
    </w:p>
    <w:p>
      <w:pPr>
        <w:spacing w:line="360" w:lineRule="auto"/>
        <w:jc w:val="left"/>
        <w:rPr>
          <w:rFonts w:ascii="黑体" w:hAnsi="黑体" w:eastAsia="黑体"/>
          <w:sz w:val="30"/>
          <w:szCs w:val="30"/>
        </w:rPr>
      </w:pPr>
      <w:r>
        <w:rPr>
          <w:rFonts w:ascii="黑体" w:hAnsi="黑体" w:eastAsia="黑体"/>
          <w:sz w:val="30"/>
          <w:szCs w:val="30"/>
        </w:rPr>
        <w:drawing>
          <wp:inline distT="0" distB="0" distL="0" distR="0">
            <wp:extent cx="4617720" cy="1463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618120" cy="1463167"/>
                    </a:xfrm>
                    <a:prstGeom prst="rect">
                      <a:avLst/>
                    </a:prstGeom>
                  </pic:spPr>
                </pic:pic>
              </a:graphicData>
            </a:graphic>
          </wp:inline>
        </w:drawing>
      </w:r>
    </w:p>
    <w:p>
      <w:pPr>
        <w:spacing w:line="360" w:lineRule="auto"/>
        <w:jc w:val="left"/>
        <w:rPr>
          <w:rFonts w:ascii="黑体" w:hAnsi="黑体" w:eastAsia="黑体"/>
          <w:sz w:val="30"/>
          <w:szCs w:val="30"/>
        </w:rPr>
      </w:pPr>
      <w:r>
        <w:rPr>
          <w:rFonts w:hint="eastAsia" w:ascii="黑体" w:hAnsi="黑体" w:eastAsia="黑体"/>
          <w:sz w:val="30"/>
          <w:szCs w:val="30"/>
        </w:rPr>
        <w:t>4.4数据库描述</w:t>
      </w:r>
    </w:p>
    <w:p>
      <w:pPr>
        <w:spacing w:line="360" w:lineRule="auto"/>
        <w:jc w:val="left"/>
        <w:rPr>
          <w:rFonts w:ascii="宋体" w:hAnsi="宋体" w:eastAsia="宋体"/>
          <w:sz w:val="24"/>
          <w:szCs w:val="24"/>
        </w:rPr>
      </w:pPr>
      <w:r>
        <w:rPr>
          <w:rFonts w:hint="eastAsia" w:ascii="宋体" w:hAnsi="宋体" w:eastAsia="宋体"/>
          <w:sz w:val="24"/>
          <w:szCs w:val="24"/>
        </w:rPr>
        <w:t>是否需要使用到数据库？建议使用，软件的数据库概念模型，需要画图等等。</w:t>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黑体" w:hAnsi="黑体" w:eastAsia="黑体"/>
          <w:sz w:val="32"/>
          <w:szCs w:val="32"/>
        </w:rPr>
      </w:pPr>
      <w:r>
        <w:rPr>
          <w:rFonts w:hint="eastAsia" w:ascii="黑体" w:hAnsi="黑体" w:eastAsia="黑体"/>
          <w:sz w:val="32"/>
          <w:szCs w:val="32"/>
        </w:rPr>
        <w:t>5.性能需求</w:t>
      </w:r>
    </w:p>
    <w:p>
      <w:pPr>
        <w:spacing w:line="360" w:lineRule="auto"/>
        <w:jc w:val="left"/>
        <w:rPr>
          <w:rFonts w:ascii="黑体" w:hAnsi="黑体" w:eastAsia="黑体"/>
          <w:sz w:val="30"/>
          <w:szCs w:val="30"/>
        </w:rPr>
      </w:pPr>
      <w:r>
        <w:rPr>
          <w:rFonts w:hint="eastAsia" w:ascii="黑体" w:hAnsi="黑体" w:eastAsia="黑体"/>
          <w:sz w:val="30"/>
          <w:szCs w:val="30"/>
        </w:rPr>
        <w:t>5.1数据精度</w:t>
      </w:r>
    </w:p>
    <w:p>
      <w:pPr>
        <w:spacing w:line="360" w:lineRule="auto"/>
        <w:jc w:val="left"/>
        <w:rPr>
          <w:rFonts w:ascii="宋体" w:hAnsi="宋体" w:eastAsia="宋体"/>
          <w:sz w:val="24"/>
          <w:szCs w:val="24"/>
        </w:rPr>
      </w:pPr>
      <w:r>
        <w:rPr>
          <w:rFonts w:hint="eastAsia" w:ascii="宋体" w:hAnsi="宋体" w:eastAsia="宋体"/>
          <w:sz w:val="24"/>
          <w:szCs w:val="24"/>
        </w:rPr>
        <w:t>描述数据的精度，便于开发，如下图</w:t>
      </w:r>
    </w:p>
    <w:p>
      <w:pPr>
        <w:spacing w:line="360" w:lineRule="auto"/>
        <w:jc w:val="left"/>
        <w:rPr>
          <w:rFonts w:ascii="黑体" w:hAnsi="黑体" w:eastAsia="黑体"/>
          <w:sz w:val="30"/>
          <w:szCs w:val="30"/>
        </w:rPr>
      </w:pPr>
      <w:r>
        <w:rPr>
          <w:rFonts w:ascii="黑体" w:hAnsi="黑体" w:eastAsia="黑体"/>
          <w:sz w:val="30"/>
          <w:szCs w:val="30"/>
        </w:rPr>
        <w:drawing>
          <wp:inline distT="0" distB="0" distL="0" distR="0">
            <wp:extent cx="4709160"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709568" cy="2400508"/>
                    </a:xfrm>
                    <a:prstGeom prst="rect">
                      <a:avLst/>
                    </a:prstGeom>
                  </pic:spPr>
                </pic:pic>
              </a:graphicData>
            </a:graphic>
          </wp:inline>
        </w:drawing>
      </w:r>
    </w:p>
    <w:p>
      <w:pPr>
        <w:spacing w:line="360" w:lineRule="auto"/>
        <w:jc w:val="left"/>
        <w:rPr>
          <w:rFonts w:ascii="黑体" w:hAnsi="黑体" w:eastAsia="黑体"/>
          <w:sz w:val="30"/>
          <w:szCs w:val="30"/>
        </w:rPr>
      </w:pPr>
      <w:r>
        <w:rPr>
          <w:rFonts w:hint="eastAsia" w:ascii="黑体" w:hAnsi="黑体" w:eastAsia="黑体"/>
          <w:sz w:val="30"/>
          <w:szCs w:val="30"/>
        </w:rPr>
        <w:t>5.2时间特性</w:t>
      </w:r>
    </w:p>
    <w:p>
      <w:pPr>
        <w:pStyle w:val="7"/>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(1) 响应时间：用户任意操作后5秒内系统给予反馈信息。</w:t>
      </w:r>
    </w:p>
    <w:p>
      <w:pPr>
        <w:pStyle w:val="7"/>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(2) 更新处理时间：由系统运行状态来决定。</w:t>
      </w:r>
    </w:p>
    <w:p>
      <w:pPr>
        <w:pStyle w:val="7"/>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(3) 数据的转换和传送时间：能够在</w:t>
      </w:r>
      <w:r>
        <w:rPr>
          <w:rFonts w:hint="eastAsia" w:ascii="Arial" w:hAnsi="Arial" w:cs="Arial"/>
          <w:color w:val="4D4D4D"/>
        </w:rPr>
        <w:t>15</w:t>
      </w:r>
      <w:r>
        <w:rPr>
          <w:rFonts w:ascii="Arial" w:hAnsi="Arial" w:cs="Arial"/>
          <w:color w:val="4D4D4D"/>
        </w:rPr>
        <w:t>秒内完成。</w:t>
      </w:r>
    </w:p>
    <w:p>
      <w:pPr>
        <w:spacing w:line="360" w:lineRule="auto"/>
        <w:jc w:val="left"/>
        <w:rPr>
          <w:rFonts w:ascii="黑体" w:hAnsi="黑体" w:eastAsia="黑体"/>
          <w:sz w:val="30"/>
          <w:szCs w:val="30"/>
        </w:rPr>
      </w:pPr>
      <w:r>
        <w:rPr>
          <w:rFonts w:hint="eastAsia" w:ascii="黑体" w:hAnsi="黑体" w:eastAsia="黑体"/>
          <w:sz w:val="30"/>
          <w:szCs w:val="30"/>
        </w:rPr>
        <w:t>5.3灵活性</w:t>
      </w:r>
    </w:p>
    <w:p>
      <w:pPr>
        <w:spacing w:line="360" w:lineRule="auto"/>
        <w:jc w:val="left"/>
        <w:rPr>
          <w:rFonts w:ascii="Arial" w:hAnsi="Arial" w:eastAsia="宋体" w:cs="Arial"/>
          <w:color w:val="4D4D4D"/>
          <w:kern w:val="0"/>
          <w:sz w:val="24"/>
          <w:szCs w:val="24"/>
        </w:rPr>
      </w:pPr>
      <w:r>
        <w:rPr>
          <w:rFonts w:ascii="Arial" w:hAnsi="Arial" w:eastAsia="宋体" w:cs="Arial"/>
          <w:color w:val="4D4D4D"/>
          <w:kern w:val="0"/>
          <w:sz w:val="24"/>
          <w:szCs w:val="24"/>
        </w:rPr>
        <w:tab/>
      </w:r>
      <w:r>
        <w:rPr>
          <w:rFonts w:ascii="Arial" w:hAnsi="Arial" w:eastAsia="宋体" w:cs="Arial"/>
          <w:color w:val="4D4D4D"/>
          <w:kern w:val="0"/>
          <w:sz w:val="24"/>
          <w:szCs w:val="24"/>
        </w:rPr>
        <w:t>当需求发生某些变化时，该软件的基本操作、数据结构、运行环境等等基本不会发生变化，只是对系统的数据库的文件和记录进行处理，就可以满足需求。</w:t>
      </w:r>
    </w:p>
    <w:p>
      <w:pPr>
        <w:spacing w:line="360" w:lineRule="auto"/>
        <w:jc w:val="left"/>
        <w:rPr>
          <w:rFonts w:ascii="黑体" w:hAnsi="黑体" w:eastAsia="黑体"/>
          <w:sz w:val="32"/>
          <w:szCs w:val="32"/>
        </w:rPr>
      </w:pPr>
      <w:r>
        <w:rPr>
          <w:rFonts w:hint="eastAsia" w:ascii="黑体" w:hAnsi="黑体" w:eastAsia="黑体"/>
          <w:sz w:val="32"/>
          <w:szCs w:val="32"/>
        </w:rPr>
        <w:t>6.运行需求</w:t>
      </w:r>
    </w:p>
    <w:p>
      <w:pPr>
        <w:spacing w:line="360" w:lineRule="auto"/>
        <w:jc w:val="left"/>
        <w:rPr>
          <w:rFonts w:ascii="黑体" w:hAnsi="黑体" w:eastAsia="黑体"/>
          <w:sz w:val="30"/>
          <w:szCs w:val="30"/>
        </w:rPr>
      </w:pPr>
      <w:r>
        <w:rPr>
          <w:rFonts w:hint="eastAsia" w:ascii="黑体" w:hAnsi="黑体" w:eastAsia="黑体"/>
          <w:sz w:val="30"/>
          <w:szCs w:val="30"/>
        </w:rPr>
        <w:t>6.1用户界面</w:t>
      </w:r>
    </w:p>
    <w:p>
      <w:pPr>
        <w:spacing w:line="360" w:lineRule="auto"/>
        <w:jc w:val="left"/>
        <w:rPr>
          <w:rFonts w:ascii="Arial" w:hAnsi="Arial" w:eastAsia="宋体" w:cs="Arial"/>
          <w:color w:val="4D4D4D"/>
          <w:kern w:val="0"/>
          <w:sz w:val="24"/>
          <w:szCs w:val="24"/>
        </w:rPr>
      </w:pPr>
      <w:r>
        <w:rPr>
          <w:rFonts w:hint="eastAsia" w:ascii="Arial" w:hAnsi="Arial" w:eastAsia="宋体" w:cs="Arial"/>
          <w:color w:val="4D4D4D"/>
          <w:kern w:val="0"/>
          <w:sz w:val="24"/>
          <w:szCs w:val="24"/>
        </w:rPr>
        <w:t>包括详细的设计：</w:t>
      </w:r>
    </w:p>
    <w:p>
      <w:pPr>
        <w:spacing w:line="360" w:lineRule="auto"/>
        <w:jc w:val="left"/>
        <w:rPr>
          <w:rFonts w:ascii="Arial" w:hAnsi="Arial" w:eastAsia="宋体" w:cs="Arial"/>
          <w:color w:val="4D4D4D"/>
          <w:kern w:val="0"/>
          <w:sz w:val="24"/>
          <w:szCs w:val="24"/>
        </w:rPr>
      </w:pPr>
      <w:r>
        <w:rPr>
          <w:rFonts w:hint="eastAsia" w:ascii="Arial" w:hAnsi="Arial" w:eastAsia="宋体" w:cs="Arial"/>
          <w:color w:val="4D4D4D"/>
          <w:kern w:val="0"/>
          <w:sz w:val="24"/>
          <w:szCs w:val="24"/>
        </w:rPr>
        <w:t>登录界面：注册、登录</w:t>
      </w:r>
    </w:p>
    <w:p>
      <w:pPr>
        <w:spacing w:line="360" w:lineRule="auto"/>
        <w:jc w:val="left"/>
        <w:rPr>
          <w:rFonts w:ascii="Arial" w:hAnsi="Arial" w:eastAsia="宋体" w:cs="Arial"/>
          <w:color w:val="4D4D4D"/>
          <w:kern w:val="0"/>
          <w:sz w:val="24"/>
          <w:szCs w:val="24"/>
        </w:rPr>
      </w:pPr>
      <w:r>
        <w:rPr>
          <w:rFonts w:hint="eastAsia" w:ascii="Arial" w:hAnsi="Arial" w:eastAsia="宋体" w:cs="Arial"/>
          <w:color w:val="4D4D4D"/>
          <w:kern w:val="0"/>
          <w:sz w:val="24"/>
          <w:szCs w:val="24"/>
        </w:rPr>
        <w:t>主页的菜单</w:t>
      </w:r>
    </w:p>
    <w:p>
      <w:pPr>
        <w:spacing w:line="360" w:lineRule="auto"/>
        <w:jc w:val="left"/>
        <w:rPr>
          <w:rFonts w:ascii="Arial" w:hAnsi="Arial" w:eastAsia="宋体" w:cs="Arial"/>
          <w:color w:val="4D4D4D"/>
          <w:kern w:val="0"/>
          <w:sz w:val="24"/>
          <w:szCs w:val="24"/>
        </w:rPr>
      </w:pPr>
      <w:r>
        <w:rPr>
          <w:rFonts w:hint="eastAsia" w:ascii="Arial" w:hAnsi="Arial" w:eastAsia="宋体" w:cs="Arial"/>
          <w:color w:val="4D4D4D"/>
          <w:kern w:val="0"/>
          <w:sz w:val="24"/>
          <w:szCs w:val="24"/>
        </w:rPr>
        <w:t>功能设置，修改资料</w:t>
      </w:r>
    </w:p>
    <w:p>
      <w:pPr>
        <w:spacing w:line="360" w:lineRule="auto"/>
        <w:jc w:val="left"/>
        <w:rPr>
          <w:rFonts w:ascii="Arial" w:hAnsi="Arial" w:eastAsia="宋体" w:cs="Arial"/>
          <w:color w:val="4D4D4D"/>
          <w:kern w:val="0"/>
          <w:sz w:val="24"/>
          <w:szCs w:val="24"/>
        </w:rPr>
      </w:pPr>
      <w:r>
        <w:rPr>
          <w:rFonts w:hint="eastAsia" w:ascii="Arial" w:hAnsi="Arial" w:eastAsia="宋体" w:cs="Arial"/>
          <w:color w:val="4D4D4D"/>
          <w:kern w:val="0"/>
          <w:sz w:val="24"/>
          <w:szCs w:val="24"/>
        </w:rPr>
        <w:t>写入功能、查询功能的各个界面等等</w:t>
      </w:r>
    </w:p>
    <w:p>
      <w:pPr>
        <w:spacing w:line="360" w:lineRule="auto"/>
        <w:jc w:val="left"/>
        <w:rPr>
          <w:rFonts w:ascii="黑体" w:hAnsi="黑体" w:eastAsia="黑体"/>
          <w:sz w:val="30"/>
          <w:szCs w:val="30"/>
        </w:rPr>
      </w:pPr>
      <w:r>
        <w:rPr>
          <w:rFonts w:hint="eastAsia" w:ascii="黑体" w:hAnsi="黑体" w:eastAsia="黑体"/>
          <w:sz w:val="30"/>
          <w:szCs w:val="30"/>
        </w:rPr>
        <w:t>6.2软件接口</w:t>
      </w:r>
    </w:p>
    <w:p>
      <w:pPr>
        <w:spacing w:line="360" w:lineRule="auto"/>
        <w:jc w:val="left"/>
        <w:rPr>
          <w:rFonts w:ascii="Arial" w:hAnsi="Arial" w:eastAsia="宋体" w:cs="Arial"/>
          <w:color w:val="4D4D4D"/>
          <w:kern w:val="0"/>
          <w:sz w:val="24"/>
          <w:szCs w:val="24"/>
        </w:rPr>
      </w:pPr>
      <w:r>
        <w:rPr>
          <w:rFonts w:hint="eastAsia" w:ascii="Arial" w:hAnsi="Arial" w:eastAsia="宋体" w:cs="Arial"/>
          <w:color w:val="4D4D4D"/>
          <w:kern w:val="0"/>
          <w:sz w:val="24"/>
          <w:szCs w:val="24"/>
        </w:rPr>
        <w:t>操作系统要求、软件设备要求等等</w:t>
      </w:r>
    </w:p>
    <w:p>
      <w:pPr>
        <w:spacing w:line="360" w:lineRule="auto"/>
        <w:jc w:val="left"/>
        <w:rPr>
          <w:rFonts w:ascii="黑体" w:hAnsi="黑体" w:eastAsia="黑体"/>
          <w:sz w:val="30"/>
          <w:szCs w:val="30"/>
        </w:rPr>
      </w:pPr>
      <w:r>
        <w:rPr>
          <w:rFonts w:hint="eastAsia" w:ascii="黑体" w:hAnsi="黑体" w:eastAsia="黑体"/>
          <w:sz w:val="30"/>
          <w:szCs w:val="30"/>
        </w:rPr>
        <w:t>6.3硬件接口</w:t>
      </w:r>
    </w:p>
    <w:p>
      <w:pPr>
        <w:spacing w:line="360" w:lineRule="auto"/>
        <w:jc w:val="left"/>
        <w:rPr>
          <w:rFonts w:ascii="宋体" w:hAnsi="宋体" w:eastAsia="宋体"/>
          <w:sz w:val="28"/>
          <w:szCs w:val="28"/>
        </w:rPr>
      </w:pPr>
      <w:r>
        <w:rPr>
          <w:rFonts w:hint="eastAsia" w:ascii="宋体" w:hAnsi="宋体" w:eastAsia="宋体"/>
          <w:sz w:val="28"/>
          <w:szCs w:val="28"/>
        </w:rPr>
        <w:t>内存、磁盘空间要求、C</w:t>
      </w:r>
      <w:r>
        <w:rPr>
          <w:rFonts w:ascii="宋体" w:hAnsi="宋体" w:eastAsia="宋体"/>
          <w:sz w:val="28"/>
          <w:szCs w:val="28"/>
        </w:rPr>
        <w:t>PU\</w:t>
      </w:r>
      <w:r>
        <w:rPr>
          <w:rFonts w:hint="eastAsia" w:ascii="宋体" w:hAnsi="宋体" w:eastAsia="宋体"/>
          <w:sz w:val="28"/>
          <w:szCs w:val="28"/>
        </w:rPr>
        <w:t>硬盘、G</w:t>
      </w:r>
      <w:r>
        <w:rPr>
          <w:rFonts w:ascii="宋体" w:hAnsi="宋体" w:eastAsia="宋体"/>
          <w:sz w:val="28"/>
          <w:szCs w:val="28"/>
        </w:rPr>
        <w:t>PU</w:t>
      </w:r>
      <w:r>
        <w:rPr>
          <w:rFonts w:hint="eastAsia" w:ascii="宋体" w:hAnsi="宋体" w:eastAsia="宋体"/>
          <w:sz w:val="28"/>
          <w:szCs w:val="28"/>
        </w:rPr>
        <w:t>要求等等</w:t>
      </w:r>
    </w:p>
    <w:p>
      <w:pPr>
        <w:spacing w:line="360" w:lineRule="auto"/>
        <w:jc w:val="left"/>
        <w:rPr>
          <w:rFonts w:ascii="黑体" w:hAnsi="黑体" w:eastAsia="黑体"/>
          <w:sz w:val="32"/>
          <w:szCs w:val="32"/>
        </w:rPr>
      </w:pPr>
      <w:r>
        <w:rPr>
          <w:rFonts w:hint="eastAsia" w:ascii="黑体" w:hAnsi="黑体" w:eastAsia="黑体"/>
          <w:sz w:val="32"/>
          <w:szCs w:val="32"/>
        </w:rPr>
        <w:t>7.其他需求</w:t>
      </w:r>
    </w:p>
    <w:p>
      <w:pPr>
        <w:spacing w:line="360" w:lineRule="auto"/>
        <w:jc w:val="left"/>
        <w:rPr>
          <w:rFonts w:ascii="黑体" w:hAnsi="黑体" w:eastAsia="黑体"/>
          <w:sz w:val="30"/>
          <w:szCs w:val="30"/>
        </w:rPr>
      </w:pPr>
      <w:r>
        <w:rPr>
          <w:rFonts w:hint="eastAsia" w:ascii="黑体" w:hAnsi="黑体" w:eastAsia="黑体"/>
          <w:sz w:val="30"/>
          <w:szCs w:val="30"/>
        </w:rPr>
        <w:t>7.1验收标准</w:t>
      </w:r>
    </w:p>
    <w:p>
      <w:pPr>
        <w:spacing w:line="360" w:lineRule="auto"/>
        <w:jc w:val="left"/>
        <w:rPr>
          <w:rFonts w:ascii="宋体" w:hAnsi="宋体" w:eastAsia="宋体"/>
          <w:sz w:val="28"/>
          <w:szCs w:val="28"/>
        </w:rPr>
      </w:pPr>
      <w:r>
        <w:rPr>
          <w:rFonts w:hint="eastAsia" w:ascii="宋体" w:hAnsi="宋体" w:eastAsia="宋体"/>
          <w:sz w:val="28"/>
          <w:szCs w:val="28"/>
        </w:rPr>
        <w:t>参考赛题：</w:t>
      </w:r>
    </w:p>
    <w:p>
      <w:pPr>
        <w:spacing w:line="360" w:lineRule="auto"/>
        <w:jc w:val="left"/>
        <w:rPr>
          <w:rFonts w:ascii="宋体" w:hAnsi="宋体" w:eastAsia="宋体"/>
          <w:sz w:val="28"/>
          <w:szCs w:val="28"/>
        </w:rPr>
      </w:pPr>
      <w:r>
        <w:rPr>
          <w:rFonts w:hint="eastAsia" w:ascii="宋体" w:hAnsi="宋体" w:eastAsia="宋体"/>
          <w:sz w:val="28"/>
          <w:szCs w:val="28"/>
        </w:rPr>
        <w:t>科学性、美观性、实用性、完备性等等</w:t>
      </w:r>
    </w:p>
    <w:p>
      <w:pPr>
        <w:spacing w:line="360" w:lineRule="auto"/>
        <w:jc w:val="left"/>
        <w:rPr>
          <w:rFonts w:ascii="宋体" w:hAnsi="宋体" w:eastAsia="宋体"/>
          <w:sz w:val="28"/>
          <w:szCs w:val="28"/>
        </w:rPr>
      </w:pPr>
      <w:r>
        <w:rPr>
          <w:rFonts w:hint="eastAsia" w:ascii="宋体" w:hAnsi="宋体" w:eastAsia="宋体"/>
          <w:sz w:val="28"/>
          <w:szCs w:val="28"/>
        </w:rPr>
        <w:t>参考：</w:t>
      </w:r>
      <w:r>
        <w:fldChar w:fldCharType="begin"/>
      </w:r>
      <w:r>
        <w:instrText xml:space="preserve"> HYPERLINK "https://tianchi.aliyun.com/competition/entrance/231704/information" </w:instrText>
      </w:r>
      <w:r>
        <w:fldChar w:fldCharType="separate"/>
      </w:r>
      <w:r>
        <w:rPr>
          <w:rStyle w:val="12"/>
        </w:rPr>
        <w:t>“数智教育”数据可视化创新大赛-天池大赛-阿里云天池 (aliyun.com)</w:t>
      </w:r>
      <w:r>
        <w:rPr>
          <w:rStyle w:val="12"/>
        </w:rPr>
        <w:fldChar w:fldCharType="end"/>
      </w:r>
    </w:p>
    <w:p>
      <w:pPr>
        <w:spacing w:line="360" w:lineRule="auto"/>
        <w:jc w:val="left"/>
        <w:rPr>
          <w:rFonts w:ascii="黑体" w:hAnsi="黑体" w:eastAsia="黑体"/>
          <w:sz w:val="30"/>
          <w:szCs w:val="30"/>
        </w:rPr>
      </w:pPr>
      <w:r>
        <w:rPr>
          <w:rFonts w:hint="eastAsia" w:ascii="黑体" w:hAnsi="黑体" w:eastAsia="黑体"/>
          <w:sz w:val="30"/>
          <w:szCs w:val="30"/>
        </w:rPr>
        <w:t>7.2质量属性</w:t>
      </w:r>
    </w:p>
    <w:p>
      <w:pPr>
        <w:pStyle w:val="7"/>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1.可用性：用户可以使用</w:t>
      </w:r>
    </w:p>
    <w:p>
      <w:pPr>
        <w:pStyle w:val="7"/>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2.可靠性：在给定时间内可以大致上满足无错运行的要求</w:t>
      </w:r>
    </w:p>
    <w:p>
      <w:pPr>
        <w:pStyle w:val="7"/>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3.可维护性：服务器重启、写进日志</w:t>
      </w:r>
    </w:p>
    <w:p>
      <w:pPr>
        <w:pStyle w:val="7"/>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4.安全性：对用户的密码加密</w:t>
      </w:r>
    </w:p>
    <w:p>
      <w:pPr>
        <w:pStyle w:val="7"/>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5.可移植性：移动端移植</w:t>
      </w:r>
    </w:p>
    <w:p>
      <w:pPr>
        <w:spacing w:line="360" w:lineRule="auto"/>
        <w:jc w:val="left"/>
        <w:rPr>
          <w:rFonts w:ascii="黑体" w:hAnsi="黑体" w:eastAsia="黑体"/>
          <w:sz w:val="30"/>
          <w:szCs w:val="3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周东霖" w:date="2021-10-04T15:18:00Z" w:initials="周东霖">
    <w:p w14:paraId="201F7FA8">
      <w:pPr>
        <w:pStyle w:val="3"/>
      </w:pPr>
      <w:r>
        <w:rPr>
          <w:rFonts w:hint="eastAsia"/>
        </w:rPr>
        <w:t>鑫灿、远杭负责。一个大的系统功能图。</w:t>
      </w:r>
    </w:p>
  </w:comment>
  <w:comment w:id="1" w:author="周东霖" w:date="2021-10-04T15:28:00Z" w:initials="周东霖">
    <w:p w14:paraId="669B7D14">
      <w:pPr>
        <w:pStyle w:val="3"/>
      </w:pPr>
      <w:r>
        <w:rPr>
          <w:rStyle w:val="13"/>
          <w:rFonts w:hint="eastAsia"/>
        </w:rPr>
        <w:t>说明功能的具体内容，使用者等等，每个功能需要做一个表格进行说明和一个图。鑫灿、远杭负责。</w:t>
      </w:r>
    </w:p>
  </w:comment>
  <w:comment w:id="2" w:author="周东霖" w:date="2021-10-15T11:18:00Z" w:initials="周东霖">
    <w:p w14:paraId="38543680">
      <w:pPr>
        <w:pStyle w:val="3"/>
      </w:pPr>
      <w:r>
        <w:rPr>
          <w:rFonts w:hint="eastAsia"/>
        </w:rPr>
        <w:t>燕波、大霖</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01F7FA8" w15:done="0"/>
  <w15:commentEx w15:paraId="669B7D14" w15:done="0"/>
  <w15:commentEx w15:paraId="385436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周东霖">
    <w15:presenceInfo w15:providerId="None" w15:userId="周东霖"/>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9A"/>
    <w:rsid w:val="000402CA"/>
    <w:rsid w:val="00056F16"/>
    <w:rsid w:val="00075926"/>
    <w:rsid w:val="000F29F1"/>
    <w:rsid w:val="00153AF0"/>
    <w:rsid w:val="00243AD8"/>
    <w:rsid w:val="00274269"/>
    <w:rsid w:val="002A6E08"/>
    <w:rsid w:val="002F6E97"/>
    <w:rsid w:val="0042063A"/>
    <w:rsid w:val="005A46BF"/>
    <w:rsid w:val="005C5C06"/>
    <w:rsid w:val="005F26D3"/>
    <w:rsid w:val="007A1A03"/>
    <w:rsid w:val="007A6BA9"/>
    <w:rsid w:val="007D5688"/>
    <w:rsid w:val="008557F2"/>
    <w:rsid w:val="008D0707"/>
    <w:rsid w:val="008E78F9"/>
    <w:rsid w:val="009614F8"/>
    <w:rsid w:val="00980BA4"/>
    <w:rsid w:val="009A016A"/>
    <w:rsid w:val="009A48AC"/>
    <w:rsid w:val="009F2AB4"/>
    <w:rsid w:val="00A22829"/>
    <w:rsid w:val="00A63327"/>
    <w:rsid w:val="00A7299A"/>
    <w:rsid w:val="00AD2C6F"/>
    <w:rsid w:val="00B80C93"/>
    <w:rsid w:val="00CB102B"/>
    <w:rsid w:val="00D13BDB"/>
    <w:rsid w:val="00D94D5A"/>
    <w:rsid w:val="00DC064B"/>
    <w:rsid w:val="00DD5393"/>
    <w:rsid w:val="00EE5FDC"/>
    <w:rsid w:val="00F508E8"/>
    <w:rsid w:val="00FB0F54"/>
    <w:rsid w:val="16D937C0"/>
    <w:rsid w:val="40F73D72"/>
    <w:rsid w:val="59243C0F"/>
    <w:rsid w:val="5ED75A53"/>
    <w:rsid w:val="60AC4B07"/>
    <w:rsid w:val="6E374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annotation text"/>
    <w:basedOn w:val="1"/>
    <w:link w:val="15"/>
    <w:semiHidden/>
    <w:unhideWhenUsed/>
    <w:uiPriority w:val="99"/>
    <w:pPr>
      <w:jc w:val="left"/>
    </w:pPr>
  </w:style>
  <w:style w:type="paragraph" w:styleId="4">
    <w:name w:val="Date"/>
    <w:basedOn w:val="1"/>
    <w:next w:val="1"/>
    <w:link w:val="17"/>
    <w:semiHidden/>
    <w:unhideWhenUsed/>
    <w:uiPriority w:val="99"/>
    <w:pPr>
      <w:ind w:left="100" w:leftChars="2500"/>
    </w:p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annotation subject"/>
    <w:basedOn w:val="3"/>
    <w:next w:val="3"/>
    <w:link w:val="16"/>
    <w:semiHidden/>
    <w:unhideWhenUsed/>
    <w:qFormat/>
    <w:uiPriority w:val="99"/>
    <w:rPr>
      <w:b/>
      <w:bCs/>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semiHidden/>
    <w:unhideWhenUsed/>
    <w:qFormat/>
    <w:uiPriority w:val="99"/>
    <w:rPr>
      <w:color w:val="0000FF"/>
      <w:u w:val="single"/>
    </w:rPr>
  </w:style>
  <w:style w:type="character" w:styleId="13">
    <w:name w:val="annotation reference"/>
    <w:basedOn w:val="11"/>
    <w:semiHidden/>
    <w:unhideWhenUsed/>
    <w:qFormat/>
    <w:uiPriority w:val="99"/>
    <w:rPr>
      <w:sz w:val="21"/>
      <w:szCs w:val="21"/>
    </w:rPr>
  </w:style>
  <w:style w:type="paragraph" w:styleId="14">
    <w:name w:val="List Paragraph"/>
    <w:basedOn w:val="1"/>
    <w:qFormat/>
    <w:uiPriority w:val="34"/>
    <w:pPr>
      <w:ind w:firstLine="420" w:firstLineChars="200"/>
    </w:pPr>
  </w:style>
  <w:style w:type="character" w:customStyle="1" w:styleId="15">
    <w:name w:val="批注文字 字符"/>
    <w:basedOn w:val="11"/>
    <w:link w:val="3"/>
    <w:semiHidden/>
    <w:qFormat/>
    <w:uiPriority w:val="99"/>
  </w:style>
  <w:style w:type="character" w:customStyle="1" w:styleId="16">
    <w:name w:val="批注主题 字符"/>
    <w:basedOn w:val="15"/>
    <w:link w:val="8"/>
    <w:semiHidden/>
    <w:qFormat/>
    <w:uiPriority w:val="99"/>
    <w:rPr>
      <w:b/>
      <w:bCs/>
    </w:rPr>
  </w:style>
  <w:style w:type="character" w:customStyle="1" w:styleId="17">
    <w:name w:val="日期 字符"/>
    <w:basedOn w:val="11"/>
    <w:link w:val="4"/>
    <w:semiHidden/>
    <w:qFormat/>
    <w:uiPriority w:val="99"/>
  </w:style>
  <w:style w:type="character" w:customStyle="1" w:styleId="18">
    <w:name w:val="页眉 字符"/>
    <w:basedOn w:val="11"/>
    <w:link w:val="6"/>
    <w:qFormat/>
    <w:uiPriority w:val="99"/>
    <w:rPr>
      <w:sz w:val="18"/>
      <w:szCs w:val="18"/>
    </w:rPr>
  </w:style>
  <w:style w:type="character" w:customStyle="1" w:styleId="19">
    <w:name w:val="页脚 字符"/>
    <w:basedOn w:val="11"/>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485</Words>
  <Characters>2771</Characters>
  <Lines>23</Lines>
  <Paragraphs>6</Paragraphs>
  <TotalTime>6</TotalTime>
  <ScaleCrop>false</ScaleCrop>
  <LinksUpToDate>false</LinksUpToDate>
  <CharactersWithSpaces>3250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2021-10-04T06:46:00Z</dcterms:created>
  <dc:creator>周东霖</dc:creator>
  <cp:lastModifiedBy>灼夏</cp:lastModifiedBy>
  <dcterms:modified xsi:type="dcterms:W3CDTF">2021-10-16T06:14:39Z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014A362A56F2415F8C074DDD0E9B9BA7</vt:lpwstr>
  </property>
</Properties>
</file>