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372A6" w14:textId="2D2B2B2B" w:rsidR="00A64BD2" w:rsidRPr="00687EBC" w:rsidRDefault="00A64BD2" w:rsidP="00A64BD2">
      <w:pPr>
        <w:spacing w:line="480" w:lineRule="auto"/>
      </w:pPr>
      <w:r w:rsidRPr="00687EBC">
        <w:t>Yangzi Xin</w:t>
      </w:r>
    </w:p>
    <w:p w14:paraId="6C23CC1D" w14:textId="3E154926" w:rsidR="00A64BD2" w:rsidRPr="00687EBC" w:rsidRDefault="00A64BD2" w:rsidP="00A64BD2">
      <w:pPr>
        <w:spacing w:line="480" w:lineRule="auto"/>
      </w:pPr>
      <w:r w:rsidRPr="00687EBC">
        <w:t>Tue/</w:t>
      </w:r>
      <w:proofErr w:type="spellStart"/>
      <w:r w:rsidRPr="00687EBC">
        <w:t>Thur</w:t>
      </w:r>
      <w:proofErr w:type="spellEnd"/>
    </w:p>
    <w:p w14:paraId="51A410A5" w14:textId="58642A1B" w:rsidR="00A64BD2" w:rsidRPr="00687EBC" w:rsidRDefault="00A64BD2" w:rsidP="00A64BD2">
      <w:pPr>
        <w:spacing w:line="480" w:lineRule="auto"/>
      </w:pPr>
      <w:r w:rsidRPr="00687EBC">
        <w:t>Feb 6</w:t>
      </w:r>
      <w:r w:rsidRPr="00687EBC">
        <w:rPr>
          <w:vertAlign w:val="superscript"/>
        </w:rPr>
        <w:t>t</w:t>
      </w:r>
      <w:bookmarkStart w:id="0" w:name="_GoBack"/>
      <w:bookmarkEnd w:id="0"/>
      <w:r w:rsidRPr="00687EBC">
        <w:rPr>
          <w:vertAlign w:val="superscript"/>
        </w:rPr>
        <w:t>h</w:t>
      </w:r>
      <w:r w:rsidRPr="00687EBC">
        <w:t xml:space="preserve"> 2020</w:t>
      </w:r>
    </w:p>
    <w:p w14:paraId="7337A2E3" w14:textId="04CA7E64" w:rsidR="000C178A" w:rsidRPr="00687EBC" w:rsidRDefault="00E7279A" w:rsidP="00A64BD2">
      <w:pPr>
        <w:spacing w:line="480" w:lineRule="auto"/>
        <w:jc w:val="center"/>
        <w:rPr>
          <w:sz w:val="32"/>
          <w:szCs w:val="32"/>
        </w:rPr>
      </w:pPr>
      <w:r w:rsidRPr="00687EBC">
        <w:rPr>
          <w:sz w:val="32"/>
          <w:szCs w:val="32"/>
        </w:rPr>
        <w:t>Excel Report</w:t>
      </w:r>
    </w:p>
    <w:p w14:paraId="3279821B" w14:textId="3016D6CB" w:rsidR="00693A3C" w:rsidRDefault="00693A3C" w:rsidP="00A64BD2">
      <w:pPr>
        <w:spacing w:line="480" w:lineRule="auto"/>
      </w:pPr>
      <w:r>
        <w:t>Q1</w:t>
      </w:r>
    </w:p>
    <w:p w14:paraId="1B8A445A" w14:textId="65DDAE11" w:rsidR="007277F8" w:rsidRDefault="007277F8" w:rsidP="00687EBC">
      <w:pPr>
        <w:pStyle w:val="ListParagraph"/>
        <w:numPr>
          <w:ilvl w:val="0"/>
          <w:numId w:val="1"/>
        </w:numPr>
        <w:spacing w:line="480" w:lineRule="auto"/>
      </w:pPr>
      <w:r>
        <w:t>As the goal increases from less than $1000 to greater than $50000, the number of the campaign who was successful is descending</w:t>
      </w:r>
      <w:r w:rsidR="00441DFF">
        <w:t xml:space="preserve"> which means that the less the goal, the more chance of success.</w:t>
      </w:r>
    </w:p>
    <w:p w14:paraId="675F87EF" w14:textId="5334616C" w:rsidR="00A64BD2" w:rsidRDefault="00A64BD2" w:rsidP="00687EBC">
      <w:pPr>
        <w:pStyle w:val="ListParagraph"/>
        <w:numPr>
          <w:ilvl w:val="0"/>
          <w:numId w:val="1"/>
        </w:numPr>
        <w:spacing w:line="480" w:lineRule="auto"/>
      </w:pPr>
      <w:r>
        <w:t xml:space="preserve">Theater is the most popular category </w:t>
      </w:r>
      <w:r w:rsidR="007277F8">
        <w:t xml:space="preserve">among the campaigns and journalism is the least popular category. </w:t>
      </w:r>
    </w:p>
    <w:p w14:paraId="2904F42C" w14:textId="17C97724" w:rsidR="007277F8" w:rsidRDefault="007277F8" w:rsidP="00687EBC">
      <w:pPr>
        <w:pStyle w:val="ListParagraph"/>
        <w:numPr>
          <w:ilvl w:val="0"/>
          <w:numId w:val="1"/>
        </w:numPr>
        <w:spacing w:line="480" w:lineRule="auto"/>
      </w:pPr>
      <w:r>
        <w:t>Plays is the most popular sub-category among the campaigns and has higher rate of success.</w:t>
      </w:r>
    </w:p>
    <w:p w14:paraId="40E9E405" w14:textId="5B3180DC" w:rsidR="00441DFF" w:rsidRDefault="00441DFF" w:rsidP="00C7589C">
      <w:pPr>
        <w:spacing w:line="480" w:lineRule="auto"/>
      </w:pPr>
      <w:r>
        <w:t>Q2</w:t>
      </w:r>
      <w:r w:rsidR="00C7589C">
        <w:t>.  There could be a bias when collecting the data or when drawing the data of 4,000 past Kickstarter projects.</w:t>
      </w:r>
    </w:p>
    <w:p w14:paraId="6C6F004E" w14:textId="77777777" w:rsidR="00C7589C" w:rsidRDefault="00C7589C" w:rsidP="00A64BD2">
      <w:pPr>
        <w:spacing w:line="480" w:lineRule="auto"/>
      </w:pPr>
    </w:p>
    <w:p w14:paraId="38F6A852" w14:textId="5FFB56B2" w:rsidR="00C97634" w:rsidRPr="00A64BD2" w:rsidRDefault="00C97634" w:rsidP="00A64BD2">
      <w:pPr>
        <w:spacing w:line="480" w:lineRule="auto"/>
      </w:pPr>
      <w:r>
        <w:t>Q3</w:t>
      </w:r>
      <w:r w:rsidR="00687EBC">
        <w:t>. W</w:t>
      </w:r>
      <w:r>
        <w:t>e could create chart/scatter graphs over outcomes(successful/failed) and number of backers for the c</w:t>
      </w:r>
      <w:r w:rsidR="007277F8">
        <w:t>a</w:t>
      </w:r>
      <w:r>
        <w:t>mpaigns</w:t>
      </w:r>
      <w:r w:rsidR="002576C9">
        <w:t xml:space="preserve"> in order to observe how the data distributed</w:t>
      </w:r>
      <w:r w:rsidR="00E241D0">
        <w:t xml:space="preserve"> and the relationship between the two variables.</w:t>
      </w:r>
    </w:p>
    <w:p w14:paraId="0A81C239" w14:textId="77777777" w:rsidR="00E7279A" w:rsidRPr="00E7279A" w:rsidRDefault="00E7279A" w:rsidP="00A64BD2">
      <w:pPr>
        <w:spacing w:line="480" w:lineRule="auto"/>
        <w:rPr>
          <w:sz w:val="32"/>
          <w:szCs w:val="32"/>
        </w:rPr>
      </w:pPr>
    </w:p>
    <w:sectPr w:rsidR="00E7279A" w:rsidRPr="00E7279A" w:rsidSect="004B4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60A14"/>
    <w:multiLevelType w:val="hybridMultilevel"/>
    <w:tmpl w:val="D2BC2168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9A"/>
    <w:rsid w:val="002576C9"/>
    <w:rsid w:val="00441DFF"/>
    <w:rsid w:val="004B466B"/>
    <w:rsid w:val="00687EBC"/>
    <w:rsid w:val="00693A3C"/>
    <w:rsid w:val="007277F8"/>
    <w:rsid w:val="00A52C29"/>
    <w:rsid w:val="00A64BD2"/>
    <w:rsid w:val="00C7589C"/>
    <w:rsid w:val="00C97634"/>
    <w:rsid w:val="00CF5D61"/>
    <w:rsid w:val="00E241D0"/>
    <w:rsid w:val="00E7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EAA1A"/>
  <w15:chartTrackingRefBased/>
  <w15:docId w15:val="{E6AB9DE1-5A59-6345-8BC9-1062497C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Xin, Yangzi</dc:creator>
  <cp:keywords/>
  <dc:description/>
  <cp:lastModifiedBy>Xin, Yangzi</cp:lastModifiedBy>
  <cp:revision>12</cp:revision>
  <dcterms:created xsi:type="dcterms:W3CDTF">2020-02-04T19:53:00Z</dcterms:created>
  <dcterms:modified xsi:type="dcterms:W3CDTF">2020-02-06T20:44:00Z</dcterms:modified>
</cp:coreProperties>
</file>