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Georgia" w:hAnsi="Georgia"/>
          <w:b/>
          <w:color w:val="2B2520"/>
          <w:sz w:val="38"/>
          <w:spacing w:val="60"/>
        </w:rPr>
        <w:t>WORN-IN SPICE BOARD</w:t>
      </w:r>
    </w:p>
    <w:p>
      <w:pPr>
        <w:spacing w:before="0" w:after="0"/>
        <w:jc w:val="center"/>
      </w:pPr>
      <w:r>
        <w:rPr>
          <w:rFonts w:ascii="Georgia" w:hAnsi="Georgia"/>
          <w:i/>
          <w:color w:val="5C5346"/>
          <w:sz w:val="20"/>
        </w:rPr>
        <w:t>10 varieties available for merchants to select</w:t>
      </w:r>
    </w:p>
    <w:p>
      <w:pPr>
        <w:spacing w:before="0" w:after="0"/>
      </w:pPr>
      <w:r>
        <w:rPr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0" w:type="dxa"/>
          <w:left w:w="28" w:type="dxa"/>
          <w:bottom w:w="0" w:type="dxa"/>
          <w:right w:w="28" w:type="dxa"/>
        </w:tblCellMar>
      </w:tblPr>
      <w:tblGrid>
        <w:gridCol w:w="2275"/>
        <w:gridCol w:w="2275"/>
        <w:gridCol w:w="2275"/>
        <w:gridCol w:w="2275"/>
        <w:gridCol w:w="2275"/>
      </w:tblGrid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citrus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cardamom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leather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saffron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frankincense</w:t>
            </w:r>
          </w:p>
        </w:tc>
      </w:tr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incense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agarwood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tobacco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white tea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bergamot</w:t>
            </w:r>
          </w:p>
        </w:tc>
      </w:tr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oakmoss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cedar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geranium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white musk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sage</w:t>
            </w:r>
          </w:p>
        </w:tc>
      </w:tr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cherry blossom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peach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orange blossom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gardenia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marshmallow</w:t>
            </w:r>
          </w:p>
        </w:tc>
      </w:tr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vanilla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patchouli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sweet orange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mint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sea</w:t>
            </w:r>
          </w:p>
        </w:tc>
      </w:tr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ylang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whisky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pine needle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nutmeg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bamboo</w:t>
            </w:r>
          </w:p>
        </w:tc>
      </w:tr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lily of the valley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oak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moss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freesia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oolong</w:t>
            </w:r>
          </w:p>
        </w:tc>
      </w:tr>
      <w:tr>
        <w:trPr>
          <w:trHeight w:val="1670" w:hRule="exact"/>
        </w:trPr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rose absolute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magnolia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sandalwood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orris root</w:t>
            </w:r>
          </w:p>
        </w:tc>
        <w:tc>
          <w:tcPr>
            <w:tcW w:type="dxa" w:w="2275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6112" cy="896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112" cy="896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 w:after="0" w:line="180" w:lineRule="exact"/>
              <w:jc w:val="center"/>
            </w:pPr>
            <w:r>
              <w:rPr>
                <w:rFonts w:ascii="Georgia" w:hAnsi="Georgia"/>
                <w:color w:val="2B2520"/>
                <w:sz w:val="17"/>
              </w:rPr>
              <w:t>fig leaf</w:t>
            </w:r>
          </w:p>
        </w:tc>
      </w:tr>
    </w:tbl>
    <w:sectPr w:rsidR="00FC693F" w:rsidRPr="0006063C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