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9C15E8" w:rsidRDefault="009C15E8" w:rsidP="009014A6">
      <w:pPr>
        <w:jc w:val="center"/>
        <w:rPr>
          <w:rFonts w:ascii="Book Antiqua" w:hAnsi="Book Antiqua"/>
          <w:sz w:val="36"/>
          <w:szCs w:val="36"/>
        </w:rPr>
      </w:pPr>
    </w:p>
    <w:p w14:paraId="0A37501D" w14:textId="16B4CA0C" w:rsidR="009C15E8" w:rsidRDefault="0029352C" w:rsidP="009014A6">
      <w:pPr>
        <w:jc w:val="center"/>
        <w:rPr>
          <w:rFonts w:ascii="Book Antiqua" w:hAnsi="Book Antiqua"/>
          <w:sz w:val="36"/>
          <w:szCs w:val="36"/>
        </w:rPr>
      </w:pPr>
      <w:r>
        <w:rPr>
          <w:rFonts w:ascii="Book Antiqua" w:hAnsi="Book Antiqua"/>
          <w:sz w:val="36"/>
          <w:szCs w:val="36"/>
        </w:rPr>
        <w:t>DE LUNA OCAMPO YANINA</w:t>
      </w:r>
    </w:p>
    <w:p w14:paraId="5DAB6C7B" w14:textId="77777777" w:rsidR="004274D0" w:rsidRDefault="004274D0" w:rsidP="009014A6">
      <w:pPr>
        <w:jc w:val="center"/>
        <w:rPr>
          <w:rFonts w:ascii="Book Antiqua" w:hAnsi="Book Antiqua"/>
          <w:sz w:val="36"/>
          <w:szCs w:val="36"/>
        </w:rPr>
      </w:pPr>
    </w:p>
    <w:p w14:paraId="02EB378F" w14:textId="77777777" w:rsidR="004274D0" w:rsidRDefault="004274D0" w:rsidP="009014A6">
      <w:pPr>
        <w:jc w:val="center"/>
        <w:rPr>
          <w:rFonts w:ascii="Book Antiqua" w:hAnsi="Book Antiqua"/>
          <w:sz w:val="36"/>
          <w:szCs w:val="36"/>
        </w:rPr>
      </w:pPr>
    </w:p>
    <w:p w14:paraId="40D51E85" w14:textId="45E2E8F4" w:rsidR="009C15E8" w:rsidRDefault="130630D3" w:rsidP="009014A6">
      <w:pPr>
        <w:jc w:val="center"/>
        <w:rPr>
          <w:rFonts w:ascii="Book Antiqua" w:hAnsi="Book Antiqua"/>
          <w:sz w:val="36"/>
          <w:szCs w:val="36"/>
        </w:rPr>
      </w:pPr>
      <w:r w:rsidRPr="35A8E35E">
        <w:rPr>
          <w:rFonts w:ascii="Book Antiqua" w:hAnsi="Book Antiqua"/>
          <w:sz w:val="36"/>
          <w:szCs w:val="36"/>
        </w:rPr>
        <w:t>Bases de Datos Avanzadas</w:t>
      </w:r>
    </w:p>
    <w:p w14:paraId="2D0FB507" w14:textId="77777777" w:rsidR="00C3024B" w:rsidRDefault="00C3024B" w:rsidP="009014A6">
      <w:pPr>
        <w:jc w:val="center"/>
        <w:rPr>
          <w:rFonts w:ascii="Book Antiqua" w:hAnsi="Book Antiqua"/>
          <w:sz w:val="36"/>
          <w:szCs w:val="36"/>
        </w:rPr>
      </w:pPr>
    </w:p>
    <w:p w14:paraId="0A1C99E2" w14:textId="77777777" w:rsidR="009C15E8" w:rsidRDefault="009C15E8" w:rsidP="009014A6">
      <w:pPr>
        <w:jc w:val="center"/>
        <w:rPr>
          <w:rFonts w:ascii="Book Antiqua" w:hAnsi="Book Antiqua"/>
          <w:sz w:val="36"/>
          <w:szCs w:val="36"/>
        </w:rPr>
      </w:pPr>
      <w:r>
        <w:rPr>
          <w:rFonts w:ascii="Book Antiqua" w:hAnsi="Book Antiqua"/>
          <w:sz w:val="36"/>
          <w:szCs w:val="36"/>
        </w:rPr>
        <w:t>M. en C. Alejandro Botello Castillo</w:t>
      </w:r>
    </w:p>
    <w:p w14:paraId="6A05A809" w14:textId="4EA0A5F5" w:rsidR="009C15E8" w:rsidRDefault="009C15E8" w:rsidP="009014A6">
      <w:pPr>
        <w:jc w:val="center"/>
        <w:rPr>
          <w:rFonts w:ascii="Book Antiqua" w:hAnsi="Book Antiqua"/>
          <w:sz w:val="36"/>
          <w:szCs w:val="36"/>
        </w:rPr>
      </w:pPr>
    </w:p>
    <w:p w14:paraId="040B8EBC" w14:textId="77777777" w:rsidR="00C3024B" w:rsidRDefault="00C3024B" w:rsidP="009014A6">
      <w:pPr>
        <w:jc w:val="center"/>
        <w:rPr>
          <w:rFonts w:ascii="Book Antiqua" w:hAnsi="Book Antiqua"/>
          <w:sz w:val="36"/>
          <w:szCs w:val="36"/>
        </w:rPr>
      </w:pPr>
    </w:p>
    <w:p w14:paraId="1042E5EA" w14:textId="77777777" w:rsidR="009C15E8" w:rsidRPr="00C3024B" w:rsidRDefault="009C15E8" w:rsidP="009014A6">
      <w:pPr>
        <w:jc w:val="center"/>
        <w:rPr>
          <w:rFonts w:ascii="Book Antiqua" w:hAnsi="Book Antiqua"/>
          <w:b/>
          <w:bCs/>
          <w:sz w:val="36"/>
          <w:szCs w:val="36"/>
        </w:rPr>
      </w:pPr>
      <w:r w:rsidRPr="00C3024B">
        <w:rPr>
          <w:rFonts w:ascii="Book Antiqua" w:hAnsi="Book Antiqua"/>
          <w:b/>
          <w:bCs/>
          <w:sz w:val="36"/>
          <w:szCs w:val="36"/>
        </w:rPr>
        <w:t>Práctica no. 1:</w:t>
      </w:r>
    </w:p>
    <w:p w14:paraId="49FD47BB" w14:textId="77777777" w:rsidR="009C15E8" w:rsidRDefault="009C15E8" w:rsidP="009014A6">
      <w:pPr>
        <w:jc w:val="center"/>
        <w:rPr>
          <w:rFonts w:ascii="Book Antiqua" w:hAnsi="Book Antiqua"/>
          <w:sz w:val="36"/>
          <w:szCs w:val="36"/>
        </w:rPr>
      </w:pPr>
      <w:r w:rsidRPr="009C15E8">
        <w:rPr>
          <w:rFonts w:ascii="Book Antiqua" w:hAnsi="Book Antiqua"/>
          <w:sz w:val="36"/>
          <w:szCs w:val="36"/>
        </w:rPr>
        <w:t>Diseño</w:t>
      </w:r>
      <w:r w:rsidR="009E4568">
        <w:rPr>
          <w:rFonts w:ascii="Book Antiqua" w:hAnsi="Book Antiqua"/>
          <w:sz w:val="36"/>
          <w:szCs w:val="36"/>
        </w:rPr>
        <w:t xml:space="preserve"> de una Base de Datos Multidimensional</w:t>
      </w:r>
    </w:p>
    <w:p w14:paraId="5A39BBE3" w14:textId="77777777" w:rsidR="009C15E8" w:rsidRDefault="009C15E8" w:rsidP="009014A6">
      <w:pPr>
        <w:jc w:val="center"/>
        <w:rPr>
          <w:rFonts w:ascii="Book Antiqua" w:hAnsi="Book Antiqua"/>
          <w:sz w:val="36"/>
          <w:szCs w:val="36"/>
        </w:rPr>
      </w:pPr>
    </w:p>
    <w:p w14:paraId="41C8F396" w14:textId="77777777" w:rsidR="009C15E8" w:rsidRDefault="009C15E8" w:rsidP="009014A6">
      <w:pPr>
        <w:jc w:val="center"/>
        <w:rPr>
          <w:rFonts w:ascii="Book Antiqua" w:hAnsi="Book Antiqua"/>
          <w:sz w:val="36"/>
          <w:szCs w:val="36"/>
        </w:rPr>
      </w:pPr>
    </w:p>
    <w:p w14:paraId="72A3D3EC" w14:textId="77777777" w:rsidR="009C15E8" w:rsidRDefault="009C15E8" w:rsidP="009014A6">
      <w:pPr>
        <w:jc w:val="center"/>
        <w:rPr>
          <w:rFonts w:ascii="Book Antiqua" w:hAnsi="Book Antiqua"/>
          <w:sz w:val="36"/>
          <w:szCs w:val="36"/>
        </w:rPr>
      </w:pPr>
    </w:p>
    <w:p w14:paraId="72ED0F81" w14:textId="44004772" w:rsidR="009C15E8" w:rsidRPr="00111DF9" w:rsidRDefault="009C15E8" w:rsidP="009014A6">
      <w:pPr>
        <w:jc w:val="right"/>
        <w:rPr>
          <w:rFonts w:ascii="Book Antiqua" w:hAnsi="Book Antiqua"/>
          <w:sz w:val="32"/>
          <w:szCs w:val="32"/>
        </w:rPr>
      </w:pPr>
    </w:p>
    <w:p w14:paraId="0E27B00A" w14:textId="77777777" w:rsidR="009C15E8" w:rsidRPr="00111DF9" w:rsidRDefault="009C15E8" w:rsidP="009014A6">
      <w:pPr>
        <w:jc w:val="right"/>
        <w:rPr>
          <w:rFonts w:ascii="Book Antiqua" w:hAnsi="Book Antiqua"/>
          <w:sz w:val="32"/>
          <w:szCs w:val="32"/>
        </w:rPr>
      </w:pPr>
    </w:p>
    <w:p w14:paraId="29D6B04F" w14:textId="3D998FD7" w:rsidR="00DA4DC6" w:rsidRDefault="009C15E8" w:rsidP="009E4568">
      <w:pPr>
        <w:jc w:val="right"/>
        <w:rPr>
          <w:rFonts w:ascii="ArialMT-Identity-H" w:hAnsi="ArialMT-Identity-H" w:cs="ArialMT-Identity-H"/>
          <w:sz w:val="20"/>
          <w:szCs w:val="20"/>
          <w:lang w:eastAsia="es-MX"/>
        </w:rPr>
        <w:sectPr w:rsidR="00DA4DC6" w:rsidSect="007736B0">
          <w:headerReference w:type="default" r:id="rId7"/>
          <w:footerReference w:type="even" r:id="rId8"/>
          <w:footerReference w:type="default" r:id="rId9"/>
          <w:pgSz w:w="12240" w:h="15840"/>
          <w:pgMar w:top="1830" w:right="1701" w:bottom="1418" w:left="1701" w:header="709" w:footer="709" w:gutter="0"/>
          <w:cols w:space="708"/>
          <w:docGrid w:linePitch="360"/>
        </w:sectPr>
      </w:pPr>
      <w:r w:rsidRPr="35A8E35E">
        <w:rPr>
          <w:rFonts w:ascii="Book Antiqua" w:hAnsi="Book Antiqua"/>
          <w:sz w:val="32"/>
          <w:szCs w:val="32"/>
        </w:rPr>
        <w:t xml:space="preserve"> </w:t>
      </w:r>
    </w:p>
    <w:p w14:paraId="46606784" w14:textId="77777777" w:rsidR="004840E9" w:rsidRPr="00A74108" w:rsidRDefault="004840E9" w:rsidP="004840E9">
      <w:pPr>
        <w:autoSpaceDE w:val="0"/>
        <w:autoSpaceDN w:val="0"/>
        <w:adjustRightInd w:val="0"/>
        <w:jc w:val="center"/>
        <w:rPr>
          <w:rFonts w:ascii="ArialMT-Identity-H" w:hAnsi="ArialMT-Identity-H" w:cs="ArialMT-Identity-H"/>
          <w:b/>
          <w:bCs/>
          <w:sz w:val="20"/>
          <w:szCs w:val="20"/>
          <w:lang w:eastAsia="es-MX"/>
        </w:rPr>
      </w:pPr>
      <w:r w:rsidRPr="00A74108">
        <w:rPr>
          <w:rFonts w:ascii="ArialMT-Identity-H" w:hAnsi="ArialMT-Identity-H" w:cs="ArialMT-Identity-H"/>
          <w:b/>
          <w:bCs/>
          <w:sz w:val="20"/>
          <w:szCs w:val="20"/>
          <w:lang w:eastAsia="es-MX"/>
        </w:rPr>
        <w:lastRenderedPageBreak/>
        <w:t>Número de Práctica: 1</w:t>
      </w:r>
    </w:p>
    <w:p w14:paraId="61FBF208" w14:textId="77777777" w:rsidR="004840E9" w:rsidRPr="00A74108" w:rsidRDefault="004840E9" w:rsidP="004B614E">
      <w:pPr>
        <w:autoSpaceDE w:val="0"/>
        <w:autoSpaceDN w:val="0"/>
        <w:adjustRightInd w:val="0"/>
        <w:jc w:val="center"/>
        <w:rPr>
          <w:rFonts w:ascii="ArialMT-Identity-H" w:hAnsi="ArialMT-Identity-H" w:cs="ArialMT-Identity-H"/>
          <w:b/>
          <w:bCs/>
          <w:sz w:val="20"/>
          <w:szCs w:val="20"/>
          <w:lang w:eastAsia="es-MX"/>
        </w:rPr>
      </w:pPr>
      <w:r w:rsidRPr="00A74108">
        <w:rPr>
          <w:rFonts w:ascii="ArialMT-Identity-H" w:hAnsi="ArialMT-Identity-H" w:cs="ArialMT-Identity-H"/>
          <w:b/>
          <w:bCs/>
          <w:sz w:val="20"/>
          <w:szCs w:val="20"/>
          <w:lang w:eastAsia="es-MX"/>
        </w:rPr>
        <w:t xml:space="preserve">Nombre de </w:t>
      </w:r>
      <w:smartTag w:uri="urn:schemas-microsoft-com:office:smarttags" w:element="PersonName">
        <w:smartTagPr>
          <w:attr w:name="ProductID" w:val="LA PR￁CTICA"/>
        </w:smartTagPr>
        <w:r w:rsidRPr="00A74108">
          <w:rPr>
            <w:rFonts w:ascii="ArialMT-Identity-H" w:hAnsi="ArialMT-Identity-H" w:cs="ArialMT-Identity-H"/>
            <w:b/>
            <w:bCs/>
            <w:sz w:val="20"/>
            <w:szCs w:val="20"/>
            <w:lang w:eastAsia="es-MX"/>
          </w:rPr>
          <w:t>la Práctica</w:t>
        </w:r>
      </w:smartTag>
      <w:r w:rsidRPr="00A74108">
        <w:rPr>
          <w:rFonts w:ascii="ArialMT-Identity-H" w:hAnsi="ArialMT-Identity-H" w:cs="ArialMT-Identity-H"/>
          <w:b/>
          <w:bCs/>
          <w:sz w:val="20"/>
          <w:szCs w:val="20"/>
          <w:lang w:eastAsia="es-MX"/>
        </w:rPr>
        <w:t xml:space="preserve">: </w:t>
      </w:r>
      <w:r w:rsidR="004B614E" w:rsidRPr="00A74108">
        <w:rPr>
          <w:rFonts w:ascii="ArialMT-Identity-H" w:hAnsi="ArialMT-Identity-H" w:cs="ArialMT-Identity-H"/>
          <w:b/>
          <w:bCs/>
          <w:sz w:val="20"/>
          <w:szCs w:val="20"/>
          <w:lang w:eastAsia="es-MX"/>
        </w:rPr>
        <w:t>Diseño</w:t>
      </w:r>
      <w:r w:rsidR="009E4568">
        <w:rPr>
          <w:rFonts w:ascii="ArialMT-Identity-H" w:hAnsi="ArialMT-Identity-H" w:cs="ArialMT-Identity-H"/>
          <w:b/>
          <w:bCs/>
          <w:sz w:val="20"/>
          <w:szCs w:val="20"/>
          <w:lang w:eastAsia="es-MX"/>
        </w:rPr>
        <w:t xml:space="preserve"> de una Base de Datos Multidimensional</w:t>
      </w:r>
    </w:p>
    <w:p w14:paraId="60061E4C" w14:textId="77777777" w:rsidR="004840E9" w:rsidRPr="009E4568" w:rsidRDefault="004840E9" w:rsidP="004840E9">
      <w:pPr>
        <w:autoSpaceDE w:val="0"/>
        <w:autoSpaceDN w:val="0"/>
        <w:adjustRightInd w:val="0"/>
        <w:jc w:val="both"/>
        <w:rPr>
          <w:rFonts w:ascii="Cambria" w:hAnsi="Cambria" w:cs="Cambria-Bold"/>
          <w:b/>
          <w:bCs/>
        </w:rPr>
      </w:pPr>
    </w:p>
    <w:p w14:paraId="7C31DFB9" w14:textId="77777777" w:rsidR="00A12208" w:rsidRPr="00A74108" w:rsidRDefault="00A12208" w:rsidP="0012671F">
      <w:pPr>
        <w:autoSpaceDE w:val="0"/>
        <w:autoSpaceDN w:val="0"/>
        <w:adjustRightInd w:val="0"/>
        <w:jc w:val="both"/>
        <w:rPr>
          <w:rFonts w:ascii="ArialMT-Identity-H" w:hAnsi="ArialMT-Identity-H" w:cs="ArialMT-Identity-H"/>
          <w:sz w:val="20"/>
          <w:szCs w:val="20"/>
          <w:u w:val="single"/>
          <w:lang w:eastAsia="es-MX"/>
        </w:rPr>
      </w:pPr>
      <w:r w:rsidRPr="00A74108">
        <w:rPr>
          <w:rFonts w:ascii="ArialMT-Identity-H" w:hAnsi="ArialMT-Identity-H" w:cs="ArialMT-Identity-H"/>
          <w:sz w:val="20"/>
          <w:szCs w:val="20"/>
          <w:u w:val="single"/>
          <w:lang w:eastAsia="es-MX"/>
        </w:rPr>
        <w:t>REQUISITOS PREVIOS</w:t>
      </w:r>
    </w:p>
    <w:p w14:paraId="44EAFD9C" w14:textId="77777777" w:rsidR="00A12208" w:rsidRDefault="00A12208" w:rsidP="0012671F">
      <w:pPr>
        <w:autoSpaceDE w:val="0"/>
        <w:autoSpaceDN w:val="0"/>
        <w:adjustRightInd w:val="0"/>
        <w:jc w:val="both"/>
        <w:rPr>
          <w:rFonts w:ascii="ArialMT-Identity-H" w:hAnsi="ArialMT-Identity-H" w:cs="ArialMT-Identity-H"/>
          <w:sz w:val="20"/>
          <w:szCs w:val="20"/>
          <w:lang w:eastAsia="es-MX"/>
        </w:rPr>
      </w:pPr>
    </w:p>
    <w:p w14:paraId="50679C63" w14:textId="24AC9BDC" w:rsidR="00F635E7" w:rsidRDefault="20747D99" w:rsidP="7E54EF1B">
      <w:pPr>
        <w:autoSpaceDE w:val="0"/>
        <w:autoSpaceDN w:val="0"/>
        <w:adjustRightInd w:val="0"/>
        <w:jc w:val="both"/>
        <w:rPr>
          <w:rFonts w:ascii="ArialMT-Identity-H" w:hAnsi="ArialMT-Identity-H" w:cs="ArialMT-Identity-H"/>
          <w:sz w:val="20"/>
          <w:szCs w:val="20"/>
          <w:lang w:val="en-US" w:eastAsia="es-MX"/>
        </w:rPr>
      </w:pPr>
      <w:r w:rsidRPr="20747D99">
        <w:rPr>
          <w:rFonts w:ascii="ArialMT-Identity-H" w:hAnsi="ArialMT-Identity-H" w:cs="ArialMT-Identity-H"/>
          <w:sz w:val="20"/>
          <w:szCs w:val="20"/>
          <w:lang w:eastAsia="es-MX"/>
        </w:rPr>
        <w:t xml:space="preserve">Para la realización de la práctica se deberá tener instalado en la computadora el software </w:t>
      </w:r>
      <w:r w:rsidRPr="20747D99">
        <w:rPr>
          <w:rFonts w:ascii="ArialMT-Identity-H" w:hAnsi="ArialMT-Identity-H" w:cs="ArialMT-Identity-H"/>
          <w:sz w:val="20"/>
          <w:szCs w:val="20"/>
          <w:lang w:val="en-US" w:eastAsia="es-MX"/>
        </w:rPr>
        <w:t>Oracle XE. El software será proporcionado por el profesor. Debe seguir los siguientes pasos para la instalación y puesta en marcha:</w:t>
      </w:r>
    </w:p>
    <w:p w14:paraId="73B7517F" w14:textId="35A911DA" w:rsidR="000A48F9" w:rsidRDefault="20747D99" w:rsidP="000A48F9">
      <w:pPr>
        <w:pStyle w:val="Prrafodelista"/>
        <w:numPr>
          <w:ilvl w:val="0"/>
          <w:numId w:val="18"/>
        </w:numPr>
        <w:autoSpaceDE w:val="0"/>
        <w:autoSpaceDN w:val="0"/>
        <w:adjustRightInd w:val="0"/>
        <w:jc w:val="both"/>
        <w:rPr>
          <w:rFonts w:ascii="ArialMT-Identity-H" w:hAnsi="ArialMT-Identity-H" w:cs="ArialMT-Identity-H"/>
          <w:sz w:val="20"/>
          <w:szCs w:val="20"/>
          <w:lang w:val="en-US" w:eastAsia="es-MX"/>
        </w:rPr>
      </w:pPr>
      <w:r w:rsidRPr="20747D99">
        <w:rPr>
          <w:rFonts w:ascii="ArialMT-Identity-H" w:hAnsi="ArialMT-Identity-H" w:cs="ArialMT-Identity-H"/>
          <w:sz w:val="20"/>
          <w:szCs w:val="20"/>
          <w:lang w:val="en-US" w:eastAsia="es-MX"/>
        </w:rPr>
        <w:t xml:space="preserve">Descomprimir el archive </w:t>
      </w:r>
      <w:r w:rsidRPr="20747D99">
        <w:rPr>
          <w:rFonts w:ascii="ArialMT-Identity-H" w:hAnsi="ArialMT-Identity-H" w:cs="ArialMT-Identity-H"/>
          <w:i/>
          <w:iCs/>
          <w:sz w:val="20"/>
          <w:szCs w:val="20"/>
          <w:lang w:val="en-US" w:eastAsia="es-MX"/>
        </w:rPr>
        <w:t>softwareBDA.rar</w:t>
      </w:r>
      <w:r w:rsidRPr="20747D99">
        <w:rPr>
          <w:rFonts w:ascii="ArialMT-Identity-H" w:hAnsi="ArialMT-Identity-H" w:cs="ArialMT-Identity-H"/>
          <w:sz w:val="20"/>
          <w:szCs w:val="20"/>
          <w:lang w:val="en-US" w:eastAsia="es-MX"/>
        </w:rPr>
        <w:t xml:space="preserve"> en la computadora local. De la carpeta llamada </w:t>
      </w:r>
      <w:r w:rsidRPr="20747D99">
        <w:rPr>
          <w:rFonts w:ascii="ArialMT-Identity-H" w:hAnsi="ArialMT-Identity-H" w:cs="ArialMT-Identity-H"/>
          <w:i/>
          <w:iCs/>
          <w:sz w:val="20"/>
          <w:szCs w:val="20"/>
          <w:lang w:val="en-US" w:eastAsia="es-MX"/>
        </w:rPr>
        <w:t xml:space="preserve">DISK1 </w:t>
      </w:r>
      <w:r w:rsidRPr="20747D99">
        <w:rPr>
          <w:rFonts w:ascii="ArialMT-Identity-H" w:hAnsi="ArialMT-Identity-H" w:cs="ArialMT-Identity-H"/>
          <w:sz w:val="20"/>
          <w:szCs w:val="20"/>
          <w:lang w:val="en-US" w:eastAsia="es-MX"/>
        </w:rPr>
        <w:t xml:space="preserve">ejecutar el archivo </w:t>
      </w:r>
      <w:r w:rsidRPr="20747D99">
        <w:rPr>
          <w:rFonts w:ascii="ArialMT-Identity-H" w:hAnsi="ArialMT-Identity-H" w:cs="ArialMT-Identity-H"/>
          <w:i/>
          <w:iCs/>
          <w:sz w:val="20"/>
          <w:szCs w:val="20"/>
          <w:lang w:val="en-US" w:eastAsia="es-MX"/>
        </w:rPr>
        <w:t>setup.exe</w:t>
      </w:r>
      <w:r w:rsidRPr="20747D99">
        <w:rPr>
          <w:rFonts w:ascii="ArialMT-Identity-H" w:hAnsi="ArialMT-Identity-H" w:cs="ArialMT-Identity-H"/>
          <w:sz w:val="20"/>
          <w:szCs w:val="20"/>
          <w:lang w:val="en-US" w:eastAsia="es-MX"/>
        </w:rPr>
        <w:t xml:space="preserve"> y permitir la ejecución del instalador.                                                                                </w:t>
      </w:r>
      <w:r w:rsidR="000A48F9">
        <w:tab/>
      </w:r>
      <w:r w:rsidRPr="20747D99">
        <w:rPr>
          <w:rFonts w:ascii="ArialMT-Identity-H" w:hAnsi="ArialMT-Identity-H" w:cs="ArialMT-Identity-H"/>
          <w:sz w:val="20"/>
          <w:szCs w:val="20"/>
          <w:lang w:val="en-US" w:eastAsia="es-MX"/>
        </w:rPr>
        <w:t xml:space="preserve"> </w:t>
      </w:r>
      <w:r w:rsidR="000A48F9">
        <w:rPr>
          <w:noProof/>
        </w:rPr>
        <w:drawing>
          <wp:inline distT="0" distB="0" distL="0" distR="0" wp14:anchorId="04E702DC" wp14:editId="72872AE0">
            <wp:extent cx="5810250" cy="3291399"/>
            <wp:effectExtent l="0" t="0" r="0" b="127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0250" cy="3291399"/>
                    </a:xfrm>
                    <a:prstGeom prst="rect">
                      <a:avLst/>
                    </a:prstGeom>
                  </pic:spPr>
                </pic:pic>
              </a:graphicData>
            </a:graphic>
          </wp:inline>
        </w:drawing>
      </w:r>
    </w:p>
    <w:p w14:paraId="3C5EF62C" w14:textId="771D18F1" w:rsidR="000A48F9" w:rsidRDefault="20747D99" w:rsidP="000A48F9">
      <w:pPr>
        <w:pStyle w:val="Prrafodelista"/>
        <w:numPr>
          <w:ilvl w:val="0"/>
          <w:numId w:val="18"/>
        </w:numPr>
        <w:autoSpaceDE w:val="0"/>
        <w:autoSpaceDN w:val="0"/>
        <w:adjustRightInd w:val="0"/>
        <w:jc w:val="both"/>
        <w:rPr>
          <w:rFonts w:ascii="ArialMT-Identity-H" w:hAnsi="ArialMT-Identity-H" w:cs="ArialMT-Identity-H"/>
          <w:sz w:val="20"/>
          <w:szCs w:val="20"/>
          <w:lang w:val="en-US" w:eastAsia="es-MX"/>
        </w:rPr>
      </w:pPr>
      <w:r w:rsidRPr="20747D99">
        <w:rPr>
          <w:rFonts w:ascii="ArialMT-Identity-H" w:hAnsi="ArialMT-Identity-H" w:cs="ArialMT-Identity-H"/>
          <w:sz w:val="20"/>
          <w:szCs w:val="20"/>
          <w:lang w:val="en-US" w:eastAsia="es-MX"/>
        </w:rPr>
        <w:t xml:space="preserve">De las pantallas que aparecen, aceptar el contrato de licencia para poder instalar el software. </w:t>
      </w:r>
      <w:r w:rsidR="000A48F9">
        <w:tab/>
      </w:r>
      <w:r w:rsidR="000A48F9">
        <w:tab/>
      </w:r>
      <w:r w:rsidR="000A48F9">
        <w:rPr>
          <w:noProof/>
        </w:rPr>
        <w:drawing>
          <wp:inline distT="0" distB="0" distL="0" distR="0" wp14:anchorId="65960DD0" wp14:editId="4AB53835">
            <wp:extent cx="3848765" cy="2932759"/>
            <wp:effectExtent l="0" t="0" r="0" b="9525"/>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3848765" cy="2932759"/>
                    </a:xfrm>
                    <a:prstGeom prst="rect">
                      <a:avLst/>
                    </a:prstGeom>
                  </pic:spPr>
                </pic:pic>
              </a:graphicData>
            </a:graphic>
          </wp:inline>
        </w:drawing>
      </w:r>
    </w:p>
    <w:p w14:paraId="69F3E01C" w14:textId="09B46C67" w:rsidR="000A48F9" w:rsidRDefault="20747D99" w:rsidP="000A48F9">
      <w:pPr>
        <w:pStyle w:val="Prrafodelista"/>
        <w:numPr>
          <w:ilvl w:val="0"/>
          <w:numId w:val="18"/>
        </w:numPr>
        <w:autoSpaceDE w:val="0"/>
        <w:autoSpaceDN w:val="0"/>
        <w:adjustRightInd w:val="0"/>
        <w:jc w:val="both"/>
        <w:rPr>
          <w:rFonts w:ascii="ArialMT-Identity-H" w:hAnsi="ArialMT-Identity-H" w:cs="ArialMT-Identity-H"/>
          <w:sz w:val="20"/>
          <w:szCs w:val="20"/>
          <w:lang w:val="en-US" w:eastAsia="es-MX"/>
        </w:rPr>
      </w:pPr>
      <w:r w:rsidRPr="20747D99">
        <w:rPr>
          <w:rFonts w:ascii="ArialMT-Identity-H" w:hAnsi="ArialMT-Identity-H" w:cs="ArialMT-Identity-H"/>
          <w:sz w:val="20"/>
          <w:szCs w:val="20"/>
          <w:lang w:val="en-US" w:eastAsia="es-MX"/>
        </w:rPr>
        <w:t>Indicar la carpeta en donde se hara la instalación (se recomienda dejar por omisión). Verificar que se cumple con el espacio en disco necesario (se requiere poco mas de 500 MB para el software y la base de datos).</w:t>
      </w:r>
      <w:r w:rsidR="000A48F9">
        <w:tab/>
      </w:r>
      <w:r w:rsidRPr="20747D99">
        <w:rPr>
          <w:rFonts w:ascii="ArialMT-Identity-H" w:hAnsi="ArialMT-Identity-H" w:cs="ArialMT-Identity-H"/>
          <w:sz w:val="20"/>
          <w:szCs w:val="20"/>
          <w:lang w:val="en-US" w:eastAsia="es-MX"/>
        </w:rPr>
        <w:t xml:space="preserve"> </w:t>
      </w:r>
      <w:r w:rsidR="000A48F9">
        <w:tab/>
      </w:r>
      <w:r w:rsidR="000A48F9">
        <w:lastRenderedPageBreak/>
        <w:tab/>
      </w:r>
      <w:r w:rsidR="000A48F9">
        <w:tab/>
      </w:r>
      <w:r w:rsidR="000A48F9">
        <w:tab/>
      </w:r>
      <w:r w:rsidR="000A48F9">
        <w:tab/>
      </w:r>
      <w:r w:rsidR="000A48F9">
        <w:tab/>
      </w:r>
      <w:r w:rsidR="000A48F9">
        <w:tab/>
      </w:r>
      <w:r w:rsidR="000A48F9">
        <w:tab/>
      </w:r>
      <w:r w:rsidR="000A48F9">
        <w:rPr>
          <w:noProof/>
        </w:rPr>
        <w:drawing>
          <wp:inline distT="0" distB="0" distL="0" distR="0" wp14:anchorId="64A08B04" wp14:editId="48D3EA8A">
            <wp:extent cx="3803184" cy="2898027"/>
            <wp:effectExtent l="0" t="0" r="0" b="952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3803184" cy="2898027"/>
                    </a:xfrm>
                    <a:prstGeom prst="rect">
                      <a:avLst/>
                    </a:prstGeom>
                  </pic:spPr>
                </pic:pic>
              </a:graphicData>
            </a:graphic>
          </wp:inline>
        </w:drawing>
      </w:r>
    </w:p>
    <w:p w14:paraId="665D7095" w14:textId="151182F4" w:rsidR="000A48F9" w:rsidRDefault="20747D99" w:rsidP="000A48F9">
      <w:pPr>
        <w:pStyle w:val="Prrafodelista"/>
        <w:numPr>
          <w:ilvl w:val="0"/>
          <w:numId w:val="18"/>
        </w:numPr>
        <w:autoSpaceDE w:val="0"/>
        <w:autoSpaceDN w:val="0"/>
        <w:adjustRightInd w:val="0"/>
        <w:jc w:val="both"/>
        <w:rPr>
          <w:rFonts w:ascii="ArialMT-Identity-H" w:hAnsi="ArialMT-Identity-H" w:cs="ArialMT-Identity-H"/>
          <w:sz w:val="20"/>
          <w:szCs w:val="20"/>
          <w:lang w:val="en-US" w:eastAsia="es-MX"/>
        </w:rPr>
      </w:pPr>
      <w:r w:rsidRPr="20747D99">
        <w:rPr>
          <w:rFonts w:ascii="ArialMT-Identity-H" w:hAnsi="ArialMT-Identity-H" w:cs="ArialMT-Identity-H"/>
          <w:b/>
          <w:bCs/>
          <w:sz w:val="20"/>
          <w:szCs w:val="20"/>
          <w:lang w:val="en-US" w:eastAsia="es-MX"/>
        </w:rPr>
        <w:t>IMPORTANTE</w:t>
      </w:r>
      <w:r w:rsidRPr="20747D99">
        <w:rPr>
          <w:rFonts w:ascii="ArialMT-Identity-H" w:hAnsi="ArialMT-Identity-H" w:cs="ArialMT-Identity-H"/>
          <w:sz w:val="20"/>
          <w:szCs w:val="20"/>
          <w:lang w:val="en-US" w:eastAsia="es-MX"/>
        </w:rPr>
        <w:t>. Es necesario establecer la contraseña del usuario administrador del sistema (</w:t>
      </w:r>
      <w:r w:rsidRPr="20747D99">
        <w:rPr>
          <w:rFonts w:ascii="ArialMT-Identity-H" w:hAnsi="ArialMT-Identity-H" w:cs="ArialMT-Identity-H"/>
          <w:i/>
          <w:iCs/>
          <w:sz w:val="20"/>
          <w:szCs w:val="20"/>
          <w:lang w:val="en-US" w:eastAsia="es-MX"/>
        </w:rPr>
        <w:t>system</w:t>
      </w:r>
      <w:r w:rsidRPr="20747D99">
        <w:rPr>
          <w:rFonts w:ascii="ArialMT-Identity-H" w:hAnsi="ArialMT-Identity-H" w:cs="ArialMT-Identity-H"/>
          <w:sz w:val="20"/>
          <w:szCs w:val="20"/>
          <w:lang w:val="en-US" w:eastAsia="es-MX"/>
        </w:rPr>
        <w:t>). Escribir la contraseña que considere CUIDANDO DE GUARDARLA EN LUGAR SEGURO, ya que es muy complicado la recuperación.</w:t>
      </w:r>
      <w:r w:rsidR="00EC2302">
        <w:tab/>
      </w:r>
      <w:r w:rsidR="00EC2302">
        <w:tab/>
      </w:r>
      <w:r w:rsidR="00EC2302">
        <w:tab/>
      </w:r>
      <w:r w:rsidR="00EC2302">
        <w:tab/>
      </w:r>
      <w:r w:rsidR="00EC2302">
        <w:tab/>
      </w:r>
      <w:r w:rsidR="00EC2302">
        <w:tab/>
      </w:r>
      <w:r w:rsidR="00EC2302">
        <w:rPr>
          <w:noProof/>
        </w:rPr>
        <w:drawing>
          <wp:inline distT="0" distB="0" distL="0" distR="0" wp14:anchorId="323B3E85" wp14:editId="1C1F8292">
            <wp:extent cx="3790716" cy="2888527"/>
            <wp:effectExtent l="0" t="0" r="0" b="9525"/>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3790716" cy="2888527"/>
                    </a:xfrm>
                    <a:prstGeom prst="rect">
                      <a:avLst/>
                    </a:prstGeom>
                  </pic:spPr>
                </pic:pic>
              </a:graphicData>
            </a:graphic>
          </wp:inline>
        </w:drawing>
      </w:r>
    </w:p>
    <w:p w14:paraId="10BBC9A1" w14:textId="6D7C3566" w:rsidR="00EC2302" w:rsidRDefault="20747D99" w:rsidP="000A48F9">
      <w:pPr>
        <w:pStyle w:val="Prrafodelista"/>
        <w:numPr>
          <w:ilvl w:val="0"/>
          <w:numId w:val="18"/>
        </w:numPr>
        <w:autoSpaceDE w:val="0"/>
        <w:autoSpaceDN w:val="0"/>
        <w:adjustRightInd w:val="0"/>
        <w:jc w:val="both"/>
        <w:rPr>
          <w:rFonts w:ascii="ArialMT-Identity-H" w:hAnsi="ArialMT-Identity-H" w:cs="ArialMT-Identity-H"/>
          <w:sz w:val="20"/>
          <w:szCs w:val="20"/>
          <w:lang w:val="en-US" w:eastAsia="es-MX"/>
        </w:rPr>
      </w:pPr>
      <w:r w:rsidRPr="20747D99">
        <w:rPr>
          <w:rFonts w:ascii="ArialMT-Identity-H" w:hAnsi="ArialMT-Identity-H" w:cs="ArialMT-Identity-H"/>
          <w:sz w:val="20"/>
          <w:szCs w:val="20"/>
          <w:lang w:val="en-US" w:eastAsia="es-MX"/>
        </w:rPr>
        <w:t xml:space="preserve">Guardar los parámetros de configuración porque son necesarios para la conexión en prácticas posteriores (el professor indicará los momentos en que sean necesarias), en particular los puertos en que están ejecutando los </w:t>
      </w:r>
      <w:r w:rsidRPr="20747D99">
        <w:rPr>
          <w:rFonts w:ascii="ArialMT-Identity-H" w:hAnsi="ArialMT-Identity-H" w:cs="ArialMT-Identity-H"/>
          <w:sz w:val="20"/>
          <w:szCs w:val="20"/>
          <w:lang w:val="en-US" w:eastAsia="es-MX"/>
        </w:rPr>
        <w:lastRenderedPageBreak/>
        <w:t xml:space="preserve">procesos. </w:t>
      </w:r>
      <w:r w:rsidR="00EC2302">
        <w:tab/>
      </w:r>
      <w:r w:rsidR="00EC2302">
        <w:tab/>
      </w:r>
      <w:r w:rsidR="00EC2302">
        <w:tab/>
      </w:r>
      <w:r w:rsidR="00EC2302">
        <w:tab/>
      </w:r>
      <w:r w:rsidR="00EC2302">
        <w:rPr>
          <w:noProof/>
        </w:rPr>
        <w:drawing>
          <wp:inline distT="0" distB="0" distL="0" distR="0" wp14:anchorId="7533E6BD" wp14:editId="3396B649">
            <wp:extent cx="4763164" cy="3629532"/>
            <wp:effectExtent l="0" t="0" r="0" b="952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4763164" cy="3629532"/>
                    </a:xfrm>
                    <a:prstGeom prst="rect">
                      <a:avLst/>
                    </a:prstGeom>
                  </pic:spPr>
                </pic:pic>
              </a:graphicData>
            </a:graphic>
          </wp:inline>
        </w:drawing>
      </w:r>
      <w:r w:rsidR="00EC2302">
        <w:tab/>
      </w:r>
      <w:r w:rsidR="00EC2302">
        <w:tab/>
      </w:r>
      <w:r w:rsidR="00EC2302">
        <w:tab/>
      </w:r>
    </w:p>
    <w:p w14:paraId="25852A78" w14:textId="1BD04CC2" w:rsidR="00EC2302" w:rsidRPr="000A48F9" w:rsidRDefault="20747D99" w:rsidP="000A48F9">
      <w:pPr>
        <w:pStyle w:val="Prrafodelista"/>
        <w:numPr>
          <w:ilvl w:val="0"/>
          <w:numId w:val="18"/>
        </w:numPr>
        <w:autoSpaceDE w:val="0"/>
        <w:autoSpaceDN w:val="0"/>
        <w:adjustRightInd w:val="0"/>
        <w:jc w:val="both"/>
        <w:rPr>
          <w:rFonts w:ascii="ArialMT-Identity-H" w:hAnsi="ArialMT-Identity-H" w:cs="ArialMT-Identity-H"/>
          <w:sz w:val="20"/>
          <w:szCs w:val="20"/>
          <w:lang w:val="en-US" w:eastAsia="es-MX"/>
        </w:rPr>
      </w:pPr>
      <w:r w:rsidRPr="20747D99">
        <w:rPr>
          <w:rFonts w:ascii="ArialMT-Identity-H" w:hAnsi="ArialMT-Identity-H" w:cs="ArialMT-Identity-H"/>
          <w:sz w:val="20"/>
          <w:szCs w:val="20"/>
          <w:lang w:val="en-US" w:eastAsia="es-MX"/>
        </w:rPr>
        <w:t xml:space="preserve">Terminada la instalación, se deberá verificar que los servicios de bases de datos están ejecutando correctamente. Abrir el administrador de procesos y ver la pestaña de servicios. Comprobar que los servicios de Oracle están ejecutando correctamente (en particular, los servicios </w:t>
      </w:r>
      <w:r w:rsidRPr="20747D99">
        <w:rPr>
          <w:rFonts w:ascii="ArialMT-Identity-H" w:hAnsi="ArialMT-Identity-H" w:cs="ArialMT-Identity-H"/>
          <w:i/>
          <w:iCs/>
          <w:sz w:val="20"/>
          <w:szCs w:val="20"/>
          <w:lang w:val="en-US" w:eastAsia="es-MX"/>
        </w:rPr>
        <w:t xml:space="preserve">OracleServiceXE </w:t>
      </w:r>
      <w:r w:rsidRPr="20747D99">
        <w:rPr>
          <w:rFonts w:ascii="ArialMT-Identity-H" w:hAnsi="ArialMT-Identity-H" w:cs="ArialMT-Identity-H"/>
          <w:sz w:val="20"/>
          <w:szCs w:val="20"/>
          <w:lang w:val="en-US" w:eastAsia="es-MX"/>
        </w:rPr>
        <w:t xml:space="preserve">y </w:t>
      </w:r>
      <w:r w:rsidRPr="20747D99">
        <w:rPr>
          <w:rFonts w:ascii="ArialMT-Identity-H" w:hAnsi="ArialMT-Identity-H" w:cs="ArialMT-Identity-H"/>
          <w:i/>
          <w:iCs/>
          <w:sz w:val="20"/>
          <w:szCs w:val="20"/>
          <w:lang w:val="en-US" w:eastAsia="es-MX"/>
        </w:rPr>
        <w:t>OracleXETNSListener</w:t>
      </w:r>
      <w:r w:rsidRPr="20747D99">
        <w:rPr>
          <w:rFonts w:ascii="ArialMT-Identity-H" w:hAnsi="ArialMT-Identity-H" w:cs="ArialMT-Identity-H"/>
          <w:sz w:val="20"/>
          <w:szCs w:val="20"/>
          <w:lang w:val="en-US" w:eastAsia="es-MX"/>
        </w:rPr>
        <w:t>).</w:t>
      </w:r>
      <w:r w:rsidR="00EC2302">
        <w:tab/>
      </w:r>
      <w:r w:rsidR="00EC2302">
        <w:tab/>
      </w:r>
      <w:r w:rsidR="00EC2302">
        <w:tab/>
      </w:r>
      <w:r w:rsidR="00EC2302">
        <w:tab/>
      </w:r>
      <w:r w:rsidR="00EC2302">
        <w:tab/>
      </w:r>
      <w:r w:rsidR="00EC2302">
        <w:tab/>
      </w:r>
      <w:r w:rsidR="00EC2302">
        <w:tab/>
      </w:r>
      <w:r w:rsidR="00EC2302">
        <w:tab/>
      </w:r>
      <w:r w:rsidR="00EC2302">
        <w:tab/>
      </w:r>
      <w:r w:rsidR="00EC2302">
        <w:rPr>
          <w:noProof/>
        </w:rPr>
        <w:drawing>
          <wp:inline distT="0" distB="0" distL="0" distR="0" wp14:anchorId="51C2F972" wp14:editId="06864843">
            <wp:extent cx="6124574" cy="2785547"/>
            <wp:effectExtent l="0" t="0" r="0" b="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6124574" cy="2785547"/>
                    </a:xfrm>
                    <a:prstGeom prst="rect">
                      <a:avLst/>
                    </a:prstGeom>
                  </pic:spPr>
                </pic:pic>
              </a:graphicData>
            </a:graphic>
          </wp:inline>
        </w:drawing>
      </w:r>
    </w:p>
    <w:p w14:paraId="1ED50B57" w14:textId="42D93F15" w:rsidR="00DC67D2" w:rsidRDefault="00DC67D2" w:rsidP="7E54EF1B">
      <w:pPr>
        <w:autoSpaceDE w:val="0"/>
        <w:autoSpaceDN w:val="0"/>
        <w:adjustRightInd w:val="0"/>
        <w:jc w:val="both"/>
        <w:rPr>
          <w:rFonts w:ascii="ArialMT-Identity-H" w:hAnsi="ArialMT-Identity-H" w:cs="ArialMT-Identity-H"/>
          <w:lang w:val="en-US" w:eastAsia="es-MX"/>
        </w:rPr>
      </w:pPr>
    </w:p>
    <w:p w14:paraId="4D6AA65A" w14:textId="77777777" w:rsidR="0012671F" w:rsidRPr="00A74108" w:rsidRDefault="00A12208" w:rsidP="0012671F">
      <w:pPr>
        <w:autoSpaceDE w:val="0"/>
        <w:autoSpaceDN w:val="0"/>
        <w:adjustRightInd w:val="0"/>
        <w:jc w:val="both"/>
        <w:rPr>
          <w:rFonts w:ascii="ArialMT-Identity-H" w:hAnsi="ArialMT-Identity-H" w:cs="ArialMT-Identity-H"/>
          <w:sz w:val="20"/>
          <w:szCs w:val="20"/>
          <w:u w:val="single"/>
          <w:lang w:eastAsia="es-MX"/>
        </w:rPr>
      </w:pPr>
      <w:r w:rsidRPr="00DC67D2">
        <w:rPr>
          <w:rFonts w:ascii="ArialMT-Identity-H" w:hAnsi="ArialMT-Identity-H" w:cs="ArialMT-Identity-H"/>
          <w:sz w:val="20"/>
          <w:szCs w:val="20"/>
          <w:u w:val="single"/>
          <w:lang w:val="en-US" w:eastAsia="es-MX"/>
        </w:rPr>
        <w:t xml:space="preserve"> </w:t>
      </w:r>
      <w:r w:rsidR="0012671F" w:rsidRPr="00A74108">
        <w:rPr>
          <w:rFonts w:ascii="ArialMT-Identity-H" w:hAnsi="ArialMT-Identity-H" w:cs="ArialMT-Identity-H"/>
          <w:sz w:val="20"/>
          <w:szCs w:val="20"/>
          <w:u w:val="single"/>
          <w:lang w:eastAsia="es-MX"/>
        </w:rPr>
        <w:t>MARCO TEÓRICO</w:t>
      </w:r>
    </w:p>
    <w:p w14:paraId="3DEEC669" w14:textId="77777777" w:rsidR="0012671F" w:rsidRDefault="0012671F" w:rsidP="0012671F">
      <w:pPr>
        <w:autoSpaceDE w:val="0"/>
        <w:autoSpaceDN w:val="0"/>
        <w:adjustRightInd w:val="0"/>
        <w:jc w:val="both"/>
        <w:rPr>
          <w:rFonts w:ascii="ArialMT-Identity-H" w:hAnsi="ArialMT-Identity-H" w:cs="ArialMT-Identity-H"/>
          <w:sz w:val="20"/>
          <w:szCs w:val="20"/>
          <w:lang w:eastAsia="es-MX"/>
        </w:rPr>
      </w:pPr>
    </w:p>
    <w:p w14:paraId="3656B9AB" w14:textId="60CA1AC4" w:rsidR="0012671F" w:rsidRDefault="00790191" w:rsidP="0012671F">
      <w:pPr>
        <w:autoSpaceDE w:val="0"/>
        <w:autoSpaceDN w:val="0"/>
        <w:adjustRightInd w:val="0"/>
        <w:jc w:val="both"/>
        <w:rPr>
          <w:rFonts w:ascii="ArialMT-Identity-H" w:hAnsi="ArialMT-Identity-H" w:cs="ArialMT-Identity-H"/>
          <w:sz w:val="20"/>
          <w:szCs w:val="20"/>
          <w:lang w:eastAsia="es-MX"/>
        </w:rPr>
      </w:pPr>
      <w:r w:rsidRPr="35A8E35E">
        <w:rPr>
          <w:rFonts w:ascii="ArialMT-Identity-H" w:hAnsi="ArialMT-Identity-H" w:cs="ArialMT-Identity-H"/>
          <w:sz w:val="20"/>
          <w:szCs w:val="20"/>
          <w:lang w:eastAsia="es-MX"/>
        </w:rPr>
        <w:t xml:space="preserve">De acuerdo a lo visto en clase, se emplearán los conceptos del modelado </w:t>
      </w:r>
      <w:r w:rsidR="00DC67D2" w:rsidRPr="35A8E35E">
        <w:rPr>
          <w:rFonts w:ascii="ArialMT-Identity-H" w:hAnsi="ArialMT-Identity-H" w:cs="ArialMT-Identity-H"/>
          <w:sz w:val="20"/>
          <w:szCs w:val="20"/>
          <w:lang w:eastAsia="es-MX"/>
        </w:rPr>
        <w:t>multidimensional</w:t>
      </w:r>
      <w:r w:rsidRPr="35A8E35E">
        <w:rPr>
          <w:rFonts w:ascii="ArialMT-Identity-H" w:hAnsi="ArialMT-Identity-H" w:cs="ArialMT-Identity-H"/>
          <w:sz w:val="20"/>
          <w:szCs w:val="20"/>
          <w:lang w:eastAsia="es-MX"/>
        </w:rPr>
        <w:t xml:space="preserve"> </w:t>
      </w:r>
      <w:r w:rsidR="008A1330">
        <w:rPr>
          <w:rFonts w:ascii="ArialMT-Identity-H" w:hAnsi="ArialMT-Identity-H" w:cs="ArialMT-Identity-H"/>
          <w:sz w:val="20"/>
          <w:szCs w:val="20"/>
          <w:lang w:eastAsia="es-MX"/>
        </w:rPr>
        <w:t xml:space="preserve">aplicado a un ejemplo de una base de datos operacional. </w:t>
      </w:r>
    </w:p>
    <w:p w14:paraId="1C6748D5" w14:textId="762243DB" w:rsidR="35A8E35E" w:rsidRDefault="35A8E35E" w:rsidP="35A8E35E">
      <w:pPr>
        <w:jc w:val="both"/>
        <w:rPr>
          <w:rFonts w:ascii="ArialMT-Identity-H" w:hAnsi="ArialMT-Identity-H" w:cs="ArialMT-Identity-H"/>
          <w:sz w:val="20"/>
          <w:szCs w:val="20"/>
          <w:lang w:eastAsia="es-MX"/>
        </w:rPr>
      </w:pPr>
    </w:p>
    <w:p w14:paraId="7E31FE6B" w14:textId="77777777" w:rsidR="0012671F" w:rsidRPr="00A74108" w:rsidRDefault="0012671F" w:rsidP="0012671F">
      <w:pPr>
        <w:autoSpaceDE w:val="0"/>
        <w:autoSpaceDN w:val="0"/>
        <w:adjustRightInd w:val="0"/>
        <w:jc w:val="both"/>
        <w:rPr>
          <w:rFonts w:ascii="ArialMT-Identity-H" w:hAnsi="ArialMT-Identity-H" w:cs="ArialMT-Identity-H"/>
          <w:sz w:val="20"/>
          <w:szCs w:val="20"/>
          <w:u w:val="single"/>
          <w:lang w:eastAsia="es-MX"/>
        </w:rPr>
      </w:pPr>
      <w:r w:rsidRPr="00A74108">
        <w:rPr>
          <w:rFonts w:ascii="ArialMT-Identity-H" w:hAnsi="ArialMT-Identity-H" w:cs="ArialMT-Identity-H"/>
          <w:sz w:val="20"/>
          <w:szCs w:val="20"/>
          <w:u w:val="single"/>
          <w:lang w:eastAsia="es-MX"/>
        </w:rPr>
        <w:t>DESARROLLO DE LA PRÁCTICA</w:t>
      </w:r>
      <w:r w:rsidR="0035621D">
        <w:rPr>
          <w:rFonts w:ascii="ArialMT-Identity-H" w:hAnsi="ArialMT-Identity-H" w:cs="ArialMT-Identity-H"/>
          <w:sz w:val="20"/>
          <w:szCs w:val="20"/>
          <w:u w:val="single"/>
          <w:lang w:eastAsia="es-MX"/>
        </w:rPr>
        <w:t>:</w:t>
      </w:r>
    </w:p>
    <w:p w14:paraId="45FB0818" w14:textId="77777777" w:rsidR="00A12208" w:rsidRDefault="00A12208" w:rsidP="0012671F">
      <w:pPr>
        <w:autoSpaceDE w:val="0"/>
        <w:autoSpaceDN w:val="0"/>
        <w:adjustRightInd w:val="0"/>
        <w:jc w:val="both"/>
        <w:rPr>
          <w:rFonts w:ascii="ArialMT-Identity-H" w:hAnsi="ArialMT-Identity-H" w:cs="ArialMT-Identity-H"/>
          <w:sz w:val="20"/>
          <w:szCs w:val="20"/>
          <w:lang w:eastAsia="es-MX"/>
        </w:rPr>
      </w:pPr>
    </w:p>
    <w:p w14:paraId="2557FE82" w14:textId="0D44CFE7" w:rsidR="00750380" w:rsidRDefault="20747D99" w:rsidP="00242BAC">
      <w:pPr>
        <w:autoSpaceDE w:val="0"/>
        <w:autoSpaceDN w:val="0"/>
        <w:adjustRightInd w:val="0"/>
        <w:jc w:val="both"/>
        <w:rPr>
          <w:rFonts w:ascii="ArialMT-Identity-H" w:hAnsi="ArialMT-Identity-H" w:cs="ArialMT-Identity-H"/>
          <w:sz w:val="20"/>
          <w:szCs w:val="20"/>
          <w:lang w:eastAsia="es-MX"/>
        </w:rPr>
      </w:pPr>
      <w:r w:rsidRPr="20747D99">
        <w:rPr>
          <w:rFonts w:ascii="ArialMT-Identity-H" w:hAnsi="ArialMT-Identity-H" w:cs="ArialMT-Identity-H"/>
          <w:sz w:val="20"/>
          <w:szCs w:val="20"/>
          <w:lang w:eastAsia="es-MX"/>
        </w:rPr>
        <w:lastRenderedPageBreak/>
        <w:t xml:space="preserve">Suponga el siguiente modelo de una base de datos de una empresa, que representa el registro de las ventas de un negocio para determinados clientes en los productos que comercializa. El archivo que contiene está base de datos es </w:t>
      </w:r>
      <w:r w:rsidRPr="20747D99">
        <w:rPr>
          <w:rFonts w:ascii="ArialMT-Identity-H" w:hAnsi="ArialMT-Identity-H" w:cs="ArialMT-Identity-H"/>
          <w:i/>
          <w:iCs/>
          <w:sz w:val="20"/>
          <w:szCs w:val="20"/>
          <w:lang w:eastAsia="es-MX"/>
        </w:rPr>
        <w:t xml:space="preserve">ventas.mbd </w:t>
      </w:r>
      <w:r w:rsidRPr="20747D99">
        <w:rPr>
          <w:rFonts w:ascii="ArialMT-Identity-H" w:hAnsi="ArialMT-Identity-H" w:cs="ArialMT-Identity-H"/>
          <w:sz w:val="20"/>
          <w:szCs w:val="20"/>
          <w:lang w:eastAsia="es-MX"/>
        </w:rPr>
        <w:t xml:space="preserve">y es de la aplicación Access y acompaña al software proporcionado por el profesor. </w:t>
      </w:r>
    </w:p>
    <w:p w14:paraId="049F31CB" w14:textId="77777777" w:rsidR="00750380" w:rsidRDefault="00750380" w:rsidP="00242BAC">
      <w:pPr>
        <w:autoSpaceDE w:val="0"/>
        <w:autoSpaceDN w:val="0"/>
        <w:adjustRightInd w:val="0"/>
        <w:jc w:val="both"/>
        <w:rPr>
          <w:rFonts w:ascii="ArialMT-Identity-H" w:hAnsi="ArialMT-Identity-H" w:cs="ArialMT-Identity-H"/>
          <w:sz w:val="20"/>
          <w:szCs w:val="20"/>
          <w:lang w:eastAsia="es-MX"/>
        </w:rPr>
      </w:pPr>
    </w:p>
    <w:p w14:paraId="53128261" w14:textId="77777777" w:rsidR="00750380" w:rsidRDefault="000C78F5" w:rsidP="00242BAC">
      <w:pPr>
        <w:autoSpaceDE w:val="0"/>
        <w:autoSpaceDN w:val="0"/>
        <w:adjustRightInd w:val="0"/>
        <w:jc w:val="both"/>
      </w:pPr>
      <w:r>
        <w:rPr>
          <w:noProof/>
        </w:rPr>
        <w:drawing>
          <wp:inline distT="0" distB="0" distL="0" distR="0" wp14:anchorId="570A6771" wp14:editId="2F92D25D">
            <wp:extent cx="6686552" cy="4094226"/>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686552" cy="4094226"/>
                    </a:xfrm>
                    <a:prstGeom prst="rect">
                      <a:avLst/>
                    </a:prstGeom>
                  </pic:spPr>
                </pic:pic>
              </a:graphicData>
            </a:graphic>
          </wp:inline>
        </w:drawing>
      </w:r>
    </w:p>
    <w:p w14:paraId="4A0F05F2" w14:textId="5A75D6B6" w:rsidR="3AE3C11E" w:rsidRDefault="3AE3C11E" w:rsidP="3AE3C11E">
      <w:pPr>
        <w:jc w:val="center"/>
      </w:pPr>
      <w:r w:rsidRPr="3AE3C11E">
        <w:t>Figura 1. Modelo relacional de la base de datos operacional</w:t>
      </w:r>
    </w:p>
    <w:p w14:paraId="072D8158" w14:textId="21D00B8D" w:rsidR="3AE3C11E" w:rsidRDefault="3AE3C11E" w:rsidP="3AE3C11E">
      <w:pPr>
        <w:jc w:val="both"/>
      </w:pPr>
    </w:p>
    <w:p w14:paraId="48464C73" w14:textId="4776B488" w:rsidR="00750380" w:rsidRDefault="20747D99" w:rsidP="00242BAC">
      <w:pPr>
        <w:autoSpaceDE w:val="0"/>
        <w:autoSpaceDN w:val="0"/>
        <w:adjustRightInd w:val="0"/>
        <w:jc w:val="both"/>
        <w:rPr>
          <w:rFonts w:ascii="ArialMT-Identity-H" w:hAnsi="ArialMT-Identity-H" w:cs="ArialMT-Identity-H"/>
          <w:sz w:val="20"/>
          <w:szCs w:val="20"/>
          <w:lang w:eastAsia="es-MX"/>
        </w:rPr>
      </w:pPr>
      <w:r w:rsidRPr="20747D99">
        <w:rPr>
          <w:rFonts w:ascii="ArialMT-Identity-H" w:hAnsi="ArialMT-Identity-H" w:cs="ArialMT-Identity-H"/>
          <w:sz w:val="20"/>
          <w:szCs w:val="20"/>
          <w:lang w:eastAsia="es-MX"/>
        </w:rPr>
        <w:t>Se observa que la base de datos está diseñada bajo el modelo relacional y que cumple con la normalización.</w:t>
      </w:r>
    </w:p>
    <w:p w14:paraId="62486C05" w14:textId="77777777" w:rsidR="00750380" w:rsidRDefault="00750380" w:rsidP="00242BAC">
      <w:pPr>
        <w:autoSpaceDE w:val="0"/>
        <w:autoSpaceDN w:val="0"/>
        <w:adjustRightInd w:val="0"/>
        <w:jc w:val="both"/>
        <w:rPr>
          <w:rFonts w:ascii="ArialMT-Identity-H" w:hAnsi="ArialMT-Identity-H" w:cs="ArialMT-Identity-H"/>
          <w:sz w:val="20"/>
          <w:szCs w:val="20"/>
          <w:lang w:eastAsia="es-MX"/>
        </w:rPr>
      </w:pPr>
    </w:p>
    <w:p w14:paraId="1FD301E9" w14:textId="0499760D" w:rsidR="00242BAC" w:rsidRDefault="7C49A2EC" w:rsidP="00242BAC">
      <w:pPr>
        <w:autoSpaceDE w:val="0"/>
        <w:autoSpaceDN w:val="0"/>
        <w:adjustRightInd w:val="0"/>
        <w:jc w:val="both"/>
        <w:rPr>
          <w:rFonts w:ascii="ArialMT-Identity-H" w:hAnsi="ArialMT-Identity-H" w:cs="ArialMT-Identity-H"/>
          <w:sz w:val="20"/>
          <w:szCs w:val="20"/>
          <w:lang w:eastAsia="es-MX"/>
        </w:rPr>
      </w:pPr>
      <w:r w:rsidRPr="35A8E35E">
        <w:rPr>
          <w:rFonts w:ascii="ArialMT-Identity-H" w:hAnsi="ArialMT-Identity-H" w:cs="ArialMT-Identity-H"/>
          <w:sz w:val="20"/>
          <w:szCs w:val="20"/>
          <w:lang w:eastAsia="es-MX"/>
        </w:rPr>
        <w:t>L</w:t>
      </w:r>
      <w:r w:rsidR="009A6C48" w:rsidRPr="35A8E35E">
        <w:rPr>
          <w:rFonts w:ascii="ArialMT-Identity-H" w:hAnsi="ArialMT-Identity-H" w:cs="ArialMT-Identity-H"/>
          <w:sz w:val="20"/>
          <w:szCs w:val="20"/>
          <w:lang w:eastAsia="es-MX"/>
        </w:rPr>
        <w:t xml:space="preserve">a empresa está interesada en hacer análisis histórico de sus datos generados, por lo que </w:t>
      </w:r>
      <w:r w:rsidR="00750380" w:rsidRPr="35A8E35E">
        <w:rPr>
          <w:rFonts w:ascii="ArialMT-Identity-H" w:hAnsi="ArialMT-Identity-H" w:cs="ArialMT-Identity-H"/>
          <w:sz w:val="20"/>
          <w:szCs w:val="20"/>
          <w:lang w:eastAsia="es-MX"/>
        </w:rPr>
        <w:t>se ha decidido</w:t>
      </w:r>
      <w:r w:rsidR="009A6C48" w:rsidRPr="35A8E35E">
        <w:rPr>
          <w:rFonts w:ascii="ArialMT-Identity-H" w:hAnsi="ArialMT-Identity-H" w:cs="ArialMT-Identity-H"/>
          <w:sz w:val="20"/>
          <w:szCs w:val="20"/>
          <w:lang w:eastAsia="es-MX"/>
        </w:rPr>
        <w:t xml:space="preserve"> almacenar estos datos</w:t>
      </w:r>
      <w:r w:rsidR="00242BAC" w:rsidRPr="35A8E35E">
        <w:rPr>
          <w:rFonts w:ascii="ArialMT-Identity-H" w:hAnsi="ArialMT-Identity-H" w:cs="ArialMT-Identity-H"/>
          <w:sz w:val="20"/>
          <w:szCs w:val="20"/>
          <w:lang w:eastAsia="es-MX"/>
        </w:rPr>
        <w:t xml:space="preserve"> en un modelo multidimensional, que resuelva las siguientes consultas: </w:t>
      </w:r>
    </w:p>
    <w:p w14:paraId="4101652C" w14:textId="77777777" w:rsidR="00242BAC" w:rsidRPr="00242BAC" w:rsidRDefault="00242BAC" w:rsidP="00242BAC">
      <w:pPr>
        <w:autoSpaceDE w:val="0"/>
        <w:autoSpaceDN w:val="0"/>
        <w:adjustRightInd w:val="0"/>
        <w:jc w:val="both"/>
        <w:rPr>
          <w:rFonts w:ascii="ArialMT-Identity-H" w:hAnsi="ArialMT-Identity-H" w:cs="ArialMT-Identity-H"/>
          <w:sz w:val="20"/>
          <w:szCs w:val="20"/>
          <w:lang w:eastAsia="es-MX"/>
        </w:rPr>
      </w:pPr>
    </w:p>
    <w:p w14:paraId="58EC8464" w14:textId="77777777" w:rsidR="00242BAC" w:rsidRDefault="00242BAC" w:rsidP="00242BAC">
      <w:pPr>
        <w:numPr>
          <w:ilvl w:val="0"/>
          <w:numId w:val="13"/>
        </w:numPr>
        <w:autoSpaceDE w:val="0"/>
        <w:autoSpaceDN w:val="0"/>
        <w:adjustRightInd w:val="0"/>
        <w:jc w:val="both"/>
        <w:rPr>
          <w:rFonts w:ascii="ArialMT-Identity-H" w:hAnsi="ArialMT-Identity-H" w:cs="ArialMT-Identity-H"/>
          <w:sz w:val="20"/>
          <w:szCs w:val="20"/>
          <w:lang w:eastAsia="es-MX"/>
        </w:rPr>
      </w:pPr>
      <w:r>
        <w:rPr>
          <w:rFonts w:ascii="ArialMT-Identity-H" w:hAnsi="ArialMT-Identity-H" w:cs="ArialMT-Identity-H"/>
          <w:sz w:val="20"/>
          <w:szCs w:val="20"/>
          <w:lang w:eastAsia="es-MX"/>
        </w:rPr>
        <w:t>Se desea saber el total de productos vendidos, por categoría y por producto.</w:t>
      </w:r>
    </w:p>
    <w:p w14:paraId="47652E83" w14:textId="77777777" w:rsidR="00242BAC" w:rsidRDefault="00242BAC" w:rsidP="00242BAC">
      <w:pPr>
        <w:numPr>
          <w:ilvl w:val="0"/>
          <w:numId w:val="13"/>
        </w:numPr>
        <w:autoSpaceDE w:val="0"/>
        <w:autoSpaceDN w:val="0"/>
        <w:adjustRightInd w:val="0"/>
        <w:jc w:val="both"/>
        <w:rPr>
          <w:rFonts w:ascii="ArialMT-Identity-H" w:hAnsi="ArialMT-Identity-H" w:cs="ArialMT-Identity-H"/>
          <w:sz w:val="20"/>
          <w:szCs w:val="20"/>
          <w:lang w:eastAsia="es-MX"/>
        </w:rPr>
      </w:pPr>
      <w:r>
        <w:rPr>
          <w:rFonts w:ascii="ArialMT-Identity-H" w:hAnsi="ArialMT-Identity-H" w:cs="ArialMT-Identity-H"/>
          <w:sz w:val="20"/>
          <w:szCs w:val="20"/>
          <w:lang w:eastAsia="es-MX"/>
        </w:rPr>
        <w:t>El total de ventas de los productos vendidos, por categoría y por producto.</w:t>
      </w:r>
    </w:p>
    <w:p w14:paraId="75E10A74" w14:textId="77777777" w:rsidR="00242BAC" w:rsidRDefault="00242BAC" w:rsidP="00242BAC">
      <w:pPr>
        <w:numPr>
          <w:ilvl w:val="0"/>
          <w:numId w:val="13"/>
        </w:numPr>
        <w:autoSpaceDE w:val="0"/>
        <w:autoSpaceDN w:val="0"/>
        <w:adjustRightInd w:val="0"/>
        <w:jc w:val="both"/>
        <w:rPr>
          <w:rFonts w:ascii="ArialMT-Identity-H" w:hAnsi="ArialMT-Identity-H" w:cs="ArialMT-Identity-H"/>
          <w:sz w:val="20"/>
          <w:szCs w:val="20"/>
          <w:lang w:eastAsia="es-MX"/>
        </w:rPr>
      </w:pPr>
      <w:r>
        <w:rPr>
          <w:rFonts w:ascii="ArialMT-Identity-H" w:hAnsi="ArialMT-Identity-H" w:cs="ArialMT-Identity-H"/>
          <w:sz w:val="20"/>
          <w:szCs w:val="20"/>
          <w:lang w:eastAsia="es-MX"/>
        </w:rPr>
        <w:t>El total de ventas de los productos, por categoría y por tipo (estado) de cliente.</w:t>
      </w:r>
    </w:p>
    <w:p w14:paraId="25F1A94E" w14:textId="77777777" w:rsidR="00242BAC" w:rsidRDefault="00242BAC" w:rsidP="00242BAC">
      <w:pPr>
        <w:numPr>
          <w:ilvl w:val="0"/>
          <w:numId w:val="13"/>
        </w:numPr>
        <w:autoSpaceDE w:val="0"/>
        <w:autoSpaceDN w:val="0"/>
        <w:adjustRightInd w:val="0"/>
        <w:jc w:val="both"/>
        <w:rPr>
          <w:rFonts w:ascii="ArialMT-Identity-H" w:hAnsi="ArialMT-Identity-H" w:cs="ArialMT-Identity-H"/>
          <w:sz w:val="20"/>
          <w:szCs w:val="20"/>
          <w:lang w:eastAsia="es-MX"/>
        </w:rPr>
      </w:pPr>
      <w:r>
        <w:rPr>
          <w:rFonts w:ascii="ArialMT-Identity-H" w:hAnsi="ArialMT-Identity-H" w:cs="ArialMT-Identity-H"/>
          <w:sz w:val="20"/>
          <w:szCs w:val="20"/>
          <w:lang w:eastAsia="es-MX"/>
        </w:rPr>
        <w:t>Los cinco productos más vendidos por categoría.</w:t>
      </w:r>
    </w:p>
    <w:p w14:paraId="207152D9" w14:textId="77777777" w:rsidR="00242BAC" w:rsidRDefault="00242BAC" w:rsidP="00242BAC">
      <w:pPr>
        <w:numPr>
          <w:ilvl w:val="0"/>
          <w:numId w:val="13"/>
        </w:numPr>
        <w:autoSpaceDE w:val="0"/>
        <w:autoSpaceDN w:val="0"/>
        <w:adjustRightInd w:val="0"/>
        <w:jc w:val="both"/>
        <w:rPr>
          <w:rFonts w:ascii="ArialMT-Identity-H" w:hAnsi="ArialMT-Identity-H" w:cs="ArialMT-Identity-H"/>
          <w:sz w:val="20"/>
          <w:szCs w:val="20"/>
          <w:lang w:eastAsia="es-MX"/>
        </w:rPr>
      </w:pPr>
      <w:r>
        <w:rPr>
          <w:rFonts w:ascii="ArialMT-Identity-H" w:hAnsi="ArialMT-Identity-H" w:cs="ArialMT-Identity-H"/>
          <w:sz w:val="20"/>
          <w:szCs w:val="20"/>
          <w:lang w:eastAsia="es-MX"/>
        </w:rPr>
        <w:t>Los cinco cliente más compradores por ciudad.</w:t>
      </w:r>
    </w:p>
    <w:p w14:paraId="7E5E2F6D" w14:textId="77777777" w:rsidR="00242BAC" w:rsidRDefault="00242BAC" w:rsidP="00242BAC">
      <w:pPr>
        <w:numPr>
          <w:ilvl w:val="0"/>
          <w:numId w:val="13"/>
        </w:numPr>
        <w:autoSpaceDE w:val="0"/>
        <w:autoSpaceDN w:val="0"/>
        <w:adjustRightInd w:val="0"/>
        <w:jc w:val="both"/>
        <w:rPr>
          <w:rFonts w:ascii="ArialMT-Identity-H" w:hAnsi="ArialMT-Identity-H" w:cs="ArialMT-Identity-H"/>
          <w:sz w:val="20"/>
          <w:szCs w:val="20"/>
          <w:lang w:eastAsia="es-MX"/>
        </w:rPr>
      </w:pPr>
      <w:r>
        <w:rPr>
          <w:rFonts w:ascii="ArialMT-Identity-H" w:hAnsi="ArialMT-Identity-H" w:cs="ArialMT-Identity-H"/>
          <w:sz w:val="20"/>
          <w:szCs w:val="20"/>
          <w:lang w:eastAsia="es-MX"/>
        </w:rPr>
        <w:t>Las cinco fechas en donde se obtuvieron más ventas por cada año.</w:t>
      </w:r>
    </w:p>
    <w:p w14:paraId="6A08F155" w14:textId="77777777" w:rsidR="00242BAC" w:rsidRDefault="00242BAC" w:rsidP="00242BAC">
      <w:pPr>
        <w:numPr>
          <w:ilvl w:val="0"/>
          <w:numId w:val="13"/>
        </w:numPr>
        <w:autoSpaceDE w:val="0"/>
        <w:autoSpaceDN w:val="0"/>
        <w:adjustRightInd w:val="0"/>
        <w:jc w:val="both"/>
        <w:rPr>
          <w:rFonts w:ascii="ArialMT-Identity-H" w:hAnsi="ArialMT-Identity-H" w:cs="ArialMT-Identity-H"/>
          <w:sz w:val="20"/>
          <w:szCs w:val="20"/>
          <w:lang w:eastAsia="es-MX"/>
        </w:rPr>
      </w:pPr>
      <w:r>
        <w:rPr>
          <w:rFonts w:ascii="ArialMT-Identity-H" w:hAnsi="ArialMT-Identity-H" w:cs="ArialMT-Identity-H"/>
          <w:sz w:val="20"/>
          <w:szCs w:val="20"/>
          <w:lang w:eastAsia="es-MX"/>
        </w:rPr>
        <w:t>Las cinco fechas en donde se vendieron más productos por cada año.</w:t>
      </w:r>
    </w:p>
    <w:p w14:paraId="7E232CED" w14:textId="77777777" w:rsidR="00242BAC" w:rsidRDefault="3AE3C11E" w:rsidP="00242BAC">
      <w:pPr>
        <w:numPr>
          <w:ilvl w:val="0"/>
          <w:numId w:val="13"/>
        </w:numPr>
        <w:autoSpaceDE w:val="0"/>
        <w:autoSpaceDN w:val="0"/>
        <w:adjustRightInd w:val="0"/>
        <w:jc w:val="both"/>
        <w:rPr>
          <w:rFonts w:ascii="ArialMT-Identity-H" w:hAnsi="ArialMT-Identity-H" w:cs="ArialMT-Identity-H"/>
          <w:sz w:val="20"/>
          <w:szCs w:val="20"/>
          <w:lang w:eastAsia="es-MX"/>
        </w:rPr>
      </w:pPr>
      <w:r w:rsidRPr="3AE3C11E">
        <w:rPr>
          <w:rFonts w:ascii="ArialMT-Identity-H" w:hAnsi="ArialMT-Identity-H" w:cs="ArialMT-Identity-H"/>
          <w:sz w:val="20"/>
          <w:szCs w:val="20"/>
          <w:lang w:eastAsia="es-MX"/>
        </w:rPr>
        <w:t>Los totales de las ventas de productos por categorías por cada mes del año.</w:t>
      </w:r>
    </w:p>
    <w:p w14:paraId="77C4459A" w14:textId="41B0DBE2" w:rsidR="3AE3C11E" w:rsidRDefault="3AE3C11E" w:rsidP="3AE3C11E">
      <w:pPr>
        <w:jc w:val="both"/>
        <w:rPr>
          <w:rFonts w:ascii="ArialMT-Identity-H" w:hAnsi="ArialMT-Identity-H" w:cs="ArialMT-Identity-H"/>
          <w:sz w:val="20"/>
          <w:szCs w:val="20"/>
          <w:lang w:eastAsia="es-MX"/>
        </w:rPr>
      </w:pPr>
    </w:p>
    <w:p w14:paraId="47703FD3" w14:textId="41DE2FF1" w:rsidR="0035621D" w:rsidRDefault="73A264B2" w:rsidP="009A6C48">
      <w:pPr>
        <w:autoSpaceDE w:val="0"/>
        <w:autoSpaceDN w:val="0"/>
        <w:adjustRightInd w:val="0"/>
        <w:jc w:val="both"/>
        <w:rPr>
          <w:rFonts w:ascii="ArialMT-Identity-H" w:hAnsi="ArialMT-Identity-H" w:cs="ArialMT-Identity-H"/>
          <w:sz w:val="20"/>
          <w:szCs w:val="20"/>
          <w:lang w:eastAsia="es-MX"/>
        </w:rPr>
      </w:pPr>
      <w:r w:rsidRPr="73A264B2">
        <w:rPr>
          <w:rFonts w:ascii="ArialMT-Identity-H" w:hAnsi="ArialMT-Identity-H" w:cs="ArialMT-Identity-H"/>
          <w:sz w:val="20"/>
          <w:szCs w:val="20"/>
          <w:lang w:eastAsia="es-MX"/>
        </w:rPr>
        <w:t>De acuerdo con las preguntas interesantes del negocio, es necesario modelar hacia multidimensional la base de datos anterior. El modelo propuesto es el siguiente:</w:t>
      </w:r>
    </w:p>
    <w:p w14:paraId="1299C43A" w14:textId="52B90B71" w:rsidR="00242BAC" w:rsidRDefault="000C78F5" w:rsidP="73A264B2">
      <w:pPr>
        <w:autoSpaceDE w:val="0"/>
        <w:autoSpaceDN w:val="0"/>
        <w:adjustRightInd w:val="0"/>
        <w:jc w:val="both"/>
        <w:rPr>
          <w:rFonts w:ascii="ArialMT-Identity-H" w:hAnsi="ArialMT-Identity-H" w:cs="ArialMT-Identity-H"/>
          <w:lang w:eastAsia="es-MX"/>
        </w:rPr>
      </w:pPr>
      <w:r>
        <w:rPr>
          <w:noProof/>
        </w:rPr>
        <w:lastRenderedPageBreak/>
        <w:drawing>
          <wp:inline distT="0" distB="0" distL="0" distR="0" wp14:anchorId="09B66917" wp14:editId="5EE2301C">
            <wp:extent cx="6648452" cy="3213477"/>
            <wp:effectExtent l="0" t="0" r="0" b="0"/>
            <wp:docPr id="472920532" name="Imagen 472920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t="5617" b="7490"/>
                    <a:stretch>
                      <a:fillRect/>
                    </a:stretch>
                  </pic:blipFill>
                  <pic:spPr>
                    <a:xfrm>
                      <a:off x="0" y="0"/>
                      <a:ext cx="6648452" cy="3213477"/>
                    </a:xfrm>
                    <a:prstGeom prst="rect">
                      <a:avLst/>
                    </a:prstGeom>
                  </pic:spPr>
                </pic:pic>
              </a:graphicData>
            </a:graphic>
          </wp:inline>
        </w:drawing>
      </w:r>
    </w:p>
    <w:p w14:paraId="6FED964A" w14:textId="3AC4BC03" w:rsidR="3AE3C11E" w:rsidRDefault="3AE3C11E" w:rsidP="3AE3C11E">
      <w:pPr>
        <w:jc w:val="center"/>
      </w:pPr>
      <w:r w:rsidRPr="3AE3C11E">
        <w:t>Figura 2. Modelo multidimensional a implementar</w:t>
      </w:r>
    </w:p>
    <w:p w14:paraId="333E34F9" w14:textId="3DC064B5" w:rsidR="35A8E35E" w:rsidRDefault="35A8E35E" w:rsidP="35A8E35E">
      <w:pPr>
        <w:jc w:val="both"/>
      </w:pPr>
    </w:p>
    <w:p w14:paraId="3461D779" w14:textId="47B3B42A" w:rsidR="004551DF" w:rsidRDefault="20747D99" w:rsidP="009A6C48">
      <w:pPr>
        <w:autoSpaceDE w:val="0"/>
        <w:autoSpaceDN w:val="0"/>
        <w:adjustRightInd w:val="0"/>
        <w:jc w:val="both"/>
        <w:rPr>
          <w:rFonts w:ascii="ArialMT-Identity-H" w:hAnsi="ArialMT-Identity-H" w:cs="ArialMT-Identity-H"/>
          <w:sz w:val="20"/>
          <w:szCs w:val="20"/>
          <w:lang w:eastAsia="es-MX"/>
        </w:rPr>
      </w:pPr>
      <w:r w:rsidRPr="20747D99">
        <w:rPr>
          <w:rFonts w:ascii="ArialMT-Identity-H" w:hAnsi="ArialMT-Identity-H" w:cs="ArialMT-Identity-H"/>
          <w:sz w:val="20"/>
          <w:szCs w:val="20"/>
          <w:lang w:eastAsia="es-MX"/>
        </w:rPr>
        <w:t xml:space="preserve">1.- Mediante el software Oracle XE (ya debe estar instalado en la computadora de trabajo), crear el modelo multidimensional anterior. Inicie el servidor de Oracle con el icono </w:t>
      </w:r>
      <w:r w:rsidRPr="20747D99">
        <w:rPr>
          <w:rFonts w:ascii="ArialMT-Identity-H" w:hAnsi="ArialMT-Identity-H" w:cs="ArialMT-Identity-H"/>
          <w:i/>
          <w:iCs/>
          <w:sz w:val="20"/>
          <w:szCs w:val="20"/>
          <w:lang w:eastAsia="es-MX"/>
        </w:rPr>
        <w:t>Start Database</w:t>
      </w:r>
      <w:r w:rsidRPr="20747D99">
        <w:rPr>
          <w:rFonts w:ascii="ArialMT-Identity-H" w:hAnsi="ArialMT-Identity-H" w:cs="ArialMT-Identity-H"/>
          <w:sz w:val="20"/>
          <w:szCs w:val="20"/>
          <w:lang w:eastAsia="es-MX"/>
        </w:rPr>
        <w:t xml:space="preserve"> del grupo de programas </w:t>
      </w:r>
      <w:r w:rsidRPr="20747D99">
        <w:rPr>
          <w:rFonts w:ascii="ArialMT-Identity-H" w:hAnsi="ArialMT-Identity-H" w:cs="ArialMT-Identity-H"/>
          <w:i/>
          <w:iCs/>
          <w:sz w:val="20"/>
          <w:szCs w:val="20"/>
          <w:lang w:eastAsia="es-MX"/>
        </w:rPr>
        <w:t>Oracle Database XE 11g</w:t>
      </w:r>
      <w:r w:rsidRPr="20747D99">
        <w:rPr>
          <w:rFonts w:ascii="ArialMT-Identity-H" w:hAnsi="ArialMT-Identity-H" w:cs="ArialMT-Identity-H"/>
          <w:sz w:val="20"/>
          <w:szCs w:val="20"/>
          <w:lang w:eastAsia="es-MX"/>
        </w:rPr>
        <w:t xml:space="preserve"> en el menú de inicio de Windows. Espere a que inicialice el sistema y mantenga la venta de comandos abierta pero minimizada.</w:t>
      </w:r>
    </w:p>
    <w:p w14:paraId="259EAB74" w14:textId="1F66C338" w:rsidR="0001439A" w:rsidRDefault="0001439A" w:rsidP="20747D99">
      <w:pPr>
        <w:autoSpaceDE w:val="0"/>
        <w:autoSpaceDN w:val="0"/>
        <w:adjustRightInd w:val="0"/>
        <w:jc w:val="both"/>
        <w:rPr>
          <w:rFonts w:ascii="Courier New" w:eastAsia="Courier New" w:hAnsi="Courier New" w:cs="Courier New"/>
          <w:lang w:eastAsia="es-MX"/>
        </w:rPr>
      </w:pPr>
      <w:r>
        <w:rPr>
          <w:noProof/>
        </w:rPr>
        <w:lastRenderedPageBreak/>
        <w:drawing>
          <wp:inline distT="0" distB="0" distL="0" distR="0" wp14:anchorId="2FFBE441" wp14:editId="53A49326">
            <wp:extent cx="2566638" cy="5334463"/>
            <wp:effectExtent l="0" t="0" r="5715" b="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8">
                      <a:extLst>
                        <a:ext uri="{28A0092B-C50C-407E-A947-70E740481C1C}">
                          <a14:useLocalDpi xmlns:a14="http://schemas.microsoft.com/office/drawing/2010/main" val="0"/>
                        </a:ext>
                      </a:extLst>
                    </a:blip>
                    <a:stretch>
                      <a:fillRect/>
                    </a:stretch>
                  </pic:blipFill>
                  <pic:spPr>
                    <a:xfrm>
                      <a:off x="0" y="0"/>
                      <a:ext cx="2566638" cy="5334463"/>
                    </a:xfrm>
                    <a:prstGeom prst="rect">
                      <a:avLst/>
                    </a:prstGeom>
                  </pic:spPr>
                </pic:pic>
              </a:graphicData>
            </a:graphic>
          </wp:inline>
        </w:drawing>
      </w:r>
    </w:p>
    <w:p w14:paraId="7DA6A69D" w14:textId="1D87D21B" w:rsidR="0001439A" w:rsidRDefault="20747D99" w:rsidP="3AE3C11E">
      <w:pPr>
        <w:autoSpaceDE w:val="0"/>
        <w:autoSpaceDN w:val="0"/>
        <w:adjustRightInd w:val="0"/>
        <w:jc w:val="both"/>
        <w:rPr>
          <w:rFonts w:ascii="ArialMT-Identity-H" w:hAnsi="ArialMT-Identity-H" w:cs="ArialMT-Identity-H"/>
          <w:sz w:val="20"/>
          <w:szCs w:val="20"/>
          <w:lang w:eastAsia="es-MX"/>
        </w:rPr>
      </w:pPr>
      <w:r w:rsidRPr="20747D99">
        <w:rPr>
          <w:rFonts w:ascii="ArialMT-Identity-H" w:hAnsi="ArialMT-Identity-H" w:cs="ArialMT-Identity-H"/>
          <w:sz w:val="20"/>
          <w:szCs w:val="20"/>
          <w:lang w:eastAsia="es-MX"/>
        </w:rPr>
        <w:t xml:space="preserve">2.- Abra una ventana de comandos </w:t>
      </w:r>
      <w:r w:rsidRPr="20747D99">
        <w:rPr>
          <w:rFonts w:ascii="ArialMT-Identity-H" w:hAnsi="ArialMT-Identity-H" w:cs="ArialMT-Identity-H"/>
          <w:i/>
          <w:iCs/>
          <w:sz w:val="20"/>
          <w:szCs w:val="20"/>
          <w:lang w:eastAsia="es-MX"/>
        </w:rPr>
        <w:t xml:space="preserve">Run SQL Command Line </w:t>
      </w:r>
      <w:r w:rsidRPr="20747D99">
        <w:rPr>
          <w:rFonts w:ascii="ArialMT-Identity-H" w:hAnsi="ArialMT-Identity-H" w:cs="ArialMT-Identity-H"/>
          <w:sz w:val="20"/>
          <w:szCs w:val="20"/>
          <w:lang w:eastAsia="es-MX"/>
        </w:rPr>
        <w:t>y ejecute las siguientes sentencias:</w:t>
      </w:r>
    </w:p>
    <w:p w14:paraId="4DF66CE8" w14:textId="6621A126" w:rsidR="20747D99" w:rsidRDefault="20747D99" w:rsidP="20747D99">
      <w:pPr>
        <w:jc w:val="both"/>
        <w:rPr>
          <w:rFonts w:ascii="Courier New" w:eastAsia="Courier New" w:hAnsi="Courier New" w:cs="Courier New"/>
        </w:rPr>
      </w:pPr>
    </w:p>
    <w:p w14:paraId="62D3D7BD" w14:textId="50B0FCEC" w:rsidR="0001439A" w:rsidRDefault="20747D99" w:rsidP="3AE3C11E">
      <w:pPr>
        <w:autoSpaceDE w:val="0"/>
        <w:autoSpaceDN w:val="0"/>
        <w:adjustRightInd w:val="0"/>
        <w:jc w:val="both"/>
        <w:rPr>
          <w:rFonts w:ascii="Courier New" w:eastAsia="Courier New" w:hAnsi="Courier New" w:cs="Courier New"/>
        </w:rPr>
      </w:pPr>
      <w:r w:rsidRPr="20747D99">
        <w:rPr>
          <w:rFonts w:ascii="Courier New" w:eastAsia="Courier New" w:hAnsi="Courier New" w:cs="Courier New"/>
        </w:rPr>
        <w:t>SQL&gt; connect / as sysdba;</w:t>
      </w:r>
    </w:p>
    <w:p w14:paraId="48A3CE7D" w14:textId="0CC20859" w:rsidR="0001439A" w:rsidRDefault="0001439A" w:rsidP="3AE3C11E">
      <w:pPr>
        <w:autoSpaceDE w:val="0"/>
        <w:autoSpaceDN w:val="0"/>
        <w:adjustRightInd w:val="0"/>
        <w:jc w:val="both"/>
      </w:pPr>
    </w:p>
    <w:p w14:paraId="5FC11004" w14:textId="0157E51C" w:rsidR="0001439A" w:rsidRDefault="3AE3C11E" w:rsidP="3AE3C11E">
      <w:pPr>
        <w:autoSpaceDE w:val="0"/>
        <w:autoSpaceDN w:val="0"/>
        <w:adjustRightInd w:val="0"/>
        <w:jc w:val="both"/>
        <w:rPr>
          <w:rFonts w:ascii="ArialMT-Identity-H" w:hAnsi="ArialMT-Identity-H" w:cs="ArialMT-Identity-H"/>
          <w:sz w:val="20"/>
          <w:szCs w:val="20"/>
          <w:lang w:eastAsia="es-MX"/>
        </w:rPr>
      </w:pPr>
      <w:r w:rsidRPr="3AE3C11E">
        <w:rPr>
          <w:rFonts w:ascii="ArialMT-Identity-H" w:hAnsi="ArialMT-Identity-H" w:cs="ArialMT-Identity-H"/>
          <w:sz w:val="20"/>
          <w:szCs w:val="20"/>
          <w:lang w:eastAsia="es-MX"/>
        </w:rPr>
        <w:t xml:space="preserve">3.- Por cuestiones de seguridad, agregue un nuevo usuario para el servidor de bases de datos, con nombre </w:t>
      </w:r>
      <w:r w:rsidRPr="3AE3C11E">
        <w:rPr>
          <w:rFonts w:ascii="ArialMT-Identity-H" w:hAnsi="ArialMT-Identity-H" w:cs="ArialMT-Identity-H"/>
          <w:b/>
          <w:bCs/>
          <w:sz w:val="20"/>
          <w:szCs w:val="20"/>
          <w:lang w:eastAsia="es-MX"/>
        </w:rPr>
        <w:t>dwh</w:t>
      </w:r>
      <w:r w:rsidRPr="3AE3C11E">
        <w:rPr>
          <w:rFonts w:ascii="ArialMT-Identity-H" w:hAnsi="ArialMT-Identity-H" w:cs="ArialMT-Identity-H"/>
          <w:b/>
          <w:bCs/>
          <w:i/>
          <w:iCs/>
          <w:sz w:val="20"/>
          <w:szCs w:val="20"/>
          <w:lang w:eastAsia="es-MX"/>
        </w:rPr>
        <w:t xml:space="preserve"> </w:t>
      </w:r>
      <w:r w:rsidRPr="3AE3C11E">
        <w:rPr>
          <w:rFonts w:ascii="ArialMT-Identity-H" w:hAnsi="ArialMT-Identity-H" w:cs="ArialMT-Identity-H"/>
          <w:sz w:val="20"/>
          <w:szCs w:val="20"/>
          <w:lang w:eastAsia="es-MX"/>
        </w:rPr>
        <w:t xml:space="preserve">y contraseña </w:t>
      </w:r>
      <w:r w:rsidRPr="3AE3C11E">
        <w:rPr>
          <w:rFonts w:ascii="ArialMT-Identity-H" w:hAnsi="ArialMT-Identity-H" w:cs="ArialMT-Identity-H"/>
          <w:b/>
          <w:bCs/>
          <w:sz w:val="20"/>
          <w:szCs w:val="20"/>
          <w:lang w:eastAsia="es-MX"/>
        </w:rPr>
        <w:t>dwh</w:t>
      </w:r>
      <w:r w:rsidRPr="3AE3C11E">
        <w:rPr>
          <w:rFonts w:ascii="ArialMT-Identity-H" w:hAnsi="ArialMT-Identity-H" w:cs="ArialMT-Identity-H"/>
          <w:sz w:val="20"/>
          <w:szCs w:val="20"/>
          <w:lang w:eastAsia="es-MX"/>
        </w:rPr>
        <w:t>. Escriba las siguientes instrucciones:</w:t>
      </w:r>
    </w:p>
    <w:p w14:paraId="3B6D9A61" w14:textId="28CAE740" w:rsidR="3AE3C11E" w:rsidRDefault="3AE3C11E" w:rsidP="3AE3C11E">
      <w:pPr>
        <w:jc w:val="both"/>
        <w:rPr>
          <w:rFonts w:ascii="ArialMT-Identity-H" w:hAnsi="ArialMT-Identity-H" w:cs="ArialMT-Identity-H"/>
          <w:lang w:eastAsia="es-MX"/>
        </w:rPr>
      </w:pPr>
    </w:p>
    <w:p w14:paraId="3CF2D8B6" w14:textId="712C8045" w:rsidR="0001439A" w:rsidRDefault="20747D99" w:rsidP="20747D99">
      <w:pPr>
        <w:autoSpaceDE w:val="0"/>
        <w:autoSpaceDN w:val="0"/>
        <w:adjustRightInd w:val="0"/>
        <w:jc w:val="both"/>
        <w:rPr>
          <w:rFonts w:ascii="Courier New" w:eastAsia="Courier New" w:hAnsi="Courier New" w:cs="Courier New"/>
        </w:rPr>
      </w:pPr>
      <w:r w:rsidRPr="20747D99">
        <w:rPr>
          <w:rFonts w:ascii="Courier New" w:eastAsia="Courier New" w:hAnsi="Courier New" w:cs="Courier New"/>
        </w:rPr>
        <w:t>SQL&gt; create user dwh identified by dwh;</w:t>
      </w:r>
    </w:p>
    <w:p w14:paraId="3A6833BB" w14:textId="0022FFEB" w:rsidR="3AE3C11E" w:rsidRDefault="20747D99" w:rsidP="20747D99">
      <w:pPr>
        <w:jc w:val="both"/>
        <w:rPr>
          <w:rFonts w:ascii="Courier New" w:eastAsia="Courier New" w:hAnsi="Courier New" w:cs="Courier New"/>
        </w:rPr>
      </w:pPr>
      <w:r w:rsidRPr="20747D99">
        <w:rPr>
          <w:rFonts w:ascii="Courier New" w:eastAsia="Courier New" w:hAnsi="Courier New" w:cs="Courier New"/>
        </w:rPr>
        <w:t>SQL&gt; grant connect, resource to dwh;</w:t>
      </w:r>
    </w:p>
    <w:p w14:paraId="0E0F55F4" w14:textId="0D8BED53" w:rsidR="3AE3C11E" w:rsidRDefault="3AE3C11E" w:rsidP="3AE3C11E">
      <w:pPr>
        <w:jc w:val="both"/>
      </w:pPr>
    </w:p>
    <w:p w14:paraId="3C68DB1C" w14:textId="690B6618" w:rsidR="3AE3C11E" w:rsidRDefault="3AE3C11E" w:rsidP="3AE3C11E">
      <w:pPr>
        <w:jc w:val="both"/>
      </w:pPr>
      <w:r w:rsidRPr="3AE3C11E">
        <w:t>4.- Mantenga abierta esa ventana y abra una nueva línea de comandos. Escriba las siguientes sentencias:</w:t>
      </w:r>
    </w:p>
    <w:p w14:paraId="6B03AADC" w14:textId="1009E39B" w:rsidR="3AE3C11E" w:rsidRDefault="3AE3C11E" w:rsidP="3AE3C11E">
      <w:pPr>
        <w:jc w:val="both"/>
      </w:pPr>
    </w:p>
    <w:p w14:paraId="564864E5" w14:textId="5DF6CF1C" w:rsidR="3AE3C11E" w:rsidRDefault="20747D99" w:rsidP="20747D99">
      <w:pPr>
        <w:jc w:val="both"/>
        <w:rPr>
          <w:rFonts w:ascii="Courier New" w:eastAsia="Courier New" w:hAnsi="Courier New" w:cs="Courier New"/>
        </w:rPr>
      </w:pPr>
      <w:r w:rsidRPr="20747D99">
        <w:rPr>
          <w:rFonts w:ascii="Courier New" w:eastAsia="Courier New" w:hAnsi="Courier New" w:cs="Courier New"/>
        </w:rPr>
        <w:t>SQL&gt; connect dwh/dwh;</w:t>
      </w:r>
    </w:p>
    <w:p w14:paraId="24268202" w14:textId="44261096" w:rsidR="3AE3C11E" w:rsidRDefault="3AE3C11E" w:rsidP="3AE3C11E">
      <w:pPr>
        <w:jc w:val="both"/>
        <w:rPr>
          <w:rFonts w:ascii="ArialMT-Identity-H" w:hAnsi="ArialMT-Identity-H" w:cs="ArialMT-Identity-H"/>
          <w:lang w:eastAsia="es-MX"/>
        </w:rPr>
      </w:pPr>
    </w:p>
    <w:p w14:paraId="0FB78278" w14:textId="3EEBFC0F" w:rsidR="0001439A" w:rsidRDefault="3AE3C11E" w:rsidP="3AE3C11E">
      <w:pPr>
        <w:autoSpaceDE w:val="0"/>
        <w:autoSpaceDN w:val="0"/>
        <w:adjustRightInd w:val="0"/>
        <w:jc w:val="both"/>
        <w:rPr>
          <w:rFonts w:ascii="ArialMT-Identity-H" w:hAnsi="ArialMT-Identity-H" w:cs="ArialMT-Identity-H"/>
          <w:sz w:val="20"/>
          <w:szCs w:val="20"/>
          <w:lang w:eastAsia="es-MX"/>
        </w:rPr>
      </w:pPr>
      <w:r w:rsidRPr="3AE3C11E">
        <w:rPr>
          <w:rFonts w:ascii="ArialMT-Identity-H" w:hAnsi="ArialMT-Identity-H" w:cs="ArialMT-Identity-H"/>
          <w:sz w:val="20"/>
          <w:szCs w:val="20"/>
          <w:lang w:eastAsia="es-MX"/>
        </w:rPr>
        <w:t>5.- Ahora, a partir del modelo multidimensional de la figura 2, escribir las sentencias SQL correspondientes a la creación de las tablas, columnas y restricciones indicadas. Se recomienda que las sentencias sean escritas en algún editor de texto plano, y posteriormente copiadas y pegadas en la ventana de línea de comandos, para conservar el código.</w:t>
      </w:r>
    </w:p>
    <w:p w14:paraId="639C75F3" w14:textId="573A7ABC" w:rsidR="3AE3C11E" w:rsidRDefault="3AE3C11E" w:rsidP="3AE3C11E">
      <w:pPr>
        <w:jc w:val="both"/>
        <w:rPr>
          <w:rFonts w:ascii="ArialMT-Identity-H" w:hAnsi="ArialMT-Identity-H" w:cs="ArialMT-Identity-H"/>
          <w:lang w:eastAsia="es-MX"/>
        </w:rPr>
      </w:pPr>
    </w:p>
    <w:p w14:paraId="2946DB82" w14:textId="16655792" w:rsidR="00D74460" w:rsidRPr="004551DF" w:rsidRDefault="3AE3C11E" w:rsidP="009A6C48">
      <w:pPr>
        <w:autoSpaceDE w:val="0"/>
        <w:autoSpaceDN w:val="0"/>
        <w:adjustRightInd w:val="0"/>
        <w:jc w:val="both"/>
        <w:rPr>
          <w:rFonts w:ascii="ArialMT-Identity-H" w:hAnsi="ArialMT-Identity-H" w:cs="ArialMT-Identity-H"/>
          <w:sz w:val="20"/>
          <w:szCs w:val="20"/>
          <w:lang w:eastAsia="es-MX"/>
        </w:rPr>
      </w:pPr>
      <w:r w:rsidRPr="3AE3C11E">
        <w:rPr>
          <w:rFonts w:ascii="ArialMT-Identity-H" w:hAnsi="ArialMT-Identity-H" w:cs="ArialMT-Identity-H"/>
          <w:sz w:val="20"/>
          <w:szCs w:val="20"/>
          <w:lang w:eastAsia="es-MX"/>
        </w:rPr>
        <w:t>6.- Ejecute las sentencias y verifique que las tablas de hechos y de dimensiones fueron creadas correctamente, además de las relaciones de integridad referencial. Para ello ejecute las siguientes consultas:</w:t>
      </w:r>
    </w:p>
    <w:p w14:paraId="1DDCE55B" w14:textId="2D6AAB09" w:rsidR="3AE3C11E" w:rsidRDefault="3AE3C11E" w:rsidP="3AE3C11E">
      <w:pPr>
        <w:jc w:val="both"/>
        <w:rPr>
          <w:rFonts w:ascii="ArialMT-Identity-H" w:hAnsi="ArialMT-Identity-H" w:cs="ArialMT-Identity-H"/>
          <w:lang w:eastAsia="es-MX"/>
        </w:rPr>
      </w:pPr>
    </w:p>
    <w:p w14:paraId="7AA6A047" w14:textId="3DDDB643" w:rsidR="3AE3C11E" w:rsidRDefault="20747D99" w:rsidP="20747D99">
      <w:pPr>
        <w:jc w:val="both"/>
        <w:rPr>
          <w:rFonts w:ascii="Courier New" w:eastAsia="Courier New" w:hAnsi="Courier New" w:cs="Courier New"/>
          <w:sz w:val="20"/>
          <w:szCs w:val="20"/>
          <w:lang w:eastAsia="es-MX"/>
        </w:rPr>
      </w:pPr>
      <w:r w:rsidRPr="20747D99">
        <w:rPr>
          <w:rFonts w:ascii="Courier New" w:eastAsia="Courier New" w:hAnsi="Courier New" w:cs="Courier New"/>
          <w:sz w:val="20"/>
          <w:szCs w:val="20"/>
          <w:lang w:eastAsia="es-MX"/>
        </w:rPr>
        <w:t>SQL&gt; select table_name from user_tables;</w:t>
      </w:r>
    </w:p>
    <w:p w14:paraId="6594E60D" w14:textId="7F3E7FF3" w:rsidR="3AE3C11E" w:rsidRDefault="20747D99" w:rsidP="20747D99">
      <w:pPr>
        <w:jc w:val="both"/>
        <w:rPr>
          <w:rFonts w:ascii="Courier New" w:eastAsia="Courier New" w:hAnsi="Courier New" w:cs="Courier New"/>
          <w:sz w:val="20"/>
          <w:szCs w:val="20"/>
          <w:lang w:eastAsia="es-MX"/>
        </w:rPr>
      </w:pPr>
      <w:r w:rsidRPr="20747D99">
        <w:rPr>
          <w:rFonts w:ascii="Courier New" w:eastAsia="Courier New" w:hAnsi="Courier New" w:cs="Courier New"/>
          <w:sz w:val="20"/>
          <w:szCs w:val="20"/>
          <w:lang w:eastAsia="es-MX"/>
        </w:rPr>
        <w:t>SQL&gt; select table_name, column_name, data_type, data_length from user_tab_columns;</w:t>
      </w:r>
    </w:p>
    <w:p w14:paraId="54D42B54" w14:textId="2C2F7E29" w:rsidR="3AE3C11E" w:rsidRDefault="20747D99" w:rsidP="20747D99">
      <w:pPr>
        <w:jc w:val="both"/>
        <w:rPr>
          <w:rFonts w:ascii="ArialMT-Identity-H" w:hAnsi="ArialMT-Identity-H" w:cs="ArialMT-Identity-H"/>
          <w:lang w:eastAsia="es-MX"/>
        </w:rPr>
      </w:pPr>
      <w:r w:rsidRPr="20747D99">
        <w:rPr>
          <w:rFonts w:ascii="Courier New" w:eastAsia="Courier New" w:hAnsi="Courier New" w:cs="Courier New"/>
          <w:sz w:val="20"/>
          <w:szCs w:val="20"/>
          <w:lang w:eastAsia="es-MX"/>
        </w:rPr>
        <w:t>SQL&gt;</w:t>
      </w:r>
      <w:r w:rsidRPr="20747D99">
        <w:rPr>
          <w:rFonts w:ascii="Courier New" w:eastAsia="Courier New" w:hAnsi="Courier New" w:cs="Courier New"/>
        </w:rPr>
        <w:t xml:space="preserve"> </w:t>
      </w:r>
      <w:r w:rsidRPr="20747D99">
        <w:rPr>
          <w:rFonts w:ascii="Courier New" w:eastAsia="Courier New" w:hAnsi="Courier New" w:cs="Courier New"/>
          <w:sz w:val="20"/>
          <w:szCs w:val="20"/>
          <w:lang w:eastAsia="es-MX"/>
        </w:rPr>
        <w:t>select table_name, constraint_name, constraint_type from user_constraints;</w:t>
      </w:r>
      <w:r w:rsidRPr="20747D99">
        <w:rPr>
          <w:rFonts w:ascii="ArialMT-Identity-H" w:hAnsi="ArialMT-Identity-H" w:cs="ArialMT-Identity-H"/>
          <w:lang w:eastAsia="es-MX"/>
        </w:rPr>
        <w:t xml:space="preserve">  </w:t>
      </w:r>
    </w:p>
    <w:p w14:paraId="110FFD37" w14:textId="77777777" w:rsidR="00D74460" w:rsidRDefault="00D74460" w:rsidP="0012671F">
      <w:pPr>
        <w:autoSpaceDE w:val="0"/>
        <w:autoSpaceDN w:val="0"/>
        <w:adjustRightInd w:val="0"/>
        <w:jc w:val="both"/>
        <w:rPr>
          <w:rFonts w:ascii="ArialMT-Identity-H" w:hAnsi="ArialMT-Identity-H" w:cs="ArialMT-Identity-H"/>
          <w:sz w:val="20"/>
          <w:szCs w:val="20"/>
          <w:lang w:eastAsia="es-MX"/>
        </w:rPr>
      </w:pPr>
    </w:p>
    <w:p w14:paraId="101434CC" w14:textId="139106AC" w:rsidR="0012671F" w:rsidRPr="00A74108" w:rsidRDefault="20747D99" w:rsidP="3AE3C11E">
      <w:pPr>
        <w:autoSpaceDE w:val="0"/>
        <w:autoSpaceDN w:val="0"/>
        <w:adjustRightInd w:val="0"/>
        <w:jc w:val="both"/>
        <w:rPr>
          <w:rFonts w:ascii="ArialMT-Identity-H" w:hAnsi="ArialMT-Identity-H" w:cs="ArialMT-Identity-H"/>
          <w:sz w:val="20"/>
          <w:szCs w:val="20"/>
          <w:lang w:eastAsia="es-MX"/>
        </w:rPr>
      </w:pPr>
      <w:r w:rsidRPr="20747D99">
        <w:rPr>
          <w:rFonts w:ascii="ArialMT-Identity-H" w:hAnsi="ArialMT-Identity-H" w:cs="ArialMT-Identity-H"/>
          <w:sz w:val="20"/>
          <w:szCs w:val="20"/>
          <w:highlight w:val="yellow"/>
          <w:lang w:eastAsia="es-MX"/>
        </w:rPr>
        <w:t>7.- Incluya el código SQL (como texto copiado y pegado) de los puntos 5 y 6, a continuación:</w:t>
      </w:r>
    </w:p>
    <w:p w14:paraId="7135507E" w14:textId="396F50DA" w:rsidR="0012671F" w:rsidRPr="00A74108" w:rsidRDefault="0012671F" w:rsidP="3AE3C11E">
      <w:pPr>
        <w:autoSpaceDE w:val="0"/>
        <w:autoSpaceDN w:val="0"/>
        <w:adjustRightInd w:val="0"/>
        <w:jc w:val="both"/>
        <w:rPr>
          <w:rFonts w:ascii="ArialMT-Identity-H" w:hAnsi="ArialMT-Identity-H" w:cs="ArialMT-Identity-H"/>
          <w:sz w:val="20"/>
          <w:szCs w:val="20"/>
          <w:highlight w:val="yellow"/>
          <w:u w:val="single"/>
          <w:lang w:eastAsia="es-MX"/>
        </w:rPr>
      </w:pPr>
    </w:p>
    <w:p w14:paraId="3E501632" w14:textId="62DE612E" w:rsidR="0012671F" w:rsidRDefault="00CF2531" w:rsidP="3AE3C11E">
      <w:pPr>
        <w:autoSpaceDE w:val="0"/>
        <w:autoSpaceDN w:val="0"/>
        <w:adjustRightInd w:val="0"/>
        <w:jc w:val="both"/>
        <w:rPr>
          <w:rFonts w:ascii="ArialMT-Identity-H" w:hAnsi="ArialMT-Identity-H" w:cs="ArialMT-Identity-H"/>
          <w:sz w:val="20"/>
          <w:szCs w:val="20"/>
          <w:highlight w:val="green"/>
          <w:u w:val="single"/>
          <w:lang w:eastAsia="es-MX"/>
        </w:rPr>
      </w:pPr>
      <w:r w:rsidRPr="00CF2531">
        <w:rPr>
          <w:rFonts w:ascii="ArialMT-Identity-H" w:hAnsi="ArialMT-Identity-H" w:cs="ArialMT-Identity-H"/>
          <w:sz w:val="20"/>
          <w:szCs w:val="20"/>
          <w:highlight w:val="green"/>
          <w:u w:val="single"/>
          <w:lang w:eastAsia="es-MX"/>
        </w:rPr>
        <w:t>PUNTO5</w:t>
      </w:r>
      <w:r>
        <w:rPr>
          <w:rFonts w:ascii="ArialMT-Identity-H" w:hAnsi="ArialMT-Identity-H" w:cs="ArialMT-Identity-H"/>
          <w:sz w:val="20"/>
          <w:szCs w:val="20"/>
          <w:highlight w:val="green"/>
          <w:u w:val="single"/>
          <w:lang w:eastAsia="es-MX"/>
        </w:rPr>
        <w:t>:</w:t>
      </w:r>
    </w:p>
    <w:p w14:paraId="0842FA48" w14:textId="77777777" w:rsidR="00CF2531" w:rsidRPr="00CF2531" w:rsidRDefault="00CF2531" w:rsidP="3AE3C11E">
      <w:pPr>
        <w:autoSpaceDE w:val="0"/>
        <w:autoSpaceDN w:val="0"/>
        <w:adjustRightInd w:val="0"/>
        <w:jc w:val="both"/>
        <w:rPr>
          <w:rFonts w:ascii="ArialMT-Identity-H" w:hAnsi="ArialMT-Identity-H" w:cs="ArialMT-Identity-H"/>
          <w:sz w:val="20"/>
          <w:szCs w:val="20"/>
          <w:highlight w:val="green"/>
          <w:u w:val="single"/>
          <w:lang w:eastAsia="es-MX"/>
        </w:rPr>
      </w:pPr>
    </w:p>
    <w:p w14:paraId="2904C173"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CREATE TABLE productos(</w:t>
      </w:r>
    </w:p>
    <w:p w14:paraId="367E2EA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idProducto NUMBER(8) PRIMARY KEY,</w:t>
      </w:r>
    </w:p>
    <w:p w14:paraId="21D04FE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NombreProducto VARCHAR(50),</w:t>
      </w:r>
    </w:p>
    <w:p w14:paraId="4F9704B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CantidadXUnidad VARCHAR(20),</w:t>
      </w:r>
    </w:p>
    <w:p w14:paraId="6F9D0DF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PrecioXUnidad NUMBER(6,2));</w:t>
      </w:r>
    </w:p>
    <w:p w14:paraId="772C9D21" w14:textId="78EA2B0E" w:rsidR="00CF2531" w:rsidRDefault="00CF2531" w:rsidP="00CF2531">
      <w:pPr>
        <w:autoSpaceDE w:val="0"/>
        <w:autoSpaceDN w:val="0"/>
        <w:adjustRightInd w:val="0"/>
        <w:jc w:val="both"/>
        <w:rPr>
          <w:rFonts w:ascii="ArialMT-Identity-H" w:hAnsi="ArialMT-Identity-H" w:cs="ArialMT-Identity-H"/>
          <w:sz w:val="20"/>
          <w:szCs w:val="20"/>
          <w:lang w:eastAsia="es-MX"/>
        </w:rPr>
      </w:pPr>
    </w:p>
    <w:p w14:paraId="4A82A7BB"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0594FF64"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CREATE TABLE categoria(</w:t>
      </w:r>
    </w:p>
    <w:p w14:paraId="4016514E"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idCategoria NUMBER(2) PRIMARY KEY,</w:t>
      </w:r>
    </w:p>
    <w:p w14:paraId="3339FD18"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NombreCategoria VARCHAR(20));</w:t>
      </w:r>
    </w:p>
    <w:p w14:paraId="52AF60CD" w14:textId="4B5E3C04" w:rsidR="00CF2531" w:rsidRDefault="00CF2531" w:rsidP="00CF2531">
      <w:pPr>
        <w:autoSpaceDE w:val="0"/>
        <w:autoSpaceDN w:val="0"/>
        <w:adjustRightInd w:val="0"/>
        <w:jc w:val="both"/>
        <w:rPr>
          <w:rFonts w:ascii="ArialMT-Identity-H" w:hAnsi="ArialMT-Identity-H" w:cs="ArialMT-Identity-H"/>
          <w:sz w:val="20"/>
          <w:szCs w:val="20"/>
          <w:lang w:eastAsia="es-MX"/>
        </w:rPr>
      </w:pPr>
    </w:p>
    <w:p w14:paraId="79313CF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2D21859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CREATE TABLE cliente(</w:t>
      </w:r>
    </w:p>
    <w:p w14:paraId="7A0DF77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idCliente CHAR(6) PRIMARY KEY,</w:t>
      </w:r>
    </w:p>
    <w:p w14:paraId="04DCAB9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CargoContacto VARCHAR(25),</w:t>
      </w:r>
    </w:p>
    <w:p w14:paraId="20AF7B6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NombreContacto VARCHAR(25),</w:t>
      </w:r>
    </w:p>
    <w:p w14:paraId="071EC79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NombreCompania VARCHAR(35),</w:t>
      </w:r>
    </w:p>
    <w:p w14:paraId="42DB87CE"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Direccion VARCHAR(60),</w:t>
      </w:r>
    </w:p>
    <w:p w14:paraId="7AF5BA28"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Ciudad VARCHAR(15),</w:t>
      </w:r>
    </w:p>
    <w:p w14:paraId="3FF385F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Region VARCHAR(10),</w:t>
      </w:r>
    </w:p>
    <w:p w14:paraId="7C6660A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Pais VARCHAR(15));</w:t>
      </w:r>
    </w:p>
    <w:p w14:paraId="7E974C18" w14:textId="70FCD5ED" w:rsidR="00CF2531" w:rsidRDefault="00CF2531" w:rsidP="00CF2531">
      <w:pPr>
        <w:autoSpaceDE w:val="0"/>
        <w:autoSpaceDN w:val="0"/>
        <w:adjustRightInd w:val="0"/>
        <w:jc w:val="both"/>
        <w:rPr>
          <w:rFonts w:ascii="ArialMT-Identity-H" w:hAnsi="ArialMT-Identity-H" w:cs="ArialMT-Identity-H"/>
          <w:sz w:val="20"/>
          <w:szCs w:val="20"/>
          <w:lang w:eastAsia="es-MX"/>
        </w:rPr>
      </w:pPr>
    </w:p>
    <w:p w14:paraId="2EA7CB3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0D4F3C1E"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CREATE TABLE tiempo(</w:t>
      </w:r>
    </w:p>
    <w:p w14:paraId="33C2071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idTiempo CHAR(6) PRIMARY KEY,</w:t>
      </w:r>
    </w:p>
    <w:p w14:paraId="3595EB8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Dia NUMBER(2),</w:t>
      </w:r>
    </w:p>
    <w:p w14:paraId="537A219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Mes NUMBER(2),</w:t>
      </w:r>
    </w:p>
    <w:p w14:paraId="0F668B0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Anio NUMBER(4));</w:t>
      </w:r>
    </w:p>
    <w:p w14:paraId="6BEF31E0" w14:textId="762C39B9" w:rsidR="00CF2531" w:rsidRDefault="00CF2531" w:rsidP="00CF2531">
      <w:pPr>
        <w:autoSpaceDE w:val="0"/>
        <w:autoSpaceDN w:val="0"/>
        <w:adjustRightInd w:val="0"/>
        <w:jc w:val="both"/>
        <w:rPr>
          <w:rFonts w:ascii="ArialMT-Identity-H" w:hAnsi="ArialMT-Identity-H" w:cs="ArialMT-Identity-H"/>
          <w:sz w:val="20"/>
          <w:szCs w:val="20"/>
          <w:lang w:eastAsia="es-MX"/>
        </w:rPr>
      </w:pPr>
    </w:p>
    <w:p w14:paraId="19AF5D4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5259450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CREATE TABLE ventas(</w:t>
      </w:r>
    </w:p>
    <w:p w14:paraId="45B9F1B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idVenta NUMBER(8) PRIMARY KEY,</w:t>
      </w:r>
    </w:p>
    <w:p w14:paraId="0979C61B"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idProducto NUMBER(6),</w:t>
      </w:r>
    </w:p>
    <w:p w14:paraId="1FB1B32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idCategoria NUMBER(2),</w:t>
      </w:r>
    </w:p>
    <w:p w14:paraId="7F31D11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idCliente CHAR(6),</w:t>
      </w:r>
    </w:p>
    <w:p w14:paraId="352FC3A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idTiempo CHAR(8),</w:t>
      </w:r>
    </w:p>
    <w:p w14:paraId="047215E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Cantidad NUMBER(8),</w:t>
      </w:r>
    </w:p>
    <w:p w14:paraId="27BFA4F3"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Cargo NUMBER(10,2));</w:t>
      </w:r>
    </w:p>
    <w:p w14:paraId="02E472C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11139E7A" w14:textId="77994194" w:rsidR="00CF2531" w:rsidRDefault="00CF2531" w:rsidP="00CF2531">
      <w:pPr>
        <w:autoSpaceDE w:val="0"/>
        <w:autoSpaceDN w:val="0"/>
        <w:adjustRightInd w:val="0"/>
        <w:jc w:val="both"/>
        <w:rPr>
          <w:rFonts w:ascii="ArialMT-Identity-H" w:hAnsi="ArialMT-Identity-H" w:cs="ArialMT-Identity-H"/>
          <w:sz w:val="20"/>
          <w:szCs w:val="20"/>
          <w:lang w:eastAsia="es-MX"/>
        </w:rPr>
      </w:pPr>
    </w:p>
    <w:p w14:paraId="4D75C918"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38B3568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ALTER TABLE ventas ADD CONSTRAINT fk1 FOREIGN KEY (idProducto) REFERENCES productos (idProducto); </w:t>
      </w:r>
    </w:p>
    <w:p w14:paraId="530C8B2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ALTER TABLE ventas ADD CONSTRAINT fk2 FOREIGN KEY (idCategoria) REFERENCES categoria (idCategoria); </w:t>
      </w:r>
    </w:p>
    <w:p w14:paraId="23445EB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ALTER TABLE ventas ADD CONSTRAINT fk3 FOREIGN KEY (idCliente) REFERENCES cliente (idCliente); </w:t>
      </w:r>
    </w:p>
    <w:p w14:paraId="5F15A66D" w14:textId="10F3829B" w:rsidR="00CF2531" w:rsidRPr="00CF2531" w:rsidRDefault="00CF2531" w:rsidP="00CF2531">
      <w:pPr>
        <w:autoSpaceDE w:val="0"/>
        <w:autoSpaceDN w:val="0"/>
        <w:adjustRightInd w:val="0"/>
        <w:jc w:val="both"/>
        <w:rPr>
          <w:rFonts w:ascii="ArialMT-Identity-H" w:hAnsi="ArialMT-Identity-H" w:cs="ArialMT-Identity-H"/>
          <w:sz w:val="20"/>
          <w:szCs w:val="20"/>
          <w:highlight w:val="yellow"/>
          <w:lang w:eastAsia="es-MX"/>
        </w:rPr>
      </w:pPr>
      <w:r w:rsidRPr="00CF2531">
        <w:rPr>
          <w:rFonts w:ascii="ArialMT-Identity-H" w:hAnsi="ArialMT-Identity-H" w:cs="ArialMT-Identity-H"/>
          <w:sz w:val="20"/>
          <w:szCs w:val="20"/>
          <w:lang w:eastAsia="es-MX"/>
        </w:rPr>
        <w:t>ALTER TABLE ventas ADD CONSTRAINT fk4 FOREIGN KEY (idTiempo) REFERENCES tiempo (idTiempo);</w:t>
      </w:r>
    </w:p>
    <w:p w14:paraId="16F7BE21" w14:textId="3AB08126" w:rsidR="00CF2531" w:rsidRDefault="00CF2531" w:rsidP="3AE3C11E">
      <w:pPr>
        <w:autoSpaceDE w:val="0"/>
        <w:autoSpaceDN w:val="0"/>
        <w:adjustRightInd w:val="0"/>
        <w:jc w:val="both"/>
        <w:rPr>
          <w:rFonts w:ascii="ArialMT-Identity-H" w:hAnsi="ArialMT-Identity-H" w:cs="ArialMT-Identity-H"/>
          <w:sz w:val="20"/>
          <w:szCs w:val="20"/>
          <w:highlight w:val="yellow"/>
          <w:u w:val="single"/>
          <w:lang w:eastAsia="es-MX"/>
        </w:rPr>
      </w:pPr>
    </w:p>
    <w:p w14:paraId="20576A12" w14:textId="548CF128" w:rsidR="00CF2531" w:rsidRDefault="00CF2531" w:rsidP="3AE3C11E">
      <w:pPr>
        <w:autoSpaceDE w:val="0"/>
        <w:autoSpaceDN w:val="0"/>
        <w:adjustRightInd w:val="0"/>
        <w:jc w:val="both"/>
        <w:rPr>
          <w:rFonts w:ascii="ArialMT-Identity-H" w:hAnsi="ArialMT-Identity-H" w:cs="ArialMT-Identity-H"/>
          <w:sz w:val="20"/>
          <w:szCs w:val="20"/>
          <w:highlight w:val="yellow"/>
          <w:u w:val="single"/>
          <w:lang w:eastAsia="es-MX"/>
        </w:rPr>
      </w:pPr>
    </w:p>
    <w:p w14:paraId="3E0C6359" w14:textId="7C4C22AC" w:rsidR="00CF2531" w:rsidRDefault="00CF2531" w:rsidP="3AE3C11E">
      <w:pPr>
        <w:autoSpaceDE w:val="0"/>
        <w:autoSpaceDN w:val="0"/>
        <w:adjustRightInd w:val="0"/>
        <w:jc w:val="both"/>
        <w:rPr>
          <w:rFonts w:ascii="ArialMT-Identity-H" w:hAnsi="ArialMT-Identity-H" w:cs="ArialMT-Identity-H"/>
          <w:sz w:val="20"/>
          <w:szCs w:val="20"/>
          <w:highlight w:val="yellow"/>
          <w:u w:val="single"/>
          <w:lang w:eastAsia="es-MX"/>
        </w:rPr>
      </w:pPr>
    </w:p>
    <w:p w14:paraId="0FDB1C6B" w14:textId="63DDF921" w:rsidR="00CF2531" w:rsidRDefault="00CF2531" w:rsidP="3AE3C11E">
      <w:pPr>
        <w:autoSpaceDE w:val="0"/>
        <w:autoSpaceDN w:val="0"/>
        <w:adjustRightInd w:val="0"/>
        <w:jc w:val="both"/>
        <w:rPr>
          <w:rFonts w:ascii="ArialMT-Identity-H" w:hAnsi="ArialMT-Identity-H" w:cs="ArialMT-Identity-H"/>
          <w:sz w:val="20"/>
          <w:szCs w:val="20"/>
          <w:highlight w:val="yellow"/>
          <w:u w:val="single"/>
          <w:lang w:eastAsia="es-MX"/>
        </w:rPr>
      </w:pPr>
    </w:p>
    <w:p w14:paraId="55AB5309" w14:textId="77777777" w:rsidR="00CF2531" w:rsidRDefault="00CF2531" w:rsidP="3AE3C11E">
      <w:pPr>
        <w:autoSpaceDE w:val="0"/>
        <w:autoSpaceDN w:val="0"/>
        <w:adjustRightInd w:val="0"/>
        <w:jc w:val="both"/>
        <w:rPr>
          <w:rFonts w:ascii="ArialMT-Identity-H" w:hAnsi="ArialMT-Identity-H" w:cs="ArialMT-Identity-H"/>
          <w:sz w:val="20"/>
          <w:szCs w:val="20"/>
          <w:highlight w:val="yellow"/>
          <w:u w:val="single"/>
          <w:lang w:eastAsia="es-MX"/>
        </w:rPr>
      </w:pPr>
    </w:p>
    <w:p w14:paraId="43BE0FA6" w14:textId="109625E2" w:rsidR="00CF2531" w:rsidRDefault="00CF2531" w:rsidP="3AE3C11E">
      <w:pPr>
        <w:autoSpaceDE w:val="0"/>
        <w:autoSpaceDN w:val="0"/>
        <w:adjustRightInd w:val="0"/>
        <w:jc w:val="both"/>
        <w:rPr>
          <w:rFonts w:ascii="ArialMT-Identity-H" w:hAnsi="ArialMT-Identity-H" w:cs="ArialMT-Identity-H"/>
          <w:sz w:val="20"/>
          <w:szCs w:val="20"/>
          <w:highlight w:val="green"/>
          <w:u w:val="single"/>
          <w:lang w:eastAsia="es-MX"/>
        </w:rPr>
      </w:pPr>
      <w:r w:rsidRPr="00CF2531">
        <w:rPr>
          <w:rFonts w:ascii="ArialMT-Identity-H" w:hAnsi="ArialMT-Identity-H" w:cs="ArialMT-Identity-H"/>
          <w:sz w:val="20"/>
          <w:szCs w:val="20"/>
          <w:highlight w:val="green"/>
          <w:u w:val="single"/>
          <w:lang w:eastAsia="es-MX"/>
        </w:rPr>
        <w:lastRenderedPageBreak/>
        <w:t>PUNTO</w:t>
      </w:r>
      <w:r>
        <w:rPr>
          <w:rFonts w:ascii="ArialMT-Identity-H" w:hAnsi="ArialMT-Identity-H" w:cs="ArialMT-Identity-H"/>
          <w:sz w:val="20"/>
          <w:szCs w:val="20"/>
          <w:highlight w:val="green"/>
          <w:u w:val="single"/>
          <w:lang w:eastAsia="es-MX"/>
        </w:rPr>
        <w:t>6:</w:t>
      </w:r>
    </w:p>
    <w:p w14:paraId="37297AC2" w14:textId="77777777" w:rsidR="00CF2531" w:rsidRDefault="00CF2531" w:rsidP="3AE3C11E">
      <w:pPr>
        <w:autoSpaceDE w:val="0"/>
        <w:autoSpaceDN w:val="0"/>
        <w:adjustRightInd w:val="0"/>
        <w:jc w:val="both"/>
        <w:rPr>
          <w:rFonts w:ascii="ArialMT-Identity-H" w:hAnsi="ArialMT-Identity-H" w:cs="ArialMT-Identity-H"/>
          <w:sz w:val="20"/>
          <w:szCs w:val="20"/>
          <w:u w:val="single"/>
          <w:lang w:eastAsia="es-MX"/>
        </w:rPr>
      </w:pPr>
    </w:p>
    <w:p w14:paraId="57DF0F1C" w14:textId="255FE983" w:rsidR="00CF2531" w:rsidRDefault="00CF2531" w:rsidP="3AE3C11E">
      <w:pPr>
        <w:autoSpaceDE w:val="0"/>
        <w:autoSpaceDN w:val="0"/>
        <w:adjustRightInd w:val="0"/>
        <w:jc w:val="both"/>
        <w:rPr>
          <w:rFonts w:ascii="ArialMT-Identity-H" w:hAnsi="ArialMT-Identity-H" w:cs="ArialMT-Identity-H"/>
          <w:sz w:val="20"/>
          <w:szCs w:val="20"/>
          <w:u w:val="single"/>
          <w:lang w:eastAsia="es-MX"/>
        </w:rPr>
      </w:pPr>
      <w:r w:rsidRPr="00CF2531">
        <w:rPr>
          <w:rFonts w:ascii="ArialMT-Identity-H" w:hAnsi="ArialMT-Identity-H" w:cs="ArialMT-Identity-H"/>
          <w:sz w:val="20"/>
          <w:szCs w:val="20"/>
          <w:highlight w:val="green"/>
          <w:u w:val="single"/>
          <w:lang w:eastAsia="es-MX"/>
        </w:rPr>
        <w:t>EJECUCUÓN 1:</w:t>
      </w:r>
    </w:p>
    <w:p w14:paraId="6B37FB3B" w14:textId="6B8E19FC" w:rsidR="00CF2531" w:rsidRDefault="00CF2531" w:rsidP="3AE3C11E">
      <w:pPr>
        <w:autoSpaceDE w:val="0"/>
        <w:autoSpaceDN w:val="0"/>
        <w:adjustRightInd w:val="0"/>
        <w:jc w:val="both"/>
        <w:rPr>
          <w:rFonts w:ascii="ArialMT-Identity-H" w:hAnsi="ArialMT-Identity-H" w:cs="ArialMT-Identity-H"/>
          <w:sz w:val="20"/>
          <w:szCs w:val="20"/>
          <w:highlight w:val="green"/>
          <w:u w:val="single"/>
          <w:lang w:eastAsia="es-MX"/>
        </w:rPr>
      </w:pPr>
      <w:r w:rsidRPr="00CF2531">
        <w:rPr>
          <w:rFonts w:ascii="ArialMT-Identity-H" w:hAnsi="ArialMT-Identity-H" w:cs="ArialMT-Identity-H"/>
          <w:noProof/>
          <w:sz w:val="20"/>
          <w:szCs w:val="20"/>
          <w:lang w:eastAsia="es-MX"/>
        </w:rPr>
        <w:drawing>
          <wp:inline distT="0" distB="0" distL="0" distR="0" wp14:anchorId="2532E761" wp14:editId="0BCAAA0B">
            <wp:extent cx="3358715" cy="1666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89"/>
                    <a:stretch/>
                  </pic:blipFill>
                  <pic:spPr bwMode="auto">
                    <a:xfrm>
                      <a:off x="0" y="0"/>
                      <a:ext cx="3367790" cy="1671379"/>
                    </a:xfrm>
                    <a:prstGeom prst="rect">
                      <a:avLst/>
                    </a:prstGeom>
                    <a:ln>
                      <a:noFill/>
                    </a:ln>
                    <a:extLst>
                      <a:ext uri="{53640926-AAD7-44D8-BBD7-CCE9431645EC}">
                        <a14:shadowObscured xmlns:a14="http://schemas.microsoft.com/office/drawing/2010/main"/>
                      </a:ext>
                    </a:extLst>
                  </pic:spPr>
                </pic:pic>
              </a:graphicData>
            </a:graphic>
          </wp:inline>
        </w:drawing>
      </w:r>
    </w:p>
    <w:p w14:paraId="4587B8C1" w14:textId="762A5FE3" w:rsidR="00CF2531" w:rsidRDefault="00CF2531" w:rsidP="3AE3C11E">
      <w:pPr>
        <w:autoSpaceDE w:val="0"/>
        <w:autoSpaceDN w:val="0"/>
        <w:adjustRightInd w:val="0"/>
        <w:jc w:val="both"/>
        <w:rPr>
          <w:rFonts w:ascii="ArialMT-Identity-H" w:hAnsi="ArialMT-Identity-H" w:cs="ArialMT-Identity-H"/>
          <w:sz w:val="20"/>
          <w:szCs w:val="20"/>
          <w:highlight w:val="green"/>
          <w:u w:val="single"/>
          <w:lang w:eastAsia="es-MX"/>
        </w:rPr>
      </w:pPr>
    </w:p>
    <w:p w14:paraId="41FB8FA9" w14:textId="58EF6408" w:rsidR="00CF2531" w:rsidRDefault="00CF2531" w:rsidP="00CF2531">
      <w:pPr>
        <w:autoSpaceDE w:val="0"/>
        <w:autoSpaceDN w:val="0"/>
        <w:adjustRightInd w:val="0"/>
        <w:jc w:val="both"/>
        <w:rPr>
          <w:rFonts w:ascii="ArialMT-Identity-H" w:hAnsi="ArialMT-Identity-H" w:cs="ArialMT-Identity-H"/>
          <w:sz w:val="20"/>
          <w:szCs w:val="20"/>
          <w:u w:val="single"/>
          <w:lang w:eastAsia="es-MX"/>
        </w:rPr>
      </w:pPr>
      <w:r w:rsidRPr="00CF2531">
        <w:rPr>
          <w:rFonts w:ascii="ArialMT-Identity-H" w:hAnsi="ArialMT-Identity-H" w:cs="ArialMT-Identity-H"/>
          <w:sz w:val="20"/>
          <w:szCs w:val="20"/>
          <w:highlight w:val="green"/>
          <w:u w:val="single"/>
          <w:lang w:eastAsia="es-MX"/>
        </w:rPr>
        <w:t>EJECUCUÓN 2:</w:t>
      </w:r>
    </w:p>
    <w:p w14:paraId="52AD7E13" w14:textId="13CADDDC" w:rsidR="00CF2531" w:rsidRDefault="00CF2531" w:rsidP="3AE3C11E">
      <w:pPr>
        <w:autoSpaceDE w:val="0"/>
        <w:autoSpaceDN w:val="0"/>
        <w:adjustRightInd w:val="0"/>
        <w:jc w:val="both"/>
        <w:rPr>
          <w:rFonts w:ascii="ArialMT-Identity-H" w:hAnsi="ArialMT-Identity-H" w:cs="ArialMT-Identity-H"/>
          <w:sz w:val="20"/>
          <w:szCs w:val="20"/>
          <w:highlight w:val="green"/>
          <w:lang w:eastAsia="es-MX"/>
        </w:rPr>
      </w:pPr>
    </w:p>
    <w:p w14:paraId="5626513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SQL&gt; select table_name, column_name, data_type, data_length from user_tab_columns;</w:t>
      </w:r>
    </w:p>
    <w:p w14:paraId="17063C7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65497AE3"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4EFC4D6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40313FD4"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3C6A8DB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5ECAABC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202D8B8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0E4F5CEB"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CATEGORIA                      IDCATEGORIA</w:t>
      </w:r>
    </w:p>
    <w:p w14:paraId="15AC5BC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NUMBER</w:t>
      </w:r>
    </w:p>
    <w:p w14:paraId="104A4BF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22</w:t>
      </w:r>
    </w:p>
    <w:p w14:paraId="0D513F0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00EC233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CATEGORIA                      NOMBRECATEGORIA</w:t>
      </w:r>
    </w:p>
    <w:p w14:paraId="7E100B3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VARCHAR2</w:t>
      </w:r>
    </w:p>
    <w:p w14:paraId="488AF7B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20</w:t>
      </w:r>
    </w:p>
    <w:p w14:paraId="164E692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5925853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0F746CB8"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007B8B3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1E996613"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7DEDA23E"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20762AD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70560AD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2FE9BAC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CLIENTE                        IDCLIENTE</w:t>
      </w:r>
    </w:p>
    <w:p w14:paraId="34B06AB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CHAR</w:t>
      </w:r>
    </w:p>
    <w:p w14:paraId="6EFBE92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6</w:t>
      </w:r>
    </w:p>
    <w:p w14:paraId="512CF0E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4422EFD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CLIENTE                        CARGOCONTACTO</w:t>
      </w:r>
    </w:p>
    <w:p w14:paraId="0B57D2BE"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VARCHAR2</w:t>
      </w:r>
    </w:p>
    <w:p w14:paraId="433C6903"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7F95757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23C7A30E"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3CC727A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3F49FEA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14BB083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6637CF2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0612A71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25</w:t>
      </w:r>
    </w:p>
    <w:p w14:paraId="14A1FA3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25092BC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CLIENTE                        NOMBRECONTACTO</w:t>
      </w:r>
    </w:p>
    <w:p w14:paraId="6BE07D2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VARCHAR2</w:t>
      </w:r>
    </w:p>
    <w:p w14:paraId="1E2E2C8B"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25</w:t>
      </w:r>
    </w:p>
    <w:p w14:paraId="6C6F8F3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0ED5E5B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CLIENTE                        NOMBRECOMPANIA</w:t>
      </w:r>
    </w:p>
    <w:p w14:paraId="3EDB0BF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746755E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3B566D5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7DAD329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7879B29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6FC5942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09D2D1F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77CE23E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VARCHAR2</w:t>
      </w:r>
    </w:p>
    <w:p w14:paraId="3A437A8E"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35</w:t>
      </w:r>
    </w:p>
    <w:p w14:paraId="49C17154"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1D2571E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CLIENTE                        DIRECCION</w:t>
      </w:r>
    </w:p>
    <w:p w14:paraId="408F118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VARCHAR2</w:t>
      </w:r>
    </w:p>
    <w:p w14:paraId="4B9FDF0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60</w:t>
      </w:r>
    </w:p>
    <w:p w14:paraId="4F3CD75B"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6C1E8B88"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6ADBD99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0F365E94"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33D7119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5CCA555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5939177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7E460BC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603F433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CLIENTE                        CIUDAD</w:t>
      </w:r>
    </w:p>
    <w:p w14:paraId="7603429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VARCHAR2</w:t>
      </w:r>
    </w:p>
    <w:p w14:paraId="761D927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15</w:t>
      </w:r>
    </w:p>
    <w:p w14:paraId="678988C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2250D2C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CLIENTE                        REGION</w:t>
      </w:r>
    </w:p>
    <w:p w14:paraId="11B39EC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VARCHAR2</w:t>
      </w:r>
    </w:p>
    <w:p w14:paraId="32DFC4E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10</w:t>
      </w:r>
    </w:p>
    <w:p w14:paraId="4D91FF74"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7501D2B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61FCAA1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35151908"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056E0CFE"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69F531E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7E877B1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2E8B542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3228AB7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CLIENTE                        PAIS</w:t>
      </w:r>
    </w:p>
    <w:p w14:paraId="5D47F19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VARCHAR2</w:t>
      </w:r>
    </w:p>
    <w:p w14:paraId="2C0D030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15</w:t>
      </w:r>
    </w:p>
    <w:p w14:paraId="0A39179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4B4A56E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PRODUCTOS                      IDPRODUCTO</w:t>
      </w:r>
    </w:p>
    <w:p w14:paraId="7DF53A2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NUMBER</w:t>
      </w:r>
    </w:p>
    <w:p w14:paraId="43C4E0A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72EA611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249ACE8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61F2B6F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3762D17E"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650B907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07B2CA5B"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7109A85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22</w:t>
      </w:r>
    </w:p>
    <w:p w14:paraId="1A8C4D6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13813D3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PRODUCTOS                      NOMBREPRODUCTO</w:t>
      </w:r>
    </w:p>
    <w:p w14:paraId="6015F238"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VARCHAR2</w:t>
      </w:r>
    </w:p>
    <w:p w14:paraId="44FA31A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50</w:t>
      </w:r>
    </w:p>
    <w:p w14:paraId="4D4E9473"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5AA1EB0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PRODUCTOS                      CANTIDADXUNIDAD</w:t>
      </w:r>
    </w:p>
    <w:p w14:paraId="10C1361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5F44069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lastRenderedPageBreak/>
        <w:t>TABLE_NAME                     COLUMN_NAME</w:t>
      </w:r>
    </w:p>
    <w:p w14:paraId="4FBC9AB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1188B84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45131693"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0855CC83"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5E937F8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5B9031E3"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VARCHAR2</w:t>
      </w:r>
    </w:p>
    <w:p w14:paraId="45D6B51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20</w:t>
      </w:r>
    </w:p>
    <w:p w14:paraId="58EF301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6B13D2C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PRODUCTOS                      PRECIOXUNIDAD</w:t>
      </w:r>
    </w:p>
    <w:p w14:paraId="728A8EA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NUMBER</w:t>
      </w:r>
    </w:p>
    <w:p w14:paraId="4890C0C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22</w:t>
      </w:r>
    </w:p>
    <w:p w14:paraId="7440F0E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7A66C0DB"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530183F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7C30CF6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7790B9F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063B312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27D9080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4C158EC4"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7212E51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TIEMPO                         IDTIEMPO</w:t>
      </w:r>
    </w:p>
    <w:p w14:paraId="59EAC4A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CHAR</w:t>
      </w:r>
    </w:p>
    <w:p w14:paraId="1E86D75E"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6</w:t>
      </w:r>
    </w:p>
    <w:p w14:paraId="3600FA6E"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5E941A2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TIEMPO                         DIA</w:t>
      </w:r>
    </w:p>
    <w:p w14:paraId="72BC8CAE"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NUMBER</w:t>
      </w:r>
    </w:p>
    <w:p w14:paraId="466DDDBB"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22</w:t>
      </w:r>
    </w:p>
    <w:p w14:paraId="7FE025C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55160AC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49A832D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54B3EF1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15E86F5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1105487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12B98C2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7342208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4AE71158"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TIEMPO                         MES</w:t>
      </w:r>
    </w:p>
    <w:p w14:paraId="1D913443"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NUMBER</w:t>
      </w:r>
    </w:p>
    <w:p w14:paraId="668EB944"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22</w:t>
      </w:r>
    </w:p>
    <w:p w14:paraId="0C66581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4D4F5EC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TIEMPO                         ANIO</w:t>
      </w:r>
    </w:p>
    <w:p w14:paraId="78F2BC2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NUMBER</w:t>
      </w:r>
    </w:p>
    <w:p w14:paraId="1328D3D3"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20530D3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2D2E960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6F3D5F7B"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2084D79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234F7088"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399CDF7B"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523655D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22</w:t>
      </w:r>
    </w:p>
    <w:p w14:paraId="0988D38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6126DBF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VENTAS                         IDVENTA</w:t>
      </w:r>
    </w:p>
    <w:p w14:paraId="2AD2A133"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NUMBER</w:t>
      </w:r>
    </w:p>
    <w:p w14:paraId="6D7EFA04"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22</w:t>
      </w:r>
    </w:p>
    <w:p w14:paraId="3B4A592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2E4ADDA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VENTAS                         IDPRODUCTO</w:t>
      </w:r>
    </w:p>
    <w:p w14:paraId="0925F0C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0F9333C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1D36FEB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61D671A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7AD2A57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lastRenderedPageBreak/>
        <w:t>--------------------------------------------------------------------------------</w:t>
      </w:r>
    </w:p>
    <w:p w14:paraId="7E24022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4674811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7E893C3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NUMBER</w:t>
      </w:r>
    </w:p>
    <w:p w14:paraId="71D853F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22</w:t>
      </w:r>
    </w:p>
    <w:p w14:paraId="131ADF5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08F7AD28"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VENTAS                         IDCATEGORIA</w:t>
      </w:r>
    </w:p>
    <w:p w14:paraId="20BA9E1E"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NUMBER</w:t>
      </w:r>
    </w:p>
    <w:p w14:paraId="32509C6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22</w:t>
      </w:r>
    </w:p>
    <w:p w14:paraId="598DA59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2A15665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1204206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435CC300"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58B1A2D4"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31C071F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3EE0C72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504411E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5E6EDD3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VENTAS                         IDCLIENTE</w:t>
      </w:r>
    </w:p>
    <w:p w14:paraId="5E29B08B"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CHAR</w:t>
      </w:r>
    </w:p>
    <w:p w14:paraId="0066A05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6</w:t>
      </w:r>
    </w:p>
    <w:p w14:paraId="7C22B76B"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5AE3877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VENTAS                         IDTIEMPO</w:t>
      </w:r>
    </w:p>
    <w:p w14:paraId="65D00724"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CHAR</w:t>
      </w:r>
    </w:p>
    <w:p w14:paraId="78AECB0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8</w:t>
      </w:r>
    </w:p>
    <w:p w14:paraId="64B02C1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5598C9D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6183581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06D7BCF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1D79B35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60E2C9E1"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7767A76F"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5E8F405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38A41C8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VENTAS                         CANTIDAD</w:t>
      </w:r>
    </w:p>
    <w:p w14:paraId="0AE829F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NUMBER</w:t>
      </w:r>
    </w:p>
    <w:p w14:paraId="079F7D7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22</w:t>
      </w:r>
    </w:p>
    <w:p w14:paraId="0C9C2A2D"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5E0AB6D2"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VENTAS                         CARGO</w:t>
      </w:r>
    </w:p>
    <w:p w14:paraId="5C14722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NUMBER</w:t>
      </w:r>
    </w:p>
    <w:p w14:paraId="176C102C"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27B51ED5"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TABLE_NAME                     COLUMN_NAME</w:t>
      </w:r>
    </w:p>
    <w:p w14:paraId="6A6CA9B8"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w:t>
      </w:r>
    </w:p>
    <w:p w14:paraId="65B7D79A"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DATA_TYPE</w:t>
      </w:r>
    </w:p>
    <w:p w14:paraId="58D70E0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4D420FA3"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DATA_LENGTH</w:t>
      </w:r>
    </w:p>
    <w:p w14:paraId="7A5ECC0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w:t>
      </w:r>
    </w:p>
    <w:p w14:paraId="21C65DB9"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 xml:space="preserve">         22</w:t>
      </w:r>
    </w:p>
    <w:p w14:paraId="52063DC6"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547CBE47" w14:textId="77777777" w:rsidR="00CF2531" w:rsidRPr="00CF2531" w:rsidRDefault="00CF2531" w:rsidP="00CF2531">
      <w:pPr>
        <w:autoSpaceDE w:val="0"/>
        <w:autoSpaceDN w:val="0"/>
        <w:adjustRightInd w:val="0"/>
        <w:jc w:val="both"/>
        <w:rPr>
          <w:rFonts w:ascii="ArialMT-Identity-H" w:hAnsi="ArialMT-Identity-H" w:cs="ArialMT-Identity-H"/>
          <w:sz w:val="20"/>
          <w:szCs w:val="20"/>
          <w:lang w:eastAsia="es-MX"/>
        </w:rPr>
      </w:pPr>
    </w:p>
    <w:p w14:paraId="68AE06D4" w14:textId="7EB88703" w:rsidR="00CF2531" w:rsidRDefault="00CF2531" w:rsidP="00CF2531">
      <w:pPr>
        <w:autoSpaceDE w:val="0"/>
        <w:autoSpaceDN w:val="0"/>
        <w:adjustRightInd w:val="0"/>
        <w:jc w:val="both"/>
        <w:rPr>
          <w:rFonts w:ascii="ArialMT-Identity-H" w:hAnsi="ArialMT-Identity-H" w:cs="ArialMT-Identity-H"/>
          <w:sz w:val="20"/>
          <w:szCs w:val="20"/>
          <w:lang w:eastAsia="es-MX"/>
        </w:rPr>
      </w:pPr>
      <w:r w:rsidRPr="00CF2531">
        <w:rPr>
          <w:rFonts w:ascii="ArialMT-Identity-H" w:hAnsi="ArialMT-Identity-H" w:cs="ArialMT-Identity-H"/>
          <w:sz w:val="20"/>
          <w:szCs w:val="20"/>
          <w:lang w:eastAsia="es-MX"/>
        </w:rPr>
        <w:t>25 rows selected.</w:t>
      </w:r>
    </w:p>
    <w:p w14:paraId="08208976" w14:textId="2090DCF7" w:rsidR="00CF2531" w:rsidRDefault="00CF2531" w:rsidP="00CF2531">
      <w:pPr>
        <w:autoSpaceDE w:val="0"/>
        <w:autoSpaceDN w:val="0"/>
        <w:adjustRightInd w:val="0"/>
        <w:jc w:val="both"/>
        <w:rPr>
          <w:rFonts w:ascii="ArialMT-Identity-H" w:hAnsi="ArialMT-Identity-H" w:cs="ArialMT-Identity-H"/>
          <w:sz w:val="20"/>
          <w:szCs w:val="20"/>
          <w:lang w:eastAsia="es-MX"/>
        </w:rPr>
      </w:pPr>
    </w:p>
    <w:p w14:paraId="7079AC32" w14:textId="06CFEA69" w:rsidR="00CF2531" w:rsidRDefault="00CF2531" w:rsidP="00CF2531">
      <w:pPr>
        <w:autoSpaceDE w:val="0"/>
        <w:autoSpaceDN w:val="0"/>
        <w:adjustRightInd w:val="0"/>
        <w:jc w:val="both"/>
        <w:rPr>
          <w:rFonts w:ascii="ArialMT-Identity-H" w:hAnsi="ArialMT-Identity-H" w:cs="ArialMT-Identity-H"/>
          <w:sz w:val="20"/>
          <w:szCs w:val="20"/>
          <w:lang w:eastAsia="es-MX"/>
        </w:rPr>
      </w:pPr>
    </w:p>
    <w:p w14:paraId="71607584" w14:textId="1C892BB6" w:rsidR="00CF2531" w:rsidRDefault="00CF2531" w:rsidP="00CF2531">
      <w:pPr>
        <w:autoSpaceDE w:val="0"/>
        <w:autoSpaceDN w:val="0"/>
        <w:adjustRightInd w:val="0"/>
        <w:jc w:val="both"/>
        <w:rPr>
          <w:rFonts w:ascii="ArialMT-Identity-H" w:hAnsi="ArialMT-Identity-H" w:cs="ArialMT-Identity-H"/>
          <w:sz w:val="20"/>
          <w:szCs w:val="20"/>
          <w:lang w:eastAsia="es-MX"/>
        </w:rPr>
      </w:pPr>
    </w:p>
    <w:p w14:paraId="555EA82D" w14:textId="2B66B5FE" w:rsidR="00CF2531" w:rsidRDefault="00CF2531" w:rsidP="00CF2531">
      <w:pPr>
        <w:autoSpaceDE w:val="0"/>
        <w:autoSpaceDN w:val="0"/>
        <w:adjustRightInd w:val="0"/>
        <w:jc w:val="both"/>
        <w:rPr>
          <w:rFonts w:ascii="ArialMT-Identity-H" w:hAnsi="ArialMT-Identity-H" w:cs="ArialMT-Identity-H"/>
          <w:sz w:val="20"/>
          <w:szCs w:val="20"/>
          <w:lang w:eastAsia="es-MX"/>
        </w:rPr>
      </w:pPr>
    </w:p>
    <w:p w14:paraId="1E609D7A" w14:textId="7B8620BE" w:rsidR="00CF2531" w:rsidRDefault="00CF2531" w:rsidP="00CF2531">
      <w:pPr>
        <w:autoSpaceDE w:val="0"/>
        <w:autoSpaceDN w:val="0"/>
        <w:adjustRightInd w:val="0"/>
        <w:jc w:val="both"/>
        <w:rPr>
          <w:rFonts w:ascii="ArialMT-Identity-H" w:hAnsi="ArialMT-Identity-H" w:cs="ArialMT-Identity-H"/>
          <w:sz w:val="20"/>
          <w:szCs w:val="20"/>
          <w:lang w:eastAsia="es-MX"/>
        </w:rPr>
      </w:pPr>
    </w:p>
    <w:p w14:paraId="63A3078A" w14:textId="00653658" w:rsidR="00CF2531" w:rsidRDefault="00CF2531" w:rsidP="00CF2531">
      <w:pPr>
        <w:autoSpaceDE w:val="0"/>
        <w:autoSpaceDN w:val="0"/>
        <w:adjustRightInd w:val="0"/>
        <w:jc w:val="both"/>
        <w:rPr>
          <w:rFonts w:ascii="ArialMT-Identity-H" w:hAnsi="ArialMT-Identity-H" w:cs="ArialMT-Identity-H"/>
          <w:sz w:val="20"/>
          <w:szCs w:val="20"/>
          <w:lang w:eastAsia="es-MX"/>
        </w:rPr>
      </w:pPr>
    </w:p>
    <w:p w14:paraId="45E26F16" w14:textId="1ACC83C6" w:rsidR="00CF2531" w:rsidRDefault="00CF2531" w:rsidP="00CF2531">
      <w:pPr>
        <w:autoSpaceDE w:val="0"/>
        <w:autoSpaceDN w:val="0"/>
        <w:adjustRightInd w:val="0"/>
        <w:jc w:val="both"/>
        <w:rPr>
          <w:rFonts w:ascii="ArialMT-Identity-H" w:hAnsi="ArialMT-Identity-H" w:cs="ArialMT-Identity-H"/>
          <w:sz w:val="20"/>
          <w:szCs w:val="20"/>
          <w:lang w:eastAsia="es-MX"/>
        </w:rPr>
      </w:pPr>
    </w:p>
    <w:p w14:paraId="32E8108E" w14:textId="0BCFF852" w:rsidR="00CF2531" w:rsidRDefault="00CF2531" w:rsidP="00CF2531">
      <w:pPr>
        <w:autoSpaceDE w:val="0"/>
        <w:autoSpaceDN w:val="0"/>
        <w:adjustRightInd w:val="0"/>
        <w:jc w:val="both"/>
        <w:rPr>
          <w:rFonts w:ascii="ArialMT-Identity-H" w:hAnsi="ArialMT-Identity-H" w:cs="ArialMT-Identity-H"/>
          <w:sz w:val="20"/>
          <w:szCs w:val="20"/>
          <w:lang w:eastAsia="es-MX"/>
        </w:rPr>
      </w:pPr>
    </w:p>
    <w:p w14:paraId="4476285F" w14:textId="77777777" w:rsidR="00CF2531" w:rsidRDefault="00CF2531" w:rsidP="00CF2531">
      <w:pPr>
        <w:autoSpaceDE w:val="0"/>
        <w:autoSpaceDN w:val="0"/>
        <w:adjustRightInd w:val="0"/>
        <w:jc w:val="both"/>
        <w:rPr>
          <w:rFonts w:ascii="ArialMT-Identity-H" w:hAnsi="ArialMT-Identity-H" w:cs="ArialMT-Identity-H"/>
          <w:sz w:val="20"/>
          <w:szCs w:val="20"/>
          <w:lang w:eastAsia="es-MX"/>
        </w:rPr>
      </w:pPr>
    </w:p>
    <w:p w14:paraId="1485B679" w14:textId="68B5F946" w:rsidR="00CF2531" w:rsidRDefault="00CF2531" w:rsidP="00CF2531">
      <w:pPr>
        <w:autoSpaceDE w:val="0"/>
        <w:autoSpaceDN w:val="0"/>
        <w:adjustRightInd w:val="0"/>
        <w:jc w:val="both"/>
        <w:rPr>
          <w:rFonts w:ascii="ArialMT-Identity-H" w:hAnsi="ArialMT-Identity-H" w:cs="ArialMT-Identity-H"/>
          <w:sz w:val="20"/>
          <w:szCs w:val="20"/>
          <w:lang w:eastAsia="es-MX"/>
        </w:rPr>
      </w:pPr>
    </w:p>
    <w:p w14:paraId="642E370F" w14:textId="7DCC4570" w:rsidR="00CF2531" w:rsidRDefault="00CF2531" w:rsidP="00CF2531">
      <w:pPr>
        <w:autoSpaceDE w:val="0"/>
        <w:autoSpaceDN w:val="0"/>
        <w:adjustRightInd w:val="0"/>
        <w:jc w:val="both"/>
        <w:rPr>
          <w:rFonts w:ascii="ArialMT-Identity-H" w:hAnsi="ArialMT-Identity-H" w:cs="ArialMT-Identity-H"/>
          <w:sz w:val="20"/>
          <w:szCs w:val="20"/>
          <w:u w:val="single"/>
          <w:lang w:eastAsia="es-MX"/>
        </w:rPr>
      </w:pPr>
      <w:r w:rsidRPr="00CF2531">
        <w:rPr>
          <w:rFonts w:ascii="ArialMT-Identity-H" w:hAnsi="ArialMT-Identity-H" w:cs="ArialMT-Identity-H"/>
          <w:sz w:val="20"/>
          <w:szCs w:val="20"/>
          <w:highlight w:val="green"/>
          <w:u w:val="single"/>
          <w:lang w:eastAsia="es-MX"/>
        </w:rPr>
        <w:lastRenderedPageBreak/>
        <w:t xml:space="preserve">EJECUCUÓN </w:t>
      </w:r>
      <w:r>
        <w:rPr>
          <w:rFonts w:ascii="ArialMT-Identity-H" w:hAnsi="ArialMT-Identity-H" w:cs="ArialMT-Identity-H"/>
          <w:sz w:val="20"/>
          <w:szCs w:val="20"/>
          <w:highlight w:val="green"/>
          <w:u w:val="single"/>
          <w:lang w:eastAsia="es-MX"/>
        </w:rPr>
        <w:t>3</w:t>
      </w:r>
      <w:r w:rsidRPr="00CF2531">
        <w:rPr>
          <w:rFonts w:ascii="ArialMT-Identity-H" w:hAnsi="ArialMT-Identity-H" w:cs="ArialMT-Identity-H"/>
          <w:sz w:val="20"/>
          <w:szCs w:val="20"/>
          <w:highlight w:val="green"/>
          <w:u w:val="single"/>
          <w:lang w:eastAsia="es-MX"/>
        </w:rPr>
        <w:t>:</w:t>
      </w:r>
    </w:p>
    <w:p w14:paraId="2828F0E9" w14:textId="45AEE57F" w:rsidR="00CF2531" w:rsidRDefault="00CF2531" w:rsidP="00CF2531">
      <w:pPr>
        <w:autoSpaceDE w:val="0"/>
        <w:autoSpaceDN w:val="0"/>
        <w:adjustRightInd w:val="0"/>
        <w:jc w:val="both"/>
        <w:rPr>
          <w:rFonts w:ascii="ArialMT-Identity-H" w:hAnsi="ArialMT-Identity-H" w:cs="ArialMT-Identity-H"/>
          <w:sz w:val="20"/>
          <w:szCs w:val="20"/>
          <w:lang w:eastAsia="es-MX"/>
        </w:rPr>
      </w:pPr>
    </w:p>
    <w:p w14:paraId="61A72495" w14:textId="59E67EB6" w:rsidR="00CF2531" w:rsidRPr="00CF2531" w:rsidRDefault="00CF2531" w:rsidP="00CF2531">
      <w:pPr>
        <w:autoSpaceDE w:val="0"/>
        <w:autoSpaceDN w:val="0"/>
        <w:adjustRightInd w:val="0"/>
        <w:jc w:val="both"/>
        <w:rPr>
          <w:rFonts w:ascii="ArialMT-Identity-H" w:hAnsi="ArialMT-Identity-H" w:cs="ArialMT-Identity-H"/>
          <w:sz w:val="20"/>
          <w:szCs w:val="20"/>
          <w:highlight w:val="green"/>
          <w:lang w:eastAsia="es-MX"/>
        </w:rPr>
      </w:pPr>
      <w:r w:rsidRPr="00CF2531">
        <w:rPr>
          <w:rFonts w:ascii="ArialMT-Identity-H" w:hAnsi="ArialMT-Identity-H" w:cs="ArialMT-Identity-H"/>
          <w:noProof/>
          <w:sz w:val="20"/>
          <w:szCs w:val="20"/>
          <w:lang w:eastAsia="es-MX"/>
        </w:rPr>
        <w:drawing>
          <wp:inline distT="0" distB="0" distL="0" distR="0" wp14:anchorId="7A980007" wp14:editId="2B556604">
            <wp:extent cx="6311900" cy="2645534"/>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0566" cy="2653357"/>
                    </a:xfrm>
                    <a:prstGeom prst="rect">
                      <a:avLst/>
                    </a:prstGeom>
                  </pic:spPr>
                </pic:pic>
              </a:graphicData>
            </a:graphic>
          </wp:inline>
        </w:drawing>
      </w:r>
    </w:p>
    <w:p w14:paraId="459B4000" w14:textId="77777777" w:rsidR="00CF2531" w:rsidRPr="00A74108" w:rsidRDefault="00CF2531" w:rsidP="3AE3C11E">
      <w:pPr>
        <w:autoSpaceDE w:val="0"/>
        <w:autoSpaceDN w:val="0"/>
        <w:adjustRightInd w:val="0"/>
        <w:jc w:val="both"/>
        <w:rPr>
          <w:rFonts w:ascii="ArialMT-Identity-H" w:hAnsi="ArialMT-Identity-H" w:cs="ArialMT-Identity-H"/>
          <w:sz w:val="20"/>
          <w:szCs w:val="20"/>
          <w:highlight w:val="yellow"/>
          <w:u w:val="single"/>
          <w:lang w:eastAsia="es-MX"/>
        </w:rPr>
      </w:pPr>
    </w:p>
    <w:p w14:paraId="03CE9FF0" w14:textId="71F2F8C9" w:rsidR="0012671F" w:rsidRPr="00A74108" w:rsidRDefault="3AE3C11E" w:rsidP="3AE3C11E">
      <w:pPr>
        <w:autoSpaceDE w:val="0"/>
        <w:autoSpaceDN w:val="0"/>
        <w:adjustRightInd w:val="0"/>
        <w:jc w:val="both"/>
        <w:rPr>
          <w:rFonts w:ascii="ArialMT-Identity-H" w:hAnsi="ArialMT-Identity-H" w:cs="ArialMT-Identity-H"/>
          <w:sz w:val="20"/>
          <w:szCs w:val="20"/>
          <w:lang w:eastAsia="es-MX"/>
        </w:rPr>
      </w:pPr>
      <w:r w:rsidRPr="3AE3C11E">
        <w:rPr>
          <w:rFonts w:ascii="ArialMT-Identity-H" w:hAnsi="ArialMT-Identity-H" w:cs="ArialMT-Identity-H"/>
          <w:sz w:val="20"/>
          <w:szCs w:val="20"/>
          <w:lang w:eastAsia="es-MX"/>
        </w:rPr>
        <w:t xml:space="preserve">8.- Termine las sesiones de las ventanas abiertas con el comando </w:t>
      </w:r>
      <w:r w:rsidRPr="3AE3C11E">
        <w:rPr>
          <w:rFonts w:ascii="Courier New" w:eastAsia="Courier New" w:hAnsi="Courier New" w:cs="Courier New"/>
          <w:sz w:val="20"/>
          <w:szCs w:val="20"/>
          <w:lang w:eastAsia="es-MX"/>
        </w:rPr>
        <w:t>disconnect</w:t>
      </w:r>
      <w:r w:rsidRPr="3AE3C11E">
        <w:rPr>
          <w:rFonts w:ascii="ArialMT-Identity-H" w:hAnsi="ArialMT-Identity-H" w:cs="ArialMT-Identity-H"/>
          <w:sz w:val="20"/>
          <w:szCs w:val="20"/>
          <w:lang w:eastAsia="es-MX"/>
        </w:rPr>
        <w:t xml:space="preserve">, y apague la base de datos con el icono de </w:t>
      </w:r>
      <w:r w:rsidRPr="3AE3C11E">
        <w:rPr>
          <w:rFonts w:ascii="ArialMT-Identity-H" w:hAnsi="ArialMT-Identity-H" w:cs="ArialMT-Identity-H"/>
          <w:i/>
          <w:iCs/>
          <w:sz w:val="20"/>
          <w:szCs w:val="20"/>
          <w:lang w:eastAsia="es-MX"/>
        </w:rPr>
        <w:t>Stop Database</w:t>
      </w:r>
      <w:r w:rsidRPr="3AE3C11E">
        <w:rPr>
          <w:rFonts w:ascii="ArialMT-Identity-H" w:hAnsi="ArialMT-Identity-H" w:cs="ArialMT-Identity-H"/>
          <w:sz w:val="20"/>
          <w:szCs w:val="20"/>
          <w:lang w:eastAsia="es-MX"/>
        </w:rPr>
        <w:t xml:space="preserve"> del grupo de programas de Oracle.</w:t>
      </w:r>
    </w:p>
    <w:p w14:paraId="4740401A" w14:textId="0DF09778" w:rsidR="0012671F" w:rsidRPr="00A74108" w:rsidRDefault="0012671F" w:rsidP="3AE3C11E">
      <w:pPr>
        <w:autoSpaceDE w:val="0"/>
        <w:autoSpaceDN w:val="0"/>
        <w:adjustRightInd w:val="0"/>
        <w:jc w:val="both"/>
        <w:rPr>
          <w:rFonts w:ascii="ArialMT-Identity-H" w:hAnsi="ArialMT-Identity-H" w:cs="ArialMT-Identity-H"/>
          <w:sz w:val="20"/>
          <w:szCs w:val="20"/>
          <w:highlight w:val="yellow"/>
          <w:u w:val="single"/>
          <w:lang w:eastAsia="es-MX"/>
        </w:rPr>
      </w:pPr>
    </w:p>
    <w:p w14:paraId="0FC6B508" w14:textId="0B3C6CB2" w:rsidR="0012671F" w:rsidRPr="00A74108" w:rsidRDefault="0012671F" w:rsidP="3AE3C11E">
      <w:pPr>
        <w:autoSpaceDE w:val="0"/>
        <w:autoSpaceDN w:val="0"/>
        <w:adjustRightInd w:val="0"/>
        <w:jc w:val="both"/>
        <w:rPr>
          <w:rFonts w:ascii="ArialMT-Identity-H" w:hAnsi="ArialMT-Identity-H" w:cs="ArialMT-Identity-H"/>
          <w:highlight w:val="yellow"/>
          <w:u w:val="single"/>
          <w:lang w:eastAsia="es-MX"/>
        </w:rPr>
      </w:pPr>
    </w:p>
    <w:p w14:paraId="4FC5853C" w14:textId="73897CD0" w:rsidR="0012671F" w:rsidRPr="00A74108" w:rsidRDefault="3AE3C11E" w:rsidP="3AE3C11E">
      <w:pPr>
        <w:autoSpaceDE w:val="0"/>
        <w:autoSpaceDN w:val="0"/>
        <w:adjustRightInd w:val="0"/>
        <w:jc w:val="both"/>
        <w:rPr>
          <w:rFonts w:ascii="ArialMT-Identity-H" w:hAnsi="ArialMT-Identity-H" w:cs="ArialMT-Identity-H"/>
          <w:sz w:val="20"/>
          <w:szCs w:val="20"/>
          <w:u w:val="single"/>
          <w:lang w:eastAsia="es-MX"/>
        </w:rPr>
      </w:pPr>
      <w:r w:rsidRPr="3AE3C11E">
        <w:rPr>
          <w:rFonts w:ascii="ArialMT-Identity-H" w:hAnsi="ArialMT-Identity-H" w:cs="ArialMT-Identity-H"/>
          <w:sz w:val="20"/>
          <w:szCs w:val="20"/>
          <w:u w:val="single"/>
          <w:lang w:eastAsia="es-MX"/>
        </w:rPr>
        <w:t>CUESTIONARIO</w:t>
      </w:r>
    </w:p>
    <w:p w14:paraId="3FE9F23F" w14:textId="77777777" w:rsidR="00876499" w:rsidRDefault="00876499" w:rsidP="0012671F">
      <w:pPr>
        <w:autoSpaceDE w:val="0"/>
        <w:autoSpaceDN w:val="0"/>
        <w:adjustRightInd w:val="0"/>
        <w:jc w:val="both"/>
        <w:rPr>
          <w:rFonts w:ascii="ArialMT-Identity-H" w:hAnsi="ArialMT-Identity-H" w:cs="ArialMT-Identity-H"/>
          <w:sz w:val="20"/>
          <w:szCs w:val="20"/>
          <w:lang w:eastAsia="es-MX"/>
        </w:rPr>
      </w:pPr>
    </w:p>
    <w:p w14:paraId="4E4DDC62" w14:textId="4C3BBB1A" w:rsidR="3AE3C11E" w:rsidRDefault="3AE3C11E" w:rsidP="00CA6910">
      <w:pPr>
        <w:autoSpaceDE w:val="0"/>
        <w:autoSpaceDN w:val="0"/>
        <w:adjustRightInd w:val="0"/>
        <w:jc w:val="both"/>
        <w:rPr>
          <w:rFonts w:ascii="ArialMT-Identity-H" w:hAnsi="ArialMT-Identity-H" w:cs="ArialMT-Identity-H"/>
          <w:sz w:val="20"/>
          <w:szCs w:val="20"/>
          <w:lang w:eastAsia="es-MX"/>
        </w:rPr>
      </w:pPr>
      <w:r w:rsidRPr="3AE3C11E">
        <w:rPr>
          <w:rFonts w:ascii="ArialMT-Identity-H" w:hAnsi="ArialMT-Identity-H" w:cs="ArialMT-Identity-H"/>
          <w:sz w:val="20"/>
          <w:szCs w:val="20"/>
          <w:lang w:eastAsia="es-MX"/>
        </w:rPr>
        <w:t>1.- Describa claramente las características de una bodega de datos (Data Warehouse).</w:t>
      </w:r>
    </w:p>
    <w:p w14:paraId="2A85A24C" w14:textId="77777777" w:rsidR="00CA6910" w:rsidRDefault="00CA6910" w:rsidP="00CA6910">
      <w:pPr>
        <w:autoSpaceDE w:val="0"/>
        <w:autoSpaceDN w:val="0"/>
        <w:adjustRightInd w:val="0"/>
        <w:jc w:val="both"/>
        <w:rPr>
          <w:rFonts w:ascii="ArialMT-Identity-H" w:hAnsi="ArialMT-Identity-H" w:cs="ArialMT-Identity-H"/>
          <w:sz w:val="20"/>
          <w:szCs w:val="20"/>
          <w:lang w:eastAsia="es-MX"/>
        </w:rPr>
      </w:pPr>
    </w:p>
    <w:p w14:paraId="009F709F" w14:textId="7645DBA8" w:rsidR="00AC7860" w:rsidRDefault="00CA6910" w:rsidP="00AC7860">
      <w:pPr>
        <w:autoSpaceDE w:val="0"/>
        <w:autoSpaceDN w:val="0"/>
        <w:adjustRightInd w:val="0"/>
        <w:jc w:val="both"/>
        <w:rPr>
          <w:rFonts w:ascii="ArialMT-Identity-H" w:hAnsi="ArialMT-Identity-H" w:cs="ArialMT-Identity-H"/>
          <w:sz w:val="20"/>
          <w:szCs w:val="20"/>
          <w:lang w:eastAsia="es-MX"/>
        </w:rPr>
      </w:pPr>
      <w:r>
        <w:rPr>
          <w:rFonts w:ascii="ArialMT-Identity-H" w:hAnsi="ArialMT-Identity-H" w:cs="ArialMT-Identity-H"/>
          <w:sz w:val="20"/>
          <w:szCs w:val="20"/>
          <w:lang w:eastAsia="es-MX"/>
        </w:rPr>
        <w:t xml:space="preserve">R: Esta </w:t>
      </w:r>
      <w:r w:rsidRPr="00CA6910">
        <w:rPr>
          <w:rFonts w:ascii="ArialMT-Identity-H" w:hAnsi="ArialMT-Identity-H" w:cs="ArialMT-Identity-H"/>
          <w:b/>
          <w:bCs/>
          <w:sz w:val="20"/>
          <w:szCs w:val="20"/>
          <w:lang w:eastAsia="es-MX"/>
        </w:rPr>
        <w:t>orientado a entidades</w:t>
      </w:r>
      <w:r>
        <w:rPr>
          <w:rFonts w:ascii="ArialMT-Identity-H" w:hAnsi="ArialMT-Identity-H" w:cs="ArialMT-Identity-H"/>
          <w:sz w:val="20"/>
          <w:szCs w:val="20"/>
          <w:lang w:eastAsia="es-MX"/>
        </w:rPr>
        <w:t xml:space="preserve">, esto nos permite que el desempeño de una empresa sea evaluado más fácilmente. Otra de sus características es que esta </w:t>
      </w:r>
      <w:r w:rsidRPr="00CA6910">
        <w:rPr>
          <w:rFonts w:ascii="ArialMT-Identity-H" w:hAnsi="ArialMT-Identity-H" w:cs="ArialMT-Identity-H"/>
          <w:b/>
          <w:bCs/>
          <w:sz w:val="20"/>
          <w:szCs w:val="20"/>
          <w:lang w:eastAsia="es-MX"/>
        </w:rPr>
        <w:t>integrado</w:t>
      </w:r>
      <w:r>
        <w:rPr>
          <w:rFonts w:ascii="ArialMT-Identity-H" w:hAnsi="ArialMT-Identity-H" w:cs="ArialMT-Identity-H"/>
          <w:sz w:val="20"/>
          <w:szCs w:val="20"/>
          <w:lang w:eastAsia="es-MX"/>
        </w:rPr>
        <w:t>, esto quiere decir que, aunque los datos sean de diferentes fuentes, como el mismo nombre lo dice, se integran y se homogenizan a medida que se van cargando en un almacén de datos.</w:t>
      </w:r>
      <w:r w:rsidR="009D0615">
        <w:rPr>
          <w:rFonts w:ascii="ArialMT-Identity-H" w:hAnsi="ArialMT-Identity-H" w:cs="ArialMT-Identity-H"/>
          <w:sz w:val="20"/>
          <w:szCs w:val="20"/>
          <w:lang w:eastAsia="es-MX"/>
        </w:rPr>
        <w:t xml:space="preserve"> </w:t>
      </w:r>
      <w:r>
        <w:rPr>
          <w:rFonts w:ascii="ArialMT-Identity-H" w:hAnsi="ArialMT-Identity-H" w:cs="ArialMT-Identity-H"/>
          <w:sz w:val="20"/>
          <w:szCs w:val="20"/>
          <w:lang w:eastAsia="es-MX"/>
        </w:rPr>
        <w:t xml:space="preserve">Tiene una </w:t>
      </w:r>
      <w:r w:rsidRPr="00CA6910">
        <w:rPr>
          <w:rFonts w:ascii="ArialMT-Identity-H" w:hAnsi="ArialMT-Identity-H" w:cs="ArialMT-Identity-H"/>
          <w:b/>
          <w:bCs/>
          <w:sz w:val="20"/>
          <w:szCs w:val="20"/>
          <w:lang w:eastAsia="es-MX"/>
        </w:rPr>
        <w:t>variante de tiempo</w:t>
      </w:r>
      <w:r>
        <w:rPr>
          <w:rFonts w:ascii="ArialMT-Identity-H" w:hAnsi="ArialMT-Identity-H" w:cs="ArialMT-Identity-H"/>
          <w:sz w:val="20"/>
          <w:szCs w:val="20"/>
          <w:lang w:eastAsia="es-MX"/>
        </w:rPr>
        <w:t xml:space="preserve"> en que todos los datos ingresados al almacén, se etiquetan con la hora y el periodo al que se refieren, de esta manera, las aplicaciones DSS puedes desarrollar una tendencia de análisis histórico. Si no ponemos el tiempo, entregará datos pobres con respecto a las actividades del negocio. Son </w:t>
      </w:r>
      <w:r w:rsidRPr="00CA6910">
        <w:rPr>
          <w:rFonts w:ascii="ArialMT-Identity-H" w:hAnsi="ArialMT-Identity-H" w:cs="ArialMT-Identity-H"/>
          <w:b/>
          <w:bCs/>
          <w:sz w:val="20"/>
          <w:szCs w:val="20"/>
          <w:lang w:eastAsia="es-MX"/>
        </w:rPr>
        <w:t>persistentes</w:t>
      </w:r>
      <w:r>
        <w:rPr>
          <w:rFonts w:ascii="ArialMT-Identity-H" w:hAnsi="ArialMT-Identity-H" w:cs="ArialMT-Identity-H"/>
          <w:sz w:val="20"/>
          <w:szCs w:val="20"/>
          <w:lang w:eastAsia="es-MX"/>
        </w:rPr>
        <w:t xml:space="preserve">, una vez que se ingresan al DW, suelen no ser modificados y se mantiene de forma permanente, esto hace que no se borren datos recolectados, se vuelven datos históricos. Otra, es que son </w:t>
      </w:r>
      <w:r w:rsidRPr="00CA6910">
        <w:rPr>
          <w:rFonts w:ascii="ArialMT-Identity-H" w:hAnsi="ArialMT-Identity-H" w:cs="ArialMT-Identity-H"/>
          <w:b/>
          <w:bCs/>
          <w:sz w:val="20"/>
          <w:szCs w:val="20"/>
          <w:lang w:eastAsia="es-MX"/>
        </w:rPr>
        <w:t>fusionados</w:t>
      </w:r>
      <w:r>
        <w:rPr>
          <w:rFonts w:ascii="ArialMT-Identity-H" w:hAnsi="ArialMT-Identity-H" w:cs="ArialMT-Identity-H"/>
          <w:sz w:val="20"/>
          <w:szCs w:val="20"/>
          <w:lang w:eastAsia="es-MX"/>
        </w:rPr>
        <w:t xml:space="preserve">, este es un panorama general de cómo han evolucionado los datos con respecto a un indicar en general, como el precio sobre el tiempo. Ya que, esta la reducción del espacio necesario para almacenar en el DW los datos acumulados a lo largo de los años </w:t>
      </w:r>
      <w:r w:rsidR="00505F38">
        <w:rPr>
          <w:rFonts w:ascii="ArialMT-Identity-H" w:hAnsi="ArialMT-Identity-H" w:cs="ArialMT-Identity-H"/>
          <w:sz w:val="20"/>
          <w:szCs w:val="20"/>
          <w:lang w:eastAsia="es-MX"/>
        </w:rPr>
        <w:t>y,</w:t>
      </w:r>
      <w:r>
        <w:rPr>
          <w:rFonts w:ascii="ArialMT-Identity-H" w:hAnsi="ArialMT-Identity-H" w:cs="ArialMT-Identity-H"/>
          <w:sz w:val="20"/>
          <w:szCs w:val="20"/>
          <w:lang w:eastAsia="es-MX"/>
        </w:rPr>
        <w:t xml:space="preserve"> por otro lado, la información consolidada puede ser capaz de satisfacer mejor las necesidades del negocio en el sistema de inteligencia. </w:t>
      </w:r>
      <w:r w:rsidR="00505F38">
        <w:rPr>
          <w:rFonts w:ascii="ArialMT-Identity-H" w:hAnsi="ArialMT-Identity-H" w:cs="ArialMT-Identity-H"/>
          <w:sz w:val="20"/>
          <w:szCs w:val="20"/>
          <w:lang w:eastAsia="es-MX"/>
        </w:rPr>
        <w:t>Y,</w:t>
      </w:r>
      <w:r>
        <w:rPr>
          <w:rFonts w:ascii="ArialMT-Identity-H" w:hAnsi="ArialMT-Identity-H" w:cs="ArialMT-Identity-H"/>
          <w:sz w:val="20"/>
          <w:szCs w:val="20"/>
          <w:lang w:eastAsia="es-MX"/>
        </w:rPr>
        <w:t xml:space="preserve"> por último, son </w:t>
      </w:r>
      <w:r w:rsidRPr="009D0615">
        <w:rPr>
          <w:rFonts w:ascii="ArialMT-Identity-H" w:hAnsi="ArialMT-Identity-H" w:cs="ArialMT-Identity-H"/>
          <w:b/>
          <w:bCs/>
          <w:sz w:val="20"/>
          <w:szCs w:val="20"/>
          <w:lang w:eastAsia="es-MX"/>
        </w:rPr>
        <w:t>desnormalizadas</w:t>
      </w:r>
      <w:r>
        <w:rPr>
          <w:rFonts w:ascii="ArialMT-Identity-H" w:hAnsi="ArialMT-Identity-H" w:cs="ArialMT-Identity-H"/>
          <w:sz w:val="20"/>
          <w:szCs w:val="20"/>
          <w:lang w:eastAsia="es-MX"/>
        </w:rPr>
        <w:t>, al contrario de la normalización, se elimina por completo, dejamos de lado las primeras fases. Hay muchos duplicados y se deben mantener, los datos estarán en el repositorio principal.</w:t>
      </w:r>
    </w:p>
    <w:p w14:paraId="7108A7C7" w14:textId="77777777" w:rsidR="009D0615" w:rsidRDefault="009D0615" w:rsidP="00AC7860">
      <w:pPr>
        <w:autoSpaceDE w:val="0"/>
        <w:autoSpaceDN w:val="0"/>
        <w:adjustRightInd w:val="0"/>
        <w:jc w:val="both"/>
        <w:rPr>
          <w:rFonts w:ascii="ArialMT-Identity-H" w:hAnsi="ArialMT-Identity-H" w:cs="ArialMT-Identity-H"/>
          <w:sz w:val="20"/>
          <w:szCs w:val="20"/>
          <w:lang w:eastAsia="es-MX"/>
        </w:rPr>
      </w:pPr>
    </w:p>
    <w:p w14:paraId="5F2EC5B1" w14:textId="74195EEC" w:rsidR="3AE3C11E" w:rsidRDefault="009D0615" w:rsidP="3AE3C11E">
      <w:pPr>
        <w:jc w:val="both"/>
        <w:rPr>
          <w:rFonts w:ascii="ArialMT-Identity-H" w:hAnsi="ArialMT-Identity-H" w:cs="ArialMT-Identity-H"/>
          <w:sz w:val="20"/>
          <w:szCs w:val="20"/>
          <w:lang w:eastAsia="es-MX"/>
        </w:rPr>
      </w:pPr>
      <w:r w:rsidRPr="3AE3C11E">
        <w:rPr>
          <w:rFonts w:ascii="ArialMT-Identity-H" w:hAnsi="ArialMT-Identity-H" w:cs="ArialMT-Identity-H"/>
          <w:sz w:val="20"/>
          <w:szCs w:val="20"/>
          <w:lang w:eastAsia="es-MX"/>
        </w:rPr>
        <w:t>2.- Describa las consideraciones a tomar en un esquema multidimensional con respecto a un modelo relacional.</w:t>
      </w:r>
    </w:p>
    <w:p w14:paraId="0C5B77A7" w14:textId="2C09F525" w:rsidR="009D0615" w:rsidRDefault="009D0615" w:rsidP="3AE3C11E">
      <w:pPr>
        <w:jc w:val="both"/>
        <w:rPr>
          <w:rFonts w:ascii="ArialMT-Identity-H" w:hAnsi="ArialMT-Identity-H" w:cs="ArialMT-Identity-H"/>
          <w:sz w:val="20"/>
          <w:szCs w:val="20"/>
          <w:lang w:eastAsia="es-MX"/>
        </w:rPr>
      </w:pPr>
    </w:p>
    <w:p w14:paraId="150E5E1E" w14:textId="51240DDA" w:rsidR="009D0615" w:rsidRDefault="009D0615" w:rsidP="3AE3C11E">
      <w:pPr>
        <w:jc w:val="both"/>
        <w:rPr>
          <w:rFonts w:ascii="ArialMT-Identity-H" w:hAnsi="ArialMT-Identity-H" w:cs="ArialMT-Identity-H"/>
          <w:sz w:val="20"/>
          <w:szCs w:val="20"/>
          <w:lang w:eastAsia="es-MX"/>
        </w:rPr>
      </w:pPr>
      <w:r>
        <w:rPr>
          <w:rFonts w:ascii="ArialMT-Identity-H" w:hAnsi="ArialMT-Identity-H" w:cs="ArialMT-Identity-H"/>
          <w:sz w:val="20"/>
          <w:szCs w:val="20"/>
          <w:lang w:eastAsia="es-MX"/>
        </w:rPr>
        <w:t>En el modelo multidimensional existe la tabla de hechos</w:t>
      </w:r>
      <w:r w:rsidR="00F77CEF">
        <w:rPr>
          <w:rFonts w:ascii="ArialMT-Identity-H" w:hAnsi="ArialMT-Identity-H" w:cs="ArialMT-Identity-H"/>
          <w:sz w:val="20"/>
          <w:szCs w:val="20"/>
          <w:lang w:eastAsia="es-MX"/>
        </w:rPr>
        <w:t xml:space="preserve"> y la de tiempo, en el modelo relacional no tenemos tablas así.</w:t>
      </w:r>
    </w:p>
    <w:p w14:paraId="4362ED53" w14:textId="77777777" w:rsidR="009D0615" w:rsidRDefault="009D0615" w:rsidP="3AE3C11E">
      <w:pPr>
        <w:jc w:val="both"/>
        <w:rPr>
          <w:rFonts w:ascii="ArialMT-Identity-H" w:hAnsi="ArialMT-Identity-H" w:cs="ArialMT-Identity-H"/>
          <w:lang w:eastAsia="es-MX"/>
        </w:rPr>
      </w:pPr>
    </w:p>
    <w:p w14:paraId="3C4C7C10" w14:textId="084526B1" w:rsidR="009D0615" w:rsidRDefault="3AE3C11E" w:rsidP="00AC7860">
      <w:pPr>
        <w:autoSpaceDE w:val="0"/>
        <w:autoSpaceDN w:val="0"/>
        <w:adjustRightInd w:val="0"/>
        <w:jc w:val="both"/>
        <w:rPr>
          <w:rFonts w:ascii="ArialMT-Identity-H" w:hAnsi="ArialMT-Identity-H" w:cs="ArialMT-Identity-H"/>
          <w:sz w:val="20"/>
          <w:szCs w:val="20"/>
          <w:lang w:eastAsia="es-MX"/>
        </w:rPr>
      </w:pPr>
      <w:r w:rsidRPr="3AE3C11E">
        <w:rPr>
          <w:rFonts w:ascii="ArialMT-Identity-H" w:hAnsi="ArialMT-Identity-H" w:cs="ArialMT-Identity-H"/>
          <w:sz w:val="20"/>
          <w:szCs w:val="20"/>
          <w:lang w:eastAsia="es-MX"/>
        </w:rPr>
        <w:t>3.- Describa las ventajas de resolución de consultas del negocio con respecto a un modelo multidimensional comparado con un modelo relacional.</w:t>
      </w:r>
    </w:p>
    <w:p w14:paraId="5FEA0A3F" w14:textId="30980AB3" w:rsidR="009D0615" w:rsidRDefault="009D0615" w:rsidP="00AC7860">
      <w:pPr>
        <w:autoSpaceDE w:val="0"/>
        <w:autoSpaceDN w:val="0"/>
        <w:adjustRightInd w:val="0"/>
        <w:jc w:val="both"/>
        <w:rPr>
          <w:rFonts w:ascii="ArialMT-Identity-H" w:hAnsi="ArialMT-Identity-H" w:cs="ArialMT-Identity-H"/>
          <w:sz w:val="20"/>
          <w:szCs w:val="20"/>
          <w:lang w:eastAsia="es-MX"/>
        </w:rPr>
      </w:pPr>
    </w:p>
    <w:p w14:paraId="08E7B485" w14:textId="1C5EF292" w:rsidR="009D0615" w:rsidRDefault="009D0615" w:rsidP="3AE3C11E">
      <w:pPr>
        <w:jc w:val="both"/>
        <w:rPr>
          <w:rFonts w:ascii="ArialMT-Identity-H" w:hAnsi="ArialMT-Identity-H" w:cs="ArialMT-Identity-H"/>
          <w:lang w:eastAsia="es-MX"/>
        </w:rPr>
      </w:pPr>
      <w:r>
        <w:rPr>
          <w:rFonts w:ascii="ArialMT-Identity-H" w:hAnsi="ArialMT-Identity-H" w:cs="ArialMT-Identity-H"/>
          <w:lang w:eastAsia="es-MX"/>
        </w:rPr>
        <w:t>La ventaja dentro de este, es que creamos una tabla llamada tiempo en donde podemos consultar las reglas de negocio pedidas de una forma más sencilla.</w:t>
      </w:r>
      <w:r w:rsidR="001162E0">
        <w:rPr>
          <w:rFonts w:ascii="ArialMT-Identity-H" w:hAnsi="ArialMT-Identity-H" w:cs="ArialMT-Identity-H"/>
          <w:lang w:eastAsia="es-MX"/>
        </w:rPr>
        <w:t xml:space="preserve"> Y la tabla de hechos, que es una tabla llena de llaves foráneas que se vuelve la de mayor tamaño en el negocio</w:t>
      </w:r>
      <w:r w:rsidR="008F384B">
        <w:rPr>
          <w:rFonts w:ascii="ArialMT-Identity-H" w:hAnsi="ArialMT-Identity-H" w:cs="ArialMT-Identity-H"/>
          <w:lang w:eastAsia="es-MX"/>
        </w:rPr>
        <w:t>, debido a que todo se almacena ahí.</w:t>
      </w:r>
    </w:p>
    <w:p w14:paraId="1F72F646" w14:textId="77777777" w:rsidR="00876499" w:rsidRDefault="00876499" w:rsidP="0012671F">
      <w:pPr>
        <w:autoSpaceDE w:val="0"/>
        <w:autoSpaceDN w:val="0"/>
        <w:adjustRightInd w:val="0"/>
        <w:jc w:val="both"/>
        <w:rPr>
          <w:rFonts w:ascii="ArialMT-Identity-H" w:hAnsi="ArialMT-Identity-H" w:cs="ArialMT-Identity-H"/>
          <w:sz w:val="20"/>
          <w:szCs w:val="20"/>
          <w:lang w:eastAsia="es-MX"/>
        </w:rPr>
      </w:pPr>
    </w:p>
    <w:p w14:paraId="08BAFC63" w14:textId="77777777" w:rsidR="0012671F" w:rsidRPr="00A74108" w:rsidRDefault="0012671F" w:rsidP="0012671F">
      <w:pPr>
        <w:autoSpaceDE w:val="0"/>
        <w:autoSpaceDN w:val="0"/>
        <w:adjustRightInd w:val="0"/>
        <w:jc w:val="both"/>
        <w:rPr>
          <w:rFonts w:ascii="ArialMT-Identity-H" w:hAnsi="ArialMT-Identity-H" w:cs="ArialMT-Identity-H"/>
          <w:sz w:val="20"/>
          <w:szCs w:val="20"/>
          <w:u w:val="single"/>
          <w:lang w:eastAsia="es-MX"/>
        </w:rPr>
      </w:pPr>
      <w:r w:rsidRPr="00A74108">
        <w:rPr>
          <w:rFonts w:ascii="ArialMT-Identity-H" w:hAnsi="ArialMT-Identity-H" w:cs="ArialMT-Identity-H"/>
          <w:sz w:val="20"/>
          <w:szCs w:val="20"/>
          <w:u w:val="single"/>
          <w:lang w:eastAsia="es-MX"/>
        </w:rPr>
        <w:t>CONCLUSIONES</w:t>
      </w:r>
    </w:p>
    <w:p w14:paraId="08CE6F91" w14:textId="77777777" w:rsidR="007E191E" w:rsidRDefault="007E191E" w:rsidP="0012671F">
      <w:pPr>
        <w:autoSpaceDE w:val="0"/>
        <w:autoSpaceDN w:val="0"/>
        <w:adjustRightInd w:val="0"/>
        <w:jc w:val="both"/>
        <w:rPr>
          <w:rFonts w:ascii="ArialMT-Identity-H" w:hAnsi="ArialMT-Identity-H" w:cs="ArialMT-Identity-H"/>
          <w:sz w:val="20"/>
          <w:szCs w:val="20"/>
          <w:lang w:eastAsia="es-MX"/>
        </w:rPr>
      </w:pPr>
    </w:p>
    <w:p w14:paraId="325D11B8" w14:textId="3F3AF7C2" w:rsidR="007E191E" w:rsidRDefault="009D0615" w:rsidP="007E191E">
      <w:pPr>
        <w:autoSpaceDE w:val="0"/>
        <w:autoSpaceDN w:val="0"/>
        <w:adjustRightInd w:val="0"/>
        <w:jc w:val="both"/>
        <w:rPr>
          <w:rFonts w:ascii="ArialMT-Identity-H" w:hAnsi="ArialMT-Identity-H" w:cs="ArialMT-Identity-H"/>
          <w:sz w:val="20"/>
          <w:szCs w:val="20"/>
          <w:lang w:eastAsia="es-MX"/>
        </w:rPr>
      </w:pPr>
      <w:r>
        <w:rPr>
          <w:rFonts w:ascii="ArialMT-Identity-H" w:hAnsi="ArialMT-Identity-H" w:cs="ArialMT-Identity-H"/>
          <w:sz w:val="20"/>
          <w:szCs w:val="20"/>
          <w:lang w:eastAsia="es-MX"/>
        </w:rPr>
        <w:lastRenderedPageBreak/>
        <w:t xml:space="preserve">Esta práctica nos ayudó a recordar acerca del uso del SQL, sus diferentes formas de crear tablas y enlazarlas con sus respectivas llaves foráneas. </w:t>
      </w:r>
      <w:r w:rsidR="00C81C91">
        <w:rPr>
          <w:rFonts w:ascii="ArialMT-Identity-H" w:hAnsi="ArialMT-Identity-H" w:cs="ArialMT-Identity-H"/>
          <w:sz w:val="20"/>
          <w:szCs w:val="20"/>
          <w:lang w:eastAsia="es-MX"/>
        </w:rPr>
        <w:t>El uso de Oracle, con sus instrucciones y recordar la forma de leer los diagramas dados por los clientes para poder hacer una mejor creación de las bases de datos.</w:t>
      </w:r>
    </w:p>
    <w:p w14:paraId="115C1B08" w14:textId="03D443E7" w:rsidR="3AE3C11E" w:rsidRDefault="3AE3C11E" w:rsidP="3AE3C11E">
      <w:pPr>
        <w:jc w:val="both"/>
        <w:rPr>
          <w:rFonts w:ascii="ArialMT-Identity-H" w:hAnsi="ArialMT-Identity-H" w:cs="ArialMT-Identity-H"/>
          <w:lang w:eastAsia="es-MX"/>
        </w:rPr>
      </w:pPr>
    </w:p>
    <w:p w14:paraId="61CDCEAD" w14:textId="77777777" w:rsidR="007E191E" w:rsidRDefault="007E191E" w:rsidP="0012671F">
      <w:pPr>
        <w:autoSpaceDE w:val="0"/>
        <w:autoSpaceDN w:val="0"/>
        <w:adjustRightInd w:val="0"/>
        <w:jc w:val="both"/>
        <w:rPr>
          <w:rFonts w:ascii="ArialMT-Identity-H" w:hAnsi="ArialMT-Identity-H" w:cs="ArialMT-Identity-H"/>
          <w:sz w:val="20"/>
          <w:szCs w:val="20"/>
          <w:lang w:eastAsia="es-MX"/>
        </w:rPr>
      </w:pPr>
    </w:p>
    <w:p w14:paraId="3D1B34C1" w14:textId="77777777" w:rsidR="0012671F" w:rsidRPr="00A74108" w:rsidRDefault="0012671F" w:rsidP="0012671F">
      <w:pPr>
        <w:autoSpaceDE w:val="0"/>
        <w:autoSpaceDN w:val="0"/>
        <w:adjustRightInd w:val="0"/>
        <w:jc w:val="both"/>
        <w:rPr>
          <w:rFonts w:ascii="ArialMT-Identity-H" w:hAnsi="ArialMT-Identity-H" w:cs="ArialMT-Identity-H"/>
          <w:sz w:val="20"/>
          <w:szCs w:val="20"/>
          <w:u w:val="single"/>
          <w:lang w:eastAsia="es-MX"/>
        </w:rPr>
      </w:pPr>
      <w:r w:rsidRPr="00A74108">
        <w:rPr>
          <w:rFonts w:ascii="ArialMT-Identity-H" w:hAnsi="ArialMT-Identity-H" w:cs="ArialMT-Identity-H"/>
          <w:sz w:val="20"/>
          <w:szCs w:val="20"/>
          <w:u w:val="single"/>
          <w:lang w:eastAsia="es-MX"/>
        </w:rPr>
        <w:t>REF</w:t>
      </w:r>
      <w:r w:rsidR="004D250C">
        <w:rPr>
          <w:rFonts w:ascii="ArialMT-Identity-H" w:hAnsi="ArialMT-Identity-H" w:cs="ArialMT-Identity-H"/>
          <w:sz w:val="20"/>
          <w:szCs w:val="20"/>
          <w:u w:val="single"/>
          <w:lang w:eastAsia="es-MX"/>
        </w:rPr>
        <w:t>ERENCIAS BIBLIOGRÁFICAS</w:t>
      </w:r>
    </w:p>
    <w:p w14:paraId="6BB9E253" w14:textId="77777777" w:rsidR="007E191E" w:rsidRDefault="007E191E" w:rsidP="0012671F">
      <w:pPr>
        <w:autoSpaceDE w:val="0"/>
        <w:autoSpaceDN w:val="0"/>
        <w:adjustRightInd w:val="0"/>
        <w:jc w:val="both"/>
        <w:rPr>
          <w:rFonts w:ascii="ArialMT-Identity-H" w:hAnsi="ArialMT-Identity-H" w:cs="ArialMT-Identity-H"/>
          <w:sz w:val="20"/>
          <w:szCs w:val="20"/>
          <w:lang w:eastAsia="es-MX"/>
        </w:rPr>
      </w:pPr>
    </w:p>
    <w:p w14:paraId="2E364AB8" w14:textId="5E58AD8A" w:rsidR="00C82819" w:rsidRPr="00C82819" w:rsidRDefault="004D250C" w:rsidP="00C82819">
      <w:pPr>
        <w:autoSpaceDE w:val="0"/>
        <w:autoSpaceDN w:val="0"/>
        <w:adjustRightInd w:val="0"/>
        <w:jc w:val="both"/>
        <w:rPr>
          <w:rFonts w:ascii="ArialMT-Identity-H" w:hAnsi="ArialMT-Identity-H" w:cs="ArialMT-Identity-H"/>
          <w:sz w:val="20"/>
          <w:szCs w:val="20"/>
          <w:lang w:val="en-US" w:eastAsia="es-MX"/>
        </w:rPr>
      </w:pPr>
      <w:r w:rsidRPr="35A8E35E">
        <w:rPr>
          <w:rFonts w:ascii="ArialMT-Identity-H" w:hAnsi="ArialMT-Identity-H" w:cs="ArialMT-Identity-H"/>
          <w:sz w:val="20"/>
          <w:szCs w:val="20"/>
          <w:lang w:val="en-US" w:eastAsia="es-MX"/>
        </w:rPr>
        <w:t xml:space="preserve">1.- </w:t>
      </w:r>
      <w:r w:rsidR="00C82819" w:rsidRPr="35A8E35E">
        <w:rPr>
          <w:rFonts w:ascii="ArialMT-Identity-H" w:hAnsi="ArialMT-Identity-H" w:cs="ArialMT-Identity-H"/>
          <w:sz w:val="20"/>
          <w:szCs w:val="20"/>
          <w:lang w:val="en-US" w:eastAsia="es-MX"/>
        </w:rPr>
        <w:t xml:space="preserve">Ralph Kimball: “The Data Warehouse Toolkit: </w:t>
      </w:r>
    </w:p>
    <w:p w14:paraId="47AF0E8E" w14:textId="77777777" w:rsidR="00C82819" w:rsidRPr="00C82819" w:rsidRDefault="00C82819" w:rsidP="00C82819">
      <w:pPr>
        <w:autoSpaceDE w:val="0"/>
        <w:autoSpaceDN w:val="0"/>
        <w:adjustRightInd w:val="0"/>
        <w:jc w:val="both"/>
        <w:rPr>
          <w:rFonts w:ascii="ArialMT-Identity-H" w:hAnsi="ArialMT-Identity-H" w:cs="ArialMT-Identity-H"/>
          <w:sz w:val="20"/>
          <w:szCs w:val="20"/>
          <w:lang w:val="en-US" w:eastAsia="es-MX"/>
        </w:rPr>
      </w:pPr>
      <w:r w:rsidRPr="00C82819">
        <w:rPr>
          <w:rFonts w:ascii="ArialMT-Identity-H" w:hAnsi="ArialMT-Identity-H" w:cs="ArialMT-Identity-H"/>
          <w:sz w:val="20"/>
          <w:szCs w:val="20"/>
          <w:lang w:val="en-US" w:eastAsia="es-MX"/>
        </w:rPr>
        <w:t xml:space="preserve">Practical Techniques for Building Dimensional Data Warehouses” </w:t>
      </w:r>
    </w:p>
    <w:p w14:paraId="7C827F03" w14:textId="77777777" w:rsidR="00C82819" w:rsidRPr="00C82819" w:rsidRDefault="00C82819" w:rsidP="00C82819">
      <w:pPr>
        <w:autoSpaceDE w:val="0"/>
        <w:autoSpaceDN w:val="0"/>
        <w:adjustRightInd w:val="0"/>
        <w:jc w:val="both"/>
        <w:rPr>
          <w:rFonts w:ascii="ArialMT-Identity-H" w:hAnsi="ArialMT-Identity-H" w:cs="ArialMT-Identity-H"/>
          <w:sz w:val="20"/>
          <w:szCs w:val="20"/>
          <w:lang w:val="en-US" w:eastAsia="es-MX"/>
        </w:rPr>
      </w:pPr>
      <w:r w:rsidRPr="00C82819">
        <w:rPr>
          <w:rFonts w:ascii="ArialMT-Identity-H" w:hAnsi="ArialMT-Identity-H" w:cs="ArialMT-Identity-H"/>
          <w:sz w:val="20"/>
          <w:szCs w:val="20"/>
          <w:lang w:val="en-US" w:eastAsia="es-MX"/>
        </w:rPr>
        <w:t xml:space="preserve">John WIley &amp; Sons, 1996. ISBN 0-471-15337-0 </w:t>
      </w:r>
    </w:p>
    <w:p w14:paraId="5B2FA06A" w14:textId="519BE2B0" w:rsidR="00C82819" w:rsidRPr="00A2643A" w:rsidRDefault="5877173E" w:rsidP="00C82819">
      <w:pPr>
        <w:autoSpaceDE w:val="0"/>
        <w:autoSpaceDN w:val="0"/>
        <w:adjustRightInd w:val="0"/>
        <w:jc w:val="both"/>
        <w:rPr>
          <w:rFonts w:ascii="ArialMT-Identity-H" w:hAnsi="ArialMT-Identity-H" w:cs="ArialMT-Identity-H"/>
          <w:sz w:val="20"/>
          <w:szCs w:val="20"/>
          <w:lang w:eastAsia="es-MX"/>
        </w:rPr>
      </w:pPr>
      <w:r w:rsidRPr="35A8E35E">
        <w:rPr>
          <w:rFonts w:ascii="ArialMT-Identity-H" w:hAnsi="ArialMT-Identity-H" w:cs="ArialMT-Identity-H"/>
          <w:sz w:val="20"/>
          <w:szCs w:val="20"/>
          <w:lang w:eastAsia="es-MX"/>
        </w:rPr>
        <w:t>2</w:t>
      </w:r>
      <w:r w:rsidR="00A2643A" w:rsidRPr="35A8E35E">
        <w:rPr>
          <w:rFonts w:ascii="ArialMT-Identity-H" w:hAnsi="ArialMT-Identity-H" w:cs="ArialMT-Identity-H"/>
          <w:sz w:val="20"/>
          <w:szCs w:val="20"/>
          <w:lang w:eastAsia="es-MX"/>
        </w:rPr>
        <w:t>.-</w:t>
      </w:r>
      <w:r w:rsidR="00C82819" w:rsidRPr="35A8E35E">
        <w:rPr>
          <w:rFonts w:ascii="ArialMT-Identity-H" w:hAnsi="ArialMT-Identity-H" w:cs="ArialMT-Identity-H"/>
          <w:sz w:val="20"/>
          <w:szCs w:val="20"/>
          <w:lang w:eastAsia="es-MX"/>
        </w:rPr>
        <w:t xml:space="preserve">  C.J. Date: “Introducción a los sistemas de bases de datos” </w:t>
      </w:r>
    </w:p>
    <w:p w14:paraId="651291C0" w14:textId="77777777" w:rsidR="00C82819" w:rsidRPr="00C82819" w:rsidRDefault="00C82819" w:rsidP="00C82819">
      <w:pPr>
        <w:autoSpaceDE w:val="0"/>
        <w:autoSpaceDN w:val="0"/>
        <w:adjustRightInd w:val="0"/>
        <w:jc w:val="both"/>
        <w:rPr>
          <w:rFonts w:ascii="ArialMT-Identity-H" w:hAnsi="ArialMT-Identity-H" w:cs="ArialMT-Identity-H"/>
          <w:sz w:val="20"/>
          <w:szCs w:val="20"/>
          <w:lang w:eastAsia="es-MX"/>
        </w:rPr>
      </w:pPr>
      <w:r w:rsidRPr="00A2643A">
        <w:rPr>
          <w:rFonts w:ascii="ArialMT-Identity-H" w:hAnsi="ArialMT-Identity-H" w:cs="ArialMT-Identity-H"/>
          <w:sz w:val="20"/>
          <w:szCs w:val="20"/>
          <w:lang w:eastAsia="es-MX"/>
        </w:rPr>
        <w:t>Pearson Educación, 2</w:t>
      </w:r>
      <w:r w:rsidRPr="00C82819">
        <w:rPr>
          <w:rFonts w:ascii="ArialMT-Identity-H" w:hAnsi="ArialMT-Identity-H" w:cs="ArialMT-Identity-H"/>
          <w:sz w:val="20"/>
          <w:szCs w:val="20"/>
          <w:lang w:eastAsia="es-MX"/>
        </w:rPr>
        <w:t xml:space="preserve">001. ISBN 968-444-419. </w:t>
      </w:r>
    </w:p>
    <w:p w14:paraId="0BC81FB4" w14:textId="651495D1" w:rsidR="00C82819" w:rsidRPr="00C82819" w:rsidRDefault="6A9BC187" w:rsidP="00C82819">
      <w:pPr>
        <w:autoSpaceDE w:val="0"/>
        <w:autoSpaceDN w:val="0"/>
        <w:adjustRightInd w:val="0"/>
        <w:jc w:val="both"/>
        <w:rPr>
          <w:rFonts w:ascii="ArialMT-Identity-H" w:hAnsi="ArialMT-Identity-H" w:cs="ArialMT-Identity-H"/>
          <w:sz w:val="20"/>
          <w:szCs w:val="20"/>
          <w:lang w:eastAsia="es-MX"/>
        </w:rPr>
      </w:pPr>
      <w:r w:rsidRPr="35A8E35E">
        <w:rPr>
          <w:rFonts w:ascii="ArialMT-Identity-H" w:hAnsi="ArialMT-Identity-H" w:cs="ArialMT-Identity-H"/>
          <w:sz w:val="20"/>
          <w:szCs w:val="20"/>
          <w:lang w:eastAsia="es-MX"/>
        </w:rPr>
        <w:t>3</w:t>
      </w:r>
      <w:r w:rsidR="00A2643A" w:rsidRPr="35A8E35E">
        <w:rPr>
          <w:rFonts w:ascii="ArialMT-Identity-H" w:hAnsi="ArialMT-Identity-H" w:cs="ArialMT-Identity-H"/>
          <w:sz w:val="20"/>
          <w:szCs w:val="20"/>
          <w:lang w:eastAsia="es-MX"/>
        </w:rPr>
        <w:t>.</w:t>
      </w:r>
      <w:r w:rsidR="00C82819" w:rsidRPr="35A8E35E">
        <w:rPr>
          <w:rFonts w:ascii="ArialMT-Identity-H" w:hAnsi="ArialMT-Identity-H" w:cs="ArialMT-Identity-H"/>
          <w:sz w:val="20"/>
          <w:szCs w:val="20"/>
          <w:lang w:eastAsia="es-MX"/>
        </w:rPr>
        <w:t xml:space="preserve">-  Ramez A. Elmasri &amp; Shamkant B. Navathe: “Fundamentos de Sistemas de Bases de Datos”. </w:t>
      </w:r>
    </w:p>
    <w:p w14:paraId="2672DCB9" w14:textId="77777777" w:rsidR="00C82819" w:rsidRPr="00C82819" w:rsidRDefault="00C82819" w:rsidP="00C82819">
      <w:pPr>
        <w:autoSpaceDE w:val="0"/>
        <w:autoSpaceDN w:val="0"/>
        <w:adjustRightInd w:val="0"/>
        <w:jc w:val="both"/>
        <w:rPr>
          <w:rFonts w:ascii="ArialMT-Identity-H" w:hAnsi="ArialMT-Identity-H" w:cs="ArialMT-Identity-H"/>
          <w:sz w:val="20"/>
          <w:szCs w:val="20"/>
          <w:lang w:eastAsia="es-MX"/>
        </w:rPr>
      </w:pPr>
      <w:r w:rsidRPr="00C82819">
        <w:rPr>
          <w:rFonts w:ascii="ArialMT-Identity-H" w:hAnsi="ArialMT-Identity-H" w:cs="ArialMT-Identity-H"/>
          <w:sz w:val="20"/>
          <w:szCs w:val="20"/>
          <w:lang w:eastAsia="es-MX"/>
        </w:rPr>
        <w:t xml:space="preserve">Addison-Wesley, 2002 [3ª edición]. ISBN 84-782-9051-6. </w:t>
      </w:r>
    </w:p>
    <w:p w14:paraId="0F56BA7C" w14:textId="1120568B" w:rsidR="00C82819" w:rsidRPr="00C82819" w:rsidRDefault="16F6BAAB" w:rsidP="00C82819">
      <w:pPr>
        <w:autoSpaceDE w:val="0"/>
        <w:autoSpaceDN w:val="0"/>
        <w:adjustRightInd w:val="0"/>
        <w:jc w:val="both"/>
        <w:rPr>
          <w:rFonts w:ascii="ArialMT-Identity-H" w:hAnsi="ArialMT-Identity-H" w:cs="ArialMT-Identity-H"/>
          <w:sz w:val="20"/>
          <w:szCs w:val="20"/>
          <w:lang w:eastAsia="es-MX"/>
        </w:rPr>
      </w:pPr>
      <w:r w:rsidRPr="35A8E35E">
        <w:rPr>
          <w:rFonts w:ascii="ArialMT-Identity-H" w:hAnsi="ArialMT-Identity-H" w:cs="ArialMT-Identity-H"/>
          <w:sz w:val="20"/>
          <w:szCs w:val="20"/>
          <w:lang w:eastAsia="es-MX"/>
        </w:rPr>
        <w:t>4</w:t>
      </w:r>
      <w:r w:rsidR="00A2643A" w:rsidRPr="35A8E35E">
        <w:rPr>
          <w:rFonts w:ascii="ArialMT-Identity-H" w:hAnsi="ArialMT-Identity-H" w:cs="ArialMT-Identity-H"/>
          <w:sz w:val="20"/>
          <w:szCs w:val="20"/>
          <w:lang w:eastAsia="es-MX"/>
        </w:rPr>
        <w:t>.</w:t>
      </w:r>
      <w:r w:rsidR="00C82819" w:rsidRPr="35A8E35E">
        <w:rPr>
          <w:rFonts w:ascii="ArialMT-Identity-H" w:hAnsi="ArialMT-Identity-H" w:cs="ArialMT-Identity-H"/>
          <w:sz w:val="20"/>
          <w:szCs w:val="20"/>
          <w:lang w:eastAsia="es-MX"/>
        </w:rPr>
        <w:t xml:space="preserve">-  Henry F. Korth, Abraham Silberschatz &amp; S. Sudarshan: “Fundamentos de Bases de Datos”. </w:t>
      </w:r>
    </w:p>
    <w:p w14:paraId="2ED39681" w14:textId="77777777" w:rsidR="0012671F" w:rsidRPr="00B27C8A" w:rsidRDefault="00C82819" w:rsidP="00C82819">
      <w:pPr>
        <w:autoSpaceDE w:val="0"/>
        <w:autoSpaceDN w:val="0"/>
        <w:adjustRightInd w:val="0"/>
        <w:jc w:val="both"/>
        <w:rPr>
          <w:rFonts w:ascii="ArialMT-Identity-H" w:hAnsi="ArialMT-Identity-H" w:cs="ArialMT-Identity-H"/>
          <w:sz w:val="20"/>
          <w:szCs w:val="20"/>
          <w:lang w:eastAsia="es-MX"/>
        </w:rPr>
      </w:pPr>
      <w:r w:rsidRPr="00A2643A">
        <w:rPr>
          <w:rFonts w:ascii="ArialMT-Identity-H" w:hAnsi="ArialMT-Identity-H" w:cs="ArialMT-Identity-H"/>
          <w:sz w:val="20"/>
          <w:szCs w:val="20"/>
          <w:lang w:eastAsia="es-MX"/>
        </w:rPr>
        <w:t>Mc-Graw Hill, 2002 [4ª edición]. ISBN 84-481-3654-3.</w:t>
      </w:r>
    </w:p>
    <w:p w14:paraId="23DE523C" w14:textId="77777777" w:rsidR="008C2A86" w:rsidRPr="00723C1C" w:rsidRDefault="008C2A86" w:rsidP="00723C1C">
      <w:pPr>
        <w:autoSpaceDE w:val="0"/>
        <w:autoSpaceDN w:val="0"/>
        <w:adjustRightInd w:val="0"/>
        <w:jc w:val="both"/>
        <w:rPr>
          <w:rFonts w:ascii="Cambria" w:hAnsi="Cambria" w:cs="Cambria-Bold"/>
          <w:b/>
          <w:bCs/>
          <w:lang w:val="es-ES"/>
        </w:rPr>
      </w:pPr>
    </w:p>
    <w:sectPr w:rsidR="008C2A86" w:rsidRPr="00723C1C" w:rsidSect="004274D0">
      <w:headerReference w:type="default" r:id="rId21"/>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8B2DA" w14:textId="77777777" w:rsidR="00AF454F" w:rsidRDefault="00AF454F">
      <w:r>
        <w:separator/>
      </w:r>
    </w:p>
  </w:endnote>
  <w:endnote w:type="continuationSeparator" w:id="0">
    <w:p w14:paraId="35255AF8" w14:textId="77777777" w:rsidR="00AF454F" w:rsidRDefault="00AF4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Identity-H">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Bold">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8D5727" w:rsidRDefault="008D5727" w:rsidP="008D572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2E56223" w14:textId="77777777" w:rsidR="008D5727" w:rsidRDefault="008D5727" w:rsidP="008D572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10EB" w14:textId="77777777" w:rsidR="008D5727" w:rsidRPr="00521672" w:rsidRDefault="008D5727" w:rsidP="008D5727">
    <w:pPr>
      <w:pStyle w:val="Piedepgina"/>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999AE" w14:textId="77777777" w:rsidR="00AF454F" w:rsidRDefault="00AF454F">
      <w:r>
        <w:separator/>
      </w:r>
    </w:p>
  </w:footnote>
  <w:footnote w:type="continuationSeparator" w:id="0">
    <w:p w14:paraId="7D40E581" w14:textId="77777777" w:rsidR="00AF454F" w:rsidRDefault="00AF45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ABF2" w14:textId="77777777" w:rsidR="009C15E8" w:rsidRDefault="000C78F5" w:rsidP="009C15E8">
    <w:pPr>
      <w:pStyle w:val="Ttulo1"/>
      <w:ind w:firstLine="708"/>
      <w:jc w:val="center"/>
      <w:rPr>
        <w:color w:val="943634"/>
        <w:sz w:val="32"/>
        <w:szCs w:val="32"/>
      </w:rPr>
    </w:pPr>
    <w:r>
      <w:rPr>
        <w:rFonts w:ascii="Times New Roman" w:eastAsia="Times New Roman" w:hAnsi="Times New Roman"/>
        <w:noProof/>
        <w:sz w:val="24"/>
        <w:szCs w:val="24"/>
      </w:rPr>
      <w:drawing>
        <wp:anchor distT="0" distB="0" distL="114300" distR="114300" simplePos="0" relativeHeight="251657216" behindDoc="0" locked="0" layoutInCell="1" allowOverlap="1" wp14:anchorId="56F5701F" wp14:editId="07777777">
          <wp:simplePos x="0" y="0"/>
          <wp:positionH relativeFrom="column">
            <wp:posOffset>4951095</wp:posOffset>
          </wp:positionH>
          <wp:positionV relativeFrom="paragraph">
            <wp:posOffset>428625</wp:posOffset>
          </wp:positionV>
          <wp:extent cx="1266825" cy="1013460"/>
          <wp:effectExtent l="0" t="0" r="0" b="0"/>
          <wp:wrapSquare wrapText="bothSides"/>
          <wp:docPr id="6" name="Imagen 3" descr="http://www.sepi.escom.ipn.mx/WPS/WCM/CONNECT/7A176E804EAA2A3E83949B9BEB1E1CB/ESCOM2BB5.JPG?MOD=AJPERES&amp;CACHEID=7a176e804eaa2a3e83949b9beb1e1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www.sepi.escom.ipn.mx/WPS/WCM/CONNECT/7A176E804EAA2A3E83949B9BEB1E1CB/ESCOM2BB5.JPG?MOD=AJPERES&amp;CACHEID=7a176e804eaa2a3e83949b9beb1e1cb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1013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val="0"/>
        <w:bCs w:val="0"/>
        <w:noProof/>
        <w:sz w:val="20"/>
        <w:szCs w:val="20"/>
      </w:rPr>
      <w:drawing>
        <wp:anchor distT="0" distB="0" distL="114300" distR="114300" simplePos="0" relativeHeight="251658240" behindDoc="1" locked="0" layoutInCell="1" allowOverlap="1" wp14:anchorId="34B7172C" wp14:editId="07777777">
          <wp:simplePos x="0" y="0"/>
          <wp:positionH relativeFrom="column">
            <wp:posOffset>413385</wp:posOffset>
          </wp:positionH>
          <wp:positionV relativeFrom="paragraph">
            <wp:posOffset>309245</wp:posOffset>
          </wp:positionV>
          <wp:extent cx="809625" cy="1299210"/>
          <wp:effectExtent l="0" t="0" r="0" b="0"/>
          <wp:wrapNone/>
          <wp:docPr id="7" name="il_fi" descr="http://4.bp.blogspot.com/-uP_hXyaqILI/ToD3k8H-2kI/AAAAAAAAAzM/1eLxyzPmXJM/s1600/ipn%2B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4.bp.blogspot.com/-uP_hXyaqILI/ToD3k8H-2kI/AAAAAAAAAzM/1eLxyzPmXJM/s1600/ipn%2Blogo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625" cy="1299210"/>
                  </a:xfrm>
                  <a:prstGeom prst="rect">
                    <a:avLst/>
                  </a:prstGeom>
                  <a:noFill/>
                  <a:ln>
                    <a:noFill/>
                  </a:ln>
                </pic:spPr>
              </pic:pic>
            </a:graphicData>
          </a:graphic>
          <wp14:sizeRelH relativeFrom="page">
            <wp14:pctWidth>0</wp14:pctWidth>
          </wp14:sizeRelH>
          <wp14:sizeRelV relativeFrom="page">
            <wp14:pctHeight>0</wp14:pctHeight>
          </wp14:sizeRelV>
        </wp:anchor>
      </w:drawing>
    </w:r>
    <w:r w:rsidR="009C15E8" w:rsidRPr="00D20E67">
      <w:rPr>
        <w:color w:val="943634"/>
        <w:sz w:val="32"/>
        <w:szCs w:val="32"/>
      </w:rPr>
      <w:t>INSTITUTO POLITÉCNICO NACIONAL</w:t>
    </w:r>
  </w:p>
  <w:p w14:paraId="63A516C9" w14:textId="77777777" w:rsidR="009C15E8" w:rsidRPr="009C15E8" w:rsidRDefault="009C15E8" w:rsidP="009C15E8">
    <w:pPr>
      <w:pStyle w:val="Ttulo1"/>
      <w:ind w:firstLine="708"/>
      <w:jc w:val="center"/>
      <w:rPr>
        <w:color w:val="auto"/>
        <w:sz w:val="32"/>
        <w:szCs w:val="32"/>
      </w:rPr>
    </w:pPr>
    <w:r w:rsidRPr="009C15E8">
      <w:rPr>
        <w:color w:val="auto"/>
        <w:sz w:val="32"/>
        <w:szCs w:val="32"/>
      </w:rPr>
      <w:t>ESCUELA SUPERIOR DE CÓMPUTO</w:t>
    </w:r>
  </w:p>
  <w:p w14:paraId="54EF355A" w14:textId="1DD31540" w:rsidR="009C15E8" w:rsidRPr="009C15E8" w:rsidRDefault="009C15E8" w:rsidP="009C15E8">
    <w:pPr>
      <w:pStyle w:val="Ttulo1"/>
      <w:ind w:firstLine="708"/>
      <w:jc w:val="center"/>
      <w:rPr>
        <w:color w:val="auto"/>
        <w:sz w:val="32"/>
        <w:szCs w:val="32"/>
      </w:rPr>
    </w:pPr>
    <w:r w:rsidRPr="009C15E8">
      <w:rPr>
        <w:rFonts w:ascii="Book Antiqua" w:hAnsi="Book Antiqua"/>
        <w:color w:val="auto"/>
        <w:szCs w:val="36"/>
      </w:rPr>
      <w:t xml:space="preserve">ACADEMIA </w:t>
    </w:r>
    <w:r w:rsidR="00C3024B">
      <w:rPr>
        <w:rFonts w:ascii="Book Antiqua" w:hAnsi="Book Antiqua"/>
        <w:color w:val="auto"/>
        <w:szCs w:val="36"/>
      </w:rPr>
      <w:t xml:space="preserve">DE </w:t>
    </w:r>
    <w:r w:rsidRPr="009C15E8">
      <w:rPr>
        <w:rFonts w:ascii="Book Antiqua" w:hAnsi="Book Antiqua"/>
        <w:color w:val="auto"/>
        <w:szCs w:val="36"/>
      </w:rPr>
      <w:t>INGENIERÍA DE SOFTWARE</w:t>
    </w:r>
  </w:p>
  <w:p w14:paraId="07547A01" w14:textId="77777777" w:rsidR="009C15E8" w:rsidRDefault="009C15E8">
    <w:pPr>
      <w:pStyle w:val="Encabezado"/>
    </w:pPr>
  </w:p>
  <w:p w14:paraId="5043CB0F" w14:textId="77777777" w:rsidR="007736B0" w:rsidRPr="007736B0" w:rsidRDefault="007736B0" w:rsidP="007736B0">
    <w:pPr>
      <w:pStyle w:val="Encabezado"/>
      <w:jc w:val="center"/>
      <w:rPr>
        <w:b/>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9315" w14:textId="77777777" w:rsidR="00DA4DC6" w:rsidRDefault="00DA4DC6">
    <w:pPr>
      <w:pStyle w:val="Encabezado"/>
    </w:pPr>
  </w:p>
  <w:p w14:paraId="6537F28F" w14:textId="77777777" w:rsidR="00DA4DC6" w:rsidRPr="007736B0" w:rsidRDefault="00DA4DC6" w:rsidP="007736B0">
    <w:pPr>
      <w:pStyle w:val="Encabezado"/>
      <w:jc w:val="center"/>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1BB"/>
    <w:multiLevelType w:val="hybridMultilevel"/>
    <w:tmpl w:val="12BADC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B7417E"/>
    <w:multiLevelType w:val="hybridMultilevel"/>
    <w:tmpl w:val="78DAB6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806BE7"/>
    <w:multiLevelType w:val="hybridMultilevel"/>
    <w:tmpl w:val="6D38652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B31052F"/>
    <w:multiLevelType w:val="hybridMultilevel"/>
    <w:tmpl w:val="766CAF50"/>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3878CA"/>
    <w:multiLevelType w:val="hybridMultilevel"/>
    <w:tmpl w:val="44DC1374"/>
    <w:lvl w:ilvl="0" w:tplc="31FCE036">
      <w:start w:val="1"/>
      <w:numFmt w:val="bullet"/>
      <w:lvlText w:val="-"/>
      <w:lvlJc w:val="left"/>
      <w:pPr>
        <w:ind w:left="720" w:hanging="360"/>
      </w:pPr>
      <w:rPr>
        <w:rFonts w:ascii="ArialMT-Identity-H" w:eastAsia="Times New Roman" w:hAnsi="ArialMT-Identity-H" w:cs="ArialMT-Identity-H"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9F65CA"/>
    <w:multiLevelType w:val="hybridMultilevel"/>
    <w:tmpl w:val="EE6C44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495828"/>
    <w:multiLevelType w:val="hybridMultilevel"/>
    <w:tmpl w:val="E7646BE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693320B"/>
    <w:multiLevelType w:val="hybridMultilevel"/>
    <w:tmpl w:val="ED3C94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DC2B61"/>
    <w:multiLevelType w:val="hybridMultilevel"/>
    <w:tmpl w:val="4B149A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BB21D7"/>
    <w:multiLevelType w:val="hybridMultilevel"/>
    <w:tmpl w:val="E670FDA6"/>
    <w:lvl w:ilvl="0" w:tplc="7A0464CE">
      <w:start w:val="1"/>
      <w:numFmt w:val="lowerLetter"/>
      <w:lvlText w:val="%1)"/>
      <w:lvlJc w:val="left"/>
      <w:pPr>
        <w:tabs>
          <w:tab w:val="num" w:pos="720"/>
        </w:tabs>
        <w:ind w:left="720" w:hanging="360"/>
      </w:pPr>
      <w:rPr>
        <w:rFonts w:ascii="Times New Roman" w:eastAsia="Times New Roman" w:hAnsi="Times New Roman"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6C50252"/>
    <w:multiLevelType w:val="hybridMultilevel"/>
    <w:tmpl w:val="C19AD3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91954A9"/>
    <w:multiLevelType w:val="hybridMultilevel"/>
    <w:tmpl w:val="36B2D7E0"/>
    <w:lvl w:ilvl="0" w:tplc="31FCE036">
      <w:start w:val="1"/>
      <w:numFmt w:val="bullet"/>
      <w:lvlText w:val="-"/>
      <w:lvlJc w:val="left"/>
      <w:pPr>
        <w:ind w:left="720" w:hanging="360"/>
      </w:pPr>
      <w:rPr>
        <w:rFonts w:ascii="ArialMT-Identity-H" w:eastAsia="Times New Roman" w:hAnsi="ArialMT-Identity-H" w:cs="ArialMT-Identity-H"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86A7CDE"/>
    <w:multiLevelType w:val="hybridMultilevel"/>
    <w:tmpl w:val="7E421FC6"/>
    <w:lvl w:ilvl="0" w:tplc="714A9BC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9CC7634"/>
    <w:multiLevelType w:val="hybridMultilevel"/>
    <w:tmpl w:val="6A3CE034"/>
    <w:lvl w:ilvl="0" w:tplc="0C0A000F">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6FFF68FA"/>
    <w:multiLevelType w:val="hybridMultilevel"/>
    <w:tmpl w:val="39D4F392"/>
    <w:lvl w:ilvl="0" w:tplc="31FCE036">
      <w:start w:val="1"/>
      <w:numFmt w:val="bullet"/>
      <w:lvlText w:val="-"/>
      <w:lvlJc w:val="left"/>
      <w:pPr>
        <w:ind w:left="720" w:hanging="360"/>
      </w:pPr>
      <w:rPr>
        <w:rFonts w:ascii="ArialMT-Identity-H" w:eastAsia="Times New Roman" w:hAnsi="ArialMT-Identity-H" w:cs="ArialMT-Identity-H"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4937435"/>
    <w:multiLevelType w:val="hybridMultilevel"/>
    <w:tmpl w:val="2EB8B8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4C62611"/>
    <w:multiLevelType w:val="hybridMultilevel"/>
    <w:tmpl w:val="51EEAF9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7ADC2C77"/>
    <w:multiLevelType w:val="hybridMultilevel"/>
    <w:tmpl w:val="F3EE8DAE"/>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Symbol"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Symbol"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Symbol" w:hint="default"/>
      </w:rPr>
    </w:lvl>
    <w:lvl w:ilvl="8" w:tplc="080A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9"/>
  </w:num>
  <w:num w:numId="3">
    <w:abstractNumId w:val="2"/>
  </w:num>
  <w:num w:numId="4">
    <w:abstractNumId w:val="13"/>
  </w:num>
  <w:num w:numId="5">
    <w:abstractNumId w:val="6"/>
  </w:num>
  <w:num w:numId="6">
    <w:abstractNumId w:val="16"/>
  </w:num>
  <w:num w:numId="7">
    <w:abstractNumId w:val="8"/>
  </w:num>
  <w:num w:numId="8">
    <w:abstractNumId w:val="10"/>
  </w:num>
  <w:num w:numId="9">
    <w:abstractNumId w:val="15"/>
  </w:num>
  <w:num w:numId="10">
    <w:abstractNumId w:val="0"/>
  </w:num>
  <w:num w:numId="11">
    <w:abstractNumId w:val="12"/>
  </w:num>
  <w:num w:numId="12">
    <w:abstractNumId w:val="5"/>
  </w:num>
  <w:num w:numId="13">
    <w:abstractNumId w:val="14"/>
  </w:num>
  <w:num w:numId="14">
    <w:abstractNumId w:val="11"/>
  </w:num>
  <w:num w:numId="15">
    <w:abstractNumId w:val="4"/>
  </w:num>
  <w:num w:numId="16">
    <w:abstractNumId w:val="7"/>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1D"/>
    <w:rsid w:val="00012FF9"/>
    <w:rsid w:val="000139EF"/>
    <w:rsid w:val="0001439A"/>
    <w:rsid w:val="00014C85"/>
    <w:rsid w:val="0001765E"/>
    <w:rsid w:val="000307BC"/>
    <w:rsid w:val="00033821"/>
    <w:rsid w:val="00052945"/>
    <w:rsid w:val="00072979"/>
    <w:rsid w:val="000927F9"/>
    <w:rsid w:val="000A48F9"/>
    <w:rsid w:val="000C78F5"/>
    <w:rsid w:val="000D076A"/>
    <w:rsid w:val="000D3BE3"/>
    <w:rsid w:val="000D3D46"/>
    <w:rsid w:val="001162E0"/>
    <w:rsid w:val="001236B0"/>
    <w:rsid w:val="001259D8"/>
    <w:rsid w:val="0012671F"/>
    <w:rsid w:val="001302B7"/>
    <w:rsid w:val="00130769"/>
    <w:rsid w:val="001531FE"/>
    <w:rsid w:val="001841C5"/>
    <w:rsid w:val="00193A2E"/>
    <w:rsid w:val="001C249E"/>
    <w:rsid w:val="001C335F"/>
    <w:rsid w:val="001C468D"/>
    <w:rsid w:val="001E17BE"/>
    <w:rsid w:val="001E1D1C"/>
    <w:rsid w:val="002369CF"/>
    <w:rsid w:val="00242BAC"/>
    <w:rsid w:val="00275125"/>
    <w:rsid w:val="00282DF0"/>
    <w:rsid w:val="0029352C"/>
    <w:rsid w:val="002B7C07"/>
    <w:rsid w:val="002D6B29"/>
    <w:rsid w:val="00351CA8"/>
    <w:rsid w:val="0035621D"/>
    <w:rsid w:val="003715EB"/>
    <w:rsid w:val="00382D1C"/>
    <w:rsid w:val="003C444D"/>
    <w:rsid w:val="003E3909"/>
    <w:rsid w:val="00422186"/>
    <w:rsid w:val="004274D0"/>
    <w:rsid w:val="00443BFB"/>
    <w:rsid w:val="004551DF"/>
    <w:rsid w:val="00455DBB"/>
    <w:rsid w:val="004840E9"/>
    <w:rsid w:val="004B614E"/>
    <w:rsid w:val="004D250C"/>
    <w:rsid w:val="004E7436"/>
    <w:rsid w:val="00505F38"/>
    <w:rsid w:val="005116ED"/>
    <w:rsid w:val="005218C0"/>
    <w:rsid w:val="00575357"/>
    <w:rsid w:val="00585C66"/>
    <w:rsid w:val="005946FA"/>
    <w:rsid w:val="005B2FD4"/>
    <w:rsid w:val="005F3C51"/>
    <w:rsid w:val="005F4A29"/>
    <w:rsid w:val="00602F26"/>
    <w:rsid w:val="0060482D"/>
    <w:rsid w:val="00604D22"/>
    <w:rsid w:val="00615895"/>
    <w:rsid w:val="00683FA3"/>
    <w:rsid w:val="006B36D3"/>
    <w:rsid w:val="006C0E55"/>
    <w:rsid w:val="006C62FD"/>
    <w:rsid w:val="006E47CC"/>
    <w:rsid w:val="006F02D8"/>
    <w:rsid w:val="006F2D60"/>
    <w:rsid w:val="0070773C"/>
    <w:rsid w:val="00712FB3"/>
    <w:rsid w:val="00723C1C"/>
    <w:rsid w:val="00735D6B"/>
    <w:rsid w:val="00740D2C"/>
    <w:rsid w:val="007479ED"/>
    <w:rsid w:val="00750380"/>
    <w:rsid w:val="00755327"/>
    <w:rsid w:val="0075545C"/>
    <w:rsid w:val="007736B0"/>
    <w:rsid w:val="00790191"/>
    <w:rsid w:val="007C0938"/>
    <w:rsid w:val="007D0B4C"/>
    <w:rsid w:val="007E191E"/>
    <w:rsid w:val="007E4446"/>
    <w:rsid w:val="007F3543"/>
    <w:rsid w:val="007F5E42"/>
    <w:rsid w:val="00810D50"/>
    <w:rsid w:val="00834FB8"/>
    <w:rsid w:val="0084001D"/>
    <w:rsid w:val="00844536"/>
    <w:rsid w:val="00846FC3"/>
    <w:rsid w:val="00876499"/>
    <w:rsid w:val="008947B1"/>
    <w:rsid w:val="008A1330"/>
    <w:rsid w:val="008A6121"/>
    <w:rsid w:val="008C0149"/>
    <w:rsid w:val="008C1890"/>
    <w:rsid w:val="008C2A86"/>
    <w:rsid w:val="008C642F"/>
    <w:rsid w:val="008D3671"/>
    <w:rsid w:val="008D5727"/>
    <w:rsid w:val="008F3380"/>
    <w:rsid w:val="008F384B"/>
    <w:rsid w:val="009014A6"/>
    <w:rsid w:val="00901B19"/>
    <w:rsid w:val="00902CED"/>
    <w:rsid w:val="0092749D"/>
    <w:rsid w:val="009759BD"/>
    <w:rsid w:val="00986E55"/>
    <w:rsid w:val="009A6C48"/>
    <w:rsid w:val="009B1EB2"/>
    <w:rsid w:val="009C15E8"/>
    <w:rsid w:val="009D0615"/>
    <w:rsid w:val="009E4568"/>
    <w:rsid w:val="00A11A86"/>
    <w:rsid w:val="00A12208"/>
    <w:rsid w:val="00A2643A"/>
    <w:rsid w:val="00A74108"/>
    <w:rsid w:val="00A93BD0"/>
    <w:rsid w:val="00AA3990"/>
    <w:rsid w:val="00AA6C12"/>
    <w:rsid w:val="00AC1E85"/>
    <w:rsid w:val="00AC7860"/>
    <w:rsid w:val="00AD54CE"/>
    <w:rsid w:val="00AF007F"/>
    <w:rsid w:val="00AF454F"/>
    <w:rsid w:val="00B27C8A"/>
    <w:rsid w:val="00B3324B"/>
    <w:rsid w:val="00B3408E"/>
    <w:rsid w:val="00B8154D"/>
    <w:rsid w:val="00BC13DB"/>
    <w:rsid w:val="00BC7711"/>
    <w:rsid w:val="00BF4D7B"/>
    <w:rsid w:val="00C3024B"/>
    <w:rsid w:val="00C30C46"/>
    <w:rsid w:val="00C81C91"/>
    <w:rsid w:val="00C82819"/>
    <w:rsid w:val="00CA1F35"/>
    <w:rsid w:val="00CA6910"/>
    <w:rsid w:val="00CB1641"/>
    <w:rsid w:val="00CB1F81"/>
    <w:rsid w:val="00CC4BDD"/>
    <w:rsid w:val="00CE4777"/>
    <w:rsid w:val="00CF2531"/>
    <w:rsid w:val="00D04A0D"/>
    <w:rsid w:val="00D13CF1"/>
    <w:rsid w:val="00D32B19"/>
    <w:rsid w:val="00D51307"/>
    <w:rsid w:val="00D65DBC"/>
    <w:rsid w:val="00D74460"/>
    <w:rsid w:val="00D74F1A"/>
    <w:rsid w:val="00D94BEB"/>
    <w:rsid w:val="00D97414"/>
    <w:rsid w:val="00DA4DC6"/>
    <w:rsid w:val="00DB4DB7"/>
    <w:rsid w:val="00DC254C"/>
    <w:rsid w:val="00DC67D2"/>
    <w:rsid w:val="00DC6A28"/>
    <w:rsid w:val="00DE3A62"/>
    <w:rsid w:val="00E02DE5"/>
    <w:rsid w:val="00E40A73"/>
    <w:rsid w:val="00E500AE"/>
    <w:rsid w:val="00E5298A"/>
    <w:rsid w:val="00E65C6F"/>
    <w:rsid w:val="00EC2302"/>
    <w:rsid w:val="00F41DC6"/>
    <w:rsid w:val="00F635E7"/>
    <w:rsid w:val="00F77CEF"/>
    <w:rsid w:val="00F81F5A"/>
    <w:rsid w:val="00FB0BD4"/>
    <w:rsid w:val="00FF0D81"/>
    <w:rsid w:val="103F6D04"/>
    <w:rsid w:val="113267D0"/>
    <w:rsid w:val="130630D3"/>
    <w:rsid w:val="16F6BAAB"/>
    <w:rsid w:val="20747D99"/>
    <w:rsid w:val="35A8E35E"/>
    <w:rsid w:val="3AE3C11E"/>
    <w:rsid w:val="3B701774"/>
    <w:rsid w:val="49F0ADA9"/>
    <w:rsid w:val="57A3887B"/>
    <w:rsid w:val="5877173E"/>
    <w:rsid w:val="63D9FE15"/>
    <w:rsid w:val="6A984421"/>
    <w:rsid w:val="6A9BC187"/>
    <w:rsid w:val="6FCCABB0"/>
    <w:rsid w:val="723B2921"/>
    <w:rsid w:val="73A264B2"/>
    <w:rsid w:val="7C49A2EC"/>
    <w:rsid w:val="7E54EF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v:stroke endarrow="block"/>
    </o:shapedefaults>
    <o:shapelayout v:ext="edit">
      <o:idmap v:ext="edit" data="2"/>
    </o:shapelayout>
  </w:shapeDefaults>
  <w:decimalSymbol w:val="."/>
  <w:listSeparator w:val=","/>
  <w14:docId w14:val="1DF38A6F"/>
  <w15:chartTrackingRefBased/>
  <w15:docId w15:val="{180F8977-0F34-4553-A04E-0558C377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001D"/>
    <w:rPr>
      <w:sz w:val="24"/>
      <w:szCs w:val="24"/>
      <w:lang w:val="es-MX" w:eastAsia="es-ES"/>
    </w:rPr>
  </w:style>
  <w:style w:type="paragraph" w:styleId="Ttulo1">
    <w:name w:val="heading 1"/>
    <w:basedOn w:val="Normal"/>
    <w:next w:val="Normal"/>
    <w:link w:val="Ttulo1Car"/>
    <w:uiPriority w:val="9"/>
    <w:qFormat/>
    <w:rsid w:val="00A74108"/>
    <w:pPr>
      <w:keepNext/>
      <w:keepLines/>
      <w:spacing w:before="480" w:line="276" w:lineRule="auto"/>
      <w:outlineLvl w:val="0"/>
    </w:pPr>
    <w:rPr>
      <w:rFonts w:ascii="Cambria" w:eastAsia="Calibri" w:hAnsi="Cambria"/>
      <w:b/>
      <w:bCs/>
      <w:color w:val="365F91"/>
      <w:sz w:val="28"/>
      <w:szCs w:val="28"/>
    </w:rPr>
  </w:style>
  <w:style w:type="paragraph" w:styleId="Ttulo4">
    <w:name w:val="heading 4"/>
    <w:basedOn w:val="Normal"/>
    <w:next w:val="Normal"/>
    <w:link w:val="Ttulo4Car"/>
    <w:qFormat/>
    <w:rsid w:val="00D97414"/>
    <w:pPr>
      <w:keepNext/>
      <w:jc w:val="both"/>
      <w:outlineLvl w:val="3"/>
    </w:pPr>
    <w:rPr>
      <w:rFonts w:ascii="Arial" w:hAnsi="Arial"/>
      <w:b/>
      <w:color w:val="800000"/>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A6791B"/>
    <w:pPr>
      <w:tabs>
        <w:tab w:val="center" w:pos="4252"/>
        <w:tab w:val="right" w:pos="8504"/>
      </w:tabs>
    </w:pPr>
  </w:style>
  <w:style w:type="character" w:styleId="Nmerodepgina">
    <w:name w:val="page number"/>
    <w:basedOn w:val="Fuentedeprrafopredeter"/>
    <w:rsid w:val="00A6791B"/>
  </w:style>
  <w:style w:type="table" w:styleId="Tablaconcuadrcula">
    <w:name w:val="Table Grid"/>
    <w:basedOn w:val="Tablanormal"/>
    <w:rsid w:val="00054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521672"/>
    <w:pPr>
      <w:tabs>
        <w:tab w:val="center" w:pos="4252"/>
        <w:tab w:val="right" w:pos="8504"/>
      </w:tabs>
    </w:pPr>
    <w:rPr>
      <w:lang w:val="x-none"/>
    </w:rPr>
  </w:style>
  <w:style w:type="character" w:styleId="Hipervnculo">
    <w:name w:val="Hyperlink"/>
    <w:rsid w:val="00FF3761"/>
    <w:rPr>
      <w:color w:val="0000FF"/>
      <w:u w:val="single"/>
    </w:rPr>
  </w:style>
  <w:style w:type="table" w:styleId="Tablaclsica3">
    <w:name w:val="Table Classic 3"/>
    <w:basedOn w:val="Tablanormal"/>
    <w:rsid w:val="00834FB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moderna">
    <w:name w:val="Table Contemporary"/>
    <w:basedOn w:val="Tablanormal"/>
    <w:rsid w:val="00834FB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EncabezadoCar">
    <w:name w:val="Encabezado Car"/>
    <w:link w:val="Encabezado"/>
    <w:uiPriority w:val="99"/>
    <w:rsid w:val="00D97414"/>
    <w:rPr>
      <w:sz w:val="24"/>
      <w:szCs w:val="24"/>
      <w:lang w:eastAsia="es-ES"/>
    </w:rPr>
  </w:style>
  <w:style w:type="character" w:customStyle="1" w:styleId="Ttulo4Car">
    <w:name w:val="Título 4 Car"/>
    <w:link w:val="Ttulo4"/>
    <w:rsid w:val="00D97414"/>
    <w:rPr>
      <w:rFonts w:ascii="Arial" w:hAnsi="Arial"/>
      <w:b/>
      <w:color w:val="800000"/>
      <w:sz w:val="22"/>
      <w:lang w:eastAsia="es-ES"/>
    </w:rPr>
  </w:style>
  <w:style w:type="character" w:customStyle="1" w:styleId="Ttulo1Car">
    <w:name w:val="Título 1 Car"/>
    <w:link w:val="Ttulo1"/>
    <w:uiPriority w:val="9"/>
    <w:locked/>
    <w:rsid w:val="00A74108"/>
    <w:rPr>
      <w:rFonts w:ascii="Cambria" w:eastAsia="Calibri" w:hAnsi="Cambria"/>
      <w:b/>
      <w:bCs/>
      <w:color w:val="365F91"/>
      <w:sz w:val="28"/>
      <w:szCs w:val="28"/>
      <w:lang w:val="es-MX" w:eastAsia="es-ES" w:bidi="ar-SA"/>
    </w:rPr>
  </w:style>
  <w:style w:type="paragraph" w:styleId="Textodeglobo">
    <w:name w:val="Balloon Text"/>
    <w:basedOn w:val="Normal"/>
    <w:link w:val="TextodegloboCar"/>
    <w:rsid w:val="009C15E8"/>
    <w:rPr>
      <w:rFonts w:ascii="Tahoma" w:hAnsi="Tahoma" w:cs="Tahoma"/>
      <w:sz w:val="16"/>
      <w:szCs w:val="16"/>
    </w:rPr>
  </w:style>
  <w:style w:type="character" w:customStyle="1" w:styleId="TextodegloboCar">
    <w:name w:val="Texto de globo Car"/>
    <w:link w:val="Textodeglobo"/>
    <w:rsid w:val="009C15E8"/>
    <w:rPr>
      <w:rFonts w:ascii="Tahoma" w:hAnsi="Tahoma" w:cs="Tahoma"/>
      <w:sz w:val="16"/>
      <w:szCs w:val="16"/>
      <w:lang w:eastAsia="es-ES"/>
    </w:rPr>
  </w:style>
  <w:style w:type="paragraph" w:styleId="Prrafodelista">
    <w:name w:val="List Paragraph"/>
    <w:basedOn w:val="Normal"/>
    <w:uiPriority w:val="34"/>
    <w:qFormat/>
    <w:rsid w:val="000A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14</Pages>
  <Words>2262</Words>
  <Characters>12444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Universidad Autónoma del Estado de Hidalgo</vt:lpstr>
    </vt:vector>
  </TitlesOfParts>
  <Company>Home</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Autónoma del Estado de Hidalgo</dc:title>
  <dc:subject/>
  <dc:creator>administrator</dc:creator>
  <cp:keywords/>
  <cp:lastModifiedBy>Yanina De Luna Ocampo</cp:lastModifiedBy>
  <cp:revision>21</cp:revision>
  <cp:lastPrinted>2012-02-22T19:56:00Z</cp:lastPrinted>
  <dcterms:created xsi:type="dcterms:W3CDTF">2021-08-31T18:43:00Z</dcterms:created>
  <dcterms:modified xsi:type="dcterms:W3CDTF">2022-02-21T22:26:00Z</dcterms:modified>
</cp:coreProperties>
</file>