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AE3E" w14:textId="3E424749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INSTITUTO POLITÉCNCO NACIONAL</w:t>
      </w:r>
    </w:p>
    <w:p w14:paraId="0FB58002" w14:textId="7BDE7C27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ESCUELA SUPERIOR DE CÓMPUTO</w:t>
      </w:r>
    </w:p>
    <w:p w14:paraId="214DD1A4" w14:textId="42A2541B" w:rsidR="0031110F" w:rsidRPr="004F1CBA" w:rsidRDefault="0031110F" w:rsidP="0031110F">
      <w:pPr>
        <w:spacing w:after="0" w:line="240" w:lineRule="auto"/>
        <w:jc w:val="center"/>
        <w:rPr>
          <w:rFonts w:ascii="Copperplate Gothic Light" w:hAnsi="Copperplate Gothic Light"/>
          <w:b/>
          <w:bCs/>
          <w:sz w:val="24"/>
          <w:szCs w:val="24"/>
        </w:rPr>
      </w:pPr>
      <w:r w:rsidRPr="004F1CBA">
        <w:rPr>
          <w:rFonts w:ascii="Copperplate Gothic Light" w:hAnsi="Copperplate Gothic Light"/>
          <w:b/>
          <w:bCs/>
          <w:sz w:val="24"/>
          <w:szCs w:val="24"/>
        </w:rPr>
        <w:t>MATERIAL EDUCATIVO PARA LA UNIDAD DE APRENDIZAJE DE MINERÍA DE DATOS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 xml:space="preserve">. 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  <w:t>202</w:t>
      </w:r>
      <w:r w:rsidR="00804E6A">
        <w:rPr>
          <w:rFonts w:ascii="Copperplate Gothic Light" w:hAnsi="Copperplate Gothic Light"/>
          <w:b/>
          <w:bCs/>
          <w:sz w:val="24"/>
          <w:szCs w:val="24"/>
        </w:rPr>
        <w:t>2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>–</w:t>
      </w:r>
      <w:r w:rsidR="00C66735">
        <w:rPr>
          <w:rFonts w:ascii="Copperplate Gothic Light" w:hAnsi="Copperplate Gothic Light"/>
          <w:b/>
          <w:bCs/>
          <w:sz w:val="24"/>
          <w:szCs w:val="24"/>
        </w:rPr>
        <w:t>2</w:t>
      </w:r>
    </w:p>
    <w:p w14:paraId="27EAC9EF" w14:textId="76793E3C" w:rsidR="007043AC" w:rsidRPr="004F1CBA" w:rsidRDefault="00C66735" w:rsidP="007043AC">
      <w:pPr>
        <w:spacing w:after="0" w:line="240" w:lineRule="auto"/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G</w:t>
      </w:r>
      <w:r w:rsidR="007043AC" w:rsidRPr="004F1CBA">
        <w:rPr>
          <w:rFonts w:ascii="Bookman Old Style" w:hAnsi="Bookman Old Style"/>
          <w:i/>
          <w:iCs/>
          <w:sz w:val="24"/>
          <w:szCs w:val="24"/>
        </w:rPr>
        <w:t>rupo</w:t>
      </w:r>
      <w:r>
        <w:rPr>
          <w:rFonts w:ascii="Bookman Old Style" w:hAnsi="Bookman Old Style"/>
          <w:i/>
          <w:iCs/>
          <w:sz w:val="24"/>
          <w:szCs w:val="24"/>
        </w:rPr>
        <w:t xml:space="preserve"> 5CDM1</w:t>
      </w:r>
    </w:p>
    <w:p w14:paraId="2C97A831" w14:textId="091B0499" w:rsidR="0031110F" w:rsidRDefault="0031110F" w:rsidP="0031110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C8C1BA6" w14:textId="77777777" w:rsidR="00C24237" w:rsidRPr="004F1CBA" w:rsidRDefault="00C24237" w:rsidP="0031110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085C55C2" w14:textId="7286E201" w:rsidR="008177A9" w:rsidRDefault="0031110F" w:rsidP="0031110F">
      <w:pPr>
        <w:spacing w:after="0" w:line="240" w:lineRule="auto"/>
        <w:jc w:val="center"/>
        <w:rPr>
          <w:rFonts w:ascii="Bahnschrift SemiLight" w:hAnsi="Bahnschrift SemiLight"/>
          <w:b/>
          <w:bCs/>
          <w:sz w:val="28"/>
          <w:szCs w:val="28"/>
        </w:rPr>
      </w:pPr>
      <w:r w:rsidRPr="004F1CBA">
        <w:rPr>
          <w:rFonts w:ascii="Bahnschrift SemiLight" w:hAnsi="Bahnschrift SemiLight"/>
          <w:b/>
          <w:bCs/>
          <w:sz w:val="28"/>
          <w:szCs w:val="28"/>
        </w:rPr>
        <w:t xml:space="preserve">PRACTICA </w:t>
      </w:r>
      <w:r w:rsidR="00C24237">
        <w:rPr>
          <w:rFonts w:ascii="Bahnschrift SemiLight" w:hAnsi="Bahnschrift SemiLight"/>
          <w:b/>
          <w:bCs/>
          <w:sz w:val="28"/>
          <w:szCs w:val="28"/>
        </w:rPr>
        <w:t xml:space="preserve">DE ÁRBOLES DE DECISIÓN </w:t>
      </w:r>
    </w:p>
    <w:p w14:paraId="3B993D58" w14:textId="77777777" w:rsidR="00337EE4" w:rsidRPr="00337EE4" w:rsidRDefault="00337EE4" w:rsidP="0031110F">
      <w:pPr>
        <w:spacing w:after="0" w:line="240" w:lineRule="auto"/>
        <w:jc w:val="center"/>
        <w:rPr>
          <w:rFonts w:ascii="Bahnschrift SemiLight" w:hAnsi="Bahnschrift SemiLight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37EE4" w14:paraId="125A382B" w14:textId="77777777" w:rsidTr="001606EA">
        <w:tc>
          <w:tcPr>
            <w:tcW w:w="8828" w:type="dxa"/>
            <w:tcBorders>
              <w:top w:val="nil"/>
              <w:bottom w:val="nil"/>
            </w:tcBorders>
          </w:tcPr>
          <w:p w14:paraId="6D348188" w14:textId="017697B9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Nombres: </w:t>
            </w:r>
          </w:p>
        </w:tc>
      </w:tr>
      <w:tr w:rsidR="00337EE4" w14:paraId="15A82EA2" w14:textId="77777777" w:rsidTr="001606EA">
        <w:tc>
          <w:tcPr>
            <w:tcW w:w="8828" w:type="dxa"/>
            <w:tcBorders>
              <w:top w:val="nil"/>
            </w:tcBorders>
          </w:tcPr>
          <w:p w14:paraId="0D403675" w14:textId="77777777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A29838B" w14:textId="66FDF372" w:rsidR="00337EE4" w:rsidRDefault="0029364A" w:rsidP="0031110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 Luna Ocampo Yanina</w:t>
            </w:r>
          </w:p>
        </w:tc>
      </w:tr>
      <w:tr w:rsidR="00337EE4" w14:paraId="75F62686" w14:textId="77777777" w:rsidTr="001606EA">
        <w:tc>
          <w:tcPr>
            <w:tcW w:w="8828" w:type="dxa"/>
          </w:tcPr>
          <w:p w14:paraId="565BCBE6" w14:textId="77777777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011CD19" w14:textId="3DA74DAD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A8CD9F9" w14:textId="4B415133" w:rsidR="0031110F" w:rsidRDefault="0031110F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3D4F423" w14:textId="77777777" w:rsidR="00EC222C" w:rsidRPr="004F1CBA" w:rsidRDefault="00EC222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C68EB6" w14:textId="6D8A563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Descripción del conjunto de datos.</w:t>
      </w:r>
    </w:p>
    <w:p w14:paraId="34235A05" w14:textId="77777777" w:rsidR="00EC222C" w:rsidRDefault="00EC222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2BA1184" w14:textId="24999CDC" w:rsidR="00A8156F" w:rsidRPr="004F1CBA" w:rsidRDefault="007F4813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>Autores de</w:t>
      </w:r>
      <w:r w:rsidR="00636FBC" w:rsidRPr="004F1CBA">
        <w:rPr>
          <w:rFonts w:ascii="Bookman Old Style" w:hAnsi="Bookman Old Style"/>
          <w:sz w:val="24"/>
          <w:szCs w:val="24"/>
        </w:rPr>
        <w:t xml:space="preserve">l conjunto de datos: </w:t>
      </w:r>
    </w:p>
    <w:p w14:paraId="6A6F98F3" w14:textId="54FBE1BC" w:rsidR="00636FBC" w:rsidRPr="004F1CBA" w:rsidRDefault="00636FB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Creador: </w:t>
      </w:r>
      <w:r w:rsidRPr="004F1CBA">
        <w:rPr>
          <w:rFonts w:ascii="Bookman Old Style" w:hAnsi="Bookman Old Style"/>
          <w:sz w:val="24"/>
          <w:szCs w:val="24"/>
        </w:rPr>
        <w:tab/>
        <w:t>Richard Forsyth</w:t>
      </w:r>
      <w:r w:rsidRPr="004F1CBA">
        <w:rPr>
          <w:rFonts w:ascii="Bookman Old Style" w:hAnsi="Bookman Old Style"/>
          <w:sz w:val="24"/>
          <w:szCs w:val="24"/>
        </w:rPr>
        <w:br/>
        <w:t xml:space="preserve">Donante: </w:t>
      </w:r>
      <w:r w:rsidRPr="004F1CBA">
        <w:rPr>
          <w:rFonts w:ascii="Bookman Old Style" w:hAnsi="Bookman Old Style"/>
          <w:sz w:val="24"/>
          <w:szCs w:val="24"/>
        </w:rPr>
        <w:tab/>
        <w:t>Richard S. Forsyth</w:t>
      </w:r>
    </w:p>
    <w:p w14:paraId="53E3120F" w14:textId="0927E8EA" w:rsidR="007F4813" w:rsidRPr="004F1CBA" w:rsidRDefault="00636FBC" w:rsidP="007F481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Disponible en: </w:t>
      </w:r>
      <w:hyperlink r:id="rId11" w:history="1">
        <w:r w:rsidR="006A2D5C" w:rsidRPr="00A45B12">
          <w:rPr>
            <w:rStyle w:val="Hipervnculo"/>
            <w:rFonts w:ascii="Bookman Old Style" w:hAnsi="Bookman Old Style"/>
            <w:sz w:val="24"/>
            <w:szCs w:val="24"/>
          </w:rPr>
          <w:t>https://archive.ics.uci.edu/ml/datasets/zoo</w:t>
        </w:r>
      </w:hyperlink>
      <w:r w:rsidR="006A2D5C">
        <w:rPr>
          <w:rFonts w:ascii="Bookman Old Style" w:hAnsi="Bookman Old Style"/>
          <w:sz w:val="24"/>
          <w:szCs w:val="24"/>
        </w:rPr>
        <w:t xml:space="preserve"> </w:t>
      </w:r>
    </w:p>
    <w:p w14:paraId="4593D870" w14:textId="55CA6527" w:rsidR="007F4813" w:rsidRPr="004F1CBA" w:rsidRDefault="00636FB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El conjunto de datos original </w:t>
      </w:r>
      <w:r w:rsidR="00895324" w:rsidRPr="004F1CBA">
        <w:rPr>
          <w:rFonts w:ascii="Bookman Old Style" w:hAnsi="Bookman Old Style"/>
          <w:sz w:val="24"/>
          <w:szCs w:val="24"/>
        </w:rPr>
        <w:t xml:space="preserve">tiene registros repetidos. </w:t>
      </w:r>
    </w:p>
    <w:p w14:paraId="3B517B04" w14:textId="5086C5A4" w:rsidR="00A8156F" w:rsidRPr="004F1CBA" w:rsidRDefault="00A8156F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D58F4AD" w14:textId="77777777" w:rsidR="003141FA" w:rsidRPr="004F1CBA" w:rsidRDefault="003141FA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6105A0" w14:textId="427B217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 xml:space="preserve">Objetivo de la </w:t>
      </w:r>
      <w:r w:rsidR="002E20D4" w:rsidRPr="004F1CBA">
        <w:rPr>
          <w:rFonts w:ascii="Cascadia Code" w:hAnsi="Cascadia Code"/>
          <w:b/>
          <w:bCs/>
          <w:sz w:val="24"/>
          <w:szCs w:val="24"/>
        </w:rPr>
        <w:t>práctica</w:t>
      </w:r>
      <w:r w:rsidRPr="004F1CBA">
        <w:rPr>
          <w:rFonts w:ascii="Cascadia Code" w:hAnsi="Cascadia Code"/>
          <w:b/>
          <w:bCs/>
          <w:sz w:val="24"/>
          <w:szCs w:val="24"/>
        </w:rPr>
        <w:t xml:space="preserve">. </w:t>
      </w:r>
    </w:p>
    <w:p w14:paraId="6355A7A0" w14:textId="77777777" w:rsidR="003A0B84" w:rsidRPr="004F1CBA" w:rsidRDefault="003A0B84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C83A5F2" w14:textId="5AF73236" w:rsidR="00A8156F" w:rsidRPr="004F1CBA" w:rsidRDefault="002E20D4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>Realizar un árbol de decisión (clasificación) para identificar las características distintivas de las siete clases de animales</w:t>
      </w:r>
      <w:r w:rsidR="003A6426" w:rsidRPr="004F1CBA">
        <w:rPr>
          <w:rFonts w:ascii="Bookman Old Style" w:hAnsi="Bookman Old Style"/>
          <w:sz w:val="24"/>
          <w:szCs w:val="24"/>
        </w:rPr>
        <w:t xml:space="preserve">: </w:t>
      </w:r>
    </w:p>
    <w:p w14:paraId="584E166F" w14:textId="46BF91D7" w:rsidR="0028514E" w:rsidRPr="004F1CBA" w:rsidRDefault="0028514E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E4AC610" w14:textId="00B9B468" w:rsidR="0028514E" w:rsidRPr="004F1CBA" w:rsidRDefault="0028514E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Los tipos de clases de animales se presentan en la tabla número 1. </w:t>
      </w:r>
    </w:p>
    <w:p w14:paraId="6F4AA0E4" w14:textId="77777777" w:rsidR="009C2299" w:rsidRPr="004F1CBA" w:rsidRDefault="009C2299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E7EC78A" w14:textId="165ACE73" w:rsidR="009C2299" w:rsidRPr="004F1CBA" w:rsidRDefault="009C2299" w:rsidP="009C2299">
      <w:pPr>
        <w:pStyle w:val="Descripcin"/>
        <w:spacing w:after="0"/>
        <w:jc w:val="center"/>
        <w:rPr>
          <w:rFonts w:ascii="Bookman Old Style" w:hAnsi="Bookman Old Style"/>
          <w:i w:val="0"/>
          <w:iCs w:val="0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Tabla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Tabla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1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Categorías de animales</w:t>
      </w:r>
    </w:p>
    <w:p w14:paraId="40025ABE" w14:textId="77777777" w:rsidR="003A6426" w:rsidRPr="004F1CBA" w:rsidRDefault="003A6426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0"/>
        <w:gridCol w:w="1924"/>
      </w:tblGrid>
      <w:tr w:rsidR="003A6426" w:rsidRPr="004F1CBA" w14:paraId="7DF465E3" w14:textId="77777777" w:rsidTr="003A6426">
        <w:trPr>
          <w:jc w:val="center"/>
        </w:trPr>
        <w:tc>
          <w:tcPr>
            <w:tcW w:w="1048" w:type="dxa"/>
          </w:tcPr>
          <w:p w14:paraId="5D12B920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  <w:t>Numero</w:t>
            </w:r>
          </w:p>
        </w:tc>
        <w:tc>
          <w:tcPr>
            <w:tcW w:w="1924" w:type="dxa"/>
          </w:tcPr>
          <w:p w14:paraId="3254E57B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  <w:t>Tipo</w:t>
            </w:r>
          </w:p>
        </w:tc>
      </w:tr>
      <w:tr w:rsidR="003A6426" w:rsidRPr="004F1CBA" w14:paraId="5C3C3617" w14:textId="77777777" w:rsidTr="003A6426">
        <w:trPr>
          <w:jc w:val="center"/>
        </w:trPr>
        <w:tc>
          <w:tcPr>
            <w:tcW w:w="1048" w:type="dxa"/>
          </w:tcPr>
          <w:p w14:paraId="23F5BD3D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24" w:type="dxa"/>
          </w:tcPr>
          <w:p w14:paraId="256985B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proofErr w:type="spellStart"/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Mamiferos</w:t>
            </w:r>
            <w:proofErr w:type="spellEnd"/>
          </w:p>
        </w:tc>
      </w:tr>
      <w:tr w:rsidR="003A6426" w:rsidRPr="004F1CBA" w14:paraId="0ED11DDE" w14:textId="77777777" w:rsidTr="003A6426">
        <w:trPr>
          <w:jc w:val="center"/>
        </w:trPr>
        <w:tc>
          <w:tcPr>
            <w:tcW w:w="1048" w:type="dxa"/>
          </w:tcPr>
          <w:p w14:paraId="0CF4046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924" w:type="dxa"/>
          </w:tcPr>
          <w:p w14:paraId="085A6493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Aves</w:t>
            </w:r>
          </w:p>
        </w:tc>
      </w:tr>
      <w:tr w:rsidR="003A6426" w:rsidRPr="004F1CBA" w14:paraId="56F3F68C" w14:textId="77777777" w:rsidTr="003A6426">
        <w:trPr>
          <w:jc w:val="center"/>
        </w:trPr>
        <w:tc>
          <w:tcPr>
            <w:tcW w:w="1048" w:type="dxa"/>
          </w:tcPr>
          <w:p w14:paraId="0773858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924" w:type="dxa"/>
          </w:tcPr>
          <w:p w14:paraId="75D712AA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Reptiles</w:t>
            </w:r>
          </w:p>
        </w:tc>
      </w:tr>
      <w:tr w:rsidR="003A6426" w:rsidRPr="004F1CBA" w14:paraId="296F6B1D" w14:textId="77777777" w:rsidTr="003A6426">
        <w:trPr>
          <w:jc w:val="center"/>
        </w:trPr>
        <w:tc>
          <w:tcPr>
            <w:tcW w:w="1048" w:type="dxa"/>
          </w:tcPr>
          <w:p w14:paraId="68463D30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924" w:type="dxa"/>
          </w:tcPr>
          <w:p w14:paraId="69A63C97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Marinos</w:t>
            </w:r>
          </w:p>
        </w:tc>
      </w:tr>
      <w:tr w:rsidR="003A6426" w:rsidRPr="004F1CBA" w14:paraId="742AEF9E" w14:textId="77777777" w:rsidTr="003A6426">
        <w:trPr>
          <w:jc w:val="center"/>
        </w:trPr>
        <w:tc>
          <w:tcPr>
            <w:tcW w:w="1048" w:type="dxa"/>
          </w:tcPr>
          <w:p w14:paraId="326CED7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924" w:type="dxa"/>
          </w:tcPr>
          <w:p w14:paraId="17DF7F7F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Anfibios</w:t>
            </w:r>
          </w:p>
        </w:tc>
      </w:tr>
      <w:tr w:rsidR="003A6426" w:rsidRPr="004F1CBA" w14:paraId="5D033A90" w14:textId="77777777" w:rsidTr="003A6426">
        <w:trPr>
          <w:jc w:val="center"/>
        </w:trPr>
        <w:tc>
          <w:tcPr>
            <w:tcW w:w="1048" w:type="dxa"/>
          </w:tcPr>
          <w:p w14:paraId="2E37815A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924" w:type="dxa"/>
          </w:tcPr>
          <w:p w14:paraId="226A2467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Insectos</w:t>
            </w:r>
          </w:p>
        </w:tc>
      </w:tr>
      <w:tr w:rsidR="003A6426" w:rsidRPr="004F1CBA" w14:paraId="467A9002" w14:textId="77777777" w:rsidTr="003A6426">
        <w:trPr>
          <w:jc w:val="center"/>
        </w:trPr>
        <w:tc>
          <w:tcPr>
            <w:tcW w:w="1048" w:type="dxa"/>
          </w:tcPr>
          <w:p w14:paraId="5FEA9A86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924" w:type="dxa"/>
          </w:tcPr>
          <w:p w14:paraId="4636FC51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Invertebrados</w:t>
            </w:r>
          </w:p>
        </w:tc>
      </w:tr>
    </w:tbl>
    <w:p w14:paraId="3D9C881A" w14:textId="0FF714FE" w:rsidR="003141FA" w:rsidRPr="004F1CBA" w:rsidRDefault="003141FA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4ED007C" w14:textId="58CC39A4" w:rsidR="0028514E" w:rsidRPr="004F1CBA" w:rsidRDefault="0028514E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DCC3B5F" w14:textId="0F0E697B" w:rsidR="00022E71" w:rsidRPr="004F1CBA" w:rsidRDefault="00022E71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F14F7A" w14:textId="6282D336" w:rsidR="00022E71" w:rsidRPr="004F1CBA" w:rsidRDefault="00022E71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5FCA351" w14:textId="143C3401" w:rsidR="00A8156F" w:rsidRPr="004F1CBA" w:rsidRDefault="00A8156F" w:rsidP="0028514E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lastRenderedPageBreak/>
        <w:t>Diccionario de datos.</w:t>
      </w:r>
    </w:p>
    <w:p w14:paraId="64A3D537" w14:textId="63384EF7" w:rsidR="00A8156F" w:rsidRPr="004F1CBA" w:rsidRDefault="00A8156F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FC4DAF0" w14:textId="5685AC73" w:rsidR="0028514E" w:rsidRPr="004F1CBA" w:rsidRDefault="0028514E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El conjunto de datos cuenta con 18 atributos, los cuales de describen en la tabla número 2. </w:t>
      </w:r>
    </w:p>
    <w:p w14:paraId="61358EC4" w14:textId="77777777" w:rsidR="009C2299" w:rsidRPr="004F1CBA" w:rsidRDefault="009C2299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8300D94" w14:textId="594D0A75" w:rsidR="009C2299" w:rsidRPr="004F1CBA" w:rsidRDefault="009C2299" w:rsidP="009C2299">
      <w:pPr>
        <w:pStyle w:val="Descripcin"/>
        <w:spacing w:after="0"/>
        <w:rPr>
          <w:rFonts w:ascii="Bookman Old Style" w:hAnsi="Bookman Old Style"/>
          <w:i w:val="0"/>
          <w:iCs w:val="0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Tabla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Tabla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2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Diccionario de datos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</w:p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1129"/>
        <w:gridCol w:w="4977"/>
        <w:gridCol w:w="2835"/>
      </w:tblGrid>
      <w:tr w:rsidR="00690AA9" w:rsidRPr="004F1CBA" w14:paraId="15553094" w14:textId="77777777" w:rsidTr="008C1220">
        <w:tc>
          <w:tcPr>
            <w:tcW w:w="1129" w:type="dxa"/>
          </w:tcPr>
          <w:p w14:paraId="25CDA471" w14:textId="77777777" w:rsidR="00690AA9" w:rsidRPr="004F1CBA" w:rsidRDefault="00690AA9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</w:t>
            </w:r>
          </w:p>
        </w:tc>
        <w:tc>
          <w:tcPr>
            <w:tcW w:w="4977" w:type="dxa"/>
          </w:tcPr>
          <w:p w14:paraId="5D2A3CE5" w14:textId="77777777" w:rsidR="00690AA9" w:rsidRPr="004F1CBA" w:rsidRDefault="00690AA9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Nombre</w:t>
            </w:r>
          </w:p>
        </w:tc>
        <w:tc>
          <w:tcPr>
            <w:tcW w:w="2835" w:type="dxa"/>
          </w:tcPr>
          <w:p w14:paraId="386EFFB9" w14:textId="77777777" w:rsidR="00690AA9" w:rsidRPr="004F1CBA" w:rsidRDefault="00690AA9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Tipo Significado</w:t>
            </w:r>
          </w:p>
        </w:tc>
      </w:tr>
      <w:tr w:rsidR="00690AA9" w:rsidRPr="004F1CBA" w14:paraId="5746E6F1" w14:textId="77777777" w:rsidTr="008C1220">
        <w:tc>
          <w:tcPr>
            <w:tcW w:w="1129" w:type="dxa"/>
          </w:tcPr>
          <w:p w14:paraId="0035657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</w:t>
            </w:r>
          </w:p>
        </w:tc>
        <w:tc>
          <w:tcPr>
            <w:tcW w:w="4977" w:type="dxa"/>
          </w:tcPr>
          <w:p w14:paraId="1B82A64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 xml:space="preserve">animal </w:t>
            </w:r>
            <w:proofErr w:type="spellStart"/>
            <w:r w:rsidRPr="004F1CBA">
              <w:rPr>
                <w:rFonts w:ascii="Bookman Old Style" w:hAnsi="Bookman Old Style"/>
              </w:rPr>
              <w:t>name</w:t>
            </w:r>
            <w:proofErr w:type="spellEnd"/>
            <w:r w:rsidRPr="004F1CBA">
              <w:rPr>
                <w:rFonts w:ascii="Bookman Old Style" w:hAnsi="Bookman Old Style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/>
              </w:rPr>
              <w:t>Unique</w:t>
            </w:r>
            <w:proofErr w:type="spellEnd"/>
            <w:r w:rsidRPr="004F1CBA">
              <w:rPr>
                <w:rFonts w:ascii="Bookman Old Style" w:hAnsi="Bookman Old Style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/>
              </w:rPr>
              <w:t>for</w:t>
            </w:r>
            <w:proofErr w:type="spellEnd"/>
            <w:r w:rsidRPr="004F1CBA">
              <w:rPr>
                <w:rFonts w:ascii="Bookman Old Style" w:hAnsi="Bookman Old Style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/>
              </w:rPr>
              <w:t>each</w:t>
            </w:r>
            <w:proofErr w:type="spellEnd"/>
            <w:r w:rsidRPr="004F1CBA">
              <w:rPr>
                <w:rFonts w:ascii="Bookman Old Style" w:hAnsi="Bookman Old Style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/>
              </w:rPr>
              <w:t>instance</w:t>
            </w:r>
            <w:proofErr w:type="spellEnd"/>
          </w:p>
        </w:tc>
        <w:tc>
          <w:tcPr>
            <w:tcW w:w="2835" w:type="dxa"/>
          </w:tcPr>
          <w:p w14:paraId="7E31CB0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Nombre del animal</w:t>
            </w:r>
          </w:p>
        </w:tc>
      </w:tr>
      <w:tr w:rsidR="00690AA9" w:rsidRPr="004F1CBA" w14:paraId="092481FC" w14:textId="77777777" w:rsidTr="008C1220">
        <w:tc>
          <w:tcPr>
            <w:tcW w:w="1129" w:type="dxa"/>
          </w:tcPr>
          <w:p w14:paraId="5616A143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2</w:t>
            </w:r>
          </w:p>
        </w:tc>
        <w:tc>
          <w:tcPr>
            <w:tcW w:w="4977" w:type="dxa"/>
          </w:tcPr>
          <w:p w14:paraId="3D356EE4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/>
              </w:rPr>
              <w:t>Hair</w:t>
            </w:r>
            <w:proofErr w:type="spellEnd"/>
            <w:r w:rsidRPr="004F1CBA">
              <w:rPr>
                <w:rFonts w:ascii="Bookman Old Style" w:hAnsi="Bookman Old Style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45EBFBB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Pelo</w:t>
            </w:r>
          </w:p>
        </w:tc>
      </w:tr>
      <w:tr w:rsidR="00690AA9" w:rsidRPr="004F1CBA" w14:paraId="25BA4201" w14:textId="77777777" w:rsidTr="008C1220">
        <w:tc>
          <w:tcPr>
            <w:tcW w:w="1129" w:type="dxa"/>
          </w:tcPr>
          <w:p w14:paraId="589B669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3</w:t>
            </w:r>
          </w:p>
        </w:tc>
        <w:tc>
          <w:tcPr>
            <w:tcW w:w="4977" w:type="dxa"/>
          </w:tcPr>
          <w:p w14:paraId="5CBC1BC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feathers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3782887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Plumas</w:t>
            </w:r>
          </w:p>
        </w:tc>
      </w:tr>
      <w:tr w:rsidR="00690AA9" w:rsidRPr="004F1CBA" w14:paraId="3DD13092" w14:textId="77777777" w:rsidTr="008C1220">
        <w:tc>
          <w:tcPr>
            <w:tcW w:w="1129" w:type="dxa"/>
          </w:tcPr>
          <w:p w14:paraId="7582F51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4</w:t>
            </w:r>
          </w:p>
        </w:tc>
        <w:tc>
          <w:tcPr>
            <w:tcW w:w="4977" w:type="dxa"/>
          </w:tcPr>
          <w:p w14:paraId="3C01F75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eggs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327B434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Huevos</w:t>
            </w:r>
          </w:p>
        </w:tc>
      </w:tr>
      <w:tr w:rsidR="00690AA9" w:rsidRPr="004F1CBA" w14:paraId="778756B6" w14:textId="77777777" w:rsidTr="008C1220">
        <w:tc>
          <w:tcPr>
            <w:tcW w:w="1129" w:type="dxa"/>
          </w:tcPr>
          <w:p w14:paraId="1D411DD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5</w:t>
            </w:r>
          </w:p>
        </w:tc>
        <w:tc>
          <w:tcPr>
            <w:tcW w:w="4977" w:type="dxa"/>
          </w:tcPr>
          <w:p w14:paraId="6622A1E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milk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9AA5B8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Leche</w:t>
            </w:r>
          </w:p>
        </w:tc>
      </w:tr>
      <w:tr w:rsidR="00690AA9" w:rsidRPr="004F1CBA" w14:paraId="3FA30222" w14:textId="77777777" w:rsidTr="008C1220">
        <w:tc>
          <w:tcPr>
            <w:tcW w:w="1129" w:type="dxa"/>
          </w:tcPr>
          <w:p w14:paraId="1E16753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6</w:t>
            </w:r>
          </w:p>
        </w:tc>
        <w:tc>
          <w:tcPr>
            <w:tcW w:w="4977" w:type="dxa"/>
          </w:tcPr>
          <w:p w14:paraId="5E9A69A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airborne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64D44D3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Vuela</w:t>
            </w:r>
          </w:p>
        </w:tc>
      </w:tr>
      <w:tr w:rsidR="00690AA9" w:rsidRPr="004F1CBA" w14:paraId="505783B1" w14:textId="77777777" w:rsidTr="008C1220">
        <w:tc>
          <w:tcPr>
            <w:tcW w:w="1129" w:type="dxa"/>
          </w:tcPr>
          <w:p w14:paraId="6B95B34E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7</w:t>
            </w:r>
          </w:p>
        </w:tc>
        <w:tc>
          <w:tcPr>
            <w:tcW w:w="4977" w:type="dxa"/>
          </w:tcPr>
          <w:p w14:paraId="690CB92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aquatic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2829380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/>
              </w:rPr>
              <w:t>Acuatico</w:t>
            </w:r>
            <w:proofErr w:type="spellEnd"/>
          </w:p>
        </w:tc>
      </w:tr>
      <w:tr w:rsidR="00690AA9" w:rsidRPr="004F1CBA" w14:paraId="7211DB06" w14:textId="77777777" w:rsidTr="008C1220">
        <w:tc>
          <w:tcPr>
            <w:tcW w:w="1129" w:type="dxa"/>
          </w:tcPr>
          <w:p w14:paraId="4863EFA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8</w:t>
            </w:r>
          </w:p>
        </w:tc>
        <w:tc>
          <w:tcPr>
            <w:tcW w:w="4977" w:type="dxa"/>
          </w:tcPr>
          <w:p w14:paraId="3CED7EA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predator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7E21CF1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Depredador</w:t>
            </w:r>
          </w:p>
        </w:tc>
      </w:tr>
      <w:tr w:rsidR="00690AA9" w:rsidRPr="004F1CBA" w14:paraId="158E6CF1" w14:textId="77777777" w:rsidTr="008C1220">
        <w:tc>
          <w:tcPr>
            <w:tcW w:w="1129" w:type="dxa"/>
          </w:tcPr>
          <w:p w14:paraId="320C6E31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9</w:t>
            </w:r>
          </w:p>
        </w:tc>
        <w:tc>
          <w:tcPr>
            <w:tcW w:w="4977" w:type="dxa"/>
          </w:tcPr>
          <w:p w14:paraId="21EC0EC4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toothed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77FF3B2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Dentado</w:t>
            </w:r>
          </w:p>
        </w:tc>
      </w:tr>
      <w:tr w:rsidR="00690AA9" w:rsidRPr="004F1CBA" w14:paraId="08AF4430" w14:textId="77777777" w:rsidTr="008C1220">
        <w:tc>
          <w:tcPr>
            <w:tcW w:w="1129" w:type="dxa"/>
          </w:tcPr>
          <w:p w14:paraId="13F61E9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10</w:t>
            </w:r>
          </w:p>
        </w:tc>
        <w:tc>
          <w:tcPr>
            <w:tcW w:w="4977" w:type="dxa"/>
          </w:tcPr>
          <w:p w14:paraId="63FF38F3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backbone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138BCC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Columna vertebral</w:t>
            </w:r>
          </w:p>
        </w:tc>
      </w:tr>
      <w:tr w:rsidR="00690AA9" w:rsidRPr="004F1CBA" w14:paraId="29F877FD" w14:textId="77777777" w:rsidTr="008C1220">
        <w:tc>
          <w:tcPr>
            <w:tcW w:w="1129" w:type="dxa"/>
          </w:tcPr>
          <w:p w14:paraId="46D79EC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11</w:t>
            </w:r>
          </w:p>
        </w:tc>
        <w:tc>
          <w:tcPr>
            <w:tcW w:w="4977" w:type="dxa"/>
          </w:tcPr>
          <w:p w14:paraId="58F2509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breathes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630AA21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Respira</w:t>
            </w:r>
          </w:p>
        </w:tc>
      </w:tr>
      <w:tr w:rsidR="00690AA9" w:rsidRPr="004F1CBA" w14:paraId="7F969E9A" w14:textId="77777777" w:rsidTr="008C1220">
        <w:tc>
          <w:tcPr>
            <w:tcW w:w="1129" w:type="dxa"/>
          </w:tcPr>
          <w:p w14:paraId="3C1FEA85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12</w:t>
            </w:r>
          </w:p>
        </w:tc>
        <w:tc>
          <w:tcPr>
            <w:tcW w:w="4977" w:type="dxa"/>
          </w:tcPr>
          <w:p w14:paraId="2F74C05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venomous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2D03A325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Venenoso</w:t>
            </w:r>
          </w:p>
        </w:tc>
      </w:tr>
      <w:tr w:rsidR="00690AA9" w:rsidRPr="004F1CBA" w14:paraId="0BEB5BD0" w14:textId="77777777" w:rsidTr="008C1220">
        <w:tc>
          <w:tcPr>
            <w:tcW w:w="1129" w:type="dxa"/>
          </w:tcPr>
          <w:p w14:paraId="504F63D1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13</w:t>
            </w:r>
          </w:p>
        </w:tc>
        <w:tc>
          <w:tcPr>
            <w:tcW w:w="4977" w:type="dxa"/>
          </w:tcPr>
          <w:p w14:paraId="10B53C1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fins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13CF1F2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Aletas</w:t>
            </w:r>
          </w:p>
        </w:tc>
      </w:tr>
      <w:tr w:rsidR="00690AA9" w:rsidRPr="004F1CBA" w14:paraId="3AFC6198" w14:textId="77777777" w:rsidTr="008C1220">
        <w:tc>
          <w:tcPr>
            <w:tcW w:w="1129" w:type="dxa"/>
          </w:tcPr>
          <w:p w14:paraId="5F2DEDF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14</w:t>
            </w:r>
          </w:p>
        </w:tc>
        <w:tc>
          <w:tcPr>
            <w:tcW w:w="4977" w:type="dxa"/>
          </w:tcPr>
          <w:p w14:paraId="000EE77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legs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Numeric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(set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of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values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>: {0,2,4,5,6,8})</w:t>
            </w:r>
          </w:p>
        </w:tc>
        <w:tc>
          <w:tcPr>
            <w:tcW w:w="2835" w:type="dxa"/>
          </w:tcPr>
          <w:p w14:paraId="56D16AD5" w14:textId="4C28DDCF" w:rsidR="00611F0D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Piernas. Numéric</w:t>
            </w:r>
            <w:r w:rsidR="00611F0D">
              <w:rPr>
                <w:rFonts w:ascii="Bookman Old Style" w:hAnsi="Bookman Old Style"/>
              </w:rPr>
              <w:t>o</w:t>
            </w:r>
          </w:p>
        </w:tc>
      </w:tr>
      <w:tr w:rsidR="00690AA9" w:rsidRPr="004F1CBA" w14:paraId="015E0215" w14:textId="77777777" w:rsidTr="008C1220">
        <w:tc>
          <w:tcPr>
            <w:tcW w:w="1129" w:type="dxa"/>
          </w:tcPr>
          <w:p w14:paraId="7F38E12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15</w:t>
            </w:r>
          </w:p>
        </w:tc>
        <w:tc>
          <w:tcPr>
            <w:tcW w:w="4977" w:type="dxa"/>
          </w:tcPr>
          <w:p w14:paraId="442191D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tail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6E3EF3E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Cola</w:t>
            </w:r>
          </w:p>
        </w:tc>
      </w:tr>
      <w:tr w:rsidR="00690AA9" w:rsidRPr="004F1CBA" w14:paraId="14433694" w14:textId="77777777" w:rsidTr="008C1220">
        <w:tc>
          <w:tcPr>
            <w:tcW w:w="1129" w:type="dxa"/>
          </w:tcPr>
          <w:p w14:paraId="0E8289F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16</w:t>
            </w:r>
          </w:p>
        </w:tc>
        <w:tc>
          <w:tcPr>
            <w:tcW w:w="4977" w:type="dxa"/>
          </w:tcPr>
          <w:p w14:paraId="40F3944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domestic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B8B90E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Domestico</w:t>
            </w:r>
          </w:p>
        </w:tc>
      </w:tr>
      <w:tr w:rsidR="00690AA9" w:rsidRPr="004F1CBA" w14:paraId="5DB4B4E6" w14:textId="77777777" w:rsidTr="008C1220">
        <w:tc>
          <w:tcPr>
            <w:tcW w:w="1129" w:type="dxa"/>
          </w:tcPr>
          <w:p w14:paraId="71918FD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17</w:t>
            </w:r>
          </w:p>
        </w:tc>
        <w:tc>
          <w:tcPr>
            <w:tcW w:w="4977" w:type="dxa"/>
          </w:tcPr>
          <w:p w14:paraId="7849627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catsize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32540E4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/>
              </w:rPr>
              <w:t>Tamano</w:t>
            </w:r>
            <w:proofErr w:type="spellEnd"/>
            <w:r w:rsidRPr="004F1CBA">
              <w:rPr>
                <w:rFonts w:ascii="Bookman Old Style" w:hAnsi="Bookman Old Style"/>
              </w:rPr>
              <w:t xml:space="preserve"> de gato</w:t>
            </w:r>
          </w:p>
        </w:tc>
      </w:tr>
      <w:tr w:rsidR="00690AA9" w:rsidRPr="004F1CBA" w14:paraId="3C5F6BA9" w14:textId="77777777" w:rsidTr="008C1220">
        <w:tc>
          <w:tcPr>
            <w:tcW w:w="1129" w:type="dxa"/>
          </w:tcPr>
          <w:p w14:paraId="788CC61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18</w:t>
            </w:r>
          </w:p>
        </w:tc>
        <w:tc>
          <w:tcPr>
            <w:tcW w:w="4977" w:type="dxa"/>
          </w:tcPr>
          <w:p w14:paraId="4B98B88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type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Numeric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(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integer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values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in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range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[1,7])</w:t>
            </w:r>
          </w:p>
        </w:tc>
        <w:tc>
          <w:tcPr>
            <w:tcW w:w="2835" w:type="dxa"/>
          </w:tcPr>
          <w:p w14:paraId="3CEBC7DE" w14:textId="76E14B20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 xml:space="preserve">Tipo. </w:t>
            </w:r>
            <w:r w:rsidR="000A535F">
              <w:rPr>
                <w:rFonts w:ascii="Bookman Old Style" w:hAnsi="Bookman Old Style"/>
              </w:rPr>
              <w:t>Categórico</w:t>
            </w:r>
          </w:p>
        </w:tc>
      </w:tr>
    </w:tbl>
    <w:p w14:paraId="5659E4AF" w14:textId="5D406097" w:rsidR="00611F0D" w:rsidRPr="004F1CBA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Nota. Podría categorizar el atributo </w:t>
      </w:r>
      <w:proofErr w:type="spellStart"/>
      <w:r w:rsidRPr="00611F0D">
        <w:rPr>
          <w:rFonts w:ascii="Bookman Old Style" w:hAnsi="Bookman Old Style"/>
          <w:i/>
          <w:iCs/>
          <w:sz w:val="24"/>
          <w:szCs w:val="24"/>
        </w:rPr>
        <w:t>legs</w:t>
      </w:r>
      <w:proofErr w:type="spellEnd"/>
      <w:r>
        <w:rPr>
          <w:rFonts w:ascii="Bookman Old Style" w:hAnsi="Bookman Old Style"/>
          <w:sz w:val="24"/>
          <w:szCs w:val="24"/>
        </w:rPr>
        <w:t xml:space="preserve"> en dicotómico.</w:t>
      </w:r>
    </w:p>
    <w:p w14:paraId="31D71DC6" w14:textId="7B1914F2" w:rsidR="00563773" w:rsidRDefault="00563773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45796F" w14:textId="77777777" w:rsidR="00FA7D80" w:rsidRPr="004F1CBA" w:rsidRDefault="00FA7D80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BCBC4E9" w14:textId="464970E6" w:rsidR="0009113E" w:rsidRDefault="0009113E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Consideraciones encontradas en el conjunto de datos</w:t>
      </w:r>
    </w:p>
    <w:p w14:paraId="1B3A0F30" w14:textId="77777777" w:rsidR="0009113E" w:rsidRDefault="0009113E" w:rsidP="0009113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A7D12C8" w14:textId="00C03DD5" w:rsidR="0009113E" w:rsidRPr="00DC225F" w:rsidRDefault="00F32F01" w:rsidP="00DC225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C225F">
        <w:rPr>
          <w:rFonts w:ascii="Bookman Old Style" w:hAnsi="Bookman Old Style"/>
          <w:sz w:val="24"/>
          <w:szCs w:val="24"/>
        </w:rPr>
        <w:t>Contiene 17 atributos con valores booleanos. Es inusual que haya 2 instancias de "rana" y una de "niña"</w:t>
      </w:r>
      <w:r w:rsidR="00BA68F4" w:rsidRPr="00DC225F">
        <w:rPr>
          <w:rFonts w:ascii="Bookman Old Style" w:hAnsi="Bookman Old Style"/>
          <w:sz w:val="24"/>
          <w:szCs w:val="24"/>
        </w:rPr>
        <w:t xml:space="preserve"> (Portal del conjunto de datos)</w:t>
      </w:r>
    </w:p>
    <w:p w14:paraId="57DE5028" w14:textId="06B5EF1E" w:rsidR="0009113E" w:rsidRPr="00F32F01" w:rsidRDefault="0009113E" w:rsidP="0009113E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A30A8C" w14:textId="77777777" w:rsidR="0009113E" w:rsidRPr="00F32F01" w:rsidRDefault="0009113E" w:rsidP="0009113E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D734E9D" w14:textId="3A7313CF" w:rsidR="00677B1C" w:rsidRPr="004F1CBA" w:rsidRDefault="00AF56ED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Flujo de los datos</w:t>
      </w:r>
      <w:r w:rsidR="00677B1C" w:rsidRPr="004F1CBA">
        <w:rPr>
          <w:rFonts w:ascii="Cascadia Code" w:hAnsi="Cascadia Code"/>
          <w:b/>
          <w:bCs/>
          <w:sz w:val="24"/>
          <w:szCs w:val="24"/>
        </w:rPr>
        <w:t>.</w:t>
      </w:r>
    </w:p>
    <w:p w14:paraId="7F58AF21" w14:textId="29F06AB2" w:rsidR="007043AC" w:rsidRPr="004F1CBA" w:rsidRDefault="007043AC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739F420" w14:textId="2E1D995F" w:rsidR="0028514E" w:rsidRDefault="0028514E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En la tabla número 3 se describen las instancias de cada una de los conjuntos de datos. </w:t>
      </w:r>
    </w:p>
    <w:p w14:paraId="40919B04" w14:textId="77777777" w:rsidR="00E62469" w:rsidRDefault="00E62469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0C1F68" w14:textId="7C4A88D6" w:rsidR="00E62469" w:rsidRPr="004F1CBA" w:rsidRDefault="00E62469" w:rsidP="00E62469">
      <w:pPr>
        <w:pStyle w:val="Descripcin"/>
        <w:spacing w:after="0"/>
        <w:rPr>
          <w:rFonts w:ascii="Bookman Old Style" w:hAnsi="Bookman Old Style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Tabla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Tabla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3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Frecuencias de los conjuntos de datos (campo: tipo de animal)</w:t>
      </w:r>
    </w:p>
    <w:p w14:paraId="67CC9B46" w14:textId="18AF260F" w:rsidR="00603934" w:rsidRDefault="00AC7D5B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noProof/>
        </w:rPr>
        <w:drawing>
          <wp:inline distT="0" distB="0" distL="0" distR="0" wp14:anchorId="1253C8A5" wp14:editId="33452873">
            <wp:extent cx="1451321" cy="126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10" t="7443" r="85065" b="72239"/>
                    <a:stretch/>
                  </pic:blipFill>
                  <pic:spPr bwMode="auto">
                    <a:xfrm>
                      <a:off x="0" y="0"/>
                      <a:ext cx="1462237" cy="127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C7841" w14:textId="4E5B401D" w:rsidR="00F84630" w:rsidRPr="004F1CBA" w:rsidRDefault="00611F0D" w:rsidP="00F84630">
      <w:pPr>
        <w:spacing w:after="0" w:line="240" w:lineRule="auto"/>
        <w:jc w:val="both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t xml:space="preserve">Una posibilidad de </w:t>
      </w:r>
      <w:r w:rsidR="00F84630" w:rsidRPr="004F1CBA">
        <w:rPr>
          <w:rFonts w:ascii="Bookman Old Style" w:hAnsi="Bookman Old Style"/>
          <w:noProof/>
          <w:sz w:val="24"/>
          <w:szCs w:val="24"/>
        </w:rPr>
        <w:t xml:space="preserve">flujo de trabajo para resolver este problema se presenta en la </w:t>
      </w:r>
      <w:r w:rsidR="0001024A" w:rsidRPr="004F1CBA">
        <w:rPr>
          <w:rFonts w:ascii="Bookman Old Style" w:hAnsi="Bookman Old Style"/>
          <w:noProof/>
          <w:sz w:val="24"/>
          <w:szCs w:val="24"/>
        </w:rPr>
        <w:t xml:space="preserve">ilustración </w:t>
      </w:r>
      <w:r w:rsidR="00F84630" w:rsidRPr="004F1CBA">
        <w:rPr>
          <w:rFonts w:ascii="Bookman Old Style" w:hAnsi="Bookman Old Style"/>
          <w:noProof/>
          <w:sz w:val="24"/>
          <w:szCs w:val="24"/>
        </w:rPr>
        <w:t xml:space="preserve"> núemero 1. </w:t>
      </w:r>
    </w:p>
    <w:p w14:paraId="1D79F7F0" w14:textId="77777777" w:rsidR="00563773" w:rsidRPr="004F1CBA" w:rsidRDefault="00563773" w:rsidP="00F84630">
      <w:pPr>
        <w:spacing w:after="0" w:line="240" w:lineRule="auto"/>
        <w:jc w:val="both"/>
        <w:rPr>
          <w:rFonts w:ascii="Bookman Old Style" w:hAnsi="Bookman Old Style"/>
          <w:noProof/>
          <w:sz w:val="24"/>
          <w:szCs w:val="24"/>
        </w:rPr>
      </w:pPr>
    </w:p>
    <w:p w14:paraId="02798E6D" w14:textId="36BCBD48" w:rsidR="00AF56ED" w:rsidRPr="004F1CBA" w:rsidRDefault="00FC4BCF" w:rsidP="00581B8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95C8DF1" wp14:editId="5ED91E79">
            <wp:extent cx="5746750" cy="3610088"/>
            <wp:effectExtent l="0" t="0" r="635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04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507E" w14:textId="07DC108A" w:rsidR="00AF56ED" w:rsidRPr="004F1CBA" w:rsidRDefault="0001024A" w:rsidP="0001024A">
      <w:pPr>
        <w:pStyle w:val="Descripcin"/>
        <w:spacing w:after="0"/>
        <w:jc w:val="center"/>
        <w:rPr>
          <w:rFonts w:ascii="Bookman Old Style" w:hAnsi="Bookman Old Style"/>
          <w:i w:val="0"/>
          <w:iCs w:val="0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Ilustración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1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Flujo de trabajo.</w:t>
      </w:r>
    </w:p>
    <w:p w14:paraId="4ABA438B" w14:textId="09C65AEC" w:rsidR="00A8156F" w:rsidRDefault="00A8156F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99ACFF3" w14:textId="77777777" w:rsidR="00611F0D" w:rsidRPr="004F1CBA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D2B483" w14:textId="094C32CC" w:rsidR="00AF56ED" w:rsidRPr="004F1CBA" w:rsidRDefault="00FC4BCF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Resultados</w:t>
      </w:r>
    </w:p>
    <w:p w14:paraId="2263EB7A" w14:textId="328BB304" w:rsidR="00A8156F" w:rsidRDefault="00A8156F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45F7EDD" w14:textId="70C9EC42" w:rsidR="00611F0D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Presente los resultados considerando lo siguiente: </w:t>
      </w:r>
    </w:p>
    <w:p w14:paraId="0D799E4F" w14:textId="77C6206A" w:rsidR="00611F0D" w:rsidRDefault="00611F0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Describa las medidas </w:t>
      </w:r>
      <w:r w:rsidR="00C150AD">
        <w:rPr>
          <w:rFonts w:ascii="Bookman Old Style" w:hAnsi="Bookman Old Style"/>
          <w:sz w:val="24"/>
          <w:szCs w:val="24"/>
        </w:rPr>
        <w:t>generadas a partir de la matriz de confusión (archivo anexo)</w:t>
      </w:r>
      <w:r w:rsidR="005452F0">
        <w:rPr>
          <w:rFonts w:ascii="Bookman Old Style" w:hAnsi="Bookman Old Style"/>
          <w:sz w:val="24"/>
          <w:szCs w:val="24"/>
        </w:rPr>
        <w:t xml:space="preserve"> en cada tipo de animal</w:t>
      </w:r>
    </w:p>
    <w:p w14:paraId="36210A81" w14:textId="64E5C94B" w:rsidR="005452F0" w:rsidRDefault="005452F0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Analice este comportamiento en función la cantidad de elementos de cada tipo que existen en el conjunto de datos </w:t>
      </w:r>
    </w:p>
    <w:p w14:paraId="3A30F141" w14:textId="6EE7E528" w:rsidR="00C150AD" w:rsidRDefault="00C150A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¿Qué significa el índice de </w:t>
      </w:r>
      <w:proofErr w:type="spellStart"/>
      <w:r w:rsidR="00571DC7">
        <w:rPr>
          <w:rFonts w:ascii="Bookman Old Style" w:hAnsi="Bookman Old Style"/>
          <w:sz w:val="24"/>
          <w:szCs w:val="24"/>
        </w:rPr>
        <w:t>Cohen´s</w:t>
      </w:r>
      <w:proofErr w:type="spellEnd"/>
      <w:r w:rsidR="00571DC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Kappa?</w:t>
      </w:r>
    </w:p>
    <w:p w14:paraId="514F0FF7" w14:textId="0BED1C7E" w:rsidR="00551DDD" w:rsidRDefault="00551DD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Anexe el modelo </w:t>
      </w:r>
      <w:r w:rsidR="007C4279">
        <w:rPr>
          <w:rFonts w:ascii="Bookman Old Style" w:hAnsi="Bookman Old Style"/>
          <w:sz w:val="24"/>
          <w:szCs w:val="24"/>
        </w:rPr>
        <w:t xml:space="preserve">y las reglas </w:t>
      </w:r>
      <w:r>
        <w:rPr>
          <w:rFonts w:ascii="Bookman Old Style" w:hAnsi="Bookman Old Style"/>
          <w:sz w:val="24"/>
          <w:szCs w:val="24"/>
        </w:rPr>
        <w:t>generad</w:t>
      </w:r>
      <w:r w:rsidR="007C4279">
        <w:rPr>
          <w:rFonts w:ascii="Bookman Old Style" w:hAnsi="Bookman Old Style"/>
          <w:sz w:val="24"/>
          <w:szCs w:val="24"/>
        </w:rPr>
        <w:t>as.</w:t>
      </w:r>
    </w:p>
    <w:p w14:paraId="34F97483" w14:textId="60F783DB" w:rsidR="003A0B84" w:rsidRPr="004F1CBA" w:rsidRDefault="003A0B84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B8BA28" w14:textId="36E5BF85" w:rsidR="0092197F" w:rsidRPr="004F1CBA" w:rsidRDefault="0092197F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FC98EE7" w14:textId="4AC36DCB" w:rsidR="00CC6687" w:rsidRPr="004F1CBA" w:rsidRDefault="00CC6687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27D6E94" w14:textId="77777777" w:rsidR="002166E9" w:rsidRPr="004F1CBA" w:rsidRDefault="002166E9" w:rsidP="002166E9"/>
    <w:p w14:paraId="1989B084" w14:textId="6C893667" w:rsidR="00E85265" w:rsidRPr="004F1CBA" w:rsidRDefault="00E85265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E85265" w:rsidRPr="004F1CBA" w:rsidSect="008F15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A058" w14:textId="77777777" w:rsidR="00BE1B78" w:rsidRDefault="00BE1B78" w:rsidP="00CD45C2">
      <w:pPr>
        <w:spacing w:after="0" w:line="240" w:lineRule="auto"/>
      </w:pPr>
      <w:r>
        <w:separator/>
      </w:r>
    </w:p>
  </w:endnote>
  <w:endnote w:type="continuationSeparator" w:id="0">
    <w:p w14:paraId="6027E12C" w14:textId="77777777" w:rsidR="00BE1B78" w:rsidRDefault="00BE1B78" w:rsidP="00CD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61BF" w14:textId="77777777" w:rsidR="009D6FFF" w:rsidRDefault="009D6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2741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ABD89C" w14:textId="17FD0349" w:rsidR="00CD45C2" w:rsidRDefault="00CD45C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60C01" w14:textId="77777777" w:rsidR="00CD45C2" w:rsidRDefault="00CD45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00C9" w14:textId="77777777" w:rsidR="009D6FFF" w:rsidRDefault="009D6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C46C" w14:textId="77777777" w:rsidR="00BE1B78" w:rsidRDefault="00BE1B78" w:rsidP="00CD45C2">
      <w:pPr>
        <w:spacing w:after="0" w:line="240" w:lineRule="auto"/>
      </w:pPr>
      <w:r>
        <w:separator/>
      </w:r>
    </w:p>
  </w:footnote>
  <w:footnote w:type="continuationSeparator" w:id="0">
    <w:p w14:paraId="7305D25E" w14:textId="77777777" w:rsidR="00BE1B78" w:rsidRDefault="00BE1B78" w:rsidP="00CD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4C85" w14:textId="77777777" w:rsidR="009D6FFF" w:rsidRDefault="009D6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8733451"/>
      <w:docPartObj>
        <w:docPartGallery w:val="Watermarks"/>
        <w:docPartUnique/>
      </w:docPartObj>
    </w:sdtPr>
    <w:sdtEndPr/>
    <w:sdtContent>
      <w:p w14:paraId="3B4C01F3" w14:textId="273ABE42" w:rsidR="009D6FFF" w:rsidRDefault="00BE1B78">
        <w:pPr>
          <w:pStyle w:val="Encabezado"/>
        </w:pPr>
        <w:r>
          <w:pict w14:anchorId="04B8D1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09528345" o:spid="_x0000_s1025" type="#_x0000_t136" style="position:absolute;margin-left:0;margin-top:0;width:498.45pt;height:124.6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Apuntes Fabiol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14D" w14:textId="77777777" w:rsidR="009D6FFF" w:rsidRDefault="009D6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EFC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01A7"/>
    <w:multiLevelType w:val="hybridMultilevel"/>
    <w:tmpl w:val="192CF5DC"/>
    <w:lvl w:ilvl="0" w:tplc="8C44730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0B37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311F"/>
    <w:multiLevelType w:val="hybridMultilevel"/>
    <w:tmpl w:val="8F2A9F62"/>
    <w:lvl w:ilvl="0" w:tplc="FB72D8B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6625E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F"/>
    <w:rsid w:val="0001024A"/>
    <w:rsid w:val="00022E71"/>
    <w:rsid w:val="00035258"/>
    <w:rsid w:val="00064670"/>
    <w:rsid w:val="0009113E"/>
    <w:rsid w:val="000A535F"/>
    <w:rsid w:val="000E02B0"/>
    <w:rsid w:val="001500C4"/>
    <w:rsid w:val="001606EA"/>
    <w:rsid w:val="001624EE"/>
    <w:rsid w:val="002166E9"/>
    <w:rsid w:val="002235FB"/>
    <w:rsid w:val="002343B3"/>
    <w:rsid w:val="00246488"/>
    <w:rsid w:val="0028514E"/>
    <w:rsid w:val="0029364A"/>
    <w:rsid w:val="002E20D4"/>
    <w:rsid w:val="00306BEE"/>
    <w:rsid w:val="0031110F"/>
    <w:rsid w:val="003141FA"/>
    <w:rsid w:val="0031674B"/>
    <w:rsid w:val="00337EE4"/>
    <w:rsid w:val="003A0B84"/>
    <w:rsid w:val="003A6426"/>
    <w:rsid w:val="004C2222"/>
    <w:rsid w:val="004E07DA"/>
    <w:rsid w:val="004F1CBA"/>
    <w:rsid w:val="004F6E8E"/>
    <w:rsid w:val="00531F4B"/>
    <w:rsid w:val="005439F2"/>
    <w:rsid w:val="005452F0"/>
    <w:rsid w:val="00551DDD"/>
    <w:rsid w:val="00563773"/>
    <w:rsid w:val="00571DC7"/>
    <w:rsid w:val="00581B87"/>
    <w:rsid w:val="005D50BB"/>
    <w:rsid w:val="00603934"/>
    <w:rsid w:val="00611F0D"/>
    <w:rsid w:val="00636FBC"/>
    <w:rsid w:val="00677B1C"/>
    <w:rsid w:val="00690AA9"/>
    <w:rsid w:val="006A2D5C"/>
    <w:rsid w:val="007043AC"/>
    <w:rsid w:val="00720225"/>
    <w:rsid w:val="0072430B"/>
    <w:rsid w:val="007278D3"/>
    <w:rsid w:val="007424D7"/>
    <w:rsid w:val="007C4279"/>
    <w:rsid w:val="007D67B7"/>
    <w:rsid w:val="007F4813"/>
    <w:rsid w:val="00804E6A"/>
    <w:rsid w:val="0081240D"/>
    <w:rsid w:val="008177A9"/>
    <w:rsid w:val="00861417"/>
    <w:rsid w:val="00865C35"/>
    <w:rsid w:val="00895324"/>
    <w:rsid w:val="008A251C"/>
    <w:rsid w:val="008F1544"/>
    <w:rsid w:val="0092197F"/>
    <w:rsid w:val="00946915"/>
    <w:rsid w:val="00955115"/>
    <w:rsid w:val="00961FFD"/>
    <w:rsid w:val="00982D0C"/>
    <w:rsid w:val="009C2299"/>
    <w:rsid w:val="009D6FFF"/>
    <w:rsid w:val="009F1D59"/>
    <w:rsid w:val="00A8156F"/>
    <w:rsid w:val="00A965D7"/>
    <w:rsid w:val="00AC7D5B"/>
    <w:rsid w:val="00AF56ED"/>
    <w:rsid w:val="00B67B7D"/>
    <w:rsid w:val="00B86ED6"/>
    <w:rsid w:val="00BA68F4"/>
    <w:rsid w:val="00BB47A3"/>
    <w:rsid w:val="00BC4778"/>
    <w:rsid w:val="00BE1B78"/>
    <w:rsid w:val="00BF2104"/>
    <w:rsid w:val="00C150AD"/>
    <w:rsid w:val="00C24237"/>
    <w:rsid w:val="00C66735"/>
    <w:rsid w:val="00C91E2A"/>
    <w:rsid w:val="00CB1E1E"/>
    <w:rsid w:val="00CC0382"/>
    <w:rsid w:val="00CC170D"/>
    <w:rsid w:val="00CC6687"/>
    <w:rsid w:val="00CD45C2"/>
    <w:rsid w:val="00D378CF"/>
    <w:rsid w:val="00D4482A"/>
    <w:rsid w:val="00D841AC"/>
    <w:rsid w:val="00DB0F8B"/>
    <w:rsid w:val="00DB683D"/>
    <w:rsid w:val="00DC225F"/>
    <w:rsid w:val="00DD3AEC"/>
    <w:rsid w:val="00E21754"/>
    <w:rsid w:val="00E62469"/>
    <w:rsid w:val="00E85265"/>
    <w:rsid w:val="00EC222C"/>
    <w:rsid w:val="00EE054C"/>
    <w:rsid w:val="00F2103D"/>
    <w:rsid w:val="00F26D8B"/>
    <w:rsid w:val="00F32F01"/>
    <w:rsid w:val="00F73DDE"/>
    <w:rsid w:val="00F84630"/>
    <w:rsid w:val="00FA7D80"/>
    <w:rsid w:val="00FC4BCF"/>
    <w:rsid w:val="00FE39A6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A5F7"/>
  <w15:chartTrackingRefBased/>
  <w15:docId w15:val="{F54CD173-3ED7-4A85-B453-1C4DEF2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5C2"/>
  </w:style>
  <w:style w:type="paragraph" w:styleId="Piedepgina">
    <w:name w:val="footer"/>
    <w:basedOn w:val="Normal"/>
    <w:link w:val="Piedepgina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5C2"/>
  </w:style>
  <w:style w:type="paragraph" w:styleId="Prrafodelista">
    <w:name w:val="List Paragraph"/>
    <w:basedOn w:val="Normal"/>
    <w:uiPriority w:val="34"/>
    <w:qFormat/>
    <w:rsid w:val="00A8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481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70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285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A2D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rchive.ics.uci.edu/ml/datasets/zo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3AD153710AE4BAFBAC93C683E55B1" ma:contentTypeVersion="9" ma:contentTypeDescription="Crear nuevo documento." ma:contentTypeScope="" ma:versionID="562969a134a4238b955dfd8721678d3f">
  <xsd:schema xmlns:xsd="http://www.w3.org/2001/XMLSchema" xmlns:xs="http://www.w3.org/2001/XMLSchema" xmlns:p="http://schemas.microsoft.com/office/2006/metadata/properties" xmlns:ns2="a86b4620-3301-409e-9c91-eb12ea8aaddf" xmlns:ns3="1f97924d-5052-49ab-b8cb-12d4524faaa1" targetNamespace="http://schemas.microsoft.com/office/2006/metadata/properties" ma:root="true" ma:fieldsID="1e11eed4a72614d9bffef1729d37cbcd" ns2:_="" ns3:_="">
    <xsd:import namespace="a86b4620-3301-409e-9c91-eb12ea8aaddf"/>
    <xsd:import namespace="1f97924d-5052-49ab-b8cb-12d4524fa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b4620-3301-409e-9c91-eb12ea8aa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924d-5052-49ab-b8cb-12d4524faaa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912d08-f64a-4c6f-8e4f-0db66ec6cd3f}" ma:internalName="TaxCatchAll" ma:showField="CatchAllData" ma:web="1f97924d-5052-49ab-b8cb-12d4524faa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6b4620-3301-409e-9c91-eb12ea8aaddf">
      <Terms xmlns="http://schemas.microsoft.com/office/infopath/2007/PartnerControls"/>
    </lcf76f155ced4ddcb4097134ff3c332f>
    <TaxCatchAll xmlns="1f97924d-5052-49ab-b8cb-12d4524faa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28AE4-AB84-4AF6-8A51-FBA1DE385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b4620-3301-409e-9c91-eb12ea8aaddf"/>
    <ds:schemaRef ds:uri="1f97924d-5052-49ab-b8cb-12d4524fa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0D664-4EE1-4736-9E10-F2EA8B05CB30}">
  <ds:schemaRefs>
    <ds:schemaRef ds:uri="http://schemas.microsoft.com/office/2006/metadata/properties"/>
    <ds:schemaRef ds:uri="http://schemas.microsoft.com/office/infopath/2007/PartnerControls"/>
    <ds:schemaRef ds:uri="a86b4620-3301-409e-9c91-eb12ea8aaddf"/>
    <ds:schemaRef ds:uri="1f97924d-5052-49ab-b8cb-12d4524faaa1"/>
  </ds:schemaRefs>
</ds:datastoreItem>
</file>

<file path=customXml/itemProps3.xml><?xml version="1.0" encoding="utf-8"?>
<ds:datastoreItem xmlns:ds="http://schemas.openxmlformats.org/officeDocument/2006/customXml" ds:itemID="{284C557D-071A-454A-80C6-29278A8312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7DD89-6E8B-4C35-9465-97CA27F7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Yanina De Luna Ocampo</cp:lastModifiedBy>
  <cp:revision>104</cp:revision>
  <cp:lastPrinted>2022-04-05T02:31:00Z</cp:lastPrinted>
  <dcterms:created xsi:type="dcterms:W3CDTF">2020-11-11T15:57:00Z</dcterms:created>
  <dcterms:modified xsi:type="dcterms:W3CDTF">2022-04-05T16:00:00Z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0x010100F7F3AD153710AE4BAFBAC93C683E55B1</vt:lpwstr>
  </property>
</Properties>
</file>