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students = {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"Янина": ["женщина", "хорошист"],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"Наталия": ["женщина", "троечник"],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"Георгий": ["мужчина", "отличник"],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"Игорь": ["мужчина", "троечник"]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in students.keys():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if(students[i][0] == "мужчина" and students[i][1] == "хорошист"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or students[i][1] == "отличник"):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print(i)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