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020" w:rsidRDefault="00FB4406" w:rsidP="00FB4406">
      <w:pPr>
        <w:pStyle w:val="Prrafodelista"/>
        <w:numPr>
          <w:ilvl w:val="0"/>
          <w:numId w:val="1"/>
        </w:numPr>
      </w:pPr>
      <w:r>
        <w:t>DESARROLLAR ESQUEMAS DE:</w:t>
      </w:r>
    </w:p>
    <w:p w:rsidR="00FB4406" w:rsidRDefault="00FB4406" w:rsidP="00FB4406">
      <w:pPr>
        <w:pStyle w:val="Prrafodelista"/>
        <w:numPr>
          <w:ilvl w:val="1"/>
          <w:numId w:val="1"/>
        </w:numPr>
      </w:pPr>
      <w:r>
        <w:t>TAMAÑO DE MERCADO</w:t>
      </w:r>
    </w:p>
    <w:p w:rsidR="00FB4406" w:rsidRDefault="00FB4406" w:rsidP="00FB4406">
      <w:r>
        <w:rPr>
          <w:noProof/>
          <w:lang w:eastAsia="es-PE"/>
        </w:rPr>
        <w:drawing>
          <wp:inline distT="0" distB="0" distL="0" distR="0">
            <wp:extent cx="5400040" cy="3150235"/>
            <wp:effectExtent l="0" t="57150" r="0" b="501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B4406" w:rsidRDefault="00FB4406" w:rsidP="00FB4406">
      <w:pPr>
        <w:pStyle w:val="Prrafodelista"/>
        <w:numPr>
          <w:ilvl w:val="2"/>
          <w:numId w:val="1"/>
        </w:numPr>
      </w:pPr>
      <w:r>
        <w:t>Validación</w:t>
      </w:r>
    </w:p>
    <w:p w:rsidR="00FB4406" w:rsidRDefault="00FB4406" w:rsidP="00FB4406">
      <w:pPr>
        <w:pStyle w:val="Prrafodelista"/>
        <w:numPr>
          <w:ilvl w:val="2"/>
          <w:numId w:val="1"/>
        </w:numPr>
      </w:pPr>
      <w:r>
        <w:t>Tendencias</w:t>
      </w:r>
    </w:p>
    <w:p w:rsidR="00FB4406" w:rsidRDefault="00FB4406" w:rsidP="00FB4406">
      <w:pPr>
        <w:pStyle w:val="Prrafodelista"/>
        <w:numPr>
          <w:ilvl w:val="2"/>
          <w:numId w:val="1"/>
        </w:numPr>
      </w:pPr>
      <w:r>
        <w:t>Razones de los tamaños</w:t>
      </w:r>
    </w:p>
    <w:p w:rsidR="00FB4406" w:rsidRDefault="00FB4406" w:rsidP="00FB4406">
      <w:pPr>
        <w:pStyle w:val="Prrafodelista"/>
        <w:numPr>
          <w:ilvl w:val="2"/>
          <w:numId w:val="1"/>
        </w:numPr>
      </w:pPr>
      <w:r>
        <w:t>Comportamientos de los clientes</w:t>
      </w:r>
    </w:p>
    <w:p w:rsidR="00A1505C" w:rsidRPr="00A1505C" w:rsidRDefault="00FB4406" w:rsidP="00A1505C">
      <w:pPr>
        <w:pStyle w:val="Prrafodelista"/>
        <w:numPr>
          <w:ilvl w:val="1"/>
          <w:numId w:val="1"/>
        </w:numPr>
      </w:pPr>
      <w:r>
        <w:t>La propuesta del nuevo mercado (M4)</w:t>
      </w:r>
      <w:r w:rsidR="00A1505C">
        <w:t xml:space="preserve">:  </w:t>
      </w:r>
      <w:r w:rsidR="00A1505C" w:rsidRPr="00A1505C">
        <w:rPr>
          <w:rFonts w:ascii="Calibri" w:hAnsi="Calibri" w:cs="Calibri"/>
          <w:b/>
          <w:sz w:val="24"/>
          <w:szCs w:val="24"/>
        </w:rPr>
        <w:t>Transporte de encomienda.</w:t>
      </w:r>
    </w:p>
    <w:p w:rsidR="00FB4406" w:rsidRDefault="00FB4406" w:rsidP="00FB4406">
      <w:pPr>
        <w:pStyle w:val="Prrafodelista"/>
        <w:numPr>
          <w:ilvl w:val="2"/>
          <w:numId w:val="1"/>
        </w:numPr>
      </w:pPr>
      <w:r>
        <w:t>ARGUMENTO</w:t>
      </w:r>
    </w:p>
    <w:p w:rsidR="00A1505C" w:rsidRDefault="00A1505C" w:rsidP="00A1505C">
      <w:pPr>
        <w:pStyle w:val="NormalWeb"/>
        <w:spacing w:before="0" w:beforeAutospacing="0" w:after="0" w:afterAutospacing="0"/>
        <w:jc w:val="both"/>
        <w:rPr>
          <w:rFonts w:ascii="Arial" w:hAnsi="Arial" w:cs="Arial"/>
          <w:bCs/>
          <w:color w:val="000000"/>
          <w:sz w:val="22"/>
          <w:szCs w:val="22"/>
        </w:rPr>
      </w:pPr>
      <w:r w:rsidRPr="00A1505C">
        <w:rPr>
          <w:rFonts w:ascii="Arial" w:hAnsi="Arial" w:cs="Arial"/>
          <w:bCs/>
          <w:color w:val="000000"/>
          <w:sz w:val="22"/>
          <w:szCs w:val="22"/>
        </w:rPr>
        <w:t>En vista que las personas requieren girar un cargo sin la necesidad de viajar, optan por contratar el servicio de encomienda. Dado que existen pocas empresas que satisfacen este mercado, algunas empresas que cubren este mercado toman demasiado tiempo en entregar el encargo. Contamos con carros de cargo que nos permitirá llevar los envíos de manera confiable, segura y en el menor tiempo posible.</w:t>
      </w:r>
    </w:p>
    <w:p w:rsidR="00A1505C" w:rsidRPr="00A1505C" w:rsidRDefault="00A1505C" w:rsidP="00A1505C">
      <w:pPr>
        <w:pStyle w:val="NormalWeb"/>
        <w:spacing w:before="0" w:beforeAutospacing="0" w:after="0" w:afterAutospacing="0"/>
        <w:jc w:val="both"/>
        <w:rPr>
          <w:sz w:val="22"/>
          <w:szCs w:val="22"/>
        </w:rPr>
      </w:pPr>
    </w:p>
    <w:p w:rsidR="00FB4406" w:rsidRDefault="00FB4406" w:rsidP="00FB4406">
      <w:pPr>
        <w:pStyle w:val="Prrafodelista"/>
        <w:numPr>
          <w:ilvl w:val="2"/>
          <w:numId w:val="1"/>
        </w:numPr>
      </w:pPr>
      <w:r>
        <w:t>Por qué frente al PVM tendrá mayor nivel de aceptación</w:t>
      </w:r>
    </w:p>
    <w:p w:rsidR="00FB4406" w:rsidRDefault="00FB4406" w:rsidP="00FB4406">
      <w:pPr>
        <w:pStyle w:val="Prrafodelista"/>
        <w:numPr>
          <w:ilvl w:val="2"/>
          <w:numId w:val="1"/>
        </w:numPr>
      </w:pPr>
      <w:r>
        <w:t>Por qué será un mercado rentable</w:t>
      </w:r>
    </w:p>
    <w:p w:rsidR="00024202" w:rsidRDefault="00024202" w:rsidP="00024202"/>
    <w:p w:rsidR="00024202" w:rsidRDefault="00024202" w:rsidP="00024202"/>
    <w:p w:rsidR="00024202" w:rsidRDefault="00024202" w:rsidP="00024202"/>
    <w:p w:rsidR="00024202" w:rsidRDefault="00024202" w:rsidP="00024202"/>
    <w:p w:rsidR="00024202" w:rsidRDefault="00024202" w:rsidP="00024202"/>
    <w:p w:rsidR="00024202" w:rsidRDefault="00024202" w:rsidP="00024202"/>
    <w:p w:rsidR="00024202" w:rsidRDefault="00024202" w:rsidP="00024202"/>
    <w:p w:rsidR="00024202" w:rsidRDefault="00024202" w:rsidP="00024202"/>
    <w:p w:rsidR="00FB4406" w:rsidRDefault="002C3BB9" w:rsidP="00FB4406">
      <w:pPr>
        <w:pStyle w:val="Prrafodelista"/>
        <w:numPr>
          <w:ilvl w:val="0"/>
          <w:numId w:val="1"/>
        </w:numPr>
      </w:pPr>
      <w:r>
        <w:lastRenderedPageBreak/>
        <w:t>ELABORAR EL CUADRO DEL LIENZO CANVAS VERSIÓN 2.0 DE MEDIANA FIDELID</w:t>
      </w:r>
      <w:bookmarkStart w:id="0" w:name="_GoBack"/>
      <w:bookmarkEnd w:id="0"/>
      <w:r>
        <w:t>AD</w:t>
      </w:r>
    </w:p>
    <w:tbl>
      <w:tblPr>
        <w:tblStyle w:val="Tablaconcuadrcula"/>
        <w:tblW w:w="10822" w:type="dxa"/>
        <w:tblInd w:w="-998" w:type="dxa"/>
        <w:tblLayout w:type="fixed"/>
        <w:tblLook w:val="04A0" w:firstRow="1" w:lastRow="0" w:firstColumn="1" w:lastColumn="0" w:noHBand="0" w:noVBand="1"/>
      </w:tblPr>
      <w:tblGrid>
        <w:gridCol w:w="1702"/>
        <w:gridCol w:w="2126"/>
        <w:gridCol w:w="1418"/>
        <w:gridCol w:w="1417"/>
        <w:gridCol w:w="1701"/>
        <w:gridCol w:w="2444"/>
        <w:gridCol w:w="14"/>
      </w:tblGrid>
      <w:tr w:rsidR="00974A62" w:rsidRPr="007B2925" w:rsidTr="00974A62">
        <w:trPr>
          <w:gridAfter w:val="1"/>
          <w:wAfter w:w="14" w:type="dxa"/>
          <w:trHeight w:val="294"/>
        </w:trPr>
        <w:tc>
          <w:tcPr>
            <w:tcW w:w="1702" w:type="dxa"/>
            <w:vMerge w:val="restart"/>
          </w:tcPr>
          <w:p w:rsidR="00024202" w:rsidRPr="007B2925" w:rsidRDefault="00024202" w:rsidP="00974A62">
            <w:pPr>
              <w:rPr>
                <w:rFonts w:ascii="Arial" w:hAnsi="Arial" w:cs="Arial"/>
                <w:b/>
                <w:sz w:val="18"/>
                <w:szCs w:val="18"/>
              </w:rPr>
            </w:pPr>
            <w:r w:rsidRPr="007B2925">
              <w:rPr>
                <w:rFonts w:ascii="Arial" w:hAnsi="Arial" w:cs="Arial"/>
                <w:b/>
                <w:sz w:val="18"/>
                <w:szCs w:val="18"/>
              </w:rPr>
              <w:t>SOCIOS CLAVE</w:t>
            </w:r>
          </w:p>
          <w:p w:rsidR="00974A62" w:rsidRPr="007B2925" w:rsidRDefault="00974A62" w:rsidP="00974A62">
            <w:pPr>
              <w:pStyle w:val="Prrafodelista"/>
              <w:numPr>
                <w:ilvl w:val="0"/>
                <w:numId w:val="14"/>
              </w:numPr>
              <w:ind w:left="176" w:hanging="176"/>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Hoteles</w:t>
            </w:r>
          </w:p>
          <w:p w:rsidR="00974A62" w:rsidRPr="007B2925" w:rsidRDefault="00974A62" w:rsidP="00974A62">
            <w:pPr>
              <w:pStyle w:val="Prrafodelista"/>
              <w:numPr>
                <w:ilvl w:val="0"/>
                <w:numId w:val="14"/>
              </w:numPr>
              <w:ind w:left="176" w:hanging="176"/>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Restaurantes</w:t>
            </w:r>
          </w:p>
          <w:p w:rsidR="00974A62" w:rsidRPr="007B2925" w:rsidRDefault="00974A62" w:rsidP="00974A62">
            <w:pPr>
              <w:pStyle w:val="Prrafodelista"/>
              <w:numPr>
                <w:ilvl w:val="0"/>
                <w:numId w:val="14"/>
              </w:numPr>
              <w:ind w:left="176" w:hanging="176"/>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Grifos</w:t>
            </w:r>
          </w:p>
          <w:p w:rsidR="00974A62" w:rsidRPr="007B2925" w:rsidRDefault="00974A62" w:rsidP="00974A62">
            <w:pPr>
              <w:pStyle w:val="Prrafodelista"/>
              <w:numPr>
                <w:ilvl w:val="0"/>
                <w:numId w:val="14"/>
              </w:numPr>
              <w:ind w:left="176" w:hanging="176"/>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Mecánicas</w:t>
            </w:r>
          </w:p>
          <w:p w:rsidR="00974A62" w:rsidRPr="007B2925" w:rsidRDefault="00974A62" w:rsidP="00974A62">
            <w:pPr>
              <w:pStyle w:val="Prrafodelista"/>
              <w:numPr>
                <w:ilvl w:val="0"/>
                <w:numId w:val="14"/>
              </w:numPr>
              <w:ind w:left="176" w:hanging="176"/>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Inversionistas</w:t>
            </w:r>
          </w:p>
          <w:p w:rsidR="00974A62" w:rsidRPr="007B2925" w:rsidRDefault="00974A62" w:rsidP="00974A62">
            <w:pPr>
              <w:pStyle w:val="Prrafodelista"/>
              <w:numPr>
                <w:ilvl w:val="0"/>
                <w:numId w:val="14"/>
              </w:numPr>
              <w:ind w:left="176" w:hanging="176"/>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Entidades financieras</w:t>
            </w:r>
          </w:p>
          <w:p w:rsidR="00974A62" w:rsidRPr="007B2925" w:rsidRDefault="00974A62" w:rsidP="00974A62">
            <w:pPr>
              <w:pStyle w:val="Prrafodelista"/>
              <w:numPr>
                <w:ilvl w:val="0"/>
                <w:numId w:val="14"/>
              </w:numPr>
              <w:ind w:left="176" w:hanging="176"/>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Agencia de seguridad</w:t>
            </w:r>
          </w:p>
          <w:p w:rsidR="00974A62" w:rsidRPr="007B2925" w:rsidRDefault="00974A62" w:rsidP="00974A62">
            <w:pPr>
              <w:pStyle w:val="Prrafodelista"/>
              <w:numPr>
                <w:ilvl w:val="0"/>
                <w:numId w:val="14"/>
              </w:numPr>
              <w:ind w:left="176" w:hanging="176"/>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Confeccionistas</w:t>
            </w:r>
          </w:p>
          <w:p w:rsidR="00974A62" w:rsidRPr="007B2925" w:rsidRDefault="00974A62" w:rsidP="00974A62">
            <w:pPr>
              <w:rPr>
                <w:rFonts w:ascii="Arial" w:hAnsi="Arial" w:cs="Arial"/>
                <w:sz w:val="18"/>
                <w:szCs w:val="18"/>
              </w:rPr>
            </w:pPr>
          </w:p>
        </w:tc>
        <w:tc>
          <w:tcPr>
            <w:tcW w:w="2126" w:type="dxa"/>
            <w:vMerge w:val="restart"/>
          </w:tcPr>
          <w:p w:rsidR="00024202" w:rsidRPr="007B2925" w:rsidRDefault="00024202" w:rsidP="00974A62">
            <w:pPr>
              <w:rPr>
                <w:rFonts w:ascii="Arial" w:hAnsi="Arial" w:cs="Arial"/>
                <w:b/>
                <w:sz w:val="18"/>
                <w:szCs w:val="18"/>
              </w:rPr>
            </w:pPr>
            <w:r w:rsidRPr="007B2925">
              <w:rPr>
                <w:rFonts w:ascii="Arial" w:hAnsi="Arial" w:cs="Arial"/>
                <w:b/>
                <w:sz w:val="18"/>
                <w:szCs w:val="18"/>
              </w:rPr>
              <w:t>ACTIVIDADES CLAVE</w:t>
            </w:r>
          </w:p>
          <w:p w:rsidR="00974A62" w:rsidRPr="007B2925" w:rsidRDefault="00974A62" w:rsidP="00974A62">
            <w:pPr>
              <w:pStyle w:val="Prrafodelista"/>
              <w:numPr>
                <w:ilvl w:val="0"/>
                <w:numId w:val="15"/>
              </w:numPr>
              <w:ind w:left="184" w:hanging="142"/>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Marketing.</w:t>
            </w:r>
          </w:p>
          <w:p w:rsidR="00974A62" w:rsidRPr="007B2925" w:rsidRDefault="00974A62" w:rsidP="00974A62">
            <w:pPr>
              <w:pStyle w:val="Prrafodelista"/>
              <w:numPr>
                <w:ilvl w:val="0"/>
                <w:numId w:val="15"/>
              </w:numPr>
              <w:ind w:left="184" w:hanging="142"/>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Buses dado en alquiler.</w:t>
            </w:r>
          </w:p>
          <w:p w:rsidR="00974A62" w:rsidRPr="007B2925" w:rsidRDefault="00974A62" w:rsidP="00974A62">
            <w:pPr>
              <w:pStyle w:val="Prrafodelista"/>
              <w:numPr>
                <w:ilvl w:val="0"/>
                <w:numId w:val="15"/>
              </w:numPr>
              <w:ind w:left="184" w:hanging="142"/>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Servicios de transportes interprovinciales</w:t>
            </w:r>
          </w:p>
          <w:p w:rsidR="00974A62" w:rsidRPr="007B2925" w:rsidRDefault="00974A62" w:rsidP="00974A62">
            <w:pPr>
              <w:rPr>
                <w:rFonts w:ascii="Arial" w:hAnsi="Arial" w:cs="Arial"/>
                <w:sz w:val="18"/>
                <w:szCs w:val="18"/>
              </w:rPr>
            </w:pPr>
          </w:p>
        </w:tc>
        <w:tc>
          <w:tcPr>
            <w:tcW w:w="2835" w:type="dxa"/>
            <w:gridSpan w:val="2"/>
          </w:tcPr>
          <w:p w:rsidR="00024202" w:rsidRPr="007B2925" w:rsidRDefault="00024202" w:rsidP="00974A62">
            <w:pPr>
              <w:rPr>
                <w:rFonts w:ascii="Arial" w:hAnsi="Arial" w:cs="Arial"/>
                <w:b/>
                <w:sz w:val="18"/>
                <w:szCs w:val="18"/>
              </w:rPr>
            </w:pPr>
            <w:r w:rsidRPr="007B2925">
              <w:rPr>
                <w:rFonts w:ascii="Arial" w:hAnsi="Arial" w:cs="Arial"/>
                <w:b/>
                <w:sz w:val="18"/>
                <w:szCs w:val="18"/>
              </w:rPr>
              <w:t>PROPUESTA DE VALOR</w:t>
            </w:r>
          </w:p>
        </w:tc>
        <w:tc>
          <w:tcPr>
            <w:tcW w:w="1701" w:type="dxa"/>
            <w:vMerge w:val="restart"/>
          </w:tcPr>
          <w:p w:rsidR="00024202" w:rsidRDefault="00024202" w:rsidP="00974A62">
            <w:pPr>
              <w:rPr>
                <w:rFonts w:ascii="Arial" w:hAnsi="Arial" w:cs="Arial"/>
                <w:b/>
                <w:sz w:val="18"/>
                <w:szCs w:val="18"/>
              </w:rPr>
            </w:pPr>
            <w:r w:rsidRPr="007B2925">
              <w:rPr>
                <w:rFonts w:ascii="Arial" w:hAnsi="Arial" w:cs="Arial"/>
                <w:b/>
                <w:sz w:val="18"/>
                <w:szCs w:val="18"/>
              </w:rPr>
              <w:t>RELACIÓN CON LOS CLIENTES</w:t>
            </w:r>
          </w:p>
          <w:p w:rsidR="007B2925" w:rsidRPr="007B2925" w:rsidRDefault="007B2925" w:rsidP="00974A62">
            <w:pPr>
              <w:rPr>
                <w:rFonts w:ascii="Arial" w:hAnsi="Arial" w:cs="Arial"/>
                <w:b/>
                <w:sz w:val="18"/>
                <w:szCs w:val="18"/>
              </w:rPr>
            </w:pPr>
          </w:p>
          <w:p w:rsidR="00974A62" w:rsidRPr="007B2925" w:rsidRDefault="00974A62" w:rsidP="007B2925">
            <w:pPr>
              <w:pStyle w:val="Prrafodelista"/>
              <w:numPr>
                <w:ilvl w:val="0"/>
                <w:numId w:val="18"/>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Fidelización, persuasión, seguimiento</w:t>
            </w:r>
          </w:p>
          <w:p w:rsidR="00974A62" w:rsidRPr="007B2925" w:rsidRDefault="00974A62" w:rsidP="00974A62">
            <w:pPr>
              <w:rPr>
                <w:rFonts w:ascii="Arial" w:hAnsi="Arial" w:cs="Arial"/>
                <w:sz w:val="18"/>
                <w:szCs w:val="18"/>
              </w:rPr>
            </w:pPr>
          </w:p>
        </w:tc>
        <w:tc>
          <w:tcPr>
            <w:tcW w:w="2444" w:type="dxa"/>
            <w:vMerge w:val="restart"/>
          </w:tcPr>
          <w:p w:rsidR="00024202" w:rsidRPr="007B2925" w:rsidRDefault="00024202" w:rsidP="00974A62">
            <w:pPr>
              <w:rPr>
                <w:rFonts w:ascii="Arial" w:hAnsi="Arial" w:cs="Arial"/>
                <w:b/>
                <w:sz w:val="18"/>
                <w:szCs w:val="18"/>
              </w:rPr>
            </w:pPr>
            <w:r w:rsidRPr="007B2925">
              <w:rPr>
                <w:rFonts w:ascii="Arial" w:hAnsi="Arial" w:cs="Arial"/>
                <w:b/>
                <w:sz w:val="18"/>
                <w:szCs w:val="18"/>
              </w:rPr>
              <w:t>SEGMENTO DE CLIENTES</w:t>
            </w:r>
          </w:p>
          <w:p w:rsidR="00974A62" w:rsidRPr="007B2925" w:rsidRDefault="00974A62" w:rsidP="007B2925">
            <w:pPr>
              <w:pStyle w:val="Prrafodelista"/>
              <w:numPr>
                <w:ilvl w:val="0"/>
                <w:numId w:val="17"/>
              </w:numPr>
              <w:ind w:left="171" w:hanging="171"/>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M1. Servicio de turismo</w:t>
            </w:r>
          </w:p>
          <w:p w:rsidR="00974A62" w:rsidRPr="007B2925" w:rsidRDefault="00974A62" w:rsidP="007B2925">
            <w:pPr>
              <w:pStyle w:val="Prrafodelista"/>
              <w:numPr>
                <w:ilvl w:val="0"/>
                <w:numId w:val="17"/>
              </w:numPr>
              <w:ind w:left="171" w:hanging="171"/>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M2. Servicios de transporte de pasajeros</w:t>
            </w:r>
          </w:p>
          <w:p w:rsidR="00974A62" w:rsidRPr="007B2925" w:rsidRDefault="00974A62" w:rsidP="007B2925">
            <w:pPr>
              <w:pStyle w:val="Prrafodelista"/>
              <w:numPr>
                <w:ilvl w:val="0"/>
                <w:numId w:val="17"/>
              </w:numPr>
              <w:ind w:left="171" w:hanging="171"/>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M3. Servicios de alquiler de buses a empresas</w:t>
            </w:r>
          </w:p>
          <w:p w:rsidR="00974A62" w:rsidRPr="007B2925" w:rsidRDefault="00974A62" w:rsidP="007B2925">
            <w:pPr>
              <w:pStyle w:val="Prrafodelista"/>
              <w:numPr>
                <w:ilvl w:val="0"/>
                <w:numId w:val="17"/>
              </w:numPr>
              <w:ind w:left="171" w:hanging="171"/>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M4. Servicio de encomienda</w:t>
            </w:r>
          </w:p>
          <w:p w:rsidR="00974A62" w:rsidRPr="007B2925" w:rsidRDefault="00974A62" w:rsidP="00974A62">
            <w:pPr>
              <w:rPr>
                <w:rFonts w:ascii="Arial" w:eastAsia="Times New Roman" w:hAnsi="Arial" w:cs="Arial"/>
                <w:sz w:val="18"/>
                <w:szCs w:val="18"/>
                <w:lang w:eastAsia="es-PE"/>
              </w:rPr>
            </w:pPr>
          </w:p>
          <w:p w:rsidR="00974A62" w:rsidRPr="007B2925" w:rsidRDefault="00974A62" w:rsidP="00974A62">
            <w:pPr>
              <w:rPr>
                <w:rFonts w:ascii="Arial" w:eastAsia="Times New Roman" w:hAnsi="Arial" w:cs="Arial"/>
                <w:b/>
                <w:sz w:val="18"/>
                <w:szCs w:val="18"/>
                <w:lang w:eastAsia="es-PE"/>
              </w:rPr>
            </w:pPr>
            <w:r w:rsidRPr="007B2925">
              <w:rPr>
                <w:rFonts w:ascii="Arial" w:eastAsia="Times New Roman" w:hAnsi="Arial" w:cs="Arial"/>
                <w:b/>
                <w:color w:val="000000"/>
                <w:sz w:val="18"/>
                <w:szCs w:val="18"/>
                <w:lang w:eastAsia="es-PE"/>
              </w:rPr>
              <w:t>Tipos de segmento</w:t>
            </w:r>
          </w:p>
          <w:p w:rsidR="00974A62" w:rsidRPr="007B2925" w:rsidRDefault="00974A62" w:rsidP="00974A62">
            <w:pPr>
              <w:rPr>
                <w:rFonts w:ascii="Arial" w:eastAsia="Times New Roman" w:hAnsi="Arial" w:cs="Arial"/>
                <w:sz w:val="18"/>
                <w:szCs w:val="18"/>
                <w:lang w:eastAsia="es-PE"/>
              </w:rPr>
            </w:pPr>
          </w:p>
          <w:p w:rsidR="00974A62" w:rsidRPr="007B2925" w:rsidRDefault="00974A62" w:rsidP="00974A62">
            <w:pPr>
              <w:pStyle w:val="Prrafodelista"/>
              <w:numPr>
                <w:ilvl w:val="0"/>
                <w:numId w:val="13"/>
              </w:numPr>
              <w:ind w:left="171" w:hanging="171"/>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Psicológica: Personas aventureras y estresadas</w:t>
            </w:r>
          </w:p>
          <w:p w:rsidR="00974A62" w:rsidRPr="007B2925" w:rsidRDefault="00974A62" w:rsidP="00974A62">
            <w:pPr>
              <w:pStyle w:val="Prrafodelista"/>
              <w:numPr>
                <w:ilvl w:val="0"/>
                <w:numId w:val="13"/>
              </w:numPr>
              <w:ind w:left="171" w:hanging="171"/>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Demográfico: Clase socio-económica: media y alta, nacionalidad local y extranjera.</w:t>
            </w:r>
          </w:p>
          <w:p w:rsidR="00974A62" w:rsidRPr="007B2925" w:rsidRDefault="00974A62" w:rsidP="00974A62">
            <w:pPr>
              <w:pStyle w:val="Prrafodelista"/>
              <w:numPr>
                <w:ilvl w:val="0"/>
                <w:numId w:val="13"/>
              </w:numPr>
              <w:ind w:left="171" w:hanging="171"/>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Geográfico: Selva y costa peruana</w:t>
            </w:r>
          </w:p>
          <w:p w:rsidR="00974A62" w:rsidRPr="007B2925" w:rsidRDefault="00974A62" w:rsidP="00974A62">
            <w:pPr>
              <w:rPr>
                <w:rFonts w:ascii="Arial" w:hAnsi="Arial" w:cs="Arial"/>
                <w:sz w:val="18"/>
                <w:szCs w:val="18"/>
              </w:rPr>
            </w:pPr>
          </w:p>
        </w:tc>
      </w:tr>
      <w:tr w:rsidR="00974A62" w:rsidRPr="007B2925" w:rsidTr="00974A62">
        <w:trPr>
          <w:gridAfter w:val="1"/>
          <w:wAfter w:w="14" w:type="dxa"/>
          <w:trHeight w:val="1515"/>
        </w:trPr>
        <w:tc>
          <w:tcPr>
            <w:tcW w:w="1702" w:type="dxa"/>
            <w:vMerge/>
          </w:tcPr>
          <w:p w:rsidR="00024202" w:rsidRPr="007B2925" w:rsidRDefault="00024202" w:rsidP="00974A62">
            <w:pPr>
              <w:rPr>
                <w:rFonts w:ascii="Arial" w:hAnsi="Arial" w:cs="Arial"/>
                <w:sz w:val="18"/>
                <w:szCs w:val="18"/>
              </w:rPr>
            </w:pPr>
          </w:p>
        </w:tc>
        <w:tc>
          <w:tcPr>
            <w:tcW w:w="2126" w:type="dxa"/>
            <w:vMerge/>
          </w:tcPr>
          <w:p w:rsidR="00024202" w:rsidRPr="007B2925" w:rsidRDefault="00024202" w:rsidP="00974A62">
            <w:pPr>
              <w:rPr>
                <w:rFonts w:ascii="Arial" w:hAnsi="Arial" w:cs="Arial"/>
                <w:sz w:val="18"/>
                <w:szCs w:val="18"/>
              </w:rPr>
            </w:pPr>
          </w:p>
        </w:tc>
        <w:tc>
          <w:tcPr>
            <w:tcW w:w="1418" w:type="dxa"/>
            <w:vMerge w:val="restart"/>
          </w:tcPr>
          <w:p w:rsidR="00974A62" w:rsidRPr="007B2925" w:rsidRDefault="00974A62" w:rsidP="00974A62">
            <w:pPr>
              <w:pStyle w:val="Prrafodelista"/>
              <w:numPr>
                <w:ilvl w:val="0"/>
                <w:numId w:val="13"/>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Comodidad</w:t>
            </w:r>
          </w:p>
          <w:p w:rsidR="00974A62" w:rsidRPr="007B2925" w:rsidRDefault="00974A62" w:rsidP="00974A62">
            <w:pPr>
              <w:pStyle w:val="Prrafodelista"/>
              <w:numPr>
                <w:ilvl w:val="0"/>
                <w:numId w:val="13"/>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Seguridad</w:t>
            </w:r>
          </w:p>
          <w:p w:rsidR="00974A62" w:rsidRPr="007B2925" w:rsidRDefault="00974A62" w:rsidP="00974A62">
            <w:pPr>
              <w:pStyle w:val="Prrafodelista"/>
              <w:numPr>
                <w:ilvl w:val="0"/>
                <w:numId w:val="13"/>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Experiencia</w:t>
            </w:r>
          </w:p>
          <w:p w:rsidR="00974A62" w:rsidRPr="007B2925" w:rsidRDefault="00974A62" w:rsidP="00974A62">
            <w:pPr>
              <w:pStyle w:val="Prrafodelista"/>
              <w:numPr>
                <w:ilvl w:val="0"/>
                <w:numId w:val="13"/>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Satisfacción</w:t>
            </w:r>
          </w:p>
          <w:p w:rsidR="00024202" w:rsidRPr="007B2925" w:rsidRDefault="00024202" w:rsidP="00974A62">
            <w:pPr>
              <w:ind w:left="180" w:hanging="180"/>
              <w:rPr>
                <w:rFonts w:ascii="Arial" w:hAnsi="Arial" w:cs="Arial"/>
                <w:sz w:val="18"/>
                <w:szCs w:val="18"/>
              </w:rPr>
            </w:pPr>
          </w:p>
        </w:tc>
        <w:tc>
          <w:tcPr>
            <w:tcW w:w="1417" w:type="dxa"/>
            <w:vMerge w:val="restart"/>
          </w:tcPr>
          <w:p w:rsidR="00974A62" w:rsidRPr="007B2925" w:rsidRDefault="00974A62" w:rsidP="00974A62">
            <w:pPr>
              <w:pStyle w:val="Prrafodelista"/>
              <w:numPr>
                <w:ilvl w:val="0"/>
                <w:numId w:val="13"/>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Buses con internet y con cargas móviles.</w:t>
            </w:r>
          </w:p>
          <w:p w:rsidR="00974A62" w:rsidRPr="007B2925" w:rsidRDefault="00974A62" w:rsidP="00974A62">
            <w:pPr>
              <w:pStyle w:val="Prrafodelista"/>
              <w:numPr>
                <w:ilvl w:val="0"/>
                <w:numId w:val="13"/>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Viajes personalizados</w:t>
            </w:r>
          </w:p>
          <w:p w:rsidR="00974A62" w:rsidRPr="007B2925" w:rsidRDefault="00974A62" w:rsidP="00974A62">
            <w:pPr>
              <w:pStyle w:val="Prrafodelista"/>
              <w:numPr>
                <w:ilvl w:val="0"/>
                <w:numId w:val="13"/>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Guías personales</w:t>
            </w:r>
          </w:p>
          <w:p w:rsidR="00024202" w:rsidRPr="007B2925" w:rsidRDefault="00024202" w:rsidP="00974A62">
            <w:pPr>
              <w:ind w:left="180" w:hanging="180"/>
              <w:rPr>
                <w:rFonts w:ascii="Arial" w:hAnsi="Arial" w:cs="Arial"/>
                <w:sz w:val="18"/>
                <w:szCs w:val="18"/>
              </w:rPr>
            </w:pPr>
          </w:p>
        </w:tc>
        <w:tc>
          <w:tcPr>
            <w:tcW w:w="1701" w:type="dxa"/>
            <w:vMerge/>
          </w:tcPr>
          <w:p w:rsidR="00024202" w:rsidRPr="007B2925" w:rsidRDefault="00024202" w:rsidP="00974A62">
            <w:pPr>
              <w:rPr>
                <w:rFonts w:ascii="Arial" w:hAnsi="Arial" w:cs="Arial"/>
                <w:sz w:val="18"/>
                <w:szCs w:val="18"/>
              </w:rPr>
            </w:pPr>
          </w:p>
        </w:tc>
        <w:tc>
          <w:tcPr>
            <w:tcW w:w="2444" w:type="dxa"/>
            <w:vMerge/>
          </w:tcPr>
          <w:p w:rsidR="00024202" w:rsidRPr="007B2925" w:rsidRDefault="00024202" w:rsidP="00974A62">
            <w:pPr>
              <w:rPr>
                <w:rFonts w:ascii="Arial" w:hAnsi="Arial" w:cs="Arial"/>
                <w:sz w:val="18"/>
                <w:szCs w:val="18"/>
              </w:rPr>
            </w:pPr>
          </w:p>
        </w:tc>
      </w:tr>
      <w:tr w:rsidR="00974A62" w:rsidRPr="007B2925" w:rsidTr="007B2925">
        <w:trPr>
          <w:gridAfter w:val="1"/>
          <w:wAfter w:w="14" w:type="dxa"/>
          <w:trHeight w:val="2540"/>
        </w:trPr>
        <w:tc>
          <w:tcPr>
            <w:tcW w:w="1702" w:type="dxa"/>
            <w:vMerge/>
          </w:tcPr>
          <w:p w:rsidR="00024202" w:rsidRPr="007B2925" w:rsidRDefault="00024202" w:rsidP="00974A62">
            <w:pPr>
              <w:rPr>
                <w:rFonts w:ascii="Arial" w:hAnsi="Arial" w:cs="Arial"/>
                <w:sz w:val="18"/>
                <w:szCs w:val="18"/>
              </w:rPr>
            </w:pPr>
          </w:p>
        </w:tc>
        <w:tc>
          <w:tcPr>
            <w:tcW w:w="2126" w:type="dxa"/>
          </w:tcPr>
          <w:p w:rsidR="00024202" w:rsidRPr="007B2925" w:rsidRDefault="002C413C" w:rsidP="00974A62">
            <w:pPr>
              <w:rPr>
                <w:rFonts w:ascii="Arial" w:hAnsi="Arial" w:cs="Arial"/>
                <w:b/>
                <w:sz w:val="18"/>
                <w:szCs w:val="18"/>
              </w:rPr>
            </w:pPr>
            <w:r w:rsidRPr="007B2925">
              <w:rPr>
                <w:rFonts w:ascii="Arial" w:hAnsi="Arial" w:cs="Arial"/>
                <w:b/>
                <w:sz w:val="18"/>
                <w:szCs w:val="18"/>
              </w:rPr>
              <w:t>RECURSOS CLAVE</w:t>
            </w:r>
          </w:p>
          <w:p w:rsidR="00974A62" w:rsidRPr="007B2925" w:rsidRDefault="00974A62" w:rsidP="007B2925">
            <w:pPr>
              <w:pStyle w:val="Prrafodelista"/>
              <w:numPr>
                <w:ilvl w:val="0"/>
                <w:numId w:val="16"/>
              </w:numPr>
              <w:ind w:left="184" w:hanging="142"/>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Buses modernos y carros de carga</w:t>
            </w:r>
          </w:p>
          <w:p w:rsidR="00974A62" w:rsidRPr="007B2925" w:rsidRDefault="00974A62" w:rsidP="007B2925">
            <w:pPr>
              <w:pStyle w:val="Prrafodelista"/>
              <w:numPr>
                <w:ilvl w:val="0"/>
                <w:numId w:val="16"/>
              </w:numPr>
              <w:ind w:left="184" w:hanging="142"/>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Personal de limpieza.</w:t>
            </w:r>
          </w:p>
          <w:p w:rsidR="00974A62" w:rsidRPr="007B2925" w:rsidRDefault="00974A62" w:rsidP="00974A62">
            <w:pPr>
              <w:rPr>
                <w:rFonts w:ascii="Arial" w:hAnsi="Arial" w:cs="Arial"/>
                <w:sz w:val="18"/>
                <w:szCs w:val="18"/>
              </w:rPr>
            </w:pPr>
          </w:p>
        </w:tc>
        <w:tc>
          <w:tcPr>
            <w:tcW w:w="1418" w:type="dxa"/>
            <w:vMerge/>
          </w:tcPr>
          <w:p w:rsidR="00024202" w:rsidRPr="007B2925" w:rsidRDefault="00024202" w:rsidP="00974A62">
            <w:pPr>
              <w:rPr>
                <w:rFonts w:ascii="Arial" w:hAnsi="Arial" w:cs="Arial"/>
                <w:sz w:val="18"/>
                <w:szCs w:val="18"/>
              </w:rPr>
            </w:pPr>
          </w:p>
        </w:tc>
        <w:tc>
          <w:tcPr>
            <w:tcW w:w="1417" w:type="dxa"/>
            <w:vMerge/>
          </w:tcPr>
          <w:p w:rsidR="00024202" w:rsidRPr="007B2925" w:rsidRDefault="00024202" w:rsidP="00974A62">
            <w:pPr>
              <w:rPr>
                <w:rFonts w:ascii="Arial" w:hAnsi="Arial" w:cs="Arial"/>
                <w:sz w:val="18"/>
                <w:szCs w:val="18"/>
              </w:rPr>
            </w:pPr>
          </w:p>
        </w:tc>
        <w:tc>
          <w:tcPr>
            <w:tcW w:w="1701" w:type="dxa"/>
          </w:tcPr>
          <w:p w:rsidR="00024202" w:rsidRPr="007B2925" w:rsidRDefault="00024202" w:rsidP="00974A62">
            <w:pPr>
              <w:rPr>
                <w:rFonts w:ascii="Arial" w:hAnsi="Arial" w:cs="Arial"/>
                <w:b/>
                <w:sz w:val="18"/>
                <w:szCs w:val="18"/>
              </w:rPr>
            </w:pPr>
            <w:r w:rsidRPr="007B2925">
              <w:rPr>
                <w:rFonts w:ascii="Arial" w:hAnsi="Arial" w:cs="Arial"/>
                <w:b/>
                <w:sz w:val="18"/>
                <w:szCs w:val="18"/>
              </w:rPr>
              <w:t>CANALES</w:t>
            </w:r>
          </w:p>
          <w:p w:rsidR="007B2925" w:rsidRPr="007B2925" w:rsidRDefault="007B2925" w:rsidP="00974A62">
            <w:pPr>
              <w:rPr>
                <w:rFonts w:ascii="Arial" w:hAnsi="Arial" w:cs="Arial"/>
                <w:sz w:val="18"/>
                <w:szCs w:val="18"/>
              </w:rPr>
            </w:pPr>
          </w:p>
          <w:p w:rsidR="00974A62" w:rsidRPr="007B2925" w:rsidRDefault="00974A62" w:rsidP="007B2925">
            <w:pPr>
              <w:pStyle w:val="Prrafodelista"/>
              <w:numPr>
                <w:ilvl w:val="0"/>
                <w:numId w:val="19"/>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Redes sociales</w:t>
            </w:r>
          </w:p>
          <w:p w:rsidR="00974A62" w:rsidRPr="007B2925" w:rsidRDefault="00974A62" w:rsidP="007B2925">
            <w:pPr>
              <w:pStyle w:val="Prrafodelista"/>
              <w:numPr>
                <w:ilvl w:val="0"/>
                <w:numId w:val="19"/>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TV y radio local</w:t>
            </w:r>
          </w:p>
          <w:p w:rsidR="00974A62" w:rsidRPr="007B2925" w:rsidRDefault="00974A62" w:rsidP="007B2925">
            <w:pPr>
              <w:pStyle w:val="Prrafodelista"/>
              <w:numPr>
                <w:ilvl w:val="0"/>
                <w:numId w:val="19"/>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Sitio web de la empresa</w:t>
            </w:r>
          </w:p>
          <w:p w:rsidR="00974A62" w:rsidRPr="007B2925" w:rsidRDefault="00974A62" w:rsidP="007B2925">
            <w:pPr>
              <w:pStyle w:val="Prrafodelista"/>
              <w:numPr>
                <w:ilvl w:val="0"/>
                <w:numId w:val="19"/>
              </w:numPr>
              <w:ind w:left="180" w:hanging="180"/>
              <w:rPr>
                <w:rFonts w:ascii="Arial" w:eastAsia="Times New Roman" w:hAnsi="Arial" w:cs="Arial"/>
                <w:color w:val="000000"/>
                <w:sz w:val="18"/>
                <w:szCs w:val="18"/>
                <w:lang w:eastAsia="es-PE"/>
              </w:rPr>
            </w:pPr>
            <w:r w:rsidRPr="007B2925">
              <w:rPr>
                <w:rFonts w:ascii="Arial" w:eastAsia="Times New Roman" w:hAnsi="Arial" w:cs="Arial"/>
                <w:color w:val="000000"/>
                <w:sz w:val="18"/>
                <w:szCs w:val="18"/>
                <w:lang w:eastAsia="es-PE"/>
              </w:rPr>
              <w:t>Agencia.</w:t>
            </w:r>
          </w:p>
          <w:p w:rsidR="00974A62" w:rsidRPr="007B2925" w:rsidRDefault="00974A62" w:rsidP="00974A62">
            <w:pPr>
              <w:rPr>
                <w:rFonts w:ascii="Arial" w:hAnsi="Arial" w:cs="Arial"/>
                <w:sz w:val="18"/>
                <w:szCs w:val="18"/>
              </w:rPr>
            </w:pPr>
          </w:p>
        </w:tc>
        <w:tc>
          <w:tcPr>
            <w:tcW w:w="2444" w:type="dxa"/>
            <w:vMerge/>
          </w:tcPr>
          <w:p w:rsidR="00024202" w:rsidRPr="007B2925" w:rsidRDefault="00024202" w:rsidP="00974A62">
            <w:pPr>
              <w:rPr>
                <w:rFonts w:ascii="Arial" w:hAnsi="Arial" w:cs="Arial"/>
                <w:sz w:val="18"/>
                <w:szCs w:val="18"/>
              </w:rPr>
            </w:pPr>
          </w:p>
        </w:tc>
      </w:tr>
      <w:tr w:rsidR="00024202" w:rsidRPr="007B2925" w:rsidTr="00974A62">
        <w:trPr>
          <w:trHeight w:val="1721"/>
        </w:trPr>
        <w:tc>
          <w:tcPr>
            <w:tcW w:w="5246" w:type="dxa"/>
            <w:gridSpan w:val="3"/>
          </w:tcPr>
          <w:p w:rsidR="00024202" w:rsidRDefault="00024202" w:rsidP="00974A62">
            <w:pPr>
              <w:rPr>
                <w:rFonts w:ascii="Arial" w:hAnsi="Arial" w:cs="Arial"/>
                <w:b/>
                <w:sz w:val="18"/>
                <w:szCs w:val="18"/>
              </w:rPr>
            </w:pPr>
            <w:r w:rsidRPr="007B2925">
              <w:rPr>
                <w:rFonts w:ascii="Arial" w:hAnsi="Arial" w:cs="Arial"/>
                <w:b/>
                <w:sz w:val="18"/>
                <w:szCs w:val="18"/>
              </w:rPr>
              <w:t>ESTRUCTURA DE COSTOS</w:t>
            </w:r>
          </w:p>
          <w:p w:rsidR="002C3BB9" w:rsidRPr="002C3BB9" w:rsidRDefault="002C3BB9" w:rsidP="002C3BB9">
            <w:pPr>
              <w:numPr>
                <w:ilvl w:val="0"/>
                <w:numId w:val="20"/>
              </w:numPr>
              <w:ind w:left="520"/>
              <w:textAlignment w:val="baseline"/>
              <w:rPr>
                <w:rFonts w:ascii="Arial" w:eastAsia="Times New Roman" w:hAnsi="Arial" w:cs="Arial"/>
                <w:color w:val="000000"/>
                <w:sz w:val="24"/>
                <w:szCs w:val="24"/>
                <w:lang w:eastAsia="es-PE"/>
              </w:rPr>
            </w:pPr>
            <w:r w:rsidRPr="002C3BB9">
              <w:rPr>
                <w:rFonts w:ascii="Corbel" w:eastAsia="Times New Roman" w:hAnsi="Corbel" w:cs="Arial"/>
                <w:color w:val="000000"/>
                <w:sz w:val="24"/>
                <w:szCs w:val="24"/>
                <w:lang w:eastAsia="es-PE"/>
              </w:rPr>
              <w:t>Publicidad</w:t>
            </w:r>
          </w:p>
          <w:p w:rsidR="002C3BB9" w:rsidRPr="002C3BB9" w:rsidRDefault="002C3BB9" w:rsidP="002C3BB9">
            <w:pPr>
              <w:numPr>
                <w:ilvl w:val="0"/>
                <w:numId w:val="20"/>
              </w:numPr>
              <w:ind w:left="520"/>
              <w:textAlignment w:val="baseline"/>
              <w:rPr>
                <w:rFonts w:ascii="Arial" w:eastAsia="Times New Roman" w:hAnsi="Arial" w:cs="Arial"/>
                <w:color w:val="000000"/>
                <w:sz w:val="24"/>
                <w:szCs w:val="24"/>
                <w:lang w:eastAsia="es-PE"/>
              </w:rPr>
            </w:pPr>
            <w:r w:rsidRPr="002C3BB9">
              <w:rPr>
                <w:rFonts w:ascii="Corbel" w:eastAsia="Times New Roman" w:hAnsi="Corbel" w:cs="Arial"/>
                <w:color w:val="000000"/>
                <w:sz w:val="24"/>
                <w:szCs w:val="24"/>
                <w:lang w:eastAsia="es-PE"/>
              </w:rPr>
              <w:t>Combustible</w:t>
            </w:r>
          </w:p>
          <w:p w:rsidR="002C3BB9" w:rsidRPr="002C3BB9" w:rsidRDefault="002C3BB9" w:rsidP="002C3BB9">
            <w:pPr>
              <w:numPr>
                <w:ilvl w:val="0"/>
                <w:numId w:val="20"/>
              </w:numPr>
              <w:ind w:left="520"/>
              <w:textAlignment w:val="baseline"/>
              <w:rPr>
                <w:rFonts w:ascii="Arial" w:eastAsia="Times New Roman" w:hAnsi="Arial" w:cs="Arial"/>
                <w:color w:val="000000"/>
                <w:sz w:val="24"/>
                <w:szCs w:val="24"/>
                <w:lang w:eastAsia="es-PE"/>
              </w:rPr>
            </w:pPr>
            <w:r w:rsidRPr="002C3BB9">
              <w:rPr>
                <w:rFonts w:ascii="Corbel" w:eastAsia="Times New Roman" w:hAnsi="Corbel" w:cs="Arial"/>
                <w:color w:val="000000"/>
                <w:sz w:val="24"/>
                <w:szCs w:val="24"/>
                <w:lang w:eastAsia="es-PE"/>
              </w:rPr>
              <w:t>Mantenimiento</w:t>
            </w:r>
          </w:p>
          <w:p w:rsidR="002C3BB9" w:rsidRPr="002C3BB9" w:rsidRDefault="002C3BB9" w:rsidP="002C3BB9">
            <w:pPr>
              <w:numPr>
                <w:ilvl w:val="0"/>
                <w:numId w:val="20"/>
              </w:numPr>
              <w:ind w:left="520"/>
              <w:textAlignment w:val="baseline"/>
              <w:rPr>
                <w:rFonts w:ascii="Arial" w:eastAsia="Times New Roman" w:hAnsi="Arial" w:cs="Arial"/>
                <w:color w:val="000000"/>
                <w:sz w:val="24"/>
                <w:szCs w:val="24"/>
                <w:lang w:eastAsia="es-PE"/>
              </w:rPr>
            </w:pPr>
            <w:r w:rsidRPr="002C3BB9">
              <w:rPr>
                <w:rFonts w:ascii="Corbel" w:eastAsia="Times New Roman" w:hAnsi="Corbel" w:cs="Arial"/>
                <w:color w:val="000000"/>
                <w:sz w:val="24"/>
                <w:szCs w:val="24"/>
                <w:lang w:eastAsia="es-PE"/>
              </w:rPr>
              <w:t>RR.HH.</w:t>
            </w:r>
          </w:p>
          <w:p w:rsidR="002C3BB9" w:rsidRPr="002C3BB9" w:rsidRDefault="002C3BB9" w:rsidP="002C3BB9">
            <w:pPr>
              <w:numPr>
                <w:ilvl w:val="0"/>
                <w:numId w:val="20"/>
              </w:numPr>
              <w:ind w:left="520"/>
              <w:textAlignment w:val="baseline"/>
              <w:rPr>
                <w:rFonts w:ascii="Arial" w:eastAsia="Times New Roman" w:hAnsi="Arial" w:cs="Arial"/>
                <w:color w:val="000000"/>
                <w:sz w:val="24"/>
                <w:szCs w:val="24"/>
                <w:lang w:eastAsia="es-PE"/>
              </w:rPr>
            </w:pPr>
            <w:r w:rsidRPr="002C3BB9">
              <w:rPr>
                <w:rFonts w:ascii="Corbel" w:eastAsia="Times New Roman" w:hAnsi="Corbel" w:cs="Arial"/>
                <w:color w:val="000000"/>
                <w:sz w:val="24"/>
                <w:szCs w:val="24"/>
                <w:lang w:eastAsia="es-PE"/>
              </w:rPr>
              <w:t>Impuestos</w:t>
            </w:r>
          </w:p>
          <w:p w:rsidR="002C3BB9" w:rsidRPr="007B2925" w:rsidRDefault="002C3BB9" w:rsidP="00974A62">
            <w:pPr>
              <w:rPr>
                <w:rFonts w:ascii="Arial" w:hAnsi="Arial" w:cs="Arial"/>
                <w:b/>
                <w:sz w:val="18"/>
                <w:szCs w:val="18"/>
              </w:rPr>
            </w:pPr>
          </w:p>
        </w:tc>
        <w:tc>
          <w:tcPr>
            <w:tcW w:w="5576" w:type="dxa"/>
            <w:gridSpan w:val="4"/>
          </w:tcPr>
          <w:p w:rsidR="00024202" w:rsidRDefault="00024202" w:rsidP="00974A62">
            <w:pPr>
              <w:rPr>
                <w:rFonts w:ascii="Arial" w:hAnsi="Arial" w:cs="Arial"/>
                <w:b/>
                <w:sz w:val="18"/>
                <w:szCs w:val="18"/>
              </w:rPr>
            </w:pPr>
            <w:r w:rsidRPr="007B2925">
              <w:rPr>
                <w:rFonts w:ascii="Arial" w:hAnsi="Arial" w:cs="Arial"/>
                <w:b/>
                <w:sz w:val="18"/>
                <w:szCs w:val="18"/>
              </w:rPr>
              <w:t>FUENTES DE INGRESO</w:t>
            </w:r>
          </w:p>
          <w:p w:rsidR="002C3BB9" w:rsidRPr="002C3BB9" w:rsidRDefault="002C3BB9" w:rsidP="002C3BB9">
            <w:pPr>
              <w:numPr>
                <w:ilvl w:val="0"/>
                <w:numId w:val="21"/>
              </w:numPr>
              <w:ind w:left="520"/>
              <w:textAlignment w:val="baseline"/>
              <w:rPr>
                <w:rFonts w:ascii="Arial" w:eastAsia="Times New Roman" w:hAnsi="Arial" w:cs="Arial"/>
                <w:color w:val="000000"/>
                <w:lang w:eastAsia="es-PE"/>
              </w:rPr>
            </w:pPr>
            <w:r w:rsidRPr="002C3BB9">
              <w:rPr>
                <w:rFonts w:ascii="Corbel" w:eastAsia="Times New Roman" w:hAnsi="Corbel" w:cs="Arial"/>
                <w:color w:val="000000"/>
                <w:lang w:eastAsia="es-PE"/>
              </w:rPr>
              <w:t>Ventas online</w:t>
            </w:r>
          </w:p>
          <w:p w:rsidR="002C3BB9" w:rsidRPr="002C3BB9" w:rsidRDefault="002C3BB9" w:rsidP="002C3BB9">
            <w:pPr>
              <w:numPr>
                <w:ilvl w:val="0"/>
                <w:numId w:val="21"/>
              </w:numPr>
              <w:ind w:left="520"/>
              <w:textAlignment w:val="baseline"/>
              <w:rPr>
                <w:rFonts w:ascii="Arial" w:eastAsia="Times New Roman" w:hAnsi="Arial" w:cs="Arial"/>
                <w:color w:val="000000"/>
                <w:lang w:eastAsia="es-PE"/>
              </w:rPr>
            </w:pPr>
            <w:r w:rsidRPr="002C3BB9">
              <w:rPr>
                <w:rFonts w:ascii="Corbel" w:eastAsia="Times New Roman" w:hAnsi="Corbel" w:cs="Arial"/>
                <w:color w:val="000000"/>
                <w:lang w:eastAsia="es-PE"/>
              </w:rPr>
              <w:t>Ventas de boletas</w:t>
            </w:r>
          </w:p>
          <w:p w:rsidR="002C3BB9" w:rsidRPr="002C3BB9" w:rsidRDefault="002C3BB9" w:rsidP="002C3BB9">
            <w:pPr>
              <w:numPr>
                <w:ilvl w:val="0"/>
                <w:numId w:val="21"/>
              </w:numPr>
              <w:ind w:left="520"/>
              <w:textAlignment w:val="baseline"/>
              <w:rPr>
                <w:rFonts w:ascii="Arial" w:eastAsia="Times New Roman" w:hAnsi="Arial" w:cs="Arial"/>
                <w:color w:val="000000"/>
                <w:lang w:eastAsia="es-PE"/>
              </w:rPr>
            </w:pPr>
            <w:r w:rsidRPr="002C3BB9">
              <w:rPr>
                <w:rFonts w:ascii="Corbel" w:eastAsia="Times New Roman" w:hAnsi="Corbel" w:cs="Arial"/>
                <w:color w:val="000000"/>
                <w:lang w:eastAsia="es-PE"/>
              </w:rPr>
              <w:t>Anuncios publicitarios</w:t>
            </w:r>
          </w:p>
          <w:p w:rsidR="002C3BB9" w:rsidRPr="002C3BB9" w:rsidRDefault="002C3BB9" w:rsidP="002C3BB9">
            <w:pPr>
              <w:numPr>
                <w:ilvl w:val="0"/>
                <w:numId w:val="21"/>
              </w:numPr>
              <w:ind w:left="520"/>
              <w:textAlignment w:val="baseline"/>
              <w:rPr>
                <w:rFonts w:ascii="Arial" w:eastAsia="Times New Roman" w:hAnsi="Arial" w:cs="Arial"/>
                <w:color w:val="000000"/>
                <w:lang w:eastAsia="es-PE"/>
              </w:rPr>
            </w:pPr>
            <w:r w:rsidRPr="002C3BB9">
              <w:rPr>
                <w:rFonts w:ascii="Corbel" w:eastAsia="Times New Roman" w:hAnsi="Corbel" w:cs="Arial"/>
                <w:color w:val="000000"/>
                <w:lang w:eastAsia="es-PE"/>
              </w:rPr>
              <w:t>Ventas adicionales</w:t>
            </w:r>
          </w:p>
          <w:p w:rsidR="002C3BB9" w:rsidRPr="002C3BB9" w:rsidRDefault="002C3BB9" w:rsidP="002C3BB9">
            <w:pPr>
              <w:numPr>
                <w:ilvl w:val="0"/>
                <w:numId w:val="21"/>
              </w:numPr>
              <w:ind w:left="520"/>
              <w:textAlignment w:val="baseline"/>
              <w:rPr>
                <w:rFonts w:ascii="Arial" w:eastAsia="Times New Roman" w:hAnsi="Arial" w:cs="Arial"/>
                <w:color w:val="000000"/>
                <w:lang w:eastAsia="es-PE"/>
              </w:rPr>
            </w:pPr>
            <w:r w:rsidRPr="002C3BB9">
              <w:rPr>
                <w:rFonts w:ascii="Corbel" w:eastAsia="Times New Roman" w:hAnsi="Corbel" w:cs="Arial"/>
                <w:color w:val="000000"/>
                <w:lang w:eastAsia="es-PE"/>
              </w:rPr>
              <w:t>Alquiler de buses</w:t>
            </w:r>
          </w:p>
          <w:p w:rsidR="002C3BB9" w:rsidRPr="002C3BB9" w:rsidRDefault="002C3BB9" w:rsidP="002C3BB9">
            <w:pPr>
              <w:numPr>
                <w:ilvl w:val="0"/>
                <w:numId w:val="21"/>
              </w:numPr>
              <w:ind w:left="520"/>
              <w:textAlignment w:val="baseline"/>
              <w:rPr>
                <w:rFonts w:ascii="Arial" w:eastAsia="Times New Roman" w:hAnsi="Arial" w:cs="Arial"/>
                <w:color w:val="000000"/>
                <w:lang w:eastAsia="es-PE"/>
              </w:rPr>
            </w:pPr>
            <w:r w:rsidRPr="002C3BB9">
              <w:rPr>
                <w:rFonts w:ascii="Corbel" w:eastAsia="Times New Roman" w:hAnsi="Corbel" w:cs="Arial"/>
                <w:color w:val="000000"/>
                <w:lang w:eastAsia="es-PE"/>
              </w:rPr>
              <w:t>Servicios de encomienda</w:t>
            </w:r>
          </w:p>
          <w:p w:rsidR="002C3BB9" w:rsidRPr="007B2925" w:rsidRDefault="002C3BB9" w:rsidP="00974A62">
            <w:pPr>
              <w:rPr>
                <w:rFonts w:ascii="Arial" w:hAnsi="Arial" w:cs="Arial"/>
                <w:b/>
                <w:sz w:val="18"/>
                <w:szCs w:val="18"/>
              </w:rPr>
            </w:pPr>
          </w:p>
        </w:tc>
      </w:tr>
    </w:tbl>
    <w:p w:rsidR="00180827" w:rsidRDefault="00180827" w:rsidP="00A1505C"/>
    <w:p w:rsidR="00FB4406" w:rsidRDefault="00FB4406" w:rsidP="00FB4406">
      <w:pPr>
        <w:pStyle w:val="Prrafodelista"/>
        <w:numPr>
          <w:ilvl w:val="0"/>
          <w:numId w:val="1"/>
        </w:numPr>
      </w:pPr>
      <w:r>
        <w:t>Elaborar 3 conclusiones</w:t>
      </w:r>
    </w:p>
    <w:sectPr w:rsidR="00FB4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3472"/>
    <w:multiLevelType w:val="hybridMultilevel"/>
    <w:tmpl w:val="52AC03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C84F67"/>
    <w:multiLevelType w:val="multilevel"/>
    <w:tmpl w:val="BB94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B079E"/>
    <w:multiLevelType w:val="multilevel"/>
    <w:tmpl w:val="D1A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87C5B"/>
    <w:multiLevelType w:val="hybridMultilevel"/>
    <w:tmpl w:val="F9D288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9377D77"/>
    <w:multiLevelType w:val="hybridMultilevel"/>
    <w:tmpl w:val="0F36D3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F135CCD"/>
    <w:multiLevelType w:val="hybridMultilevel"/>
    <w:tmpl w:val="D72E89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44A6B20"/>
    <w:multiLevelType w:val="hybridMultilevel"/>
    <w:tmpl w:val="E71E0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56B7B04"/>
    <w:multiLevelType w:val="multilevel"/>
    <w:tmpl w:val="4428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7406A"/>
    <w:multiLevelType w:val="multilevel"/>
    <w:tmpl w:val="E5BC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94C7A"/>
    <w:multiLevelType w:val="multilevel"/>
    <w:tmpl w:val="4E98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36690"/>
    <w:multiLevelType w:val="multilevel"/>
    <w:tmpl w:val="CB1C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32922"/>
    <w:multiLevelType w:val="hybridMultilevel"/>
    <w:tmpl w:val="4CAE20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AAC6FE5"/>
    <w:multiLevelType w:val="multilevel"/>
    <w:tmpl w:val="E310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4DA"/>
    <w:multiLevelType w:val="multilevel"/>
    <w:tmpl w:val="0F7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6303A"/>
    <w:multiLevelType w:val="hybridMultilevel"/>
    <w:tmpl w:val="D16CC2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7C6D48"/>
    <w:multiLevelType w:val="multilevel"/>
    <w:tmpl w:val="878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A7FDF"/>
    <w:multiLevelType w:val="hybridMultilevel"/>
    <w:tmpl w:val="A5B470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A4F1C22"/>
    <w:multiLevelType w:val="multilevel"/>
    <w:tmpl w:val="0B0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3D63A1"/>
    <w:multiLevelType w:val="hybridMultilevel"/>
    <w:tmpl w:val="1F323B5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9F32F43"/>
    <w:multiLevelType w:val="hybridMultilevel"/>
    <w:tmpl w:val="D7EC28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BC16E64"/>
    <w:multiLevelType w:val="multilevel"/>
    <w:tmpl w:val="736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17"/>
  </w:num>
  <w:num w:numId="4">
    <w:abstractNumId w:val="13"/>
  </w:num>
  <w:num w:numId="5">
    <w:abstractNumId w:val="15"/>
  </w:num>
  <w:num w:numId="6">
    <w:abstractNumId w:val="8"/>
  </w:num>
  <w:num w:numId="7">
    <w:abstractNumId w:val="12"/>
  </w:num>
  <w:num w:numId="8">
    <w:abstractNumId w:val="20"/>
  </w:num>
  <w:num w:numId="9">
    <w:abstractNumId w:val="7"/>
  </w:num>
  <w:num w:numId="10">
    <w:abstractNumId w:val="9"/>
  </w:num>
  <w:num w:numId="11">
    <w:abstractNumId w:val="19"/>
  </w:num>
  <w:num w:numId="12">
    <w:abstractNumId w:val="0"/>
  </w:num>
  <w:num w:numId="13">
    <w:abstractNumId w:val="11"/>
  </w:num>
  <w:num w:numId="14">
    <w:abstractNumId w:val="4"/>
  </w:num>
  <w:num w:numId="15">
    <w:abstractNumId w:val="14"/>
  </w:num>
  <w:num w:numId="16">
    <w:abstractNumId w:val="6"/>
  </w:num>
  <w:num w:numId="17">
    <w:abstractNumId w:val="5"/>
  </w:num>
  <w:num w:numId="18">
    <w:abstractNumId w:val="16"/>
  </w:num>
  <w:num w:numId="19">
    <w:abstractNumId w:val="3"/>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AE"/>
    <w:rsid w:val="00024202"/>
    <w:rsid w:val="00180827"/>
    <w:rsid w:val="002C3BB9"/>
    <w:rsid w:val="002C413C"/>
    <w:rsid w:val="004062C6"/>
    <w:rsid w:val="00675E62"/>
    <w:rsid w:val="007B2925"/>
    <w:rsid w:val="00974A62"/>
    <w:rsid w:val="00A1505C"/>
    <w:rsid w:val="00B36398"/>
    <w:rsid w:val="00D91DAE"/>
    <w:rsid w:val="00FB44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5E59"/>
  <w15:chartTrackingRefBased/>
  <w15:docId w15:val="{C3B04202-5D1E-48D3-9D12-B0C9956C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406"/>
    <w:pPr>
      <w:ind w:left="720"/>
      <w:contextualSpacing/>
    </w:pPr>
  </w:style>
  <w:style w:type="paragraph" w:styleId="NormalWeb">
    <w:name w:val="Normal (Web)"/>
    <w:basedOn w:val="Normal"/>
    <w:uiPriority w:val="99"/>
    <w:unhideWhenUsed/>
    <w:rsid w:val="00A1505C"/>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024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7960">
      <w:bodyDiv w:val="1"/>
      <w:marLeft w:val="0"/>
      <w:marRight w:val="0"/>
      <w:marTop w:val="0"/>
      <w:marBottom w:val="0"/>
      <w:divBdr>
        <w:top w:val="none" w:sz="0" w:space="0" w:color="auto"/>
        <w:left w:val="none" w:sz="0" w:space="0" w:color="auto"/>
        <w:bottom w:val="none" w:sz="0" w:space="0" w:color="auto"/>
        <w:right w:val="none" w:sz="0" w:space="0" w:color="auto"/>
      </w:divBdr>
    </w:div>
    <w:div w:id="255985038">
      <w:bodyDiv w:val="1"/>
      <w:marLeft w:val="0"/>
      <w:marRight w:val="0"/>
      <w:marTop w:val="0"/>
      <w:marBottom w:val="0"/>
      <w:divBdr>
        <w:top w:val="none" w:sz="0" w:space="0" w:color="auto"/>
        <w:left w:val="none" w:sz="0" w:space="0" w:color="auto"/>
        <w:bottom w:val="none" w:sz="0" w:space="0" w:color="auto"/>
        <w:right w:val="none" w:sz="0" w:space="0" w:color="auto"/>
      </w:divBdr>
    </w:div>
    <w:div w:id="281037809">
      <w:bodyDiv w:val="1"/>
      <w:marLeft w:val="0"/>
      <w:marRight w:val="0"/>
      <w:marTop w:val="0"/>
      <w:marBottom w:val="0"/>
      <w:divBdr>
        <w:top w:val="none" w:sz="0" w:space="0" w:color="auto"/>
        <w:left w:val="none" w:sz="0" w:space="0" w:color="auto"/>
        <w:bottom w:val="none" w:sz="0" w:space="0" w:color="auto"/>
        <w:right w:val="none" w:sz="0" w:space="0" w:color="auto"/>
      </w:divBdr>
    </w:div>
    <w:div w:id="626086311">
      <w:bodyDiv w:val="1"/>
      <w:marLeft w:val="0"/>
      <w:marRight w:val="0"/>
      <w:marTop w:val="0"/>
      <w:marBottom w:val="0"/>
      <w:divBdr>
        <w:top w:val="none" w:sz="0" w:space="0" w:color="auto"/>
        <w:left w:val="none" w:sz="0" w:space="0" w:color="auto"/>
        <w:bottom w:val="none" w:sz="0" w:space="0" w:color="auto"/>
        <w:right w:val="none" w:sz="0" w:space="0" w:color="auto"/>
      </w:divBdr>
    </w:div>
    <w:div w:id="716321555">
      <w:bodyDiv w:val="1"/>
      <w:marLeft w:val="0"/>
      <w:marRight w:val="0"/>
      <w:marTop w:val="0"/>
      <w:marBottom w:val="0"/>
      <w:divBdr>
        <w:top w:val="none" w:sz="0" w:space="0" w:color="auto"/>
        <w:left w:val="none" w:sz="0" w:space="0" w:color="auto"/>
        <w:bottom w:val="none" w:sz="0" w:space="0" w:color="auto"/>
        <w:right w:val="none" w:sz="0" w:space="0" w:color="auto"/>
      </w:divBdr>
    </w:div>
    <w:div w:id="1148521190">
      <w:bodyDiv w:val="1"/>
      <w:marLeft w:val="0"/>
      <w:marRight w:val="0"/>
      <w:marTop w:val="0"/>
      <w:marBottom w:val="0"/>
      <w:divBdr>
        <w:top w:val="none" w:sz="0" w:space="0" w:color="auto"/>
        <w:left w:val="none" w:sz="0" w:space="0" w:color="auto"/>
        <w:bottom w:val="none" w:sz="0" w:space="0" w:color="auto"/>
        <w:right w:val="none" w:sz="0" w:space="0" w:color="auto"/>
      </w:divBdr>
    </w:div>
    <w:div w:id="1364019591">
      <w:bodyDiv w:val="1"/>
      <w:marLeft w:val="0"/>
      <w:marRight w:val="0"/>
      <w:marTop w:val="0"/>
      <w:marBottom w:val="0"/>
      <w:divBdr>
        <w:top w:val="none" w:sz="0" w:space="0" w:color="auto"/>
        <w:left w:val="none" w:sz="0" w:space="0" w:color="auto"/>
        <w:bottom w:val="none" w:sz="0" w:space="0" w:color="auto"/>
        <w:right w:val="none" w:sz="0" w:space="0" w:color="auto"/>
      </w:divBdr>
    </w:div>
    <w:div w:id="1546258505">
      <w:bodyDiv w:val="1"/>
      <w:marLeft w:val="0"/>
      <w:marRight w:val="0"/>
      <w:marTop w:val="0"/>
      <w:marBottom w:val="0"/>
      <w:divBdr>
        <w:top w:val="none" w:sz="0" w:space="0" w:color="auto"/>
        <w:left w:val="none" w:sz="0" w:space="0" w:color="auto"/>
        <w:bottom w:val="none" w:sz="0" w:space="0" w:color="auto"/>
        <w:right w:val="none" w:sz="0" w:space="0" w:color="auto"/>
      </w:divBdr>
    </w:div>
    <w:div w:id="1647125710">
      <w:bodyDiv w:val="1"/>
      <w:marLeft w:val="0"/>
      <w:marRight w:val="0"/>
      <w:marTop w:val="0"/>
      <w:marBottom w:val="0"/>
      <w:divBdr>
        <w:top w:val="none" w:sz="0" w:space="0" w:color="auto"/>
        <w:left w:val="none" w:sz="0" w:space="0" w:color="auto"/>
        <w:bottom w:val="none" w:sz="0" w:space="0" w:color="auto"/>
        <w:right w:val="none" w:sz="0" w:space="0" w:color="auto"/>
      </w:divBdr>
    </w:div>
    <w:div w:id="1802571295">
      <w:bodyDiv w:val="1"/>
      <w:marLeft w:val="0"/>
      <w:marRight w:val="0"/>
      <w:marTop w:val="0"/>
      <w:marBottom w:val="0"/>
      <w:divBdr>
        <w:top w:val="none" w:sz="0" w:space="0" w:color="auto"/>
        <w:left w:val="none" w:sz="0" w:space="0" w:color="auto"/>
        <w:bottom w:val="none" w:sz="0" w:space="0" w:color="auto"/>
        <w:right w:val="none" w:sz="0" w:space="0" w:color="auto"/>
      </w:divBdr>
    </w:div>
    <w:div w:id="1832482786">
      <w:bodyDiv w:val="1"/>
      <w:marLeft w:val="0"/>
      <w:marRight w:val="0"/>
      <w:marTop w:val="0"/>
      <w:marBottom w:val="0"/>
      <w:divBdr>
        <w:top w:val="none" w:sz="0" w:space="0" w:color="auto"/>
        <w:left w:val="none" w:sz="0" w:space="0" w:color="auto"/>
        <w:bottom w:val="none" w:sz="0" w:space="0" w:color="auto"/>
        <w:right w:val="none" w:sz="0" w:space="0" w:color="auto"/>
      </w:divBdr>
    </w:div>
    <w:div w:id="1967269451">
      <w:bodyDiv w:val="1"/>
      <w:marLeft w:val="0"/>
      <w:marRight w:val="0"/>
      <w:marTop w:val="0"/>
      <w:marBottom w:val="0"/>
      <w:divBdr>
        <w:top w:val="none" w:sz="0" w:space="0" w:color="auto"/>
        <w:left w:val="none" w:sz="0" w:space="0" w:color="auto"/>
        <w:bottom w:val="none" w:sz="0" w:space="0" w:color="auto"/>
        <w:right w:val="none" w:sz="0" w:space="0" w:color="auto"/>
      </w:divBdr>
    </w:div>
    <w:div w:id="2014606307">
      <w:bodyDiv w:val="1"/>
      <w:marLeft w:val="0"/>
      <w:marRight w:val="0"/>
      <w:marTop w:val="0"/>
      <w:marBottom w:val="0"/>
      <w:divBdr>
        <w:top w:val="none" w:sz="0" w:space="0" w:color="auto"/>
        <w:left w:val="none" w:sz="0" w:space="0" w:color="auto"/>
        <w:bottom w:val="none" w:sz="0" w:space="0" w:color="auto"/>
        <w:right w:val="none" w:sz="0" w:space="0" w:color="auto"/>
      </w:divBdr>
    </w:div>
    <w:div w:id="21326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9CE8DD-4B43-401B-9580-CCFEAF86E62C}" type="doc">
      <dgm:prSet loTypeId="urn:microsoft.com/office/officeart/2005/8/layout/venn2" loCatId="relationship" qsTypeId="urn:microsoft.com/office/officeart/2005/8/quickstyle/3d3" qsCatId="3D" csTypeId="urn:microsoft.com/office/officeart/2005/8/colors/colorful3" csCatId="colorful" phldr="1"/>
      <dgm:spPr/>
      <dgm:t>
        <a:bodyPr/>
        <a:lstStyle/>
        <a:p>
          <a:endParaRPr lang="es-ES"/>
        </a:p>
      </dgm:t>
    </dgm:pt>
    <dgm:pt modelId="{7F6E3596-8FC8-49A5-B0A4-4DE8424A78EA}">
      <dgm:prSet phldrT="[Texto]" custT="1"/>
      <dgm:spPr>
        <a:solidFill>
          <a:srgbClr val="FFFF00"/>
        </a:solidFill>
      </dgm:spPr>
      <dgm:t>
        <a:bodyPr/>
        <a:lstStyle/>
        <a:p>
          <a:r>
            <a:rPr lang="es-ES" sz="1400">
              <a:solidFill>
                <a:sysClr val="windowText" lastClr="000000"/>
              </a:solidFill>
            </a:rPr>
            <a:t>MERCADO: Pasajeros</a:t>
          </a:r>
        </a:p>
      </dgm:t>
    </dgm:pt>
    <dgm:pt modelId="{49414F93-1A69-4DD7-8D01-366E187D3975}" type="parTrans" cxnId="{F6740DA5-3AC0-4323-A024-EE77BDBB440C}">
      <dgm:prSet/>
      <dgm:spPr/>
      <dgm:t>
        <a:bodyPr/>
        <a:lstStyle/>
        <a:p>
          <a:endParaRPr lang="es-ES"/>
        </a:p>
      </dgm:t>
    </dgm:pt>
    <dgm:pt modelId="{1449FE2C-10F8-48DA-BA41-E738A62F1C8B}" type="sibTrans" cxnId="{F6740DA5-3AC0-4323-A024-EE77BDBB440C}">
      <dgm:prSet/>
      <dgm:spPr/>
      <dgm:t>
        <a:bodyPr/>
        <a:lstStyle/>
        <a:p>
          <a:endParaRPr lang="es-ES"/>
        </a:p>
      </dgm:t>
    </dgm:pt>
    <dgm:pt modelId="{0ECBCD42-AEE5-4D1E-B6C9-554800121A79}">
      <dgm:prSet phldrT="[Texto]" custT="1"/>
      <dgm:spPr/>
      <dgm:t>
        <a:bodyPr/>
        <a:lstStyle/>
        <a:p>
          <a:endParaRPr lang="es-ES" sz="1200"/>
        </a:p>
        <a:p>
          <a:endParaRPr lang="es-ES" sz="1200"/>
        </a:p>
        <a:p>
          <a:r>
            <a:rPr lang="es-ES" sz="1200"/>
            <a:t>SEG.MERCADO: Servicio de transporte a empresas</a:t>
          </a:r>
        </a:p>
      </dgm:t>
    </dgm:pt>
    <dgm:pt modelId="{86895CB6-0C8B-4B48-B6F5-E3E194F15233}" type="parTrans" cxnId="{A0DD36C0-5524-438E-873A-F764591A096A}">
      <dgm:prSet/>
      <dgm:spPr/>
      <dgm:t>
        <a:bodyPr/>
        <a:lstStyle/>
        <a:p>
          <a:endParaRPr lang="es-ES"/>
        </a:p>
      </dgm:t>
    </dgm:pt>
    <dgm:pt modelId="{502ED088-8441-435E-BD76-53501B7173DD}" type="sibTrans" cxnId="{A0DD36C0-5524-438E-873A-F764591A096A}">
      <dgm:prSet/>
      <dgm:spPr/>
      <dgm:t>
        <a:bodyPr/>
        <a:lstStyle/>
        <a:p>
          <a:endParaRPr lang="es-ES"/>
        </a:p>
      </dgm:t>
    </dgm:pt>
    <dgm:pt modelId="{FF53AFF2-4624-4E9B-8FCA-1014FDFAFFC7}">
      <dgm:prSet phldrT="[Texto]" custT="1"/>
      <dgm:spPr/>
      <dgm:t>
        <a:bodyPr/>
        <a:lstStyle/>
        <a:p>
          <a:r>
            <a:rPr lang="es-ES" sz="1800"/>
            <a:t>NICHO: Turismo</a:t>
          </a:r>
        </a:p>
      </dgm:t>
    </dgm:pt>
    <dgm:pt modelId="{DD4EBDDE-D63D-4D84-BDBA-252246F88C6F}" type="parTrans" cxnId="{2CBF59D8-8A7A-4758-87D8-85A9DA5AC5E9}">
      <dgm:prSet/>
      <dgm:spPr/>
      <dgm:t>
        <a:bodyPr/>
        <a:lstStyle/>
        <a:p>
          <a:endParaRPr lang="es-ES"/>
        </a:p>
      </dgm:t>
    </dgm:pt>
    <dgm:pt modelId="{1700DF18-3AFD-44E5-BA7D-FEEFE1A870F9}" type="sibTrans" cxnId="{2CBF59D8-8A7A-4758-87D8-85A9DA5AC5E9}">
      <dgm:prSet/>
      <dgm:spPr/>
      <dgm:t>
        <a:bodyPr/>
        <a:lstStyle/>
        <a:p>
          <a:endParaRPr lang="es-ES"/>
        </a:p>
      </dgm:t>
    </dgm:pt>
    <dgm:pt modelId="{177607B0-22D2-407B-8DF1-A94D349C559A}" type="pres">
      <dgm:prSet presAssocID="{A19CE8DD-4B43-401B-9580-CCFEAF86E62C}" presName="Name0" presStyleCnt="0">
        <dgm:presLayoutVars>
          <dgm:chMax val="7"/>
          <dgm:resizeHandles val="exact"/>
        </dgm:presLayoutVars>
      </dgm:prSet>
      <dgm:spPr/>
    </dgm:pt>
    <dgm:pt modelId="{745FDC38-E204-4190-BD08-28ECF24E1420}" type="pres">
      <dgm:prSet presAssocID="{A19CE8DD-4B43-401B-9580-CCFEAF86E62C}" presName="comp1" presStyleCnt="0"/>
      <dgm:spPr/>
    </dgm:pt>
    <dgm:pt modelId="{B0A397B1-3A0E-4721-B9B4-88FC18ADF50C}" type="pres">
      <dgm:prSet presAssocID="{A19CE8DD-4B43-401B-9580-CCFEAF86E62C}" presName="circle1" presStyleLbl="node1" presStyleIdx="0" presStyleCnt="3"/>
      <dgm:spPr/>
      <dgm:t>
        <a:bodyPr/>
        <a:lstStyle/>
        <a:p>
          <a:endParaRPr lang="es-ES"/>
        </a:p>
      </dgm:t>
    </dgm:pt>
    <dgm:pt modelId="{A1FF017E-4EA3-4D45-AF92-25A267B75538}" type="pres">
      <dgm:prSet presAssocID="{A19CE8DD-4B43-401B-9580-CCFEAF86E62C}" presName="c1text" presStyleLbl="node1" presStyleIdx="0" presStyleCnt="3">
        <dgm:presLayoutVars>
          <dgm:bulletEnabled val="1"/>
        </dgm:presLayoutVars>
      </dgm:prSet>
      <dgm:spPr/>
      <dgm:t>
        <a:bodyPr/>
        <a:lstStyle/>
        <a:p>
          <a:endParaRPr lang="es-ES"/>
        </a:p>
      </dgm:t>
    </dgm:pt>
    <dgm:pt modelId="{82A69F68-CFE7-4B90-822E-F6A14728809A}" type="pres">
      <dgm:prSet presAssocID="{A19CE8DD-4B43-401B-9580-CCFEAF86E62C}" presName="comp2" presStyleCnt="0"/>
      <dgm:spPr/>
    </dgm:pt>
    <dgm:pt modelId="{0E168544-1763-4294-95C4-89ACDEB311C8}" type="pres">
      <dgm:prSet presAssocID="{A19CE8DD-4B43-401B-9580-CCFEAF86E62C}" presName="circle2" presStyleLbl="node1" presStyleIdx="1" presStyleCnt="3" custScaleX="113311"/>
      <dgm:spPr/>
      <dgm:t>
        <a:bodyPr/>
        <a:lstStyle/>
        <a:p>
          <a:endParaRPr lang="es-ES"/>
        </a:p>
      </dgm:t>
    </dgm:pt>
    <dgm:pt modelId="{EAE0E311-8C0C-4515-AD5C-123F7C609C09}" type="pres">
      <dgm:prSet presAssocID="{A19CE8DD-4B43-401B-9580-CCFEAF86E62C}" presName="c2text" presStyleLbl="node1" presStyleIdx="1" presStyleCnt="3">
        <dgm:presLayoutVars>
          <dgm:bulletEnabled val="1"/>
        </dgm:presLayoutVars>
      </dgm:prSet>
      <dgm:spPr/>
      <dgm:t>
        <a:bodyPr/>
        <a:lstStyle/>
        <a:p>
          <a:endParaRPr lang="es-ES"/>
        </a:p>
      </dgm:t>
    </dgm:pt>
    <dgm:pt modelId="{239144DD-AD28-4A95-8783-469D61F0596D}" type="pres">
      <dgm:prSet presAssocID="{A19CE8DD-4B43-401B-9580-CCFEAF86E62C}" presName="comp3" presStyleCnt="0"/>
      <dgm:spPr/>
    </dgm:pt>
    <dgm:pt modelId="{919A1ECB-C755-4123-95E4-CE3E8812AD38}" type="pres">
      <dgm:prSet presAssocID="{A19CE8DD-4B43-401B-9580-CCFEAF86E62C}" presName="circle3" presStyleLbl="node1" presStyleIdx="2" presStyleCnt="3" custScaleX="93691" custScaleY="75045" custLinFactNeighborY="13908"/>
      <dgm:spPr/>
      <dgm:t>
        <a:bodyPr/>
        <a:lstStyle/>
        <a:p>
          <a:endParaRPr lang="es-ES"/>
        </a:p>
      </dgm:t>
    </dgm:pt>
    <dgm:pt modelId="{28003B3C-F003-49E3-8162-1AA0A4317F65}" type="pres">
      <dgm:prSet presAssocID="{A19CE8DD-4B43-401B-9580-CCFEAF86E62C}" presName="c3text" presStyleLbl="node1" presStyleIdx="2" presStyleCnt="3">
        <dgm:presLayoutVars>
          <dgm:bulletEnabled val="1"/>
        </dgm:presLayoutVars>
      </dgm:prSet>
      <dgm:spPr/>
      <dgm:t>
        <a:bodyPr/>
        <a:lstStyle/>
        <a:p>
          <a:endParaRPr lang="es-ES"/>
        </a:p>
      </dgm:t>
    </dgm:pt>
  </dgm:ptLst>
  <dgm:cxnLst>
    <dgm:cxn modelId="{93537B65-F9D9-4721-8840-C85D03BE5DA1}" type="presOf" srcId="{FF53AFF2-4624-4E9B-8FCA-1014FDFAFFC7}" destId="{28003B3C-F003-49E3-8162-1AA0A4317F65}" srcOrd="1" destOrd="0" presId="urn:microsoft.com/office/officeart/2005/8/layout/venn2"/>
    <dgm:cxn modelId="{94502555-EECC-4571-BBAA-95210C5D7608}" type="presOf" srcId="{0ECBCD42-AEE5-4D1E-B6C9-554800121A79}" destId="{0E168544-1763-4294-95C4-89ACDEB311C8}" srcOrd="0" destOrd="0" presId="urn:microsoft.com/office/officeart/2005/8/layout/venn2"/>
    <dgm:cxn modelId="{F6740DA5-3AC0-4323-A024-EE77BDBB440C}" srcId="{A19CE8DD-4B43-401B-9580-CCFEAF86E62C}" destId="{7F6E3596-8FC8-49A5-B0A4-4DE8424A78EA}" srcOrd="0" destOrd="0" parTransId="{49414F93-1A69-4DD7-8D01-366E187D3975}" sibTransId="{1449FE2C-10F8-48DA-BA41-E738A62F1C8B}"/>
    <dgm:cxn modelId="{F695BF5D-C1E6-4FB3-8744-621661410F83}" type="presOf" srcId="{A19CE8DD-4B43-401B-9580-CCFEAF86E62C}" destId="{177607B0-22D2-407B-8DF1-A94D349C559A}" srcOrd="0" destOrd="0" presId="urn:microsoft.com/office/officeart/2005/8/layout/venn2"/>
    <dgm:cxn modelId="{2CBF59D8-8A7A-4758-87D8-85A9DA5AC5E9}" srcId="{A19CE8DD-4B43-401B-9580-CCFEAF86E62C}" destId="{FF53AFF2-4624-4E9B-8FCA-1014FDFAFFC7}" srcOrd="2" destOrd="0" parTransId="{DD4EBDDE-D63D-4D84-BDBA-252246F88C6F}" sibTransId="{1700DF18-3AFD-44E5-BA7D-FEEFE1A870F9}"/>
    <dgm:cxn modelId="{EE50B24F-AA22-4728-BB00-8DF5286A33BC}" type="presOf" srcId="{0ECBCD42-AEE5-4D1E-B6C9-554800121A79}" destId="{EAE0E311-8C0C-4515-AD5C-123F7C609C09}" srcOrd="1" destOrd="0" presId="urn:microsoft.com/office/officeart/2005/8/layout/venn2"/>
    <dgm:cxn modelId="{A0DD36C0-5524-438E-873A-F764591A096A}" srcId="{A19CE8DD-4B43-401B-9580-CCFEAF86E62C}" destId="{0ECBCD42-AEE5-4D1E-B6C9-554800121A79}" srcOrd="1" destOrd="0" parTransId="{86895CB6-0C8B-4B48-B6F5-E3E194F15233}" sibTransId="{502ED088-8441-435E-BD76-53501B7173DD}"/>
    <dgm:cxn modelId="{4C314979-405F-4C1B-BA6E-8F864A843C4B}" type="presOf" srcId="{7F6E3596-8FC8-49A5-B0A4-4DE8424A78EA}" destId="{B0A397B1-3A0E-4721-B9B4-88FC18ADF50C}" srcOrd="0" destOrd="0" presId="urn:microsoft.com/office/officeart/2005/8/layout/venn2"/>
    <dgm:cxn modelId="{E196233B-905E-4D23-B213-954E8CD369E2}" type="presOf" srcId="{7F6E3596-8FC8-49A5-B0A4-4DE8424A78EA}" destId="{A1FF017E-4EA3-4D45-AF92-25A267B75538}" srcOrd="1" destOrd="0" presId="urn:microsoft.com/office/officeart/2005/8/layout/venn2"/>
    <dgm:cxn modelId="{9C5BF145-4E97-4777-99A5-23799A4A6B66}" type="presOf" srcId="{FF53AFF2-4624-4E9B-8FCA-1014FDFAFFC7}" destId="{919A1ECB-C755-4123-95E4-CE3E8812AD38}" srcOrd="0" destOrd="0" presId="urn:microsoft.com/office/officeart/2005/8/layout/venn2"/>
    <dgm:cxn modelId="{66E5604B-CD6C-4743-A9B9-403B03053C9A}" type="presParOf" srcId="{177607B0-22D2-407B-8DF1-A94D349C559A}" destId="{745FDC38-E204-4190-BD08-28ECF24E1420}" srcOrd="0" destOrd="0" presId="urn:microsoft.com/office/officeart/2005/8/layout/venn2"/>
    <dgm:cxn modelId="{9F803FBD-92DA-4665-AB03-0C0070B832E3}" type="presParOf" srcId="{745FDC38-E204-4190-BD08-28ECF24E1420}" destId="{B0A397B1-3A0E-4721-B9B4-88FC18ADF50C}" srcOrd="0" destOrd="0" presId="urn:microsoft.com/office/officeart/2005/8/layout/venn2"/>
    <dgm:cxn modelId="{9A1BACC9-7120-4B70-BD05-1A0CB5DF6420}" type="presParOf" srcId="{745FDC38-E204-4190-BD08-28ECF24E1420}" destId="{A1FF017E-4EA3-4D45-AF92-25A267B75538}" srcOrd="1" destOrd="0" presId="urn:microsoft.com/office/officeart/2005/8/layout/venn2"/>
    <dgm:cxn modelId="{D7DD9FE9-686A-420C-A8D5-47B79D524F6E}" type="presParOf" srcId="{177607B0-22D2-407B-8DF1-A94D349C559A}" destId="{82A69F68-CFE7-4B90-822E-F6A14728809A}" srcOrd="1" destOrd="0" presId="urn:microsoft.com/office/officeart/2005/8/layout/venn2"/>
    <dgm:cxn modelId="{5DDA2ABC-AB11-4BDB-BBC3-FEFED5E76265}" type="presParOf" srcId="{82A69F68-CFE7-4B90-822E-F6A14728809A}" destId="{0E168544-1763-4294-95C4-89ACDEB311C8}" srcOrd="0" destOrd="0" presId="urn:microsoft.com/office/officeart/2005/8/layout/venn2"/>
    <dgm:cxn modelId="{504C9CBB-6D23-4894-A33E-F8091CEAA486}" type="presParOf" srcId="{82A69F68-CFE7-4B90-822E-F6A14728809A}" destId="{EAE0E311-8C0C-4515-AD5C-123F7C609C09}" srcOrd="1" destOrd="0" presId="urn:microsoft.com/office/officeart/2005/8/layout/venn2"/>
    <dgm:cxn modelId="{77BCB6BB-271E-4EC8-A1BD-9743D81DD165}" type="presParOf" srcId="{177607B0-22D2-407B-8DF1-A94D349C559A}" destId="{239144DD-AD28-4A95-8783-469D61F0596D}" srcOrd="2" destOrd="0" presId="urn:microsoft.com/office/officeart/2005/8/layout/venn2"/>
    <dgm:cxn modelId="{44E708E1-C66D-45CC-80CB-5CD07AC4D979}" type="presParOf" srcId="{239144DD-AD28-4A95-8783-469D61F0596D}" destId="{919A1ECB-C755-4123-95E4-CE3E8812AD38}" srcOrd="0" destOrd="0" presId="urn:microsoft.com/office/officeart/2005/8/layout/venn2"/>
    <dgm:cxn modelId="{BDE86245-D4BF-4111-9F31-302B65486C0F}" type="presParOf" srcId="{239144DD-AD28-4A95-8783-469D61F0596D}" destId="{28003B3C-F003-49E3-8162-1AA0A4317F65}" srcOrd="1" destOrd="0" presId="urn:microsoft.com/office/officeart/2005/8/layout/ven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A397B1-3A0E-4721-B9B4-88FC18ADF50C}">
      <dsp:nvSpPr>
        <dsp:cNvPr id="0" name=""/>
        <dsp:cNvSpPr/>
      </dsp:nvSpPr>
      <dsp:spPr>
        <a:xfrm>
          <a:off x="1124902" y="0"/>
          <a:ext cx="3150235" cy="3150235"/>
        </a:xfrm>
        <a:prstGeom prst="ellipse">
          <a:avLst/>
        </a:prstGeom>
        <a:solidFill>
          <a:srgbClr val="FFFF0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solidFill>
                <a:sysClr val="windowText" lastClr="000000"/>
              </a:solidFill>
            </a:rPr>
            <a:t>MERCADO: Pasajeros</a:t>
          </a:r>
        </a:p>
      </dsp:txBody>
      <dsp:txXfrm>
        <a:off x="2149516" y="157511"/>
        <a:ext cx="1101007" cy="472535"/>
      </dsp:txXfrm>
    </dsp:sp>
    <dsp:sp modelId="{0E168544-1763-4294-95C4-89ACDEB311C8}">
      <dsp:nvSpPr>
        <dsp:cNvPr id="0" name=""/>
        <dsp:cNvSpPr/>
      </dsp:nvSpPr>
      <dsp:spPr>
        <a:xfrm>
          <a:off x="1361433" y="787558"/>
          <a:ext cx="2677172" cy="2362676"/>
        </a:xfrm>
        <a:prstGeom prst="ellipse">
          <a:avLst/>
        </a:prstGeom>
        <a:solidFill>
          <a:schemeClr val="accent3">
            <a:hueOff val="1355300"/>
            <a:satOff val="50000"/>
            <a:lumOff val="-735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endParaRPr lang="es-ES" sz="1200" kern="1200"/>
        </a:p>
        <a:p>
          <a:pPr lvl="0" algn="ctr" defTabSz="533400">
            <a:lnSpc>
              <a:spcPct val="90000"/>
            </a:lnSpc>
            <a:spcBef>
              <a:spcPct val="0"/>
            </a:spcBef>
            <a:spcAft>
              <a:spcPct val="35000"/>
            </a:spcAft>
          </a:pPr>
          <a:endParaRPr lang="es-ES" sz="1200" kern="1200"/>
        </a:p>
        <a:p>
          <a:pPr lvl="0" algn="ctr" defTabSz="533400">
            <a:lnSpc>
              <a:spcPct val="90000"/>
            </a:lnSpc>
            <a:spcBef>
              <a:spcPct val="0"/>
            </a:spcBef>
            <a:spcAft>
              <a:spcPct val="35000"/>
            </a:spcAft>
          </a:pPr>
          <a:r>
            <a:rPr lang="es-ES" sz="1200" kern="1200"/>
            <a:t>SEG.MERCADO: Servicio de transporte a empresas</a:t>
          </a:r>
        </a:p>
      </dsp:txBody>
      <dsp:txXfrm>
        <a:off x="2076238" y="935226"/>
        <a:ext cx="1247562" cy="443001"/>
      </dsp:txXfrm>
    </dsp:sp>
    <dsp:sp modelId="{919A1ECB-C755-4123-95E4-CE3E8812AD38}">
      <dsp:nvSpPr>
        <dsp:cNvPr id="0" name=""/>
        <dsp:cNvSpPr/>
      </dsp:nvSpPr>
      <dsp:spPr>
        <a:xfrm>
          <a:off x="1962148" y="1968188"/>
          <a:ext cx="1475743" cy="1182046"/>
        </a:xfrm>
        <a:prstGeom prst="ellipse">
          <a:avLst/>
        </a:prstGeom>
        <a:solidFill>
          <a:schemeClr val="accent3">
            <a:hueOff val="2710599"/>
            <a:satOff val="100000"/>
            <a:lumOff val="-147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s-ES" sz="1800" kern="1200"/>
            <a:t>NICHO: Turismo</a:t>
          </a:r>
        </a:p>
      </dsp:txBody>
      <dsp:txXfrm>
        <a:off x="2178265" y="2263699"/>
        <a:ext cx="1043508" cy="591023"/>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informatica</dc:creator>
  <cp:keywords/>
  <dc:description/>
  <cp:lastModifiedBy>alumno informatica</cp:lastModifiedBy>
  <cp:revision>7</cp:revision>
  <dcterms:created xsi:type="dcterms:W3CDTF">2019-05-31T14:25:00Z</dcterms:created>
  <dcterms:modified xsi:type="dcterms:W3CDTF">2019-05-31T15:39:00Z</dcterms:modified>
</cp:coreProperties>
</file>