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665F" w14:textId="77777777" w:rsidR="00951E94" w:rsidRDefault="00951E94" w:rsidP="00951E94">
      <w:pPr>
        <w:spacing w:line="480" w:lineRule="auto"/>
        <w:jc w:val="center"/>
        <w:rPr>
          <w:rFonts w:ascii="Times New Roman" w:hAnsi="Times New Roman" w:cs="Times New Roman"/>
          <w:b/>
          <w:bCs/>
          <w:sz w:val="36"/>
          <w:szCs w:val="36"/>
        </w:rPr>
      </w:pPr>
    </w:p>
    <w:p w14:paraId="4F6DB5EE" w14:textId="0F4B02C0" w:rsidR="00951E94" w:rsidRDefault="00047993" w:rsidP="00047993">
      <w:pPr>
        <w:tabs>
          <w:tab w:val="left" w:pos="4790"/>
        </w:tabs>
        <w:spacing w:line="480" w:lineRule="auto"/>
        <w:rPr>
          <w:rFonts w:ascii="Times New Roman" w:hAnsi="Times New Roman" w:cs="Times New Roman"/>
          <w:b/>
          <w:bCs/>
          <w:sz w:val="28"/>
          <w:szCs w:val="28"/>
        </w:rPr>
      </w:pPr>
      <w:r>
        <w:rPr>
          <w:rFonts w:ascii="Times New Roman" w:hAnsi="Times New Roman" w:cs="Times New Roman"/>
          <w:b/>
          <w:bCs/>
          <w:sz w:val="28"/>
          <w:szCs w:val="28"/>
        </w:rPr>
        <w:tab/>
      </w:r>
    </w:p>
    <w:p w14:paraId="5C56DD51" w14:textId="77777777" w:rsidR="000A252F" w:rsidRDefault="000A252F" w:rsidP="00047993">
      <w:pPr>
        <w:tabs>
          <w:tab w:val="left" w:pos="4790"/>
        </w:tabs>
        <w:spacing w:line="480" w:lineRule="auto"/>
        <w:rPr>
          <w:rFonts w:ascii="Times New Roman" w:hAnsi="Times New Roman" w:cs="Times New Roman"/>
          <w:b/>
          <w:bCs/>
          <w:sz w:val="28"/>
          <w:szCs w:val="28"/>
        </w:rPr>
      </w:pPr>
    </w:p>
    <w:p w14:paraId="35B8AC81" w14:textId="77777777" w:rsidR="000A252F" w:rsidRDefault="000A252F" w:rsidP="00047993">
      <w:pPr>
        <w:tabs>
          <w:tab w:val="left" w:pos="4790"/>
        </w:tabs>
        <w:spacing w:line="480" w:lineRule="auto"/>
        <w:rPr>
          <w:rFonts w:ascii="Times New Roman" w:hAnsi="Times New Roman" w:cs="Times New Roman"/>
          <w:b/>
          <w:bCs/>
          <w:sz w:val="28"/>
          <w:szCs w:val="28"/>
        </w:rPr>
      </w:pPr>
    </w:p>
    <w:p w14:paraId="1393C4FE" w14:textId="77777777" w:rsidR="000A252F" w:rsidRDefault="000A252F" w:rsidP="00047993">
      <w:pPr>
        <w:tabs>
          <w:tab w:val="left" w:pos="4790"/>
        </w:tabs>
        <w:spacing w:line="480" w:lineRule="auto"/>
        <w:rPr>
          <w:rFonts w:ascii="Times New Roman" w:hAnsi="Times New Roman" w:cs="Times New Roman"/>
          <w:b/>
          <w:bCs/>
          <w:sz w:val="28"/>
          <w:szCs w:val="28"/>
        </w:rPr>
      </w:pPr>
    </w:p>
    <w:p w14:paraId="37793B9B" w14:textId="77777777" w:rsidR="000A252F" w:rsidRPr="00951E94" w:rsidRDefault="000A252F" w:rsidP="00047993">
      <w:pPr>
        <w:tabs>
          <w:tab w:val="left" w:pos="4790"/>
        </w:tabs>
        <w:spacing w:line="480" w:lineRule="auto"/>
        <w:rPr>
          <w:rFonts w:ascii="Times New Roman" w:hAnsi="Times New Roman" w:cs="Times New Roman"/>
          <w:b/>
          <w:bCs/>
          <w:sz w:val="28"/>
          <w:szCs w:val="28"/>
        </w:rPr>
      </w:pPr>
    </w:p>
    <w:p w14:paraId="79534E05" w14:textId="0D4FF4C4" w:rsidR="00951E94" w:rsidRDefault="00951E94" w:rsidP="00951E94">
      <w:pPr>
        <w:spacing w:line="480" w:lineRule="auto"/>
        <w:jc w:val="center"/>
        <w:rPr>
          <w:rFonts w:ascii="Times New Roman" w:hAnsi="Times New Roman" w:cs="Times New Roman"/>
          <w:sz w:val="28"/>
          <w:szCs w:val="28"/>
        </w:rPr>
      </w:pPr>
      <w:r w:rsidRPr="00993702">
        <w:rPr>
          <w:rFonts w:ascii="Times New Roman" w:hAnsi="Times New Roman" w:cs="Times New Roman"/>
          <w:sz w:val="28"/>
          <w:szCs w:val="28"/>
        </w:rPr>
        <w:t>The Proportion of Chinese College Students with Driving Licenses and the Underlying Reasons</w:t>
      </w:r>
    </w:p>
    <w:p w14:paraId="2DA24A0A" w14:textId="77777777" w:rsidR="000A252F" w:rsidRPr="00993702" w:rsidRDefault="000A252F" w:rsidP="00951E94">
      <w:pPr>
        <w:spacing w:line="480" w:lineRule="auto"/>
        <w:jc w:val="center"/>
        <w:rPr>
          <w:rFonts w:ascii="Times New Roman" w:hAnsi="Times New Roman" w:cs="Times New Roman"/>
          <w:sz w:val="28"/>
          <w:szCs w:val="28"/>
        </w:rPr>
      </w:pPr>
    </w:p>
    <w:p w14:paraId="0BE51C77" w14:textId="77777777" w:rsidR="00951E94" w:rsidRPr="00993702" w:rsidRDefault="00951E94" w:rsidP="00951E94">
      <w:pPr>
        <w:spacing w:line="480" w:lineRule="auto"/>
        <w:jc w:val="center"/>
        <w:rPr>
          <w:rFonts w:ascii="Times New Roman" w:hAnsi="Times New Roman" w:cs="Times New Roman"/>
          <w:sz w:val="28"/>
          <w:szCs w:val="28"/>
        </w:rPr>
      </w:pPr>
      <w:r w:rsidRPr="00993702">
        <w:rPr>
          <w:rFonts w:ascii="Times New Roman" w:hAnsi="Times New Roman" w:cs="Times New Roman"/>
          <w:b/>
          <w:bCs/>
          <w:sz w:val="28"/>
          <w:szCs w:val="28"/>
        </w:rPr>
        <w:t xml:space="preserve"> 张芝源 zhang-zy24@mails.tsinghua.edu.cn</w:t>
      </w:r>
      <w:proofErr w:type="gramStart"/>
      <w:r w:rsidRPr="00993702">
        <w:rPr>
          <w:rFonts w:ascii="Times New Roman" w:hAnsi="Times New Roman" w:cs="Times New Roman"/>
          <w:sz w:val="28"/>
          <w:szCs w:val="28"/>
        </w:rPr>
      </w:r>
      <w:proofErr w:type="gramEnd"/>
      <w:r w:rsidRPr="00993702">
        <w:rPr>
          <w:rFonts w:ascii="Times New Roman" w:hAnsi="Times New Roman" w:cs="Times New Roman"/>
          <w:sz w:val="28"/>
          <w:szCs w:val="28"/>
        </w:rPr>
      </w:r>
    </w:p>
    <w:p w14:paraId="3E4C4D17" w14:textId="2763AFCD" w:rsidR="00824CA3" w:rsidRPr="00824CA3" w:rsidRDefault="00951E94" w:rsidP="006B5B9F">
      <w:pPr>
        <w:spacing w:line="480" w:lineRule="auto"/>
        <w:jc w:val="center"/>
        <w:rPr>
          <w:rFonts w:ascii="Times New Roman" w:hAnsi="Times New Roman" w:cs="Times New Roman"/>
          <w:sz w:val="28"/>
          <w:szCs w:val="28"/>
        </w:rPr>
      </w:pPr>
      <w:r w:rsidRPr="00993702">
        <w:rPr>
          <w:rFonts w:ascii="Times New Roman" w:hAnsi="Times New Roman" w:cs="Times New Roman"/>
          <w:sz w:val="28"/>
          <w:szCs w:val="28"/>
        </w:rPr>
        <w:t>Department of Computer Science and Technology, Tsinghua University</w:t>
      </w:r>
    </w:p>
    <w:p w14:paraId="65933669" w14:textId="77777777" w:rsidR="00951E94" w:rsidRDefault="00951E94" w:rsidP="00B230E9">
      <w:pPr>
        <w:spacing w:line="480" w:lineRule="auto"/>
        <w:jc w:val="center"/>
        <w:rPr>
          <w:rFonts w:ascii="Times New Roman" w:hAnsi="Times New Roman" w:cs="Times New Roman"/>
          <w:b/>
          <w:bCs/>
          <w:sz w:val="36"/>
          <w:szCs w:val="36"/>
        </w:rPr>
      </w:pPr>
    </w:p>
    <w:p w14:paraId="6D458F49" w14:textId="77777777" w:rsidR="00951E94" w:rsidRDefault="00951E94" w:rsidP="00B230E9">
      <w:pPr>
        <w:spacing w:line="480" w:lineRule="auto"/>
        <w:jc w:val="center"/>
        <w:rPr>
          <w:rFonts w:ascii="Times New Roman" w:hAnsi="Times New Roman" w:cs="Times New Roman"/>
          <w:b/>
          <w:bCs/>
          <w:sz w:val="36"/>
          <w:szCs w:val="36"/>
        </w:rPr>
      </w:pPr>
    </w:p>
    <w:p w14:paraId="535573DF" w14:textId="77777777" w:rsidR="00951E94" w:rsidRDefault="00951E94" w:rsidP="00B230E9">
      <w:pPr>
        <w:spacing w:line="480" w:lineRule="auto"/>
        <w:jc w:val="center"/>
        <w:rPr>
          <w:rFonts w:ascii="Times New Roman" w:hAnsi="Times New Roman" w:cs="Times New Roman"/>
          <w:b/>
          <w:bCs/>
          <w:sz w:val="36"/>
          <w:szCs w:val="36"/>
        </w:rPr>
      </w:pPr>
    </w:p>
    <w:p w14:paraId="2DB8B1D6" w14:textId="77777777" w:rsidR="00951E94" w:rsidRDefault="00951E94" w:rsidP="00B230E9">
      <w:pPr>
        <w:spacing w:line="480" w:lineRule="auto"/>
        <w:jc w:val="center"/>
        <w:rPr>
          <w:rFonts w:ascii="Times New Roman" w:hAnsi="Times New Roman" w:cs="Times New Roman"/>
          <w:b/>
          <w:bCs/>
          <w:sz w:val="36"/>
          <w:szCs w:val="36"/>
        </w:rPr>
      </w:pPr>
    </w:p>
    <w:p w14:paraId="757698C1" w14:textId="77777777" w:rsidR="00951E94" w:rsidRDefault="00951E94" w:rsidP="00B230E9">
      <w:pPr>
        <w:spacing w:line="480" w:lineRule="auto"/>
        <w:jc w:val="center"/>
        <w:rPr>
          <w:rFonts w:ascii="Times New Roman" w:hAnsi="Times New Roman" w:cs="Times New Roman"/>
          <w:b/>
          <w:bCs/>
          <w:sz w:val="36"/>
          <w:szCs w:val="36"/>
        </w:rPr>
      </w:pPr>
    </w:p>
    <w:p w14:paraId="6188F66B" w14:textId="77777777" w:rsidR="00951E94" w:rsidRDefault="00951E94" w:rsidP="00B230E9">
      <w:pPr>
        <w:spacing w:line="480" w:lineRule="auto"/>
        <w:jc w:val="center"/>
        <w:rPr>
          <w:rFonts w:ascii="Times New Roman" w:hAnsi="Times New Roman" w:cs="Times New Roman"/>
          <w:b/>
          <w:bCs/>
          <w:sz w:val="36"/>
          <w:szCs w:val="36"/>
        </w:rPr>
      </w:pPr>
    </w:p>
    <w:p w14:paraId="7AA6F44B" w14:textId="77777777" w:rsidR="00951E94" w:rsidRDefault="00951E94" w:rsidP="00B230E9">
      <w:pPr>
        <w:spacing w:line="480" w:lineRule="auto"/>
        <w:jc w:val="center"/>
        <w:rPr>
          <w:rFonts w:ascii="Times New Roman" w:hAnsi="Times New Roman" w:cs="Times New Roman"/>
          <w:b/>
          <w:bCs/>
          <w:sz w:val="36"/>
          <w:szCs w:val="36"/>
        </w:rPr>
      </w:pPr>
    </w:p>
    <w:p w14:paraId="27B524A2" w14:textId="77777777" w:rsidR="00951E94" w:rsidRDefault="00951E94" w:rsidP="00B230E9">
      <w:pPr>
        <w:spacing w:line="480" w:lineRule="auto"/>
        <w:jc w:val="center"/>
        <w:rPr>
          <w:rFonts w:ascii="Times New Roman" w:hAnsi="Times New Roman" w:cs="Times New Roman"/>
          <w:b/>
          <w:bCs/>
          <w:sz w:val="36"/>
          <w:szCs w:val="36"/>
        </w:rPr>
      </w:pPr>
    </w:p>
    <w:p w14:paraId="2F796EDB" w14:textId="77777777" w:rsidR="00C5213D" w:rsidRDefault="00C5213D" w:rsidP="00951E94">
      <w:pPr>
        <w:spacing w:line="480" w:lineRule="auto"/>
        <w:jc w:val="center"/>
        <w:rPr>
          <w:rFonts w:ascii="Times New Roman" w:hAnsi="Times New Roman" w:cs="Times New Roman"/>
          <w:sz w:val="28"/>
          <w:szCs w:val="28"/>
        </w:rPr>
      </w:pPr>
    </w:p>
    <w:p w14:paraId="7436D5F4" w14:textId="77777777" w:rsidR="00951E94" w:rsidRDefault="00951E94" w:rsidP="00D63DBB">
      <w:pPr>
        <w:spacing w:line="480" w:lineRule="auto"/>
        <w:rPr>
          <w:rFonts w:ascii="Times New Roman" w:hAnsi="Times New Roman" w:cs="Times New Roman"/>
          <w:b/>
          <w:bCs/>
          <w:sz w:val="36"/>
          <w:szCs w:val="36"/>
        </w:rPr>
      </w:pPr>
    </w:p>
    <w:p w14:paraId="07A0E8BC" w14:textId="47C3220F" w:rsidR="003275F1" w:rsidRPr="003275F1" w:rsidRDefault="003275F1" w:rsidP="00D63DBB">
      <w:pPr>
        <w:widowControl/>
        <w:shd w:val="clear" w:color="auto" w:fill="FFFFFF"/>
        <w:spacing w:before="100" w:beforeAutospacing="1" w:after="60" w:line="480" w:lineRule="auto"/>
        <w:jc w:val="center"/>
        <w:outlineLvl w:val="0"/>
        <w:rPr>
          <w:rFonts w:ascii="Times New Roman" w:eastAsia="宋体" w:hAnsi="Times New Roman" w:cs="Times New Roman"/>
          <w:b/>
          <w:bCs/>
          <w:kern w:val="36"/>
          <w:sz w:val="32"/>
          <w:szCs w:val="32"/>
        </w:rPr>
      </w:pPr>
      <w:r w:rsidRPr="00D63DBB">
        <w:rPr>
          <w:rFonts w:ascii="Times New Roman" w:hAnsi="Times New Roman" w:cs="Times New Roman"/>
          <w:b/>
          <w:bCs/>
          <w:kern w:val="36"/>
          <w:sz w:val="32"/>
          <w:szCs w:val="32"/>
        </w:rPr>
        <w:lastRenderedPageBreak/>
        <w:t>Abstract</w:t>
      </w:r>
    </w:p>
    <w:p w14:paraId="52EEF35A" w14:textId="363BA244" w:rsidR="00697512" w:rsidRDefault="000A252F" w:rsidP="00697512">
      <w:pPr>
        <w:spacing w:line="480" w:lineRule="auto"/>
        <w:ind w:firstLine="420"/>
        <w:rPr>
          <w:rFonts w:ascii="Times New Roman" w:hAnsi="Times New Roman" w:cs="Times New Roman"/>
          <w:sz w:val="24"/>
        </w:rPr>
      </w:pPr>
      <w:r w:rsidRPr="000A252F">
        <w:rPr>
          <w:rFonts w:ascii="Times New Roman" w:hAnsi="Times New Roman" w:cs="Times New Roman"/>
          <w:sz w:val="24"/>
        </w:rPr>
        <w:t>In recent years, the trend of declining driving license acquisition among young adults has garnered significant attention globally, especially as urbanization advances and alternative transportation options proliferate. While this trend has been</w:t>
      </w:r>
      <w:r w:rsidR="00697512">
        <w:rPr>
          <w:rFonts w:ascii="Times New Roman" w:hAnsi="Times New Roman" w:cs="Times New Roman" w:hint="eastAsia"/>
          <w:sz w:val="24"/>
        </w:rPr>
        <w:t xml:space="preserve"> </w:t>
      </w:r>
      <w:r w:rsidRPr="000A252F">
        <w:rPr>
          <w:rFonts w:ascii="Times New Roman" w:hAnsi="Times New Roman" w:cs="Times New Roman"/>
          <w:sz w:val="24"/>
        </w:rPr>
        <w:t>extensively studied in Western contexts, research on Chinese college students remains limited. Understanding the factors influencing Chinese youth's decisions regarding driving licenses is crucial given the country's rapid urban development and expanding public transportation infrastructure. This study investigates the proportion of Chinese college students who possess a driving license and explores the underlying reasons behind their decisions to obtain or forgo one. Employing a mixed-methods approach, the research combines quantitative survey data with qualitative insights from in-depth interviews. The investigation aims to identify key factors shaping students' motivations and attitudes toward driving, including personal initiative, family influence, practical considerations, and perceptions of transportation alternatives. The findings highlight the evolving attitudes of Chinese college students toward driving, influenced by urbanization, economic development, and emerging technologies such as autonomous driving. Notably, the study reveals no significant gender disparity in driving license acquisition, challenging traditional perceptions. While providing valuable insights into current trends, the research also identifies limitations that future studies should address to deepen the understanding of mobility choices among Chinese youth.</w:t>
      </w:r>
    </w:p>
    <w:p w14:paraId="3605072E" w14:textId="189D2C28" w:rsidR="001663AB" w:rsidRDefault="001663AB" w:rsidP="001663AB">
      <w:pPr>
        <w:spacing w:line="480" w:lineRule="auto"/>
        <w:ind w:firstLine="420"/>
        <w:jc w:val="left"/>
        <w:rPr>
          <w:rFonts w:ascii="Times New Roman" w:hAnsi="Times New Roman" w:cs="Times New Roman"/>
          <w:sz w:val="24"/>
        </w:rPr>
      </w:pPr>
      <w:r w:rsidRPr="001663AB">
        <w:rPr>
          <w:rFonts w:ascii="Times New Roman" w:hAnsi="Times New Roman" w:cs="Times New Roman"/>
          <w:b/>
          <w:bCs/>
          <w:sz w:val="24"/>
        </w:rPr>
        <w:t>Keywords</w:t>
      </w:r>
      <w:r w:rsidRPr="001663AB">
        <w:rPr>
          <w:rFonts w:ascii="Times New Roman" w:hAnsi="Times New Roman" w:cs="Times New Roman"/>
          <w:sz w:val="24"/>
        </w:rPr>
        <w:t>: driving license</w:t>
      </w:r>
      <w:r w:rsidR="00E24BC8">
        <w:rPr>
          <w:rFonts w:ascii="Times New Roman" w:hAnsi="Times New Roman" w:cs="Times New Roman" w:hint="eastAsia"/>
          <w:sz w:val="24"/>
        </w:rPr>
        <w:t>;</w:t>
      </w:r>
      <w:r w:rsidRPr="001663AB">
        <w:rPr>
          <w:rFonts w:ascii="Times New Roman" w:hAnsi="Times New Roman" w:cs="Times New Roman"/>
          <w:sz w:val="24"/>
        </w:rPr>
        <w:t xml:space="preserve"> college students</w:t>
      </w:r>
      <w:r w:rsidR="00E24BC8">
        <w:rPr>
          <w:rFonts w:ascii="Times New Roman" w:hAnsi="Times New Roman" w:cs="Times New Roman" w:hint="eastAsia"/>
          <w:sz w:val="24"/>
        </w:rPr>
        <w:t>;</w:t>
      </w:r>
      <w:r w:rsidRPr="001663AB">
        <w:rPr>
          <w:rFonts w:ascii="Times New Roman" w:hAnsi="Times New Roman" w:cs="Times New Roman"/>
          <w:sz w:val="24"/>
        </w:rPr>
        <w:t xml:space="preserve"> China</w:t>
      </w:r>
      <w:r w:rsidR="00E24BC8">
        <w:rPr>
          <w:rFonts w:ascii="Times New Roman" w:hAnsi="Times New Roman" w:cs="Times New Roman" w:hint="eastAsia"/>
          <w:sz w:val="24"/>
        </w:rPr>
        <w:t xml:space="preserve">; </w:t>
      </w:r>
      <w:r w:rsidRPr="001663AB">
        <w:rPr>
          <w:rFonts w:ascii="Times New Roman" w:hAnsi="Times New Roman" w:cs="Times New Roman"/>
          <w:sz w:val="24"/>
        </w:rPr>
        <w:t>urbanization</w:t>
      </w:r>
    </w:p>
    <w:p w14:paraId="0BEBF5CE" w14:textId="77777777" w:rsidR="00824CA3" w:rsidRPr="001663AB" w:rsidRDefault="00824CA3" w:rsidP="001663AB">
      <w:pPr>
        <w:spacing w:line="480" w:lineRule="auto"/>
        <w:ind w:firstLine="420"/>
        <w:jc w:val="left"/>
        <w:rPr>
          <w:rFonts w:ascii="Times New Roman" w:hAnsi="Times New Roman" w:cs="Times New Roman"/>
          <w:sz w:val="24"/>
        </w:rPr>
      </w:pPr>
    </w:p>
    <w:p w14:paraId="78CDDA3C" w14:textId="6D2AFFF5" w:rsidR="00B230E9" w:rsidRPr="00D63DBB" w:rsidRDefault="00B230E9" w:rsidP="00D63DBB">
      <w:pPr>
        <w:widowControl/>
        <w:shd w:val="clear" w:color="auto" w:fill="FFFFFF"/>
        <w:spacing w:before="100" w:beforeAutospacing="1" w:after="60" w:line="480" w:lineRule="auto"/>
        <w:jc w:val="left"/>
        <w:outlineLvl w:val="0"/>
        <w:rPr>
          <w:rFonts w:ascii="Times New Roman" w:eastAsia="宋体" w:hAnsi="Times New Roman" w:cs="Times New Roman"/>
          <w:b/>
          <w:bCs/>
          <w:kern w:val="36"/>
          <w:sz w:val="32"/>
          <w:szCs w:val="32"/>
        </w:rPr>
      </w:pPr>
      <w:r w:rsidRPr="00D63DBB">
        <w:rPr>
          <w:rFonts w:ascii="Times New Roman" w:eastAsia="宋体" w:hAnsi="Times New Roman" w:cs="Times New Roman" w:hint="eastAsia"/>
          <w:b/>
          <w:bCs/>
          <w:kern w:val="36"/>
          <w:sz w:val="32"/>
          <w:szCs w:val="32"/>
        </w:rPr>
        <w:lastRenderedPageBreak/>
        <w:t>Introduction</w:t>
      </w:r>
    </w:p>
    <w:p w14:paraId="0C3A201E" w14:textId="77777777" w:rsidR="00B230E9" w:rsidRPr="00951E94" w:rsidRDefault="00B230E9" w:rsidP="00B230E9">
      <w:pPr>
        <w:spacing w:line="480" w:lineRule="auto"/>
        <w:ind w:firstLine="420"/>
        <w:rPr>
          <w:rFonts w:ascii="Times New Roman" w:hAnsi="Times New Roman" w:cs="Times New Roman"/>
          <w:sz w:val="24"/>
        </w:rPr>
      </w:pPr>
      <w:r w:rsidRPr="00951E94">
        <w:rPr>
          <w:rFonts w:ascii="Times New Roman" w:hAnsi="Times New Roman" w:cs="Times New Roman" w:hint="eastAsia"/>
          <w:sz w:val="24"/>
        </w:rPr>
        <w:t xml:space="preserve">Traditionally, people consider college students to be a group of people who have just become adults and are eager to try something new, especially learning how to drive. </w:t>
      </w:r>
      <w:r w:rsidRPr="00951E94">
        <w:rPr>
          <w:rFonts w:ascii="Times New Roman" w:hAnsi="Times New Roman" w:cs="Times New Roman"/>
          <w:sz w:val="24"/>
        </w:rPr>
        <w:t xml:space="preserve">However, recent </w:t>
      </w:r>
      <w:r w:rsidRPr="00951E94">
        <w:rPr>
          <w:rFonts w:ascii="Times New Roman" w:hAnsi="Times New Roman" w:cs="Times New Roman" w:hint="eastAsia"/>
          <w:sz w:val="24"/>
        </w:rPr>
        <w:t>studie</w:t>
      </w:r>
      <w:r w:rsidRPr="00951E94">
        <w:rPr>
          <w:rFonts w:ascii="Times New Roman" w:hAnsi="Times New Roman" w:cs="Times New Roman"/>
          <w:sz w:val="24"/>
        </w:rPr>
        <w:t>s suggest that this enthusiasm may be shifting. As Melia et al. (2018) point out, urbanization has led young adults aged 16–34 to rely more on public transport, resulting in a global decline in youth driving license acquisition.</w:t>
      </w:r>
      <w:r w:rsidRPr="00951E94">
        <w:rPr>
          <w:rFonts w:ascii="Times New Roman" w:hAnsi="Times New Roman" w:cs="Times New Roman" w:hint="eastAsia"/>
          <w:sz w:val="24"/>
        </w:rPr>
        <w:t xml:space="preserve"> Other factors include changes of social values, the appearance of </w:t>
      </w:r>
      <w:r w:rsidRPr="00951E94">
        <w:rPr>
          <w:rFonts w:ascii="Times New Roman" w:hAnsi="Times New Roman" w:cs="Times New Roman"/>
          <w:sz w:val="24"/>
        </w:rPr>
        <w:t>automatic driving technique</w:t>
      </w:r>
      <w:r w:rsidRPr="00951E94">
        <w:rPr>
          <w:rFonts w:ascii="Times New Roman" w:hAnsi="Times New Roman" w:cs="Times New Roman" w:hint="eastAsia"/>
          <w:sz w:val="24"/>
        </w:rPr>
        <w:t xml:space="preserve"> and so on (</w:t>
      </w:r>
      <w:bookmarkStart w:id="0" w:name="_Hlk183691819"/>
      <w:r w:rsidRPr="00951E94">
        <w:rPr>
          <w:rFonts w:ascii="Times New Roman" w:hAnsi="Times New Roman" w:cs="Times New Roman"/>
          <w:sz w:val="24"/>
        </w:rPr>
        <w:t>Schoettle &amp; Sivak, 2014</w:t>
      </w:r>
      <w:bookmarkEnd w:id="0"/>
      <w:r w:rsidRPr="00951E94">
        <w:rPr>
          <w:rFonts w:ascii="Times New Roman" w:hAnsi="Times New Roman" w:cs="Times New Roman" w:hint="eastAsia"/>
          <w:sz w:val="24"/>
        </w:rPr>
        <w:t>). These naturally raise questions of the current situation of college students obtaining driving licenses as well as its underlying reasons.</w:t>
      </w:r>
    </w:p>
    <w:p w14:paraId="2CEEDD2A" w14:textId="77777777" w:rsidR="00B230E9" w:rsidRDefault="00B230E9" w:rsidP="00B230E9">
      <w:pPr>
        <w:spacing w:line="480" w:lineRule="auto"/>
        <w:ind w:firstLine="420"/>
        <w:rPr>
          <w:rFonts w:ascii="Times New Roman" w:hAnsi="Times New Roman" w:cs="Times New Roman"/>
          <w:sz w:val="24"/>
        </w:rPr>
      </w:pPr>
      <w:r>
        <w:rPr>
          <w:rFonts w:ascii="Times New Roman" w:hAnsi="Times New Roman" w:cs="Times New Roman" w:hint="eastAsia"/>
          <w:sz w:val="24"/>
        </w:rPr>
        <w:t>T</w:t>
      </w:r>
      <w:r w:rsidRPr="00D44746">
        <w:rPr>
          <w:rFonts w:ascii="Times New Roman" w:hAnsi="Times New Roman" w:cs="Times New Roman"/>
          <w:sz w:val="24"/>
        </w:rPr>
        <w:t xml:space="preserve">he reasons why people do not wish to obtain a driving license may be far more complex than previously understood. Just as noted by Le Vine and Polak (2013), it can be concluded that several previously under-appreciated factors—such as economic considerations, societal expectations, and changing mobility patterns—appear to be linked with young British adults not acquiring a driving license. </w:t>
      </w:r>
      <w:r w:rsidRPr="00443B9D">
        <w:rPr>
          <w:rFonts w:ascii="Times New Roman" w:hAnsi="Times New Roman" w:cs="Times New Roman"/>
          <w:sz w:val="24"/>
        </w:rPr>
        <w:t xml:space="preserve">Given this, in order to incorporate as many influencing factors as possible, this paper introduces several methodologies—such as conducting in-depth interviews with some participants—that could enhance the objectivity and comprehensiveness of the findings. These methodologies will be elaborated upon in the </w:t>
      </w:r>
      <w:r>
        <w:rPr>
          <w:rFonts w:ascii="Times New Roman" w:hAnsi="Times New Roman" w:cs="Times New Roman" w:hint="eastAsia"/>
          <w:sz w:val="24"/>
        </w:rPr>
        <w:t>Method</w:t>
      </w:r>
      <w:r w:rsidRPr="00443B9D">
        <w:rPr>
          <w:rFonts w:ascii="Times New Roman" w:hAnsi="Times New Roman" w:cs="Times New Roman"/>
          <w:sz w:val="24"/>
        </w:rPr>
        <w:t xml:space="preserve"> sections</w:t>
      </w:r>
      <w:r>
        <w:rPr>
          <w:rFonts w:ascii="Times New Roman" w:hAnsi="Times New Roman" w:cs="Times New Roman" w:hint="eastAsia"/>
          <w:sz w:val="24"/>
        </w:rPr>
        <w:t xml:space="preserve"> of this paper.</w:t>
      </w:r>
    </w:p>
    <w:p w14:paraId="62A76BEC" w14:textId="77777777" w:rsidR="00B230E9" w:rsidRPr="00D63DBB" w:rsidRDefault="00B230E9" w:rsidP="00D63DBB">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r w:rsidRPr="00D63DBB">
        <w:rPr>
          <w:rFonts w:ascii="Times New Roman" w:eastAsia="等线 Light" w:hAnsi="Times New Roman" w:cs="Times New Roman"/>
          <w:b/>
          <w:bCs/>
          <w:kern w:val="0"/>
          <w:sz w:val="24"/>
          <w:lang w:eastAsia="en-US"/>
        </w:rPr>
        <w:t>L</w:t>
      </w:r>
      <w:r w:rsidRPr="00D63DBB">
        <w:rPr>
          <w:rFonts w:ascii="Times New Roman" w:eastAsia="等线 Light" w:hAnsi="Times New Roman" w:cs="Times New Roman" w:hint="eastAsia"/>
          <w:b/>
          <w:bCs/>
          <w:kern w:val="0"/>
          <w:sz w:val="24"/>
          <w:lang w:eastAsia="en-US"/>
        </w:rPr>
        <w:t xml:space="preserve">iterature review </w:t>
      </w:r>
    </w:p>
    <w:p w14:paraId="4BE42A81" w14:textId="77777777" w:rsidR="00B230E9" w:rsidRPr="00806C30" w:rsidRDefault="00B230E9" w:rsidP="00B230E9">
      <w:pPr>
        <w:spacing w:line="480" w:lineRule="auto"/>
        <w:ind w:firstLine="420"/>
        <w:rPr>
          <w:rFonts w:ascii="Times New Roman" w:hAnsi="Times New Roman" w:cs="Times New Roman"/>
          <w:sz w:val="24"/>
        </w:rPr>
      </w:pPr>
      <w:r w:rsidRPr="008469E4">
        <w:rPr>
          <w:rFonts w:ascii="Times New Roman" w:hAnsi="Times New Roman" w:cs="Times New Roman"/>
          <w:sz w:val="24"/>
        </w:rPr>
        <w:t xml:space="preserve">Numerous studies have been conducted worldwide, revealing differences in people’s desire to obtain a driving license </w:t>
      </w:r>
      <w:r>
        <w:rPr>
          <w:rFonts w:ascii="Times New Roman" w:hAnsi="Times New Roman" w:cs="Times New Roman" w:hint="eastAsia"/>
          <w:sz w:val="24"/>
        </w:rPr>
        <w:t>depending</w:t>
      </w:r>
      <w:r w:rsidRPr="008469E4">
        <w:rPr>
          <w:rFonts w:ascii="Times New Roman" w:hAnsi="Times New Roman" w:cs="Times New Roman"/>
          <w:sz w:val="24"/>
        </w:rPr>
        <w:t xml:space="preserve"> on factors such as gender, race, and household income.</w:t>
      </w:r>
      <w:r>
        <w:rPr>
          <w:rFonts w:ascii="Times New Roman" w:hAnsi="Times New Roman" w:cs="Times New Roman" w:hint="eastAsia"/>
          <w:sz w:val="24"/>
        </w:rPr>
        <w:t xml:space="preserve"> More significantly, researchers</w:t>
      </w:r>
      <w:r w:rsidRPr="00DB6E2C">
        <w:rPr>
          <w:rFonts w:ascii="Times New Roman" w:hAnsi="Times New Roman" w:cs="Times New Roman" w:hint="eastAsia"/>
          <w:sz w:val="24"/>
        </w:rPr>
        <w:t xml:space="preserve"> can also find the </w:t>
      </w:r>
      <w:r w:rsidRPr="005423F0">
        <w:rPr>
          <w:rFonts w:ascii="Times New Roman" w:hAnsi="Times New Roman" w:cs="Times New Roman" w:hint="eastAsia"/>
          <w:sz w:val="24"/>
        </w:rPr>
        <w:t xml:space="preserve">descending </w:t>
      </w:r>
      <w:r w:rsidRPr="005423F0">
        <w:rPr>
          <w:rFonts w:ascii="Times New Roman" w:hAnsi="Times New Roman" w:cs="Times New Roman" w:hint="eastAsia"/>
          <w:sz w:val="24"/>
        </w:rPr>
        <w:lastRenderedPageBreak/>
        <w:t>trend</w:t>
      </w:r>
      <w:r w:rsidRPr="00DB6E2C">
        <w:rPr>
          <w:rFonts w:ascii="Times New Roman" w:hAnsi="Times New Roman" w:cs="Times New Roman" w:hint="eastAsia"/>
          <w:sz w:val="24"/>
        </w:rPr>
        <w:t xml:space="preserve"> </w:t>
      </w:r>
      <w:r>
        <w:rPr>
          <w:rFonts w:ascii="Times New Roman" w:hAnsi="Times New Roman" w:cs="Times New Roman" w:hint="eastAsia"/>
          <w:sz w:val="24"/>
        </w:rPr>
        <w:t xml:space="preserve">in obtaining </w:t>
      </w:r>
      <w:r w:rsidRPr="00DB6E2C">
        <w:rPr>
          <w:rFonts w:ascii="Times New Roman" w:hAnsi="Times New Roman" w:cs="Times New Roman" w:hint="eastAsia"/>
          <w:sz w:val="24"/>
        </w:rPr>
        <w:t>driving license</w:t>
      </w:r>
      <w:r>
        <w:rPr>
          <w:rFonts w:ascii="Times New Roman" w:hAnsi="Times New Roman" w:cs="Times New Roman" w:hint="eastAsia"/>
          <w:sz w:val="24"/>
        </w:rPr>
        <w:t>s (</w:t>
      </w:r>
      <w:r w:rsidRPr="00A6501B">
        <w:rPr>
          <w:rFonts w:ascii="Times New Roman" w:hAnsi="Times New Roman" w:cs="Times New Roman"/>
          <w:sz w:val="24"/>
        </w:rPr>
        <w:t>Shults</w:t>
      </w:r>
      <w:r>
        <w:rPr>
          <w:rFonts w:ascii="Times New Roman" w:hAnsi="Times New Roman" w:cs="Times New Roman" w:hint="eastAsia"/>
          <w:sz w:val="24"/>
        </w:rPr>
        <w:t>&amp;</w:t>
      </w:r>
      <w:r w:rsidRPr="00A6501B">
        <w:rPr>
          <w:rFonts w:ascii="Times New Roman" w:hAnsi="Times New Roman" w:cs="Times New Roman"/>
          <w:sz w:val="24"/>
        </w:rPr>
        <w:t>Williams</w:t>
      </w:r>
      <w:r>
        <w:rPr>
          <w:rFonts w:ascii="Times New Roman" w:hAnsi="Times New Roman" w:cs="Times New Roman" w:hint="eastAsia"/>
          <w:sz w:val="24"/>
        </w:rPr>
        <w:t>,</w:t>
      </w:r>
      <w:r w:rsidRPr="00A6501B">
        <w:rPr>
          <w:rFonts w:ascii="Times New Roman" w:hAnsi="Times New Roman" w:cs="Times New Roman"/>
          <w:sz w:val="24"/>
        </w:rPr>
        <w:t>2013</w:t>
      </w:r>
      <w:r>
        <w:rPr>
          <w:rFonts w:ascii="Times New Roman" w:hAnsi="Times New Roman" w:cs="Times New Roman" w:hint="eastAsia"/>
          <w:sz w:val="24"/>
        </w:rPr>
        <w:t>)</w:t>
      </w:r>
      <w:r w:rsidRPr="00DB6E2C">
        <w:rPr>
          <w:rFonts w:ascii="Times New Roman" w:hAnsi="Times New Roman" w:cs="Times New Roman" w:hint="eastAsia"/>
          <w:sz w:val="24"/>
        </w:rPr>
        <w:t>.</w:t>
      </w:r>
      <w:r>
        <w:rPr>
          <w:rFonts w:ascii="Times New Roman" w:hAnsi="Times New Roman" w:cs="Times New Roman" w:hint="eastAsia"/>
          <w:sz w:val="24"/>
        </w:rPr>
        <w:t xml:space="preserve"> </w:t>
      </w:r>
      <w:r w:rsidRPr="004A5A12">
        <w:rPr>
          <w:rFonts w:ascii="Times New Roman" w:hAnsi="Times New Roman" w:cs="Times New Roman"/>
          <w:sz w:val="24"/>
        </w:rPr>
        <w:t xml:space="preserve">This trend, termed </w:t>
      </w:r>
      <w:r>
        <w:rPr>
          <w:rFonts w:ascii="Times New Roman" w:hAnsi="Times New Roman" w:cs="Times New Roman"/>
          <w:sz w:val="24"/>
        </w:rPr>
        <w:t>‘</w:t>
      </w:r>
      <w:r w:rsidRPr="004A5A12">
        <w:rPr>
          <w:rFonts w:ascii="Times New Roman" w:hAnsi="Times New Roman" w:cs="Times New Roman"/>
          <w:sz w:val="24"/>
        </w:rPr>
        <w:t>Delayed Driving Licensure</w:t>
      </w:r>
      <w:r>
        <w:rPr>
          <w:rFonts w:ascii="Times New Roman" w:hAnsi="Times New Roman" w:cs="Times New Roman"/>
          <w:sz w:val="24"/>
        </w:rPr>
        <w:t>’</w:t>
      </w:r>
      <w:r w:rsidRPr="004A5A12">
        <w:rPr>
          <w:rFonts w:ascii="Times New Roman" w:hAnsi="Times New Roman" w:cs="Times New Roman"/>
          <w:sz w:val="24"/>
        </w:rPr>
        <w:t xml:space="preserve"> (DDL), has also been documented in the United States, where the percentage of high school seniors with a driver’s license fell from 83% to 73% between 1996 and 2010 (Vaca et al., 2024). Similar trends have been observed in various countries, </w:t>
      </w:r>
      <w:r>
        <w:rPr>
          <w:rFonts w:ascii="Times New Roman" w:hAnsi="Times New Roman" w:cs="Times New Roman" w:hint="eastAsia"/>
          <w:sz w:val="24"/>
        </w:rPr>
        <w:t xml:space="preserve">which have been </w:t>
      </w:r>
      <w:r w:rsidRPr="004A5A12">
        <w:rPr>
          <w:rFonts w:ascii="Times New Roman" w:hAnsi="Times New Roman" w:cs="Times New Roman"/>
          <w:sz w:val="24"/>
        </w:rPr>
        <w:t xml:space="preserve">attributed to rising urban living costs, </w:t>
      </w:r>
      <w:r w:rsidRPr="008469E4">
        <w:rPr>
          <w:rFonts w:ascii="Times New Roman" w:hAnsi="Times New Roman" w:cs="Times New Roman"/>
          <w:sz w:val="24"/>
        </w:rPr>
        <w:t>availabili</w:t>
      </w:r>
      <w:r w:rsidRPr="004A5A12">
        <w:rPr>
          <w:rFonts w:ascii="Times New Roman" w:hAnsi="Times New Roman" w:cs="Times New Roman"/>
          <w:sz w:val="24"/>
        </w:rPr>
        <w:t>ty of public transportation, and evolving attitudes toward car ownership (</w:t>
      </w:r>
      <w:proofErr w:type="spellStart"/>
      <w:r w:rsidRPr="004A5A12">
        <w:rPr>
          <w:rFonts w:ascii="Times New Roman" w:hAnsi="Times New Roman" w:cs="Times New Roman"/>
          <w:sz w:val="24"/>
        </w:rPr>
        <w:t>Delbosc</w:t>
      </w:r>
      <w:proofErr w:type="spellEnd"/>
      <w:r w:rsidRPr="004A5A12">
        <w:rPr>
          <w:rFonts w:ascii="Times New Roman" w:hAnsi="Times New Roman" w:cs="Times New Roman"/>
          <w:sz w:val="24"/>
        </w:rPr>
        <w:t xml:space="preserve"> </w:t>
      </w:r>
      <w:r>
        <w:rPr>
          <w:rFonts w:ascii="Times New Roman" w:hAnsi="Times New Roman" w:cs="Times New Roman" w:hint="eastAsia"/>
          <w:sz w:val="24"/>
        </w:rPr>
        <w:t>&amp;</w:t>
      </w:r>
      <w:r w:rsidRPr="004A5A12">
        <w:rPr>
          <w:rFonts w:ascii="Times New Roman" w:hAnsi="Times New Roman" w:cs="Times New Roman"/>
          <w:sz w:val="24"/>
        </w:rPr>
        <w:t xml:space="preserve"> Currie, 2013).</w:t>
      </w:r>
      <w:r w:rsidRPr="009C1708">
        <w:rPr>
          <w:rFonts w:ascii="Times New Roman" w:hAnsi="Times New Roman" w:cs="Times New Roman"/>
          <w:sz w:val="24"/>
        </w:rPr>
        <w:t xml:space="preserve"> </w:t>
      </w:r>
      <w:r w:rsidRPr="00A978FB">
        <w:rPr>
          <w:rFonts w:ascii="Times New Roman" w:hAnsi="Times New Roman" w:cs="Times New Roman" w:hint="eastAsia"/>
          <w:sz w:val="24"/>
        </w:rPr>
        <w:t xml:space="preserve">It is of our interest to know whether the declining </w:t>
      </w:r>
      <w:r w:rsidRPr="00A978FB">
        <w:rPr>
          <w:rFonts w:ascii="Times New Roman" w:hAnsi="Times New Roman" w:cs="Times New Roman"/>
          <w:sz w:val="24"/>
        </w:rPr>
        <w:t>tendency</w:t>
      </w:r>
      <w:r w:rsidRPr="00A978FB">
        <w:rPr>
          <w:rFonts w:ascii="Times New Roman" w:hAnsi="Times New Roman" w:cs="Times New Roman" w:hint="eastAsia"/>
          <w:sz w:val="24"/>
        </w:rPr>
        <w:t xml:space="preserve"> of college students</w:t>
      </w:r>
      <w:r>
        <w:rPr>
          <w:rFonts w:ascii="Times New Roman" w:hAnsi="Times New Roman" w:cs="Times New Roman"/>
          <w:sz w:val="24"/>
        </w:rPr>
        <w:t>’</w:t>
      </w:r>
      <w:r>
        <w:rPr>
          <w:rFonts w:ascii="Times New Roman" w:hAnsi="Times New Roman" w:cs="Times New Roman" w:hint="eastAsia"/>
          <w:sz w:val="24"/>
        </w:rPr>
        <w:t xml:space="preserve"> motivation</w:t>
      </w:r>
      <w:r w:rsidRPr="00A978FB">
        <w:rPr>
          <w:rFonts w:ascii="Times New Roman" w:hAnsi="Times New Roman" w:cs="Times New Roman" w:hint="eastAsia"/>
          <w:sz w:val="24"/>
        </w:rPr>
        <w:t xml:space="preserve"> to obtain driving license still holds true in China</w:t>
      </w:r>
      <w:r>
        <w:rPr>
          <w:rFonts w:ascii="Times New Roman" w:hAnsi="Times New Roman" w:cs="Times New Roman" w:hint="eastAsia"/>
          <w:sz w:val="24"/>
        </w:rPr>
        <w:t>.</w:t>
      </w:r>
    </w:p>
    <w:p w14:paraId="0B3F74AD" w14:textId="77777777" w:rsidR="00B230E9" w:rsidRPr="00D63DBB" w:rsidRDefault="00B230E9" w:rsidP="00D63DBB">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r w:rsidRPr="00D63DBB">
        <w:rPr>
          <w:rFonts w:ascii="Times New Roman" w:eastAsia="等线 Light" w:hAnsi="Times New Roman" w:cs="Times New Roman"/>
          <w:b/>
          <w:bCs/>
          <w:kern w:val="0"/>
          <w:sz w:val="24"/>
          <w:lang w:eastAsia="en-US"/>
        </w:rPr>
        <w:t>R</w:t>
      </w:r>
      <w:r w:rsidRPr="00D63DBB">
        <w:rPr>
          <w:rFonts w:ascii="Times New Roman" w:eastAsia="等线 Light" w:hAnsi="Times New Roman" w:cs="Times New Roman" w:hint="eastAsia"/>
          <w:b/>
          <w:bCs/>
          <w:kern w:val="0"/>
          <w:sz w:val="24"/>
          <w:lang w:eastAsia="en-US"/>
        </w:rPr>
        <w:t>esearch gaps</w:t>
      </w:r>
    </w:p>
    <w:p w14:paraId="1C6BD436" w14:textId="77777777" w:rsidR="00B230E9" w:rsidRDefault="00B230E9" w:rsidP="00B230E9">
      <w:pPr>
        <w:spacing w:line="480" w:lineRule="auto"/>
        <w:ind w:firstLine="420"/>
        <w:rPr>
          <w:rFonts w:ascii="Times New Roman" w:hAnsi="Times New Roman" w:cs="Times New Roman"/>
          <w:sz w:val="24"/>
        </w:rPr>
      </w:pPr>
      <w:r w:rsidRPr="00017DEE">
        <w:rPr>
          <w:rFonts w:ascii="Times New Roman" w:hAnsi="Times New Roman" w:cs="Times New Roman"/>
          <w:sz w:val="24"/>
        </w:rPr>
        <w:t>While much existing research has primarily focused on trends in Western countries, there is a significant gap in understanding how these trends manifest among Chinese college students.</w:t>
      </w:r>
      <w:r w:rsidRPr="00017DEE">
        <w:rPr>
          <w:rFonts w:ascii="Times New Roman" w:hAnsi="Times New Roman" w:cs="Times New Roman" w:hint="eastAsia"/>
          <w:sz w:val="24"/>
        </w:rPr>
        <w:t xml:space="preserve"> </w:t>
      </w:r>
    </w:p>
    <w:p w14:paraId="6FB8DA68" w14:textId="77777777" w:rsidR="00B230E9" w:rsidRPr="005953B0" w:rsidRDefault="00B230E9" w:rsidP="00B230E9">
      <w:pPr>
        <w:spacing w:line="480" w:lineRule="auto"/>
        <w:ind w:firstLine="420"/>
        <w:rPr>
          <w:rFonts w:ascii="Times New Roman" w:hAnsi="Times New Roman" w:cs="Times New Roman"/>
          <w:sz w:val="24"/>
        </w:rPr>
      </w:pPr>
      <w:r w:rsidRPr="00017DEE">
        <w:rPr>
          <w:rFonts w:ascii="Times New Roman" w:hAnsi="Times New Roman" w:cs="Times New Roman"/>
          <w:sz w:val="24"/>
        </w:rPr>
        <w:t>Global factors</w:t>
      </w:r>
      <w:r>
        <w:rPr>
          <w:rFonts w:ascii="Times New Roman" w:hAnsi="Times New Roman" w:cs="Times New Roman" w:hint="eastAsia"/>
          <w:sz w:val="24"/>
        </w:rPr>
        <w:t xml:space="preserve"> </w:t>
      </w:r>
      <w:r w:rsidRPr="00017DEE">
        <w:rPr>
          <w:rFonts w:ascii="Times New Roman" w:hAnsi="Times New Roman" w:cs="Times New Roman"/>
          <w:sz w:val="24"/>
        </w:rPr>
        <w:t>have the potential to influence the motivations of students regarding obtaining a driving license.</w:t>
      </w:r>
      <w:r>
        <w:rPr>
          <w:rFonts w:ascii="Times New Roman" w:hAnsi="Times New Roman" w:cs="Times New Roman" w:hint="eastAsia"/>
          <w:sz w:val="24"/>
        </w:rPr>
        <w:t xml:space="preserve"> </w:t>
      </w:r>
      <w:r w:rsidRPr="005953B0">
        <w:rPr>
          <w:rFonts w:ascii="Times New Roman" w:hAnsi="Times New Roman" w:cs="Times New Roman"/>
          <w:sz w:val="24"/>
        </w:rPr>
        <w:t>For instance, urbanization has led young adults to rely more on public transportation, resulting in a significant decline in youth driving license acquisition as highlighted by Melia et al. (2018). Additionally, the rise of autonomous driving technology and increased environmental awareness have transformed attitudes towards driving, suggesting that motivations for obtaining a driving license are changing.</w:t>
      </w:r>
    </w:p>
    <w:p w14:paraId="219FA9DD" w14:textId="77777777" w:rsidR="00B230E9" w:rsidRPr="005953B0" w:rsidRDefault="00B230E9" w:rsidP="00B230E9">
      <w:pPr>
        <w:spacing w:line="480" w:lineRule="auto"/>
        <w:ind w:firstLine="420"/>
        <w:rPr>
          <w:rFonts w:ascii="Times New Roman" w:hAnsi="Times New Roman" w:cs="Times New Roman"/>
          <w:sz w:val="24"/>
        </w:rPr>
      </w:pPr>
      <w:r w:rsidRPr="00017DEE">
        <w:rPr>
          <w:rFonts w:ascii="Times New Roman" w:hAnsi="Times New Roman" w:cs="Times New Roman" w:hint="eastAsia"/>
          <w:sz w:val="24"/>
        </w:rPr>
        <w:t xml:space="preserve">The particularity of China's national conditions is </w:t>
      </w:r>
      <w:r>
        <w:rPr>
          <w:rFonts w:ascii="Times New Roman" w:hAnsi="Times New Roman" w:cs="Times New Roman" w:hint="eastAsia"/>
          <w:sz w:val="24"/>
        </w:rPr>
        <w:t xml:space="preserve">also </w:t>
      </w:r>
      <w:r w:rsidRPr="00017DEE">
        <w:rPr>
          <w:rFonts w:ascii="Times New Roman" w:hAnsi="Times New Roman" w:cs="Times New Roman" w:hint="eastAsia"/>
          <w:sz w:val="24"/>
        </w:rPr>
        <w:t>an important reason why Chinese college students deserve to be studied</w:t>
      </w:r>
      <w:r>
        <w:rPr>
          <w:rFonts w:ascii="Times New Roman" w:hAnsi="Times New Roman" w:cs="Times New Roman" w:hint="eastAsia"/>
          <w:sz w:val="24"/>
        </w:rPr>
        <w:t>.</w:t>
      </w:r>
      <w:r w:rsidRPr="005953B0">
        <w:rPr>
          <w:rFonts w:ascii="Times New Roman" w:hAnsi="Times New Roman" w:cs="Times New Roman"/>
          <w:sz w:val="24"/>
        </w:rPr>
        <w:t xml:space="preserve"> </w:t>
      </w:r>
      <w:r w:rsidRPr="00C64CEA">
        <w:rPr>
          <w:rFonts w:ascii="Times New Roman" w:hAnsi="Times New Roman" w:cs="Times New Roman"/>
          <w:sz w:val="24"/>
        </w:rPr>
        <w:t xml:space="preserve">The last few decades have witnessed an unparalleled expansion of China’s public transportation system, which may </w:t>
      </w:r>
      <w:r w:rsidRPr="00C64CEA">
        <w:rPr>
          <w:rFonts w:ascii="Times New Roman" w:hAnsi="Times New Roman" w:cs="Times New Roman"/>
          <w:sz w:val="24"/>
        </w:rPr>
        <w:lastRenderedPageBreak/>
        <w:t>significantly shape young people's mobility choices (Yan &amp; Yan, 2004).</w:t>
      </w:r>
      <w:r w:rsidRPr="005953B0">
        <w:rPr>
          <w:rFonts w:ascii="Times New Roman" w:hAnsi="Times New Roman" w:cs="Times New Roman"/>
          <w:sz w:val="24"/>
        </w:rPr>
        <w:t xml:space="preserve"> Moreover, unique social factors—such as family expectations, peer influences, and local economic conditions—further differentiate the experiences of Chinese college students from those in Western contexts.</w:t>
      </w:r>
      <w:r>
        <w:rPr>
          <w:rFonts w:ascii="Times New Roman" w:hAnsi="Times New Roman" w:cs="Times New Roman" w:hint="eastAsia"/>
          <w:sz w:val="24"/>
        </w:rPr>
        <w:t xml:space="preserve"> (</w:t>
      </w:r>
      <w:r w:rsidRPr="00AC5D4D">
        <w:rPr>
          <w:rFonts w:ascii="Times New Roman" w:hAnsi="Times New Roman" w:cs="Times New Roman"/>
          <w:sz w:val="24"/>
        </w:rPr>
        <w:t>Schoettle &amp; Sivak, 2014</w:t>
      </w:r>
      <w:r>
        <w:rPr>
          <w:rFonts w:ascii="Times New Roman" w:hAnsi="Times New Roman" w:cs="Times New Roman" w:hint="eastAsia"/>
          <w:sz w:val="24"/>
        </w:rPr>
        <w:t>)</w:t>
      </w:r>
    </w:p>
    <w:p w14:paraId="05445449" w14:textId="77777777" w:rsidR="00B230E9" w:rsidRPr="005953B0" w:rsidRDefault="00B230E9" w:rsidP="00B230E9">
      <w:pPr>
        <w:spacing w:line="480" w:lineRule="auto"/>
        <w:ind w:firstLine="420"/>
        <w:rPr>
          <w:rFonts w:ascii="Times New Roman" w:hAnsi="Times New Roman" w:cs="Times New Roman"/>
          <w:sz w:val="24"/>
        </w:rPr>
      </w:pPr>
      <w:r w:rsidRPr="005953B0">
        <w:rPr>
          <w:rFonts w:ascii="Times New Roman" w:hAnsi="Times New Roman" w:cs="Times New Roman"/>
          <w:sz w:val="24"/>
        </w:rPr>
        <w:t>Our study aims to fill this research gap by examining whether the aforementioned global factors similarly affect Chinese students or if other cultural and economic influences play a role. We seek to delve into the underlying reasons behind the statistical data, providing a comprehensive understanding of this phenomenon.</w:t>
      </w:r>
    </w:p>
    <w:p w14:paraId="2962358F" w14:textId="77777777" w:rsidR="00B230E9" w:rsidRPr="00D63DBB" w:rsidRDefault="00B230E9" w:rsidP="00D63DBB">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r w:rsidRPr="00D63DBB">
        <w:rPr>
          <w:rFonts w:ascii="Times New Roman" w:eastAsia="等线 Light" w:hAnsi="Times New Roman" w:cs="Times New Roman"/>
          <w:b/>
          <w:bCs/>
          <w:kern w:val="0"/>
          <w:sz w:val="24"/>
          <w:lang w:eastAsia="en-US"/>
        </w:rPr>
        <w:t>P</w:t>
      </w:r>
      <w:r w:rsidRPr="00D63DBB">
        <w:rPr>
          <w:rFonts w:ascii="Times New Roman" w:eastAsia="等线 Light" w:hAnsi="Times New Roman" w:cs="Times New Roman" w:hint="eastAsia"/>
          <w:b/>
          <w:bCs/>
          <w:kern w:val="0"/>
          <w:sz w:val="24"/>
          <w:lang w:eastAsia="en-US"/>
        </w:rPr>
        <w:t>urpose</w:t>
      </w:r>
    </w:p>
    <w:p w14:paraId="37AD7BE7" w14:textId="77777777" w:rsidR="00B230E9" w:rsidRDefault="00B230E9" w:rsidP="00B230E9">
      <w:pPr>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hint="eastAsia"/>
          <w:sz w:val="24"/>
        </w:rPr>
        <w:t>The purpose of our study arises from multiple aspects:</w:t>
      </w:r>
    </w:p>
    <w:p w14:paraId="1577154D" w14:textId="77777777" w:rsidR="00B230E9" w:rsidRDefault="00B230E9" w:rsidP="00B230E9">
      <w:pPr>
        <w:spacing w:line="480" w:lineRule="auto"/>
        <w:ind w:firstLine="420"/>
        <w:rPr>
          <w:rFonts w:ascii="Times New Roman" w:hAnsi="Times New Roman" w:cs="Times New Roman"/>
          <w:sz w:val="24"/>
        </w:rPr>
      </w:pPr>
      <w:r>
        <w:rPr>
          <w:rFonts w:ascii="Times New Roman" w:hAnsi="Times New Roman" w:cs="Times New Roman" w:hint="eastAsia"/>
          <w:sz w:val="24"/>
        </w:rPr>
        <w:t>On the one hand,</w:t>
      </w:r>
      <w:r w:rsidRPr="001A4D68">
        <w:rPr>
          <w:rFonts w:ascii="Times New Roman" w:hAnsi="Times New Roman" w:cs="Times New Roman"/>
          <w:sz w:val="24"/>
        </w:rPr>
        <w:t xml:space="preserve"> </w:t>
      </w:r>
      <w:r>
        <w:rPr>
          <w:rFonts w:ascii="Times New Roman" w:hAnsi="Times New Roman" w:cs="Times New Roman" w:hint="eastAsia"/>
          <w:sz w:val="24"/>
        </w:rPr>
        <w:t>w</w:t>
      </w:r>
      <w:r w:rsidRPr="00AD40A9">
        <w:rPr>
          <w:rFonts w:ascii="Times New Roman" w:hAnsi="Times New Roman" w:cs="Times New Roman"/>
          <w:sz w:val="24"/>
        </w:rPr>
        <w:t>e want</w:t>
      </w:r>
      <w:r>
        <w:rPr>
          <w:rFonts w:ascii="Times New Roman" w:hAnsi="Times New Roman" w:cs="Times New Roman" w:hint="eastAsia"/>
          <w:sz w:val="24"/>
        </w:rPr>
        <w:t xml:space="preserve"> </w:t>
      </w:r>
      <w:r w:rsidRPr="00AD40A9">
        <w:rPr>
          <w:rFonts w:ascii="Times New Roman" w:hAnsi="Times New Roman" w:cs="Times New Roman"/>
          <w:sz w:val="24"/>
        </w:rPr>
        <w:t xml:space="preserve">to compare the percentage of Chinese college students </w:t>
      </w:r>
      <w:r>
        <w:rPr>
          <w:rFonts w:ascii="Times New Roman" w:hAnsi="Times New Roman" w:cs="Times New Roman" w:hint="eastAsia"/>
          <w:sz w:val="24"/>
        </w:rPr>
        <w:t>who have obtained or wish to obtain</w:t>
      </w:r>
      <w:r w:rsidRPr="00AD40A9">
        <w:rPr>
          <w:rFonts w:ascii="Times New Roman" w:hAnsi="Times New Roman" w:cs="Times New Roman"/>
          <w:sz w:val="24"/>
        </w:rPr>
        <w:t xml:space="preserve"> a driv</w:t>
      </w:r>
      <w:r>
        <w:rPr>
          <w:rFonts w:ascii="Times New Roman" w:hAnsi="Times New Roman" w:cs="Times New Roman" w:hint="eastAsia"/>
          <w:sz w:val="24"/>
        </w:rPr>
        <w:t>ing</w:t>
      </w:r>
      <w:r w:rsidRPr="00AD40A9">
        <w:rPr>
          <w:rFonts w:ascii="Times New Roman" w:hAnsi="Times New Roman" w:cs="Times New Roman"/>
          <w:sz w:val="24"/>
        </w:rPr>
        <w:t xml:space="preserve"> license with </w:t>
      </w:r>
      <w:r>
        <w:rPr>
          <w:rFonts w:ascii="Times New Roman" w:hAnsi="Times New Roman" w:cs="Times New Roman" w:hint="eastAsia"/>
          <w:sz w:val="24"/>
        </w:rPr>
        <w:t>that in USA, and a</w:t>
      </w:r>
      <w:r w:rsidRPr="00AD40A9">
        <w:rPr>
          <w:rFonts w:ascii="Times New Roman" w:hAnsi="Times New Roman" w:cs="Times New Roman"/>
          <w:sz w:val="24"/>
        </w:rPr>
        <w:t xml:space="preserve">nalyze the reasons </w:t>
      </w:r>
      <w:r>
        <w:rPr>
          <w:rFonts w:ascii="Times New Roman" w:hAnsi="Times New Roman" w:cs="Times New Roman" w:hint="eastAsia"/>
          <w:sz w:val="24"/>
        </w:rPr>
        <w:t xml:space="preserve">behind the difference </w:t>
      </w:r>
      <w:r w:rsidRPr="00AD40A9">
        <w:rPr>
          <w:rFonts w:ascii="Times New Roman" w:hAnsi="Times New Roman" w:cs="Times New Roman"/>
          <w:sz w:val="24"/>
        </w:rPr>
        <w:t>according to the national conditions of each country</w:t>
      </w:r>
      <w:r>
        <w:rPr>
          <w:rFonts w:ascii="Times New Roman" w:hAnsi="Times New Roman" w:cs="Times New Roman" w:hint="eastAsia"/>
          <w:sz w:val="24"/>
        </w:rPr>
        <w:t>.</w:t>
      </w:r>
    </w:p>
    <w:p w14:paraId="1478F049" w14:textId="77777777" w:rsidR="00B230E9" w:rsidRDefault="00B230E9" w:rsidP="00B230E9">
      <w:pPr>
        <w:spacing w:line="480" w:lineRule="auto"/>
        <w:ind w:firstLine="420"/>
        <w:rPr>
          <w:rFonts w:ascii="Times New Roman" w:hAnsi="Times New Roman" w:cs="Times New Roman"/>
          <w:sz w:val="24"/>
        </w:rPr>
      </w:pPr>
      <w:r>
        <w:rPr>
          <w:rFonts w:ascii="Times New Roman" w:hAnsi="Times New Roman" w:cs="Times New Roman" w:hint="eastAsia"/>
          <w:sz w:val="24"/>
        </w:rPr>
        <w:t>On the other hand, b</w:t>
      </w:r>
      <w:r w:rsidRPr="00987B00">
        <w:rPr>
          <w:rFonts w:ascii="Times New Roman" w:hAnsi="Times New Roman" w:cs="Times New Roman"/>
          <w:sz w:val="24"/>
        </w:rPr>
        <w:t xml:space="preserve">ased on the collected data, we want to </w:t>
      </w:r>
      <w:r>
        <w:rPr>
          <w:rFonts w:ascii="Times New Roman" w:hAnsi="Times New Roman" w:cs="Times New Roman" w:hint="eastAsia"/>
          <w:sz w:val="24"/>
        </w:rPr>
        <w:t>examine</w:t>
      </w:r>
      <w:r w:rsidRPr="00987B00">
        <w:rPr>
          <w:rFonts w:ascii="Times New Roman" w:hAnsi="Times New Roman" w:cs="Times New Roman"/>
          <w:sz w:val="24"/>
        </w:rPr>
        <w:t xml:space="preserve"> whether the willingness to </w:t>
      </w:r>
      <w:r>
        <w:rPr>
          <w:rFonts w:ascii="Times New Roman" w:hAnsi="Times New Roman" w:cs="Times New Roman" w:hint="eastAsia"/>
          <w:sz w:val="24"/>
        </w:rPr>
        <w:t>obtain</w:t>
      </w:r>
      <w:r w:rsidRPr="00987B00">
        <w:rPr>
          <w:rFonts w:ascii="Times New Roman" w:hAnsi="Times New Roman" w:cs="Times New Roman"/>
          <w:sz w:val="24"/>
        </w:rPr>
        <w:t xml:space="preserve"> a driv</w:t>
      </w:r>
      <w:r>
        <w:rPr>
          <w:rFonts w:ascii="Times New Roman" w:hAnsi="Times New Roman" w:cs="Times New Roman" w:hint="eastAsia"/>
          <w:sz w:val="24"/>
        </w:rPr>
        <w:t>ing</w:t>
      </w:r>
      <w:r w:rsidRPr="00987B00">
        <w:rPr>
          <w:rFonts w:ascii="Times New Roman" w:hAnsi="Times New Roman" w:cs="Times New Roman"/>
          <w:sz w:val="24"/>
        </w:rPr>
        <w:t xml:space="preserve"> license </w:t>
      </w:r>
      <w:r>
        <w:rPr>
          <w:rFonts w:ascii="Times New Roman" w:hAnsi="Times New Roman" w:cs="Times New Roman" w:hint="eastAsia"/>
          <w:sz w:val="24"/>
        </w:rPr>
        <w:t>correlates with</w:t>
      </w:r>
      <w:r w:rsidRPr="00987B00">
        <w:rPr>
          <w:rFonts w:ascii="Times New Roman" w:hAnsi="Times New Roman" w:cs="Times New Roman"/>
          <w:sz w:val="24"/>
        </w:rPr>
        <w:t xml:space="preserve"> </w:t>
      </w:r>
      <w:r>
        <w:rPr>
          <w:rFonts w:ascii="Times New Roman" w:hAnsi="Times New Roman" w:cs="Times New Roman" w:hint="eastAsia"/>
          <w:sz w:val="24"/>
        </w:rPr>
        <w:t xml:space="preserve">factors like </w:t>
      </w:r>
      <w:r w:rsidRPr="00987B00">
        <w:rPr>
          <w:rFonts w:ascii="Times New Roman" w:hAnsi="Times New Roman" w:cs="Times New Roman"/>
          <w:sz w:val="24"/>
        </w:rPr>
        <w:t>age, gender, family income</w:t>
      </w:r>
      <w:r>
        <w:rPr>
          <w:rFonts w:ascii="Times New Roman" w:hAnsi="Times New Roman" w:cs="Times New Roman" w:hint="eastAsia"/>
          <w:sz w:val="24"/>
        </w:rPr>
        <w:t xml:space="preserve">, </w:t>
      </w:r>
      <w:r w:rsidRPr="00987B00">
        <w:rPr>
          <w:rFonts w:ascii="Times New Roman" w:hAnsi="Times New Roman" w:cs="Times New Roman"/>
          <w:sz w:val="24"/>
        </w:rPr>
        <w:t>etc.</w:t>
      </w:r>
      <w:r>
        <w:rPr>
          <w:rFonts w:ascii="Times New Roman" w:hAnsi="Times New Roman" w:cs="Times New Roman" w:hint="eastAsia"/>
          <w:sz w:val="24"/>
        </w:rPr>
        <w:t xml:space="preserve"> We</w:t>
      </w:r>
      <w:r w:rsidRPr="00803377">
        <w:rPr>
          <w:rFonts w:ascii="Times New Roman" w:hAnsi="Times New Roman" w:cs="Times New Roman"/>
          <w:sz w:val="24"/>
        </w:rPr>
        <w:t xml:space="preserve"> ho</w:t>
      </w:r>
      <w:r>
        <w:rPr>
          <w:rFonts w:ascii="Times New Roman" w:hAnsi="Times New Roman" w:cs="Times New Roman" w:hint="eastAsia"/>
          <w:sz w:val="24"/>
        </w:rPr>
        <w:t>pe</w:t>
      </w:r>
      <w:r w:rsidRPr="00803377">
        <w:rPr>
          <w:rFonts w:ascii="Times New Roman" w:hAnsi="Times New Roman" w:cs="Times New Roman"/>
          <w:sz w:val="24"/>
        </w:rPr>
        <w:t xml:space="preserve"> that</w:t>
      </w:r>
      <w:r>
        <w:rPr>
          <w:rFonts w:ascii="Times New Roman" w:hAnsi="Times New Roman" w:cs="Times New Roman" w:hint="eastAsia"/>
          <w:sz w:val="24"/>
        </w:rPr>
        <w:t xml:space="preserve"> our study could </w:t>
      </w:r>
      <w:r w:rsidRPr="00803377">
        <w:rPr>
          <w:rFonts w:ascii="Times New Roman" w:hAnsi="Times New Roman" w:cs="Times New Roman"/>
          <w:sz w:val="24"/>
        </w:rPr>
        <w:t>bridg</w:t>
      </w:r>
      <w:r>
        <w:rPr>
          <w:rFonts w:ascii="Times New Roman" w:hAnsi="Times New Roman" w:cs="Times New Roman" w:hint="eastAsia"/>
          <w:sz w:val="24"/>
        </w:rPr>
        <w:t>e</w:t>
      </w:r>
      <w:r w:rsidRPr="00803377">
        <w:rPr>
          <w:rFonts w:ascii="Times New Roman" w:hAnsi="Times New Roman" w:cs="Times New Roman"/>
          <w:sz w:val="24"/>
        </w:rPr>
        <w:t xml:space="preserve"> the gap in previous studies</w:t>
      </w:r>
      <w:r>
        <w:rPr>
          <w:rFonts w:ascii="Times New Roman" w:hAnsi="Times New Roman" w:cs="Times New Roman" w:hint="eastAsia"/>
          <w:sz w:val="24"/>
        </w:rPr>
        <w:t xml:space="preserve"> and make </w:t>
      </w:r>
      <w:r w:rsidRPr="00803377">
        <w:rPr>
          <w:rFonts w:ascii="Times New Roman" w:hAnsi="Times New Roman" w:cs="Times New Roman"/>
          <w:sz w:val="24"/>
        </w:rPr>
        <w:t>contribu</w:t>
      </w:r>
      <w:r>
        <w:rPr>
          <w:rFonts w:ascii="Times New Roman" w:hAnsi="Times New Roman" w:cs="Times New Roman" w:hint="eastAsia"/>
          <w:sz w:val="24"/>
        </w:rPr>
        <w:t>tions</w:t>
      </w:r>
      <w:r w:rsidRPr="00803377">
        <w:rPr>
          <w:rFonts w:ascii="Times New Roman" w:hAnsi="Times New Roman" w:cs="Times New Roman"/>
          <w:sz w:val="24"/>
        </w:rPr>
        <w:t xml:space="preserve"> to </w:t>
      </w:r>
      <w:r>
        <w:rPr>
          <w:rFonts w:ascii="Times New Roman" w:hAnsi="Times New Roman" w:cs="Times New Roman" w:hint="eastAsia"/>
          <w:sz w:val="24"/>
        </w:rPr>
        <w:t>improving</w:t>
      </w:r>
      <w:r w:rsidRPr="00803377">
        <w:rPr>
          <w:rFonts w:ascii="Times New Roman" w:hAnsi="Times New Roman" w:cs="Times New Roman"/>
          <w:sz w:val="24"/>
        </w:rPr>
        <w:t xml:space="preserve"> laws and regulations and raising people’s awareness of social issues.</w:t>
      </w:r>
    </w:p>
    <w:p w14:paraId="7EA6D4AB" w14:textId="77777777" w:rsidR="00B230E9" w:rsidRPr="00D63DBB" w:rsidRDefault="00B230E9" w:rsidP="00D63DBB">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r w:rsidRPr="00D63DBB">
        <w:rPr>
          <w:rFonts w:ascii="Times New Roman" w:eastAsia="等线 Light" w:hAnsi="Times New Roman" w:cs="Times New Roman" w:hint="eastAsia"/>
          <w:b/>
          <w:bCs/>
          <w:kern w:val="0"/>
          <w:sz w:val="24"/>
          <w:lang w:eastAsia="en-US"/>
        </w:rPr>
        <w:t>Research questions</w:t>
      </w:r>
    </w:p>
    <w:p w14:paraId="61398E25" w14:textId="77777777" w:rsidR="00B230E9" w:rsidRDefault="00B230E9" w:rsidP="00B230E9">
      <w:pPr>
        <w:spacing w:line="480" w:lineRule="auto"/>
        <w:rPr>
          <w:rFonts w:ascii="Times New Roman" w:hAnsi="Times New Roman" w:cs="Times New Roman"/>
          <w:sz w:val="24"/>
        </w:rPr>
      </w:pPr>
      <w:r>
        <w:rPr>
          <w:rFonts w:ascii="Times New Roman" w:hAnsi="Times New Roman" w:cs="Times New Roman"/>
          <w:sz w:val="24"/>
        </w:rPr>
        <w:tab/>
      </w:r>
      <w:bookmarkStart w:id="1" w:name="_Hlk183552758"/>
      <w:r>
        <w:rPr>
          <w:rFonts w:ascii="Times New Roman" w:hAnsi="Times New Roman" w:cs="Times New Roman" w:hint="eastAsia"/>
          <w:sz w:val="24"/>
        </w:rPr>
        <w:t>We will</w:t>
      </w:r>
      <w:r w:rsidRPr="002F53C2">
        <w:rPr>
          <w:rFonts w:ascii="Times New Roman" w:hAnsi="Times New Roman" w:cs="Times New Roman"/>
          <w:sz w:val="24"/>
        </w:rPr>
        <w:t xml:space="preserve"> </w:t>
      </w:r>
      <w:r>
        <w:rPr>
          <w:rFonts w:ascii="Times New Roman" w:hAnsi="Times New Roman" w:cs="Times New Roman" w:hint="eastAsia"/>
          <w:sz w:val="24"/>
        </w:rPr>
        <w:t>divide</w:t>
      </w:r>
      <w:r w:rsidRPr="002F53C2">
        <w:rPr>
          <w:rFonts w:ascii="Times New Roman" w:hAnsi="Times New Roman" w:cs="Times New Roman"/>
          <w:sz w:val="24"/>
        </w:rPr>
        <w:t xml:space="preserve"> college students into three categories: those who have obtained a driv</w:t>
      </w:r>
      <w:r>
        <w:rPr>
          <w:rFonts w:ascii="Times New Roman" w:hAnsi="Times New Roman" w:cs="Times New Roman" w:hint="eastAsia"/>
          <w:sz w:val="24"/>
        </w:rPr>
        <w:t>ing</w:t>
      </w:r>
      <w:r w:rsidRPr="002F53C2">
        <w:rPr>
          <w:rFonts w:ascii="Times New Roman" w:hAnsi="Times New Roman" w:cs="Times New Roman"/>
          <w:sz w:val="24"/>
        </w:rPr>
        <w:t xml:space="preserve"> licens</w:t>
      </w:r>
      <w:r>
        <w:rPr>
          <w:rFonts w:ascii="Times New Roman" w:hAnsi="Times New Roman" w:cs="Times New Roman" w:hint="eastAsia"/>
          <w:sz w:val="24"/>
        </w:rPr>
        <w:t>e and</w:t>
      </w:r>
      <w:r w:rsidRPr="002F53C2">
        <w:rPr>
          <w:rFonts w:ascii="Times New Roman" w:hAnsi="Times New Roman" w:cs="Times New Roman"/>
          <w:sz w:val="24"/>
        </w:rPr>
        <w:t xml:space="preserve"> those who have not yet obtained</w:t>
      </w:r>
      <w:r>
        <w:rPr>
          <w:rFonts w:ascii="Times New Roman" w:hAnsi="Times New Roman" w:cs="Times New Roman" w:hint="eastAsia"/>
          <w:sz w:val="24"/>
        </w:rPr>
        <w:t xml:space="preserve">. The research questions </w:t>
      </w:r>
      <w:r w:rsidRPr="00E00E16">
        <w:rPr>
          <w:rFonts w:ascii="Times New Roman" w:hAnsi="Times New Roman" w:cs="Times New Roman"/>
          <w:sz w:val="24"/>
        </w:rPr>
        <w:t xml:space="preserve">to be </w:t>
      </w:r>
      <w:r w:rsidRPr="00E00E16">
        <w:rPr>
          <w:rFonts w:ascii="Times New Roman" w:hAnsi="Times New Roman" w:cs="Times New Roman" w:hint="eastAsia"/>
          <w:sz w:val="24"/>
        </w:rPr>
        <w:t>addressed</w:t>
      </w:r>
      <w:r>
        <w:rPr>
          <w:rFonts w:ascii="Times New Roman" w:hAnsi="Times New Roman" w:cs="Times New Roman" w:hint="eastAsia"/>
          <w:sz w:val="24"/>
        </w:rPr>
        <w:t xml:space="preserve"> are as follows:</w:t>
      </w:r>
    </w:p>
    <w:p w14:paraId="780EFC2D" w14:textId="77777777" w:rsidR="00B230E9" w:rsidRDefault="00B230E9" w:rsidP="00B230E9">
      <w:pPr>
        <w:spacing w:line="480" w:lineRule="auto"/>
        <w:rPr>
          <w:rFonts w:ascii="Times New Roman" w:hAnsi="Times New Roman" w:cs="Times New Roman"/>
          <w:sz w:val="24"/>
        </w:rPr>
      </w:pPr>
      <w:r>
        <w:rPr>
          <w:rFonts w:ascii="Times New Roman" w:hAnsi="Times New Roman" w:cs="Times New Roman"/>
          <w:sz w:val="24"/>
        </w:rPr>
        <w:lastRenderedPageBreak/>
        <w:tab/>
      </w:r>
      <w:r>
        <w:rPr>
          <w:rFonts w:ascii="Times New Roman" w:hAnsi="Times New Roman" w:cs="Times New Roman" w:hint="eastAsia"/>
          <w:sz w:val="24"/>
        </w:rPr>
        <w:t>RQ1:</w:t>
      </w:r>
      <w:r w:rsidRPr="002F53C2">
        <w:rPr>
          <w:rFonts w:ascii="Times New Roman" w:hAnsi="Times New Roman" w:cs="Times New Roman"/>
          <w:sz w:val="24"/>
        </w:rPr>
        <w:t xml:space="preserve"> What is the proportion of these </w:t>
      </w:r>
      <w:r>
        <w:rPr>
          <w:rFonts w:ascii="Times New Roman" w:hAnsi="Times New Roman" w:cs="Times New Roman" w:hint="eastAsia"/>
          <w:sz w:val="24"/>
        </w:rPr>
        <w:t>two</w:t>
      </w:r>
      <w:r w:rsidRPr="002F53C2">
        <w:rPr>
          <w:rFonts w:ascii="Times New Roman" w:hAnsi="Times New Roman" w:cs="Times New Roman"/>
          <w:sz w:val="24"/>
        </w:rPr>
        <w:t xml:space="preserve"> groups of people</w:t>
      </w:r>
      <w:r>
        <w:rPr>
          <w:rFonts w:ascii="Times New Roman" w:hAnsi="Times New Roman" w:cs="Times New Roman" w:hint="eastAsia"/>
          <w:sz w:val="24"/>
        </w:rPr>
        <w:t xml:space="preserve"> and w</w:t>
      </w:r>
      <w:r w:rsidRPr="004D6A43">
        <w:rPr>
          <w:rFonts w:ascii="Times New Roman" w:hAnsi="Times New Roman" w:cs="Times New Roman" w:hint="eastAsia"/>
          <w:sz w:val="24"/>
        </w:rPr>
        <w:t xml:space="preserve">hat are the </w:t>
      </w:r>
      <w:r>
        <w:rPr>
          <w:rFonts w:ascii="Times New Roman" w:hAnsi="Times New Roman" w:cs="Times New Roman" w:hint="eastAsia"/>
          <w:sz w:val="24"/>
        </w:rPr>
        <w:t xml:space="preserve">key </w:t>
      </w:r>
      <w:r w:rsidRPr="004D6A43">
        <w:rPr>
          <w:rFonts w:ascii="Times New Roman" w:hAnsi="Times New Roman" w:cs="Times New Roman" w:hint="eastAsia"/>
          <w:sz w:val="24"/>
        </w:rPr>
        <w:t>factors that affect the initiative of college students to obtain driv</w:t>
      </w:r>
      <w:r>
        <w:rPr>
          <w:rFonts w:ascii="Times New Roman" w:hAnsi="Times New Roman" w:cs="Times New Roman" w:hint="eastAsia"/>
          <w:sz w:val="24"/>
        </w:rPr>
        <w:t>ing</w:t>
      </w:r>
      <w:r w:rsidRPr="004D6A43">
        <w:rPr>
          <w:rFonts w:ascii="Times New Roman" w:hAnsi="Times New Roman" w:cs="Times New Roman" w:hint="eastAsia"/>
          <w:sz w:val="24"/>
        </w:rPr>
        <w:t xml:space="preserve"> license?</w:t>
      </w:r>
    </w:p>
    <w:p w14:paraId="71ED4946" w14:textId="77777777" w:rsidR="00B230E9" w:rsidRPr="00443B9D" w:rsidRDefault="00B230E9" w:rsidP="00B230E9">
      <w:pPr>
        <w:spacing w:line="480" w:lineRule="auto"/>
        <w:rPr>
          <w:rFonts w:ascii="Times New Roman" w:hAnsi="Times New Roman" w:cs="Times New Roman"/>
          <w:sz w:val="24"/>
        </w:rPr>
      </w:pPr>
      <w:r>
        <w:rPr>
          <w:rFonts w:ascii="Times New Roman" w:hAnsi="Times New Roman" w:cs="Times New Roman"/>
          <w:sz w:val="24"/>
        </w:rPr>
        <w:tab/>
      </w:r>
      <w:r w:rsidRPr="00443B9D">
        <w:rPr>
          <w:rFonts w:ascii="Times New Roman" w:hAnsi="Times New Roman" w:cs="Times New Roman"/>
          <w:sz w:val="24"/>
        </w:rPr>
        <w:t xml:space="preserve">RQ2: What underlying reasons </w:t>
      </w:r>
      <w:r>
        <w:rPr>
          <w:rFonts w:ascii="Times New Roman" w:hAnsi="Times New Roman" w:cs="Times New Roman" w:hint="eastAsia"/>
          <w:sz w:val="24"/>
        </w:rPr>
        <w:t>influence</w:t>
      </w:r>
      <w:r w:rsidRPr="00443B9D">
        <w:rPr>
          <w:rFonts w:ascii="Times New Roman" w:hAnsi="Times New Roman" w:cs="Times New Roman"/>
          <w:sz w:val="24"/>
        </w:rPr>
        <w:t xml:space="preserve"> the motivations of Chinese college students for obtaining a driving license?</w:t>
      </w:r>
      <w:bookmarkEnd w:id="1"/>
    </w:p>
    <w:p w14:paraId="44F157F6" w14:textId="77777777" w:rsidR="00B230E9" w:rsidRPr="00D63DBB" w:rsidRDefault="00B230E9" w:rsidP="00D63DBB">
      <w:pPr>
        <w:widowControl/>
        <w:shd w:val="clear" w:color="auto" w:fill="FFFFFF"/>
        <w:spacing w:before="100" w:beforeAutospacing="1" w:after="60" w:line="480" w:lineRule="auto"/>
        <w:jc w:val="left"/>
        <w:outlineLvl w:val="0"/>
        <w:rPr>
          <w:rFonts w:ascii="Times New Roman" w:eastAsia="宋体" w:hAnsi="Times New Roman" w:cs="Times New Roman"/>
          <w:b/>
          <w:bCs/>
          <w:kern w:val="36"/>
          <w:sz w:val="32"/>
          <w:szCs w:val="32"/>
        </w:rPr>
      </w:pPr>
      <w:r w:rsidRPr="00D63DBB">
        <w:rPr>
          <w:rFonts w:ascii="Times New Roman" w:eastAsia="宋体" w:hAnsi="Times New Roman" w:cs="Times New Roman"/>
          <w:b/>
          <w:bCs/>
          <w:kern w:val="36"/>
          <w:sz w:val="32"/>
          <w:szCs w:val="32"/>
        </w:rPr>
        <w:t>Methods</w:t>
      </w:r>
    </w:p>
    <w:p w14:paraId="79C862B0" w14:textId="77777777" w:rsidR="00B230E9" w:rsidRPr="00B230E9" w:rsidRDefault="00B230E9" w:rsidP="00B230E9">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bookmarkStart w:id="2" w:name="_Hlk181557035"/>
      <w:bookmarkStart w:id="3" w:name="_Hlk181385104"/>
      <w:r w:rsidRPr="00B230E9">
        <w:rPr>
          <w:rFonts w:ascii="Times New Roman" w:eastAsia="等线 Light" w:hAnsi="Times New Roman" w:cs="Times New Roman"/>
          <w:b/>
          <w:bCs/>
          <w:kern w:val="0"/>
          <w:sz w:val="24"/>
          <w:lang w:eastAsia="en-US"/>
        </w:rPr>
        <w:t>Participants</w:t>
      </w:r>
    </w:p>
    <w:p w14:paraId="177EF07A" w14:textId="77777777" w:rsidR="00B230E9" w:rsidRPr="00B230E9" w:rsidRDefault="00B230E9" w:rsidP="00EC466F">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rPr>
        <w:t xml:space="preserve">The participants </w:t>
      </w:r>
      <w:r w:rsidRPr="00B230E9">
        <w:rPr>
          <w:rFonts w:ascii="Times New Roman" w:eastAsia="等线" w:hAnsi="Times New Roman" w:cs="Times New Roman" w:hint="eastAsia"/>
          <w:kern w:val="0"/>
          <w:sz w:val="24"/>
        </w:rPr>
        <w:t>wer</w:t>
      </w:r>
      <w:r w:rsidRPr="00B230E9">
        <w:rPr>
          <w:rFonts w:ascii="Times New Roman" w:eastAsia="等线" w:hAnsi="Times New Roman" w:cs="Times New Roman"/>
          <w:kern w:val="0"/>
          <w:sz w:val="24"/>
        </w:rPr>
        <w:t xml:space="preserve">e 303 undergraduate students from Chinese universities. Informed consent was obtained from all participants before data collection. </w:t>
      </w:r>
      <w:r w:rsidRPr="00B230E9">
        <w:rPr>
          <w:rFonts w:ascii="Times New Roman" w:eastAsia="等线" w:hAnsi="Times New Roman" w:cs="Times New Roman"/>
          <w:kern w:val="0"/>
          <w:sz w:val="24"/>
          <w:lang w:eastAsia="en-US"/>
        </w:rPr>
        <w:t xml:space="preserve">Most of the participants came from Beijing (190). There were 215 males and 88 females in the sample and their ages ranged from 17 to 24 (mean = 18.4), </w:t>
      </w:r>
      <w:r w:rsidRPr="00B230E9">
        <w:rPr>
          <w:rFonts w:ascii="Times New Roman" w:eastAsia="等线" w:hAnsi="Times New Roman" w:cs="Times New Roman" w:hint="eastAsia"/>
          <w:kern w:val="0"/>
          <w:sz w:val="24"/>
        </w:rPr>
        <w:t xml:space="preserve">with </w:t>
      </w:r>
      <w:r w:rsidRPr="00B230E9">
        <w:rPr>
          <w:rFonts w:ascii="Times New Roman" w:eastAsia="等线" w:hAnsi="Times New Roman" w:cs="Times New Roman"/>
          <w:kern w:val="0"/>
          <w:sz w:val="24"/>
          <w:lang w:eastAsia="en-US"/>
        </w:rPr>
        <w:t xml:space="preserve">most participants </w:t>
      </w:r>
      <w:r w:rsidRPr="00B230E9">
        <w:rPr>
          <w:rFonts w:ascii="Times New Roman" w:eastAsia="等线" w:hAnsi="Times New Roman" w:cs="Times New Roman" w:hint="eastAsia"/>
          <w:kern w:val="0"/>
          <w:sz w:val="24"/>
        </w:rPr>
        <w:t>being</w:t>
      </w:r>
      <w:r w:rsidRPr="00B230E9">
        <w:rPr>
          <w:rFonts w:ascii="Times New Roman" w:eastAsia="等线" w:hAnsi="Times New Roman" w:cs="Times New Roman"/>
          <w:kern w:val="0"/>
          <w:sz w:val="24"/>
          <w:lang w:eastAsia="en-US"/>
        </w:rPr>
        <w:t xml:space="preserve"> 18</w:t>
      </w:r>
      <w:r w:rsidRPr="00B230E9">
        <w:rPr>
          <w:rFonts w:ascii="Times New Roman" w:eastAsia="等线" w:hAnsi="Times New Roman" w:cs="Times New Roman" w:hint="eastAsia"/>
          <w:kern w:val="0"/>
          <w:sz w:val="24"/>
        </w:rPr>
        <w:t xml:space="preserve"> years old</w:t>
      </w:r>
      <w:r w:rsidRPr="00B230E9">
        <w:rPr>
          <w:rFonts w:ascii="Times New Roman" w:eastAsia="等线" w:hAnsi="Times New Roman" w:cs="Times New Roman"/>
          <w:kern w:val="0"/>
          <w:sz w:val="24"/>
          <w:lang w:eastAsia="en-US"/>
        </w:rPr>
        <w:t>.</w:t>
      </w:r>
    </w:p>
    <w:p w14:paraId="7BDC3994" w14:textId="77777777" w:rsidR="00B230E9" w:rsidRPr="00B230E9" w:rsidRDefault="00B230E9" w:rsidP="00EC466F">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The voluntary interviewees account for 10% of the total participants, with 12 individuals participating in the interviews.</w:t>
      </w:r>
    </w:p>
    <w:p w14:paraId="4A99EAFC" w14:textId="77777777" w:rsidR="00B230E9" w:rsidRPr="00B230E9" w:rsidRDefault="00B230E9" w:rsidP="00B230E9">
      <w:pPr>
        <w:keepNext/>
        <w:keepLines/>
        <w:widowControl/>
        <w:spacing w:line="480" w:lineRule="auto"/>
        <w:contextualSpacing/>
        <w:jc w:val="left"/>
        <w:outlineLvl w:val="1"/>
        <w:rPr>
          <w:rFonts w:ascii="Times New Roman" w:eastAsia="等线 Light" w:hAnsi="Times New Roman" w:cs="Times New Roman"/>
          <w:b/>
          <w:bCs/>
          <w:kern w:val="0"/>
          <w:sz w:val="24"/>
          <w:lang w:eastAsia="en-US"/>
        </w:rPr>
      </w:pPr>
      <w:r w:rsidRPr="00B230E9">
        <w:rPr>
          <w:rFonts w:ascii="Times New Roman" w:eastAsia="等线 Light" w:hAnsi="Times New Roman" w:cs="Times New Roman"/>
          <w:b/>
          <w:bCs/>
          <w:kern w:val="0"/>
          <w:sz w:val="24"/>
          <w:lang w:eastAsia="en-US"/>
        </w:rPr>
        <w:t>Materials</w:t>
      </w:r>
    </w:p>
    <w:p w14:paraId="0DD8A815"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A</w:t>
      </w:r>
      <w:bookmarkEnd w:id="2"/>
      <w:r w:rsidRPr="00B230E9">
        <w:rPr>
          <w:rFonts w:ascii="Times New Roman" w:eastAsia="等线" w:hAnsi="Times New Roman" w:cs="Times New Roman"/>
          <w:kern w:val="0"/>
          <w:sz w:val="24"/>
          <w:lang w:eastAsia="en-US"/>
        </w:rPr>
        <w:t>n</w:t>
      </w:r>
      <w:bookmarkEnd w:id="3"/>
      <w:r w:rsidRPr="00B230E9">
        <w:rPr>
          <w:rFonts w:ascii="Times New Roman" w:eastAsia="等线" w:hAnsi="Times New Roman" w:cs="Times New Roman"/>
          <w:kern w:val="0"/>
          <w:sz w:val="24"/>
          <w:lang w:eastAsia="en-US"/>
        </w:rPr>
        <w:t xml:space="preserve"> online survey was administered via WJX (www.wjx.com), an internet-based application. A </w:t>
      </w:r>
      <w:r w:rsidRPr="00B230E9">
        <w:rPr>
          <w:rFonts w:ascii="Times New Roman" w:eastAsia="等线" w:hAnsi="Times New Roman" w:cs="Times New Roman"/>
          <w:kern w:val="0"/>
          <w:sz w:val="24"/>
        </w:rPr>
        <w:t>detailed</w:t>
      </w:r>
      <w:r w:rsidRPr="00B230E9">
        <w:rPr>
          <w:rFonts w:ascii="Times New Roman" w:eastAsia="等线" w:hAnsi="Times New Roman" w:cs="Times New Roman" w:hint="eastAsia"/>
          <w:kern w:val="0"/>
          <w:sz w:val="24"/>
        </w:rPr>
        <w:t xml:space="preserve"> </w:t>
      </w:r>
      <w:r w:rsidRPr="00B230E9">
        <w:rPr>
          <w:rFonts w:ascii="Times New Roman" w:eastAsia="等线" w:hAnsi="Times New Roman" w:cs="Times New Roman"/>
          <w:kern w:val="0"/>
          <w:sz w:val="24"/>
          <w:lang w:eastAsia="en-US"/>
        </w:rPr>
        <w:t>questionnaire was formulated to investigate a multitude of factors related to an individual’s decision to obtain a driver’s license or</w:t>
      </w:r>
      <w:r w:rsidRPr="00B230E9">
        <w:rPr>
          <w:rFonts w:ascii="Times New Roman" w:eastAsia="等线" w:hAnsi="Times New Roman" w:cs="Times New Roman" w:hint="eastAsia"/>
          <w:kern w:val="0"/>
          <w:sz w:val="24"/>
        </w:rPr>
        <w:t xml:space="preserve"> not</w:t>
      </w:r>
      <w:r w:rsidRPr="00B230E9">
        <w:rPr>
          <w:rFonts w:ascii="Times New Roman" w:eastAsia="等线" w:hAnsi="Times New Roman" w:cs="Times New Roman"/>
          <w:kern w:val="0"/>
          <w:sz w:val="24"/>
          <w:lang w:eastAsia="en-US"/>
        </w:rPr>
        <w:t xml:space="preserve">, along with the motivations underlying these choices. </w:t>
      </w:r>
      <w:r w:rsidRPr="00B230E9">
        <w:rPr>
          <w:rFonts w:ascii="Times New Roman" w:eastAsia="等线" w:hAnsi="Times New Roman" w:cs="Times New Roman"/>
          <w:kern w:val="0"/>
          <w:sz w:val="24"/>
        </w:rPr>
        <w:t>T</w:t>
      </w:r>
      <w:r w:rsidRPr="00B230E9">
        <w:rPr>
          <w:rFonts w:ascii="Times New Roman" w:eastAsia="等线" w:hAnsi="Times New Roman" w:cs="Times New Roman"/>
          <w:kern w:val="0"/>
          <w:sz w:val="24"/>
          <w:lang w:eastAsia="en-US"/>
        </w:rPr>
        <w:t>he benefit of this approach is that it could get a comprehensive</w:t>
      </w:r>
      <w:r w:rsidRPr="00B230E9">
        <w:rPr>
          <w:rFonts w:ascii="Times New Roman" w:eastAsia="等线" w:hAnsi="Times New Roman" w:cs="Times New Roman"/>
          <w:kern w:val="0"/>
          <w:sz w:val="24"/>
        </w:rPr>
        <w:t xml:space="preserve"> </w:t>
      </w:r>
      <w:r w:rsidRPr="00B230E9">
        <w:rPr>
          <w:rFonts w:ascii="Times New Roman" w:eastAsia="等线" w:hAnsi="Times New Roman" w:cs="Times New Roman"/>
          <w:kern w:val="0"/>
          <w:sz w:val="24"/>
          <w:lang w:eastAsia="en-US"/>
        </w:rPr>
        <w:t>understanding of the participants' views on the matter of obtaining a driver's license.</w:t>
      </w:r>
    </w:p>
    <w:p w14:paraId="4BB4DBA2"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 xml:space="preserve">The questionnaire was designed as a multiple-choice format, with participants selecting the option that best matched their situation. Each question had a set of </w:t>
      </w:r>
      <w:r w:rsidRPr="00B230E9">
        <w:rPr>
          <w:rFonts w:ascii="Times New Roman" w:eastAsia="等线" w:hAnsi="Times New Roman" w:cs="Times New Roman"/>
          <w:kern w:val="0"/>
          <w:sz w:val="24"/>
        </w:rPr>
        <w:lastRenderedPageBreak/>
        <w:t>predefined options, and participants could also choose to provide additional comments if they felt their situation was not fully represented by the options. The questionnaire was divided into two main sections: demographic information and reasons for obtaining or not obtaining a driver’s license. The structure of the questionnaire is illustrated in Figure 1 and described in detail below.</w:t>
      </w:r>
    </w:p>
    <w:p w14:paraId="745AC3EB"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kern w:val="0"/>
          <w:sz w:val="24"/>
          <w:lang w:eastAsia="en-US"/>
        </w:rPr>
        <w:t xml:space="preserve">The primary considerations for forgoing a driver’s license were gleaned from the works </w:t>
      </w:r>
      <w:r w:rsidRPr="00B230E9">
        <w:rPr>
          <w:rFonts w:ascii="Times New Roman" w:eastAsia="等线" w:hAnsi="Times New Roman" w:cs="Times New Roman" w:hint="eastAsia"/>
          <w:kern w:val="0"/>
          <w:sz w:val="24"/>
        </w:rPr>
        <w:t>by</w:t>
      </w:r>
      <w:r w:rsidRPr="00B230E9">
        <w:rPr>
          <w:rFonts w:ascii="Times New Roman" w:eastAsia="等线" w:hAnsi="Times New Roman" w:cs="Times New Roman"/>
          <w:kern w:val="0"/>
          <w:sz w:val="24"/>
          <w:lang w:eastAsia="en-US"/>
        </w:rPr>
        <w:t xml:space="preserve"> </w:t>
      </w:r>
      <w:proofErr w:type="spellStart"/>
      <w:r w:rsidRPr="00B230E9">
        <w:rPr>
          <w:rFonts w:ascii="Times New Roman" w:eastAsia="等线" w:hAnsi="Times New Roman" w:cs="Times New Roman"/>
          <w:kern w:val="0"/>
          <w:sz w:val="24"/>
          <w:lang w:eastAsia="en-US"/>
        </w:rPr>
        <w:t>Delbosc</w:t>
      </w:r>
      <w:proofErr w:type="spellEnd"/>
      <w:r w:rsidRPr="00B230E9">
        <w:rPr>
          <w:rFonts w:ascii="Times New Roman" w:eastAsia="等线" w:hAnsi="Times New Roman" w:cs="Times New Roman"/>
          <w:kern w:val="0"/>
          <w:sz w:val="24"/>
          <w:lang w:eastAsia="en-US"/>
        </w:rPr>
        <w:t xml:space="preserve"> </w:t>
      </w:r>
      <w:r w:rsidRPr="00B230E9">
        <w:rPr>
          <w:rFonts w:ascii="Times New Roman" w:eastAsia="等线" w:hAnsi="Times New Roman" w:cs="Times New Roman" w:hint="eastAsia"/>
          <w:kern w:val="0"/>
          <w:sz w:val="24"/>
        </w:rPr>
        <w:t>and</w:t>
      </w:r>
      <w:r w:rsidRPr="00B230E9">
        <w:rPr>
          <w:rFonts w:ascii="Times New Roman" w:eastAsia="等线" w:hAnsi="Times New Roman" w:cs="Times New Roman"/>
          <w:kern w:val="0"/>
          <w:sz w:val="24"/>
          <w:lang w:eastAsia="en-US"/>
        </w:rPr>
        <w:t xml:space="preserve"> Currie</w:t>
      </w:r>
      <w:r w:rsidRPr="00B230E9">
        <w:rPr>
          <w:rFonts w:ascii="Times New Roman" w:eastAsia="等线" w:hAnsi="Times New Roman" w:cs="Times New Roman" w:hint="eastAsia"/>
          <w:kern w:val="0"/>
          <w:sz w:val="24"/>
        </w:rPr>
        <w:t xml:space="preserve"> (</w:t>
      </w:r>
      <w:r w:rsidRPr="00B230E9">
        <w:rPr>
          <w:rFonts w:ascii="Times New Roman" w:eastAsia="等线" w:hAnsi="Times New Roman" w:cs="Times New Roman"/>
          <w:kern w:val="0"/>
          <w:sz w:val="24"/>
          <w:lang w:eastAsia="en-US"/>
        </w:rPr>
        <w:t>2013).</w:t>
      </w:r>
      <w:r w:rsidRPr="00B230E9">
        <w:rPr>
          <w:rFonts w:ascii="Times New Roman" w:eastAsia="等线" w:hAnsi="Times New Roman" w:cs="Times New Roman"/>
          <w:kern w:val="0"/>
          <w:sz w:val="24"/>
        </w:rPr>
        <w:t xml:space="preserve"> </w:t>
      </w:r>
      <w:r w:rsidRPr="00B230E9">
        <w:rPr>
          <w:rFonts w:ascii="Times New Roman" w:eastAsia="等线" w:hAnsi="Times New Roman" w:cs="Times New Roman"/>
          <w:kern w:val="0"/>
          <w:sz w:val="24"/>
          <w:lang w:eastAsia="en-US"/>
        </w:rPr>
        <w:t>To make the issues more adapted to the latest societal conditions, researchers added the following questions:</w:t>
      </w:r>
    </w:p>
    <w:p w14:paraId="591B080E"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b/>
          <w:bCs/>
          <w:kern w:val="0"/>
          <w:sz w:val="24"/>
          <w:lang w:eastAsia="en-US"/>
        </w:rPr>
        <w:t>Underage driving restrictions </w:t>
      </w:r>
      <w:r w:rsidRPr="00B230E9">
        <w:rPr>
          <w:rFonts w:ascii="Times New Roman" w:eastAsia="等线" w:hAnsi="Times New Roman" w:cs="Times New Roman"/>
          <w:kern w:val="0"/>
          <w:sz w:val="24"/>
          <w:lang w:eastAsia="en-US"/>
        </w:rPr>
        <w:t>(Driving is illegal until age 18 in China)</w:t>
      </w:r>
    </w:p>
    <w:p w14:paraId="7D10DA52" w14:textId="77777777" w:rsidR="00B230E9" w:rsidRPr="00B230E9" w:rsidRDefault="00B230E9" w:rsidP="00B230E9">
      <w:pPr>
        <w:widowControl/>
        <w:spacing w:line="480" w:lineRule="auto"/>
        <w:ind w:left="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b/>
          <w:bCs/>
          <w:kern w:val="0"/>
          <w:sz w:val="24"/>
          <w:lang w:eastAsia="en-US"/>
        </w:rPr>
        <w:t>Studying in a different location without driving conditions </w:t>
      </w:r>
      <w:r w:rsidRPr="00B230E9">
        <w:rPr>
          <w:rFonts w:ascii="Times New Roman" w:eastAsia="等线" w:hAnsi="Times New Roman" w:cs="Times New Roman"/>
          <w:kern w:val="0"/>
          <w:sz w:val="24"/>
          <w:lang w:eastAsia="en-US"/>
        </w:rPr>
        <w:t>(It is quite common to study in a different place in China)</w:t>
      </w:r>
    </w:p>
    <w:p w14:paraId="0A9488CF" w14:textId="77777777" w:rsidR="00B230E9" w:rsidRPr="00B230E9" w:rsidRDefault="00B230E9" w:rsidP="00B230E9">
      <w:pPr>
        <w:widowControl/>
        <w:spacing w:line="480" w:lineRule="auto"/>
        <w:ind w:left="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b/>
          <w:bCs/>
          <w:kern w:val="0"/>
          <w:sz w:val="24"/>
          <w:lang w:eastAsia="en-US"/>
        </w:rPr>
        <w:t>The rise of autonomous driving as a mainstream alternative</w:t>
      </w:r>
      <w:r w:rsidRPr="00B230E9">
        <w:rPr>
          <w:rFonts w:ascii="Times New Roman" w:eastAsia="等线" w:hAnsi="Times New Roman" w:cs="Times New Roman"/>
          <w:kern w:val="0"/>
          <w:sz w:val="24"/>
          <w:lang w:eastAsia="en-US"/>
        </w:rPr>
        <w:t> (Autonomous driving may become a reality someday)</w:t>
      </w:r>
    </w:p>
    <w:p w14:paraId="7F511AFA"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rPr>
        <w:t>I</w:t>
      </w:r>
      <w:r w:rsidRPr="00B230E9">
        <w:rPr>
          <w:rFonts w:ascii="Times New Roman" w:eastAsia="等线" w:hAnsi="Times New Roman" w:cs="Times New Roman"/>
          <w:kern w:val="0"/>
          <w:sz w:val="24"/>
          <w:lang w:eastAsia="en-US"/>
        </w:rPr>
        <w:t>n correspondence with this, the issues about obtaining a driving license were originally created by researchers. Please refer to the chart for specific details.</w:t>
      </w:r>
    </w:p>
    <w:p w14:paraId="6584E859" w14:textId="77777777" w:rsidR="00B230E9" w:rsidRPr="00B230E9" w:rsidRDefault="00B230E9" w:rsidP="00B230E9">
      <w:pPr>
        <w:keepNext/>
        <w:keepLines/>
        <w:widowControl/>
        <w:spacing w:line="480" w:lineRule="auto"/>
        <w:contextualSpacing/>
        <w:outlineLvl w:val="1"/>
        <w:rPr>
          <w:rFonts w:ascii="Times New Roman" w:eastAsia="等线 Light" w:hAnsi="Times New Roman" w:cs="Times New Roman"/>
          <w:b/>
          <w:bCs/>
          <w:kern w:val="0"/>
          <w:sz w:val="24"/>
          <w:lang w:eastAsia="en-US"/>
        </w:rPr>
      </w:pPr>
      <w:r w:rsidRPr="00B230E9">
        <w:rPr>
          <w:rFonts w:ascii="Times New Roman" w:eastAsia="等线 Light" w:hAnsi="Times New Roman" w:cs="Times New Roman"/>
          <w:b/>
          <w:bCs/>
          <w:kern w:val="0"/>
          <w:sz w:val="24"/>
          <w:lang w:eastAsia="en-US"/>
        </w:rPr>
        <w:t>Figure 1</w:t>
      </w:r>
    </w:p>
    <w:p w14:paraId="36D27E2B" w14:textId="77777777" w:rsidR="00B230E9" w:rsidRPr="00B230E9" w:rsidRDefault="00B230E9" w:rsidP="00B230E9">
      <w:pPr>
        <w:widowControl/>
        <w:spacing w:line="480" w:lineRule="auto"/>
        <w:contextualSpacing/>
        <w:rPr>
          <w:rFonts w:ascii="Times New Roman" w:eastAsia="等线" w:hAnsi="Times New Roman" w:cs="Times New Roman"/>
          <w:i/>
          <w:iCs/>
          <w:kern w:val="0"/>
          <w:sz w:val="24"/>
        </w:rPr>
      </w:pPr>
      <w:r w:rsidRPr="00B230E9">
        <w:rPr>
          <w:rFonts w:ascii="Times New Roman" w:eastAsia="等线" w:hAnsi="Times New Roman" w:cs="Times New Roman"/>
          <w:i/>
          <w:iCs/>
          <w:kern w:val="0"/>
          <w:sz w:val="24"/>
        </w:rPr>
        <w:t>Illustration of the questionnaire structure</w:t>
      </w:r>
    </w:p>
    <w:p w14:paraId="443EF74F" w14:textId="77777777" w:rsidR="00B230E9" w:rsidRPr="00B230E9" w:rsidRDefault="00B230E9" w:rsidP="00B230E9">
      <w:pPr>
        <w:widowControl/>
        <w:spacing w:line="480" w:lineRule="auto"/>
        <w:ind w:firstLine="720"/>
        <w:contextualSpacing/>
        <w:jc w:val="center"/>
        <w:rPr>
          <w:rFonts w:ascii="Times New Roman" w:eastAsia="等线" w:hAnsi="Times New Roman" w:cs="Times New Roman"/>
          <w:kern w:val="0"/>
          <w:sz w:val="24"/>
          <w:lang w:eastAsia="en-US"/>
        </w:rPr>
      </w:pPr>
      <w:r w:rsidRPr="00B230E9">
        <w:rPr>
          <w:rFonts w:ascii="Times New Roman" w:eastAsia="等线" w:hAnsi="Times New Roman" w:cs="Times New Roman"/>
          <w:noProof/>
          <w:kern w:val="0"/>
          <w:sz w:val="24"/>
          <w:lang w:eastAsia="en-US"/>
        </w:rPr>
        <w:lastRenderedPageBreak/>
        <w:drawing>
          <wp:inline distT="0" distB="0" distL="0" distR="0" wp14:anchorId="2A747155" wp14:editId="1F16612E">
            <wp:extent cx="3995225" cy="4820332"/>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9442" cy="4861615"/>
                    </a:xfrm>
                    <a:prstGeom prst="rect">
                      <a:avLst/>
                    </a:prstGeom>
                    <a:noFill/>
                  </pic:spPr>
                </pic:pic>
              </a:graphicData>
            </a:graphic>
          </wp:inline>
        </w:drawing>
      </w:r>
    </w:p>
    <w:p w14:paraId="3EA27AAD" w14:textId="77777777" w:rsidR="00B230E9" w:rsidRPr="007A6E76" w:rsidRDefault="00B230E9" w:rsidP="00B230E9">
      <w:pPr>
        <w:widowControl/>
        <w:spacing w:line="480" w:lineRule="auto"/>
        <w:contextualSpacing/>
        <w:rPr>
          <w:rFonts w:ascii="Times New Roman" w:eastAsia="等线" w:hAnsi="Times New Roman" w:cs="Times New Roman"/>
          <w:i/>
          <w:kern w:val="0"/>
          <w:sz w:val="22"/>
          <w:szCs w:val="22"/>
          <w:lang w:eastAsia="en-US"/>
        </w:rPr>
      </w:pPr>
      <w:r w:rsidRPr="007A6E76">
        <w:rPr>
          <w:rFonts w:ascii="Times New Roman" w:eastAsia="等线" w:hAnsi="Times New Roman" w:cs="Times New Roman"/>
          <w:i/>
          <w:kern w:val="0"/>
          <w:sz w:val="22"/>
          <w:szCs w:val="22"/>
          <w:lang w:eastAsia="en-US"/>
        </w:rPr>
        <w:t xml:space="preserve">Note. </w:t>
      </w:r>
      <w:r w:rsidRPr="007A6E76">
        <w:rPr>
          <w:rFonts w:ascii="Times New Roman" w:eastAsia="等线" w:hAnsi="Times New Roman" w:cs="Times New Roman"/>
          <w:iCs/>
          <w:kern w:val="0"/>
          <w:sz w:val="22"/>
          <w:szCs w:val="22"/>
        </w:rPr>
        <w:t>An option for voluntary interviews was provided at the end of the questionnaire</w:t>
      </w:r>
      <w:r w:rsidRPr="007A6E76">
        <w:rPr>
          <w:rFonts w:ascii="Times New Roman" w:eastAsia="等线" w:hAnsi="Times New Roman" w:cs="Times New Roman" w:hint="eastAsia"/>
          <w:iCs/>
          <w:kern w:val="0"/>
          <w:sz w:val="22"/>
          <w:szCs w:val="22"/>
        </w:rPr>
        <w:t xml:space="preserve"> </w:t>
      </w:r>
      <w:r w:rsidRPr="007A6E76">
        <w:rPr>
          <w:rFonts w:ascii="Times New Roman" w:eastAsia="等线" w:hAnsi="Times New Roman" w:cs="Times New Roman"/>
          <w:iCs/>
          <w:kern w:val="0"/>
          <w:sz w:val="22"/>
          <w:szCs w:val="22"/>
        </w:rPr>
        <w:t>to gather deeper insights</w:t>
      </w:r>
      <w:r w:rsidRPr="007A6E76">
        <w:rPr>
          <w:rFonts w:ascii="Times New Roman" w:eastAsia="等线" w:hAnsi="Times New Roman" w:cs="Times New Roman" w:hint="eastAsia"/>
          <w:iCs/>
          <w:kern w:val="0"/>
          <w:sz w:val="22"/>
          <w:szCs w:val="22"/>
        </w:rPr>
        <w:t>.</w:t>
      </w:r>
    </w:p>
    <w:p w14:paraId="7A4904AD"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The questionnaire was designed to explore the factors influencing whether young adults in China obtain or forgo a driver’s license. It follows a logical flow, starting with demographic information and then branching into different paths based on whether participants have a driving license. The structure of the questionnaire is illustrated in Figure 1 and described below.</w:t>
      </w:r>
    </w:p>
    <w:p w14:paraId="5E456C23"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rPr>
      </w:pPr>
      <w:r w:rsidRPr="00B230E9">
        <w:rPr>
          <w:rFonts w:ascii="Times New Roman" w:eastAsia="等线" w:hAnsi="Times New Roman" w:cs="Times New Roman"/>
          <w:b/>
          <w:bCs/>
          <w:kern w:val="0"/>
          <w:sz w:val="24"/>
        </w:rPr>
        <w:t>Section 1: Demographic Information</w:t>
      </w:r>
    </w:p>
    <w:p w14:paraId="28526E55"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The questionnaire begins by collecting basic demographic information from participants:</w:t>
      </w:r>
    </w:p>
    <w:p w14:paraId="7D5F70C4" w14:textId="77777777" w:rsidR="00B230E9" w:rsidRPr="00B230E9" w:rsidRDefault="00B230E9" w:rsidP="00B230E9">
      <w:pPr>
        <w:widowControl/>
        <w:numPr>
          <w:ilvl w:val="0"/>
          <w:numId w:val="1"/>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lastRenderedPageBreak/>
        <w:t>Gender</w:t>
      </w:r>
    </w:p>
    <w:p w14:paraId="517610C1" w14:textId="77777777" w:rsidR="00B230E9" w:rsidRPr="00B230E9" w:rsidRDefault="00B230E9" w:rsidP="00B230E9">
      <w:pPr>
        <w:widowControl/>
        <w:numPr>
          <w:ilvl w:val="0"/>
          <w:numId w:val="1"/>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t>Age</w:t>
      </w:r>
    </w:p>
    <w:p w14:paraId="396D9833" w14:textId="77777777" w:rsidR="00B230E9" w:rsidRPr="00B230E9" w:rsidRDefault="00B230E9" w:rsidP="00EC466F">
      <w:pPr>
        <w:widowControl/>
        <w:numPr>
          <w:ilvl w:val="0"/>
          <w:numId w:val="1"/>
        </w:numPr>
        <w:spacing w:line="480" w:lineRule="auto"/>
        <w:ind w:left="714" w:hanging="357"/>
        <w:contextualSpacing/>
        <w:rPr>
          <w:rFonts w:ascii="Times New Roman" w:eastAsia="等线" w:hAnsi="Times New Roman" w:cs="Times New Roman"/>
          <w:kern w:val="0"/>
          <w:sz w:val="24"/>
        </w:rPr>
      </w:pPr>
      <w:r w:rsidRPr="00B230E9">
        <w:rPr>
          <w:rFonts w:ascii="Times New Roman" w:eastAsia="等线" w:hAnsi="Times New Roman" w:cs="Times New Roman"/>
          <w:b/>
          <w:bCs/>
          <w:kern w:val="0"/>
          <w:sz w:val="24"/>
        </w:rPr>
        <w:t>Current driving license state</w:t>
      </w:r>
      <w:r w:rsidRPr="00B230E9">
        <w:rPr>
          <w:rFonts w:ascii="Times New Roman" w:eastAsia="等线" w:hAnsi="Times New Roman" w:cs="Times New Roman"/>
          <w:kern w:val="0"/>
          <w:sz w:val="24"/>
        </w:rPr>
        <w:t>: Participants were asked whether they currently hold a driving license, including those who have taken driving lessons but have not yet obtained a license, or those who do not have a license at all.</w:t>
      </w:r>
    </w:p>
    <w:p w14:paraId="3C74BF6F"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rPr>
      </w:pPr>
      <w:r w:rsidRPr="00B230E9">
        <w:rPr>
          <w:rFonts w:ascii="Times New Roman" w:eastAsia="等线" w:hAnsi="Times New Roman" w:cs="Times New Roman"/>
          <w:b/>
          <w:bCs/>
          <w:kern w:val="0"/>
          <w:sz w:val="24"/>
        </w:rPr>
        <w:t>Section 2: Paths Based on Driving License Status</w:t>
      </w:r>
    </w:p>
    <w:p w14:paraId="65E0D62B"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The questionnaire then branches into two distinct paths based on whether participants have a driving license:</w:t>
      </w:r>
    </w:p>
    <w:p w14:paraId="7D852F72"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rPr>
      </w:pPr>
      <w:r w:rsidRPr="00B230E9">
        <w:rPr>
          <w:rFonts w:ascii="Times New Roman" w:eastAsia="等线" w:hAnsi="Times New Roman" w:cs="Times New Roman"/>
          <w:b/>
          <w:bCs/>
          <w:kern w:val="0"/>
          <w:sz w:val="24"/>
        </w:rPr>
        <w:t>Path 1: Participants with a Driving License</w:t>
      </w:r>
    </w:p>
    <w:p w14:paraId="797A23F8"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For participants who indicated that they have a driving license (or are in the process of obtaining one), the following questions were asked:</w:t>
      </w:r>
    </w:p>
    <w:p w14:paraId="5DC2CF29" w14:textId="77777777" w:rsidR="00B230E9" w:rsidRPr="00B230E9" w:rsidRDefault="00B230E9" w:rsidP="00B230E9">
      <w:pPr>
        <w:widowControl/>
        <w:numPr>
          <w:ilvl w:val="0"/>
          <w:numId w:val="2"/>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t>Reasons for Obtaining a Driver’s License</w:t>
      </w:r>
      <w:r w:rsidRPr="00B230E9">
        <w:rPr>
          <w:rFonts w:ascii="Times New Roman" w:eastAsia="等线" w:hAnsi="Times New Roman" w:cs="Times New Roman"/>
          <w:kern w:val="0"/>
          <w:sz w:val="24"/>
        </w:rPr>
        <w:t>:</w:t>
      </w:r>
    </w:p>
    <w:p w14:paraId="159251A8" w14:textId="77777777" w:rsidR="00B230E9" w:rsidRPr="00B230E9" w:rsidRDefault="00B230E9" w:rsidP="00B230E9">
      <w:pPr>
        <w:widowControl/>
        <w:numPr>
          <w:ilvl w:val="1"/>
          <w:numId w:val="2"/>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kern w:val="0"/>
          <w:sz w:val="24"/>
        </w:rPr>
        <w:t>Others have already learned to drive</w:t>
      </w:r>
    </w:p>
    <w:p w14:paraId="295353E1" w14:textId="77777777" w:rsidR="00B230E9" w:rsidRPr="00B230E9" w:rsidRDefault="00B230E9" w:rsidP="00B230E9">
      <w:pPr>
        <w:widowControl/>
        <w:numPr>
          <w:ilvl w:val="1"/>
          <w:numId w:val="2"/>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kern w:val="0"/>
          <w:sz w:val="24"/>
        </w:rPr>
        <w:t>From parents’ requirement</w:t>
      </w:r>
    </w:p>
    <w:p w14:paraId="7CC59AE7" w14:textId="77777777" w:rsidR="00B230E9" w:rsidRPr="00B230E9" w:rsidRDefault="00B230E9" w:rsidP="00B230E9">
      <w:pPr>
        <w:widowControl/>
        <w:numPr>
          <w:ilvl w:val="1"/>
          <w:numId w:val="2"/>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kern w:val="0"/>
          <w:sz w:val="24"/>
        </w:rPr>
        <w:t>From a personal desire</w:t>
      </w:r>
    </w:p>
    <w:p w14:paraId="43D48AA7" w14:textId="77777777" w:rsidR="00B230E9" w:rsidRPr="00B230E9" w:rsidRDefault="00B230E9" w:rsidP="00B230E9">
      <w:pPr>
        <w:widowControl/>
        <w:numPr>
          <w:ilvl w:val="0"/>
          <w:numId w:val="2"/>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t>Follow-up Question</w:t>
      </w:r>
      <w:r w:rsidRPr="00B230E9">
        <w:rPr>
          <w:rFonts w:ascii="Times New Roman" w:eastAsia="等线" w:hAnsi="Times New Roman" w:cs="Times New Roman"/>
          <w:kern w:val="0"/>
          <w:sz w:val="24"/>
        </w:rPr>
        <w:t>:</w:t>
      </w:r>
    </w:p>
    <w:p w14:paraId="4BD7F086" w14:textId="77777777" w:rsidR="00B230E9" w:rsidRPr="00B230E9" w:rsidRDefault="00B230E9" w:rsidP="00EC466F">
      <w:pPr>
        <w:widowControl/>
        <w:numPr>
          <w:ilvl w:val="1"/>
          <w:numId w:val="2"/>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b/>
          <w:bCs/>
          <w:kern w:val="0"/>
          <w:sz w:val="24"/>
        </w:rPr>
        <w:t>Why</w:t>
      </w:r>
      <w:r w:rsidRPr="00B230E9">
        <w:rPr>
          <w:rFonts w:ascii="Times New Roman" w:eastAsia="等线" w:hAnsi="Times New Roman" w:cs="Times New Roman" w:hint="eastAsia"/>
          <w:b/>
          <w:bCs/>
          <w:kern w:val="0"/>
          <w:sz w:val="24"/>
        </w:rPr>
        <w:t xml:space="preserve"> </w:t>
      </w:r>
      <w:r w:rsidRPr="00B230E9">
        <w:rPr>
          <w:rFonts w:ascii="Times New Roman" w:eastAsia="等线" w:hAnsi="Times New Roman" w:cs="Times New Roman"/>
          <w:b/>
          <w:bCs/>
          <w:kern w:val="0"/>
          <w:sz w:val="24"/>
        </w:rPr>
        <w:t>do</w:t>
      </w:r>
      <w:r w:rsidRPr="00B230E9">
        <w:rPr>
          <w:rFonts w:ascii="Times New Roman" w:eastAsia="等线" w:hAnsi="Times New Roman" w:cs="Times New Roman" w:hint="eastAsia"/>
          <w:b/>
          <w:bCs/>
          <w:kern w:val="0"/>
          <w:sz w:val="24"/>
        </w:rPr>
        <w:t xml:space="preserve"> </w:t>
      </w:r>
      <w:r w:rsidRPr="00B230E9">
        <w:rPr>
          <w:rFonts w:ascii="Times New Roman" w:eastAsia="等线" w:hAnsi="Times New Roman" w:cs="Times New Roman"/>
          <w:b/>
          <w:bCs/>
          <w:kern w:val="0"/>
          <w:sz w:val="24"/>
        </w:rPr>
        <w:t>you want to get a</w:t>
      </w:r>
      <w:r w:rsidRPr="00B230E9">
        <w:rPr>
          <w:rFonts w:ascii="Times New Roman" w:eastAsia="等线" w:hAnsi="Times New Roman" w:cs="Times New Roman" w:hint="eastAsia"/>
          <w:b/>
          <w:bCs/>
          <w:kern w:val="0"/>
          <w:sz w:val="24"/>
        </w:rPr>
        <w:t xml:space="preserve"> </w:t>
      </w:r>
      <w:r w:rsidRPr="00B230E9">
        <w:rPr>
          <w:rFonts w:ascii="Times New Roman" w:eastAsia="等线" w:hAnsi="Times New Roman" w:cs="Times New Roman"/>
          <w:b/>
          <w:bCs/>
          <w:kern w:val="0"/>
          <w:sz w:val="24"/>
        </w:rPr>
        <w:t>driving license?</w:t>
      </w:r>
      <w:r w:rsidRPr="00B230E9">
        <w:rPr>
          <w:rFonts w:ascii="Times New Roman" w:eastAsia="等线" w:hAnsi="Times New Roman" w:cs="Times New Roman"/>
          <w:kern w:val="0"/>
          <w:sz w:val="24"/>
        </w:rPr>
        <w:br/>
        <w:t>Participants who selected “from a personal desire” were asked to provide additional details about their reasons for obtaining a license, including:</w:t>
      </w:r>
    </w:p>
    <w:p w14:paraId="363325F0" w14:textId="77777777" w:rsidR="00B230E9" w:rsidRPr="00B230E9" w:rsidRDefault="00B230E9" w:rsidP="00EC466F">
      <w:pPr>
        <w:widowControl/>
        <w:numPr>
          <w:ilvl w:val="2"/>
          <w:numId w:val="2"/>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Love cars and driving experience</w:t>
      </w:r>
    </w:p>
    <w:p w14:paraId="6343392F" w14:textId="77777777" w:rsidR="00B230E9" w:rsidRPr="00B230E9" w:rsidRDefault="00B230E9" w:rsidP="00EC466F">
      <w:pPr>
        <w:widowControl/>
        <w:numPr>
          <w:ilvl w:val="2"/>
          <w:numId w:val="2"/>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For the convenience of travel</w:t>
      </w:r>
    </w:p>
    <w:p w14:paraId="24F5A77A" w14:textId="77777777" w:rsidR="00B230E9" w:rsidRPr="00B230E9" w:rsidRDefault="00B230E9" w:rsidP="00EC466F">
      <w:pPr>
        <w:widowControl/>
        <w:numPr>
          <w:ilvl w:val="2"/>
          <w:numId w:val="2"/>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lastRenderedPageBreak/>
        <w:t>Beneficial for career development</w:t>
      </w:r>
    </w:p>
    <w:p w14:paraId="7F26C045" w14:textId="77777777" w:rsidR="00B230E9" w:rsidRPr="00B230E9" w:rsidRDefault="00B230E9" w:rsidP="00EC466F">
      <w:pPr>
        <w:widowControl/>
        <w:numPr>
          <w:ilvl w:val="2"/>
          <w:numId w:val="2"/>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Increase personal charm</w:t>
      </w:r>
    </w:p>
    <w:p w14:paraId="0CAB05D0"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rPr>
      </w:pPr>
      <w:r w:rsidRPr="00B230E9">
        <w:rPr>
          <w:rFonts w:ascii="Times New Roman" w:eastAsia="等线" w:hAnsi="Times New Roman" w:cs="Times New Roman"/>
          <w:b/>
          <w:bCs/>
          <w:kern w:val="0"/>
          <w:sz w:val="24"/>
        </w:rPr>
        <w:t>Path 2: Participants Without a Driving License</w:t>
      </w:r>
    </w:p>
    <w:p w14:paraId="180AC206"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For participants who indicated that they do not have a driving license and do not plan to obtain one, the following questions were asked:</w:t>
      </w:r>
    </w:p>
    <w:p w14:paraId="6FC22244" w14:textId="77777777" w:rsidR="00B230E9" w:rsidRPr="00B230E9" w:rsidRDefault="00B230E9" w:rsidP="00B230E9">
      <w:pPr>
        <w:widowControl/>
        <w:numPr>
          <w:ilvl w:val="0"/>
          <w:numId w:val="3"/>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t>Reasons for Not Obtaining a Driver’s License</w:t>
      </w:r>
      <w:r w:rsidRPr="00B230E9">
        <w:rPr>
          <w:rFonts w:ascii="Times New Roman" w:eastAsia="等线" w:hAnsi="Times New Roman" w:cs="Times New Roman"/>
          <w:kern w:val="0"/>
          <w:sz w:val="24"/>
        </w:rPr>
        <w:t>:</w:t>
      </w:r>
    </w:p>
    <w:p w14:paraId="05A96C7D"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Being underage (driving is illegal until age 18 in China)</w:t>
      </w:r>
    </w:p>
    <w:p w14:paraId="4FB3AC89"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Having limited time</w:t>
      </w:r>
    </w:p>
    <w:p w14:paraId="3AEED54B"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hint="eastAsia"/>
          <w:kern w:val="0"/>
          <w:sz w:val="24"/>
        </w:rPr>
        <w:t>B</w:t>
      </w:r>
      <w:r w:rsidRPr="00B230E9">
        <w:rPr>
          <w:rFonts w:ascii="Times New Roman" w:eastAsia="等线" w:hAnsi="Times New Roman" w:cs="Times New Roman"/>
          <w:kern w:val="0"/>
          <w:sz w:val="24"/>
        </w:rPr>
        <w:t xml:space="preserve">eing </w:t>
      </w:r>
      <w:r w:rsidRPr="00B230E9">
        <w:rPr>
          <w:rFonts w:ascii="Times New Roman" w:eastAsia="等线" w:hAnsi="Times New Roman" w:cs="Times New Roman" w:hint="eastAsia"/>
          <w:kern w:val="0"/>
          <w:sz w:val="24"/>
        </w:rPr>
        <w:t>un</w:t>
      </w:r>
      <w:r w:rsidRPr="00B230E9">
        <w:rPr>
          <w:rFonts w:ascii="Times New Roman" w:eastAsia="等线" w:hAnsi="Times New Roman" w:cs="Times New Roman"/>
          <w:kern w:val="0"/>
          <w:sz w:val="24"/>
        </w:rPr>
        <w:t>able to afford a car</w:t>
      </w:r>
    </w:p>
    <w:p w14:paraId="777969B2"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Considering driving dangerous</w:t>
      </w:r>
    </w:p>
    <w:p w14:paraId="07D8CE80"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 xml:space="preserve">Believing </w:t>
      </w:r>
      <w:r w:rsidRPr="00B230E9">
        <w:rPr>
          <w:rFonts w:ascii="Times New Roman" w:eastAsia="等线" w:hAnsi="Times New Roman" w:cs="Times New Roman" w:hint="eastAsia"/>
          <w:kern w:val="0"/>
          <w:sz w:val="24"/>
        </w:rPr>
        <w:t xml:space="preserve">that </w:t>
      </w:r>
      <w:r w:rsidRPr="00B230E9">
        <w:rPr>
          <w:rFonts w:ascii="Times New Roman" w:eastAsia="等线" w:hAnsi="Times New Roman" w:cs="Times New Roman"/>
          <w:kern w:val="0"/>
          <w:sz w:val="24"/>
        </w:rPr>
        <w:t>driving harms the environment</w:t>
      </w:r>
    </w:p>
    <w:p w14:paraId="2376A94B" w14:textId="77777777" w:rsidR="00B230E9" w:rsidRPr="00B230E9" w:rsidRDefault="00B230E9" w:rsidP="00EC466F">
      <w:pPr>
        <w:widowControl/>
        <w:numPr>
          <w:ilvl w:val="1"/>
          <w:numId w:val="3"/>
        </w:numPr>
        <w:spacing w:line="480" w:lineRule="auto"/>
        <w:ind w:left="1434"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Feeling no need to drive currently</w:t>
      </w:r>
    </w:p>
    <w:p w14:paraId="1A495CD8" w14:textId="77777777" w:rsidR="00B230E9" w:rsidRPr="00B230E9" w:rsidRDefault="00B230E9" w:rsidP="00B230E9">
      <w:pPr>
        <w:widowControl/>
        <w:numPr>
          <w:ilvl w:val="0"/>
          <w:numId w:val="3"/>
        </w:numPr>
        <w:spacing w:line="480" w:lineRule="auto"/>
        <w:contextualSpacing/>
        <w:jc w:val="left"/>
        <w:rPr>
          <w:rFonts w:ascii="Times New Roman" w:eastAsia="等线" w:hAnsi="Times New Roman" w:cs="Times New Roman"/>
          <w:kern w:val="0"/>
          <w:sz w:val="24"/>
        </w:rPr>
      </w:pPr>
      <w:r w:rsidRPr="00B230E9">
        <w:rPr>
          <w:rFonts w:ascii="Times New Roman" w:eastAsia="等线" w:hAnsi="Times New Roman" w:cs="Times New Roman"/>
          <w:b/>
          <w:bCs/>
          <w:kern w:val="0"/>
          <w:sz w:val="24"/>
        </w:rPr>
        <w:t>Follow-up Question</w:t>
      </w:r>
      <w:r w:rsidRPr="00B230E9">
        <w:rPr>
          <w:rFonts w:ascii="Times New Roman" w:eastAsia="等线" w:hAnsi="Times New Roman" w:cs="Times New Roman"/>
          <w:kern w:val="0"/>
          <w:sz w:val="24"/>
        </w:rPr>
        <w:t>:</w:t>
      </w:r>
    </w:p>
    <w:p w14:paraId="0B7B7F99" w14:textId="77777777" w:rsidR="00B230E9" w:rsidRPr="00B230E9" w:rsidRDefault="00B230E9" w:rsidP="00EC466F">
      <w:pPr>
        <w:widowControl/>
        <w:numPr>
          <w:ilvl w:val="1"/>
          <w:numId w:val="3"/>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b/>
          <w:bCs/>
          <w:kern w:val="0"/>
          <w:sz w:val="24"/>
        </w:rPr>
        <w:t>Why do you think you don’t need a driver’s license at the moment?</w:t>
      </w:r>
      <w:r w:rsidRPr="00B230E9">
        <w:rPr>
          <w:rFonts w:ascii="Times New Roman" w:eastAsia="等线" w:hAnsi="Times New Roman" w:cs="Times New Roman"/>
          <w:kern w:val="0"/>
          <w:sz w:val="24"/>
        </w:rPr>
        <w:br/>
        <w:t>Participants who selected “there is no need to drive currently” were asked to provide additional details about their reasons for not needing a license, including:</w:t>
      </w:r>
    </w:p>
    <w:p w14:paraId="1BDABBBE" w14:textId="77777777" w:rsidR="00B230E9" w:rsidRPr="00B230E9" w:rsidRDefault="00B230E9" w:rsidP="00EC466F">
      <w:pPr>
        <w:widowControl/>
        <w:numPr>
          <w:ilvl w:val="2"/>
          <w:numId w:val="3"/>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Studying in a different place, without the conditions to drive</w:t>
      </w:r>
    </w:p>
    <w:p w14:paraId="3161337A" w14:textId="77777777" w:rsidR="00B230E9" w:rsidRPr="00B230E9" w:rsidRDefault="00B230E9" w:rsidP="00EC466F">
      <w:pPr>
        <w:widowControl/>
        <w:numPr>
          <w:ilvl w:val="2"/>
          <w:numId w:val="3"/>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Public transportation and bicycles are convenient enough</w:t>
      </w:r>
    </w:p>
    <w:p w14:paraId="7900A5C9" w14:textId="77777777" w:rsidR="00B230E9" w:rsidRPr="00B230E9" w:rsidRDefault="00B230E9" w:rsidP="00EC466F">
      <w:pPr>
        <w:widowControl/>
        <w:numPr>
          <w:ilvl w:val="2"/>
          <w:numId w:val="3"/>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Prefer to use ride-hailing apps</w:t>
      </w:r>
    </w:p>
    <w:p w14:paraId="28E50163" w14:textId="77777777" w:rsidR="00B230E9" w:rsidRPr="00B230E9" w:rsidRDefault="00B230E9" w:rsidP="00EC466F">
      <w:pPr>
        <w:widowControl/>
        <w:numPr>
          <w:ilvl w:val="2"/>
          <w:numId w:val="3"/>
        </w:numPr>
        <w:spacing w:line="480" w:lineRule="auto"/>
        <w:ind w:hanging="357"/>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Autonomous driving will become mainstream, making learning to drive pointless</w:t>
      </w:r>
    </w:p>
    <w:p w14:paraId="7473060F"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rPr>
      </w:pPr>
      <w:r w:rsidRPr="00B230E9">
        <w:rPr>
          <w:rFonts w:ascii="Times New Roman" w:eastAsia="等线" w:hAnsi="Times New Roman" w:cs="Times New Roman"/>
          <w:b/>
          <w:bCs/>
          <w:kern w:val="0"/>
          <w:sz w:val="24"/>
        </w:rPr>
        <w:lastRenderedPageBreak/>
        <w:t>Voluntary Interviews</w:t>
      </w:r>
    </w:p>
    <w:p w14:paraId="7BBC5825" w14:textId="77777777" w:rsidR="00B230E9" w:rsidRPr="00B230E9" w:rsidRDefault="00B230E9" w:rsidP="00EC466F">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To obtain deeper insights into participants’ interpretations and understanding of the reasons for obtaining or not obtaining a driver’s license, voluntary interviews were arranged. The interview questions consisted of the following four questions:</w:t>
      </w:r>
    </w:p>
    <w:p w14:paraId="038E7676" w14:textId="77777777" w:rsidR="00B230E9" w:rsidRPr="00B230E9" w:rsidRDefault="00B230E9" w:rsidP="00EC466F">
      <w:pPr>
        <w:widowControl/>
        <w:numPr>
          <w:ilvl w:val="0"/>
          <w:numId w:val="4"/>
        </w:numPr>
        <w:spacing w:line="480" w:lineRule="auto"/>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What w</w:t>
      </w:r>
      <w:r w:rsidRPr="00B230E9">
        <w:rPr>
          <w:rFonts w:ascii="Times New Roman" w:eastAsia="等线" w:hAnsi="Times New Roman" w:cs="Times New Roman" w:hint="eastAsia"/>
          <w:kern w:val="0"/>
          <w:sz w:val="24"/>
        </w:rPr>
        <w:t>ere</w:t>
      </w:r>
      <w:r w:rsidRPr="00B230E9">
        <w:rPr>
          <w:rFonts w:ascii="Times New Roman" w:eastAsia="等线" w:hAnsi="Times New Roman" w:cs="Times New Roman"/>
          <w:kern w:val="0"/>
          <w:sz w:val="24"/>
        </w:rPr>
        <w:t xml:space="preserve"> your reason</w:t>
      </w:r>
      <w:r w:rsidRPr="00B230E9">
        <w:rPr>
          <w:rFonts w:ascii="Times New Roman" w:eastAsia="等线" w:hAnsi="Times New Roman" w:cs="Times New Roman" w:hint="eastAsia"/>
          <w:kern w:val="0"/>
          <w:sz w:val="24"/>
        </w:rPr>
        <w:t>s</w:t>
      </w:r>
      <w:r w:rsidRPr="00B230E9">
        <w:rPr>
          <w:rFonts w:ascii="Times New Roman" w:eastAsia="等线" w:hAnsi="Times New Roman" w:cs="Times New Roman"/>
          <w:kern w:val="0"/>
          <w:sz w:val="24"/>
        </w:rPr>
        <w:t xml:space="preserve"> for obtaining </w:t>
      </w:r>
      <w:r w:rsidRPr="00B230E9">
        <w:rPr>
          <w:rFonts w:ascii="Times New Roman" w:eastAsia="等线" w:hAnsi="Times New Roman" w:cs="Times New Roman" w:hint="eastAsia"/>
          <w:kern w:val="0"/>
          <w:sz w:val="24"/>
        </w:rPr>
        <w:t xml:space="preserve">or not obtaining </w:t>
      </w:r>
      <w:r w:rsidRPr="00B230E9">
        <w:rPr>
          <w:rFonts w:ascii="Times New Roman" w:eastAsia="等线" w:hAnsi="Times New Roman" w:cs="Times New Roman"/>
          <w:kern w:val="0"/>
          <w:sz w:val="24"/>
        </w:rPr>
        <w:t>a driver’s license? Please mention at least the two most significant aspects that have an impact on you.</w:t>
      </w:r>
    </w:p>
    <w:p w14:paraId="0B633974" w14:textId="77777777" w:rsidR="00B230E9" w:rsidRPr="00B230E9" w:rsidRDefault="00B230E9" w:rsidP="00EC466F">
      <w:pPr>
        <w:widowControl/>
        <w:numPr>
          <w:ilvl w:val="0"/>
          <w:numId w:val="4"/>
        </w:numPr>
        <w:spacing w:line="480" w:lineRule="auto"/>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How do you choose what travel mode to take (e.g., drive, walk, public transport)?</w:t>
      </w:r>
    </w:p>
    <w:p w14:paraId="789FCD89" w14:textId="77777777" w:rsidR="00B230E9" w:rsidRPr="00B230E9" w:rsidRDefault="00B230E9" w:rsidP="00EC466F">
      <w:pPr>
        <w:widowControl/>
        <w:numPr>
          <w:ilvl w:val="0"/>
          <w:numId w:val="4"/>
        </w:numPr>
        <w:spacing w:line="480" w:lineRule="auto"/>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 xml:space="preserve">Will how you travel today change over the next 5, 10, or 20 years? </w:t>
      </w:r>
    </w:p>
    <w:p w14:paraId="259CFC07" w14:textId="77777777" w:rsidR="00B230E9" w:rsidRPr="00B230E9" w:rsidRDefault="00B230E9" w:rsidP="00EC466F">
      <w:pPr>
        <w:widowControl/>
        <w:numPr>
          <w:ilvl w:val="0"/>
          <w:numId w:val="4"/>
        </w:numPr>
        <w:spacing w:line="480" w:lineRule="auto"/>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Please talk about your views on the future of autonomous driving.</w:t>
      </w:r>
    </w:p>
    <w:p w14:paraId="127D6ABE" w14:textId="77777777" w:rsidR="00B230E9" w:rsidRPr="00B230E9" w:rsidRDefault="00B230E9" w:rsidP="00EC466F">
      <w:pPr>
        <w:widowControl/>
        <w:spacing w:line="480" w:lineRule="auto"/>
        <w:ind w:firstLine="7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rPr>
        <w:t xml:space="preserve">The last two were adapted from </w:t>
      </w:r>
      <w:proofErr w:type="spellStart"/>
      <w:r w:rsidRPr="00B230E9">
        <w:rPr>
          <w:rFonts w:ascii="Times New Roman" w:eastAsia="等线" w:hAnsi="Times New Roman" w:cs="Times New Roman"/>
          <w:kern w:val="0"/>
          <w:sz w:val="24"/>
        </w:rPr>
        <w:t>Delbosc</w:t>
      </w:r>
      <w:proofErr w:type="spellEnd"/>
      <w:r w:rsidRPr="00B230E9">
        <w:rPr>
          <w:rFonts w:ascii="Times New Roman" w:eastAsia="等线" w:hAnsi="Times New Roman" w:cs="Times New Roman"/>
          <w:kern w:val="0"/>
          <w:sz w:val="24"/>
        </w:rPr>
        <w:t xml:space="preserve"> and Currie (2014), who explored attitudes toward cars and licensing among young Australians using discussion forums.</w:t>
      </w:r>
    </w:p>
    <w:p w14:paraId="7074B876" w14:textId="77777777" w:rsidR="00B230E9" w:rsidRPr="00B230E9" w:rsidRDefault="00B230E9" w:rsidP="00B230E9">
      <w:pPr>
        <w:keepNext/>
        <w:keepLines/>
        <w:widowControl/>
        <w:spacing w:line="480" w:lineRule="auto"/>
        <w:contextualSpacing/>
        <w:outlineLvl w:val="1"/>
        <w:rPr>
          <w:rFonts w:ascii="Times New Roman" w:eastAsia="等线 Light" w:hAnsi="Times New Roman" w:cs="Times New Roman"/>
          <w:b/>
          <w:bCs/>
          <w:kern w:val="0"/>
          <w:sz w:val="24"/>
          <w:lang w:eastAsia="en-US"/>
        </w:rPr>
      </w:pPr>
      <w:r w:rsidRPr="00B230E9">
        <w:rPr>
          <w:rFonts w:ascii="Times New Roman" w:eastAsia="等线 Light" w:hAnsi="Times New Roman" w:cs="Times New Roman"/>
          <w:b/>
          <w:bCs/>
          <w:kern w:val="0"/>
          <w:sz w:val="24"/>
          <w:lang w:eastAsia="en-US"/>
        </w:rPr>
        <w:t>Procedure</w:t>
      </w:r>
    </w:p>
    <w:p w14:paraId="48D584F9"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Mass online questionnaires were distributed via WeChat to students, inviting them to participate in the survey.</w:t>
      </w:r>
      <w:r w:rsidRPr="00B230E9">
        <w:rPr>
          <w:rFonts w:ascii="Times New Roman" w:eastAsia="等线" w:hAnsi="Times New Roman" w:cs="Times New Roman"/>
          <w:color w:val="000000"/>
          <w:kern w:val="0"/>
          <w:sz w:val="30"/>
          <w:szCs w:val="30"/>
          <w:lang w:eastAsia="en-US"/>
        </w:rPr>
        <w:t xml:space="preserve"> </w:t>
      </w:r>
      <w:r w:rsidRPr="00B230E9">
        <w:rPr>
          <w:rFonts w:ascii="Times New Roman" w:eastAsia="等线" w:hAnsi="Times New Roman" w:cs="Times New Roman"/>
          <w:kern w:val="0"/>
          <w:sz w:val="24"/>
          <w:lang w:eastAsia="en-US"/>
        </w:rPr>
        <w:t>Participants choose the option that best suit</w:t>
      </w:r>
      <w:r w:rsidRPr="00B230E9">
        <w:rPr>
          <w:rFonts w:ascii="Times New Roman" w:eastAsia="等线" w:hAnsi="Times New Roman" w:cs="Times New Roman" w:hint="eastAsia"/>
          <w:kern w:val="0"/>
          <w:sz w:val="24"/>
        </w:rPr>
        <w:t>ed</w:t>
      </w:r>
      <w:r w:rsidRPr="00B230E9">
        <w:rPr>
          <w:rFonts w:ascii="Times New Roman" w:eastAsia="等线" w:hAnsi="Times New Roman" w:cs="Times New Roman"/>
          <w:kern w:val="0"/>
          <w:sz w:val="24"/>
          <w:lang w:eastAsia="en-US"/>
        </w:rPr>
        <w:t xml:space="preserve"> them for each question based on their actual situation</w:t>
      </w:r>
      <w:r w:rsidRPr="00B230E9">
        <w:rPr>
          <w:rFonts w:ascii="Times New Roman" w:eastAsia="等线" w:hAnsi="Times New Roman" w:cs="Times New Roman"/>
          <w:kern w:val="0"/>
          <w:sz w:val="24"/>
        </w:rPr>
        <w:t>, by which we c</w:t>
      </w:r>
      <w:r w:rsidRPr="00B230E9">
        <w:rPr>
          <w:rFonts w:ascii="Times New Roman" w:eastAsia="等线" w:hAnsi="Times New Roman" w:cs="Times New Roman" w:hint="eastAsia"/>
          <w:kern w:val="0"/>
          <w:sz w:val="24"/>
        </w:rPr>
        <w:t>ould</w:t>
      </w:r>
      <w:r w:rsidRPr="00B230E9">
        <w:rPr>
          <w:rFonts w:ascii="Times New Roman" w:eastAsia="等线" w:hAnsi="Times New Roman" w:cs="Times New Roman"/>
          <w:kern w:val="0"/>
          <w:sz w:val="24"/>
        </w:rPr>
        <w:t xml:space="preserve"> get the data on the choice of each question. </w:t>
      </w:r>
      <w:r w:rsidRPr="00B230E9">
        <w:rPr>
          <w:rFonts w:ascii="Times New Roman" w:eastAsia="等线" w:hAnsi="Times New Roman" w:cs="Times New Roman"/>
          <w:kern w:val="0"/>
          <w:sz w:val="24"/>
          <w:lang w:eastAsia="en-US"/>
        </w:rPr>
        <w:t>After the data were collected, data analysis software (WJX) was used to analyze the proportion of participants who selected each option for each question. The discussion section of this research was based on the data collected.</w:t>
      </w:r>
    </w:p>
    <w:p w14:paraId="425B12E8"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b/>
          <w:bCs/>
          <w:kern w:val="0"/>
          <w:sz w:val="24"/>
          <w:lang w:eastAsia="en-US"/>
        </w:rPr>
        <w:t>Data Analysis</w:t>
      </w:r>
    </w:p>
    <w:p w14:paraId="3AF12EF0"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The data collected from the questionnaire were analyzed using </w:t>
      </w:r>
      <w:r w:rsidRPr="00B230E9">
        <w:rPr>
          <w:rFonts w:ascii="Times New Roman" w:eastAsia="等线" w:hAnsi="Times New Roman" w:cs="Times New Roman"/>
          <w:b/>
          <w:bCs/>
          <w:kern w:val="0"/>
          <w:sz w:val="24"/>
          <w:lang w:eastAsia="en-US"/>
        </w:rPr>
        <w:t>WJX</w:t>
      </w:r>
      <w:r w:rsidRPr="00B230E9">
        <w:rPr>
          <w:rFonts w:ascii="Times New Roman" w:eastAsia="等线" w:hAnsi="Times New Roman" w:cs="Times New Roman"/>
          <w:kern w:val="0"/>
          <w:sz w:val="24"/>
          <w:lang w:eastAsia="en-US"/>
        </w:rPr>
        <w:t xml:space="preserve">, which provided a breakdown of the proportion of participants who selected each option for each question. The analysis focused on identifying trends and patterns in the responses, </w:t>
      </w:r>
      <w:r w:rsidRPr="00B230E9">
        <w:rPr>
          <w:rFonts w:ascii="Times New Roman" w:eastAsia="等线" w:hAnsi="Times New Roman" w:cs="Times New Roman"/>
          <w:kern w:val="0"/>
          <w:sz w:val="24"/>
          <w:lang w:eastAsia="en-US"/>
        </w:rPr>
        <w:lastRenderedPageBreak/>
        <w:t>particularly in relation to the reasons for obtaining or not obtaining a driver’s license. The results were summarized to highlight the most common reasons and their relative frequencies.</w:t>
      </w:r>
    </w:p>
    <w:p w14:paraId="51A2932A"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b/>
          <w:bCs/>
          <w:kern w:val="0"/>
          <w:sz w:val="24"/>
          <w:lang w:eastAsia="en-US"/>
        </w:rPr>
        <w:t>Selection of Voluntary Interviewees</w:t>
      </w:r>
    </w:p>
    <w:p w14:paraId="64F49443" w14:textId="77777777" w:rsidR="00B230E9" w:rsidRPr="00B230E9" w:rsidRDefault="00B230E9" w:rsidP="00B230E9">
      <w:pPr>
        <w:widowControl/>
        <w:spacing w:line="480" w:lineRule="auto"/>
        <w:ind w:firstLine="720"/>
        <w:contextualSpacing/>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Voluntary interviewees were selected from the pool of survey participants. To ensure a diverse representation of perspectives, participants were invited to volunteer for interviews based on their responses to the questionnaire. Specifically, participants who provided unique or detailed answers to the questionnaire were prioritized for the interviews. A total of 12 individuals were selected for the voluntary interviews, representing 10% of the total participants.</w:t>
      </w:r>
    </w:p>
    <w:p w14:paraId="15E8BEA9" w14:textId="77777777" w:rsidR="00B230E9" w:rsidRPr="00B230E9" w:rsidRDefault="00B230E9" w:rsidP="00B230E9">
      <w:pPr>
        <w:widowControl/>
        <w:spacing w:line="480" w:lineRule="auto"/>
        <w:ind w:firstLine="720"/>
        <w:contextualSpacing/>
        <w:rPr>
          <w:rFonts w:ascii="Times New Roman" w:eastAsia="等线" w:hAnsi="Times New Roman" w:cs="Times New Roman"/>
          <w:b/>
          <w:bCs/>
          <w:kern w:val="0"/>
          <w:sz w:val="24"/>
          <w:lang w:eastAsia="en-US"/>
        </w:rPr>
      </w:pPr>
      <w:r w:rsidRPr="00B230E9">
        <w:rPr>
          <w:rFonts w:ascii="Times New Roman" w:eastAsia="等线" w:hAnsi="Times New Roman" w:cs="Times New Roman"/>
          <w:b/>
          <w:bCs/>
          <w:kern w:val="0"/>
          <w:sz w:val="24"/>
          <w:lang w:eastAsia="en-US"/>
        </w:rPr>
        <w:t>Conducting the Voluntary Interviews</w:t>
      </w:r>
    </w:p>
    <w:p w14:paraId="1CE71796" w14:textId="03CBF0E2" w:rsidR="00B230E9" w:rsidRPr="00B230E9" w:rsidRDefault="006B5B9F" w:rsidP="00B230E9">
      <w:pPr>
        <w:widowControl/>
        <w:spacing w:line="480" w:lineRule="auto"/>
        <w:ind w:firstLine="720"/>
        <w:contextualSpacing/>
        <w:rPr>
          <w:rFonts w:ascii="Times New Roman" w:eastAsia="等线" w:hAnsi="Times New Roman" w:cs="Times New Roman"/>
          <w:kern w:val="0"/>
          <w:sz w:val="24"/>
        </w:rPr>
      </w:pPr>
      <w:r>
        <w:rPr>
          <w:rFonts w:ascii="Times New Roman" w:eastAsia="等线" w:hAnsi="Times New Roman" w:cs="Times New Roman" w:hint="eastAsia"/>
          <w:kern w:val="0"/>
          <w:sz w:val="24"/>
        </w:rPr>
        <w:t>S</w:t>
      </w:r>
      <w:r w:rsidR="00B230E9" w:rsidRPr="00B230E9">
        <w:rPr>
          <w:rFonts w:ascii="Times New Roman" w:eastAsia="等线" w:hAnsi="Times New Roman" w:cs="Times New Roman"/>
          <w:kern w:val="0"/>
          <w:sz w:val="24"/>
          <w:lang w:eastAsia="en-US"/>
        </w:rPr>
        <w:t xml:space="preserve">tructured interviews were conducted with the selected voluntary interviewees. Initially, researchers posed open-ended questions to elicit general ideas. Then the interviewees were asked a few questions with prompts, and these original questions were adjusted to suit different interviewees. For example, the unlicensed participants were not asked about </w:t>
      </w:r>
      <w:r w:rsidR="00B230E9" w:rsidRPr="00B230E9">
        <w:rPr>
          <w:rFonts w:ascii="Times New Roman" w:eastAsia="等线" w:hAnsi="Times New Roman" w:cs="Times New Roman" w:hint="eastAsia"/>
          <w:kern w:val="0"/>
          <w:sz w:val="24"/>
        </w:rPr>
        <w:t>t</w:t>
      </w:r>
      <w:r w:rsidR="00B230E9" w:rsidRPr="00B230E9">
        <w:rPr>
          <w:rFonts w:ascii="Times New Roman" w:eastAsia="等线" w:hAnsi="Times New Roman" w:cs="Times New Roman"/>
          <w:kern w:val="0"/>
          <w:sz w:val="24"/>
        </w:rPr>
        <w:t>heir motivations for obtaining a driver's license.</w:t>
      </w:r>
      <w:r w:rsidR="00B230E9" w:rsidRPr="00B230E9">
        <w:rPr>
          <w:rFonts w:ascii="Times New Roman" w:eastAsia="等线" w:hAnsi="Times New Roman" w:cs="Times New Roman" w:hint="eastAsia"/>
          <w:kern w:val="0"/>
          <w:sz w:val="24"/>
        </w:rPr>
        <w:t xml:space="preserve"> </w:t>
      </w:r>
    </w:p>
    <w:p w14:paraId="082D60B2" w14:textId="389AE90B" w:rsidR="00B230E9" w:rsidRPr="00B230E9" w:rsidRDefault="00B230E9" w:rsidP="00B230E9">
      <w:pPr>
        <w:widowControl/>
        <w:spacing w:line="480" w:lineRule="auto"/>
        <w:ind w:firstLine="720"/>
        <w:contextualSpacing/>
        <w:rPr>
          <w:rFonts w:ascii="Times New Roman" w:hAnsi="Times New Roman" w:cs="Times New Roman"/>
          <w:sz w:val="24"/>
          <w14:ligatures w14:val="standardContextual"/>
        </w:rPr>
      </w:pPr>
      <w:r w:rsidRPr="00B230E9">
        <w:rPr>
          <w:rFonts w:ascii="Times New Roman" w:eastAsia="等线" w:hAnsi="Times New Roman" w:cs="Times New Roman" w:hint="eastAsia"/>
          <w:kern w:val="0"/>
          <w:sz w:val="24"/>
        </w:rPr>
        <w:t>T</w:t>
      </w:r>
      <w:r w:rsidRPr="00B230E9">
        <w:rPr>
          <w:rFonts w:ascii="Times New Roman" w:eastAsia="等线" w:hAnsi="Times New Roman" w:cs="Times New Roman"/>
          <w:kern w:val="0"/>
          <w:sz w:val="24"/>
          <w:szCs w:val="22"/>
          <w:lang w:eastAsia="en-US"/>
        </w:rPr>
        <w:t>he respondents’ answers were recorded and categorized based on different attitudes. The responses were then evaluated to identify the most representative ones, which were used to summarize and complement the findings from the questionnaire.</w:t>
      </w:r>
      <w:bookmarkStart w:id="4" w:name="_Hlk183636704"/>
    </w:p>
    <w:bookmarkEnd w:id="4"/>
    <w:p w14:paraId="4FE3538C" w14:textId="77777777" w:rsidR="00B230E9" w:rsidRPr="00D63DBB" w:rsidRDefault="00B230E9" w:rsidP="00D63DBB">
      <w:pPr>
        <w:widowControl/>
        <w:shd w:val="clear" w:color="auto" w:fill="FFFFFF"/>
        <w:spacing w:before="100" w:beforeAutospacing="1" w:after="60" w:line="480" w:lineRule="auto"/>
        <w:jc w:val="left"/>
        <w:outlineLvl w:val="0"/>
        <w:rPr>
          <w:rFonts w:ascii="Times New Roman" w:eastAsia="宋体" w:hAnsi="Times New Roman" w:cs="Times New Roman"/>
          <w:b/>
          <w:bCs/>
          <w:kern w:val="36"/>
          <w:sz w:val="32"/>
          <w:szCs w:val="32"/>
        </w:rPr>
      </w:pPr>
      <w:r w:rsidRPr="00D63DBB">
        <w:rPr>
          <w:rFonts w:ascii="Times New Roman" w:eastAsia="宋体" w:hAnsi="Times New Roman" w:cs="Times New Roman"/>
          <w:b/>
          <w:bCs/>
          <w:kern w:val="36"/>
          <w:sz w:val="32"/>
          <w:szCs w:val="32"/>
        </w:rPr>
        <w:t>Results</w:t>
      </w:r>
    </w:p>
    <w:p w14:paraId="1C4FEDB5" w14:textId="415EF17A" w:rsidR="007A6E76" w:rsidRPr="007A6E76" w:rsidRDefault="00B230E9" w:rsidP="007A6E76">
      <w:pPr>
        <w:keepNext/>
        <w:keepLines/>
        <w:widowControl/>
        <w:spacing w:line="480" w:lineRule="auto"/>
        <w:contextualSpacing/>
        <w:outlineLvl w:val="1"/>
        <w:rPr>
          <w:rFonts w:ascii="Times New Roman" w:eastAsia="等线 Light" w:hAnsi="Times New Roman" w:cs="Times New Roman"/>
          <w:b/>
          <w:bCs/>
          <w:kern w:val="0"/>
          <w:sz w:val="24"/>
        </w:rPr>
      </w:pPr>
      <w:r w:rsidRPr="00B230E9">
        <w:rPr>
          <w:rFonts w:ascii="Times New Roman" w:eastAsia="等线 Light" w:hAnsi="Times New Roman" w:cs="Times New Roman"/>
          <w:b/>
          <w:bCs/>
          <w:kern w:val="0"/>
          <w:sz w:val="24"/>
          <w:lang w:eastAsia="en-US"/>
        </w:rPr>
        <w:lastRenderedPageBreak/>
        <w:t>Proportion of Chinese College Students with Driving Licenses</w:t>
      </w:r>
    </w:p>
    <w:p w14:paraId="72E40CBB" w14:textId="501A304E" w:rsidR="00B230E9" w:rsidRPr="007A6E76" w:rsidRDefault="00B230E9" w:rsidP="00EC466F">
      <w:pPr>
        <w:widowControl/>
        <w:spacing w:line="480" w:lineRule="auto"/>
        <w:ind w:firstLine="420"/>
        <w:contextualSpacing/>
        <w:rPr>
          <w:rFonts w:ascii="Times New Roman" w:eastAsia="等线" w:hAnsi="Times New Roman" w:cs="Times New Roman"/>
          <w:kern w:val="0"/>
          <w:sz w:val="24"/>
        </w:rPr>
      </w:pPr>
      <w:r w:rsidRPr="00B230E9">
        <w:rPr>
          <w:rFonts w:ascii="Times New Roman" w:eastAsia="等线" w:hAnsi="Times New Roman" w:cs="Times New Roman"/>
          <w:kern w:val="0"/>
          <w:sz w:val="24"/>
          <w:lang w:eastAsia="en-US"/>
        </w:rPr>
        <w:t xml:space="preserve">The primary aim of </w:t>
      </w:r>
      <w:r w:rsidRPr="00B230E9">
        <w:rPr>
          <w:rFonts w:ascii="Times New Roman" w:eastAsia="等线" w:hAnsi="Times New Roman" w:cs="Times New Roman" w:hint="eastAsia"/>
          <w:kern w:val="0"/>
          <w:sz w:val="24"/>
          <w:lang w:eastAsia="en-US"/>
        </w:rPr>
        <w:t>the</w:t>
      </w:r>
      <w:r w:rsidRPr="00B230E9">
        <w:rPr>
          <w:rFonts w:ascii="Times New Roman" w:eastAsia="等线" w:hAnsi="Times New Roman" w:cs="Times New Roman"/>
          <w:kern w:val="0"/>
          <w:sz w:val="24"/>
          <w:lang w:eastAsia="en-US"/>
        </w:rPr>
        <w:t xml:space="preserve"> research was to ascertain the percentage of Chinese university students possessing a driving license, which was central to addressing Research Question 1 (RQ1). Determining this proportion and understanding the key factors that influenced students' initiative to obtain a license was our core focus.</w:t>
      </w:r>
    </w:p>
    <w:p w14:paraId="141A5DCF" w14:textId="17BC062B" w:rsidR="00B230E9" w:rsidRPr="007A6E76" w:rsidRDefault="00B230E9" w:rsidP="00EC466F">
      <w:pPr>
        <w:widowControl/>
        <w:shd w:val="clear" w:color="auto" w:fill="FFFFFF"/>
        <w:spacing w:line="480" w:lineRule="auto"/>
        <w:ind w:firstLine="420"/>
        <w:rPr>
          <w:rFonts w:ascii="Times New Roman" w:eastAsia="等线" w:hAnsi="Times New Roman" w:cs="Times New Roman"/>
          <w:kern w:val="0"/>
          <w:sz w:val="24"/>
        </w:rPr>
      </w:pPr>
      <w:r w:rsidRPr="00B230E9">
        <w:rPr>
          <w:rFonts w:ascii="Times New Roman" w:eastAsia="等线" w:hAnsi="Times New Roman" w:cs="Times New Roman"/>
          <w:kern w:val="0"/>
          <w:sz w:val="24"/>
          <w:lang w:eastAsia="en-US"/>
        </w:rPr>
        <w:t>Our data collection entailed a survey, yielding 317 valid responses from college students. The gender distribution comprised 227 males (71.67%) and 90 females (28.39%), with undergraduates accounting for 311 (98.11%) of the total.</w:t>
      </w:r>
    </w:p>
    <w:p w14:paraId="528D8F63" w14:textId="51F07419" w:rsidR="00B230E9" w:rsidRDefault="00B230E9" w:rsidP="00EC466F">
      <w:pPr>
        <w:widowControl/>
        <w:shd w:val="clear" w:color="auto" w:fill="FFFFFF"/>
        <w:spacing w:line="480" w:lineRule="auto"/>
        <w:ind w:firstLine="420"/>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Upon analyzing the responses, we found that 138 students had a driving license, while 179 did not. Among males, 102 held licenses as opposed to 125 without, and for females, the figures were 36 and 54 respectively. Overall, 43.53% of participants had obtained a license, which was lower than the 56.47% who had not. Although male students had a marginally higher possession rate at 44.93% compared to 40% for females, the gender disparity was not substantial</w:t>
      </w:r>
      <w:r w:rsidRPr="00B230E9">
        <w:rPr>
          <w:rFonts w:ascii="Times New Roman" w:eastAsia="等线" w:hAnsi="Times New Roman" w:cs="Times New Roman" w:hint="eastAsia"/>
          <w:kern w:val="0"/>
          <w:sz w:val="24"/>
          <w:lang w:eastAsia="en-US"/>
        </w:rPr>
        <w:t xml:space="preserve"> (see Fig.</w:t>
      </w:r>
      <w:r>
        <w:rPr>
          <w:rFonts w:ascii="Times New Roman" w:eastAsia="等线" w:hAnsi="Times New Roman" w:cs="Times New Roman" w:hint="eastAsia"/>
          <w:kern w:val="0"/>
          <w:sz w:val="24"/>
        </w:rPr>
        <w:t>2</w:t>
      </w:r>
      <w:r w:rsidRPr="00B230E9">
        <w:rPr>
          <w:rFonts w:ascii="Times New Roman" w:eastAsia="等线" w:hAnsi="Times New Roman" w:cs="Times New Roman" w:hint="eastAsia"/>
          <w:kern w:val="0"/>
          <w:sz w:val="24"/>
          <w:lang w:eastAsia="en-US"/>
        </w:rPr>
        <w:t>)</w:t>
      </w:r>
      <w:r w:rsidRPr="00B230E9">
        <w:rPr>
          <w:rFonts w:ascii="Times New Roman" w:eastAsia="等线" w:hAnsi="Times New Roman" w:cs="Times New Roman"/>
          <w:kern w:val="0"/>
          <w:sz w:val="24"/>
          <w:lang w:eastAsia="en-US"/>
        </w:rPr>
        <w:t>.</w:t>
      </w:r>
    </w:p>
    <w:p w14:paraId="1E9B8920" w14:textId="77777777" w:rsidR="007A6E76" w:rsidRPr="00B230E9" w:rsidRDefault="007A6E76" w:rsidP="00B230E9">
      <w:pPr>
        <w:widowControl/>
        <w:shd w:val="clear" w:color="auto" w:fill="FFFFFF"/>
        <w:spacing w:line="480" w:lineRule="auto"/>
        <w:ind w:firstLine="420"/>
        <w:jc w:val="left"/>
        <w:rPr>
          <w:rFonts w:ascii="Times New Roman" w:eastAsia="等线" w:hAnsi="Times New Roman" w:cs="Times New Roman"/>
          <w:kern w:val="0"/>
          <w:sz w:val="24"/>
          <w:lang w:eastAsia="en-US"/>
        </w:rPr>
      </w:pPr>
    </w:p>
    <w:p w14:paraId="1BC2A3DB" w14:textId="3D3DD01A" w:rsidR="00B230E9" w:rsidRPr="00B230E9" w:rsidRDefault="00B230E9" w:rsidP="00B230E9">
      <w:pPr>
        <w:widowControl/>
        <w:shd w:val="clear" w:color="auto" w:fill="FFFFFF"/>
        <w:spacing w:line="480" w:lineRule="auto"/>
        <w:rPr>
          <w:rFonts w:ascii="Segoe UI" w:eastAsia="宋体" w:hAnsi="Segoe UI" w:cs="Segoe UI"/>
          <w:b/>
          <w:bCs/>
          <w:kern w:val="0"/>
          <w:sz w:val="24"/>
        </w:rPr>
      </w:pPr>
      <w:r w:rsidRPr="00B230E9">
        <w:rPr>
          <w:rFonts w:ascii="Segoe UI" w:eastAsia="宋体" w:hAnsi="Segoe UI" w:cs="Segoe UI"/>
          <w:b/>
          <w:bCs/>
          <w:kern w:val="0"/>
          <w:sz w:val="24"/>
        </w:rPr>
        <w:t xml:space="preserve">Figure </w:t>
      </w:r>
      <w:r>
        <w:rPr>
          <w:rFonts w:ascii="Segoe UI" w:eastAsia="宋体" w:hAnsi="Segoe UI" w:cs="Segoe UI" w:hint="eastAsia"/>
          <w:b/>
          <w:bCs/>
          <w:kern w:val="0"/>
          <w:sz w:val="24"/>
        </w:rPr>
        <w:t>2</w:t>
      </w:r>
      <w:r w:rsidRPr="00B230E9">
        <w:rPr>
          <w:rFonts w:ascii="Segoe UI" w:eastAsia="宋体" w:hAnsi="Segoe UI" w:cs="Segoe UI"/>
          <w:b/>
          <w:bCs/>
          <w:kern w:val="0"/>
          <w:sz w:val="24"/>
        </w:rPr>
        <w:t xml:space="preserve"> </w:t>
      </w:r>
    </w:p>
    <w:p w14:paraId="1514C8B3" w14:textId="77777777" w:rsidR="00B230E9" w:rsidRPr="007A6E76" w:rsidRDefault="00B230E9" w:rsidP="00B230E9">
      <w:pPr>
        <w:widowControl/>
        <w:shd w:val="clear" w:color="auto" w:fill="FFFFFF"/>
        <w:spacing w:line="480" w:lineRule="auto"/>
        <w:rPr>
          <w:rFonts w:ascii="Times New Roman" w:eastAsia="宋体" w:hAnsi="Times New Roman" w:cs="Times New Roman"/>
          <w:i/>
          <w:iCs/>
          <w:kern w:val="0"/>
          <w:sz w:val="24"/>
        </w:rPr>
      </w:pPr>
      <w:r w:rsidRPr="007A6E76">
        <w:rPr>
          <w:rFonts w:ascii="Times New Roman" w:eastAsia="宋体" w:hAnsi="Times New Roman" w:cs="Times New Roman"/>
          <w:i/>
          <w:iCs/>
          <w:kern w:val="0"/>
          <w:sz w:val="24"/>
        </w:rPr>
        <w:t>The percentage of participants who had driver licensing</w:t>
      </w:r>
    </w:p>
    <w:p w14:paraId="59644116" w14:textId="77777777" w:rsidR="00B230E9" w:rsidRPr="00B230E9" w:rsidRDefault="00B230E9" w:rsidP="00B230E9">
      <w:pPr>
        <w:widowControl/>
        <w:shd w:val="clear" w:color="auto" w:fill="FFFFFF"/>
        <w:spacing w:line="480" w:lineRule="auto"/>
        <w:ind w:firstLine="420"/>
        <w:jc w:val="center"/>
        <w:rPr>
          <w:rFonts w:ascii="Segoe UI" w:eastAsia="宋体" w:hAnsi="Segoe UI" w:cs="Segoe UI"/>
          <w:kern w:val="0"/>
          <w:sz w:val="24"/>
        </w:rPr>
      </w:pPr>
    </w:p>
    <w:p w14:paraId="7621BC76" w14:textId="77777777" w:rsidR="00B230E9" w:rsidRPr="00B230E9" w:rsidRDefault="00B230E9" w:rsidP="00B230E9">
      <w:pPr>
        <w:widowControl/>
        <w:spacing w:line="480" w:lineRule="auto"/>
        <w:jc w:val="left"/>
        <w:rPr>
          <w:rFonts w:ascii="宋体" w:eastAsia="宋体" w:hAnsi="宋体" w:cs="宋体" w:hint="eastAsia"/>
          <w:kern w:val="0"/>
          <w:sz w:val="24"/>
        </w:rPr>
      </w:pPr>
      <w:r w:rsidRPr="00B230E9">
        <w:rPr>
          <w:rFonts w:ascii="Times New Roman" w:hAnsi="Times New Roman" w:cs="Times New Roman"/>
          <w:noProof/>
          <w:sz w:val="24"/>
          <w14:ligatures w14:val="standardContextual"/>
        </w:rPr>
        <w:lastRenderedPageBreak/>
        <w:drawing>
          <wp:inline distT="0" distB="0" distL="0" distR="0" wp14:anchorId="449BB5BC" wp14:editId="2497C3C4">
            <wp:extent cx="5274310" cy="3076575"/>
            <wp:effectExtent l="0" t="0" r="2540" b="9525"/>
            <wp:docPr id="143528986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747E20C" w14:textId="77777777" w:rsidR="00B230E9" w:rsidRPr="007A6E76" w:rsidRDefault="00B230E9" w:rsidP="00B230E9">
      <w:pPr>
        <w:widowControl/>
        <w:shd w:val="clear" w:color="auto" w:fill="FFFFFF"/>
        <w:spacing w:before="100" w:beforeAutospacing="1" w:after="60" w:line="480" w:lineRule="auto"/>
        <w:jc w:val="left"/>
        <w:outlineLvl w:val="1"/>
        <w:rPr>
          <w:rFonts w:ascii="Times New Roman" w:eastAsia="宋体" w:hAnsi="Times New Roman" w:cs="Times New Roman"/>
          <w:kern w:val="0"/>
          <w:sz w:val="22"/>
          <w:szCs w:val="22"/>
        </w:rPr>
      </w:pPr>
      <w:r w:rsidRPr="007A6E76">
        <w:rPr>
          <w:rFonts w:ascii="Times New Roman" w:eastAsia="宋体" w:hAnsi="Times New Roman" w:cs="Times New Roman"/>
          <w:i/>
          <w:iCs/>
          <w:kern w:val="0"/>
          <w:sz w:val="22"/>
          <w:szCs w:val="22"/>
        </w:rPr>
        <w:t>Note.</w:t>
      </w:r>
      <w:r w:rsidRPr="007A6E76">
        <w:rPr>
          <w:rFonts w:ascii="Times New Roman" w:eastAsia="宋体" w:hAnsi="Times New Roman" w:cs="Times New Roman"/>
          <w:kern w:val="0"/>
          <w:sz w:val="22"/>
          <w:szCs w:val="22"/>
        </w:rPr>
        <w:t xml:space="preserve"> For those who are taking the driver's license test at this time, we classify them as Category 1 (have obtained).</w:t>
      </w:r>
    </w:p>
    <w:p w14:paraId="7E47B064" w14:textId="24EAB461" w:rsidR="00B230E9" w:rsidRPr="007A6E76" w:rsidRDefault="00B230E9" w:rsidP="007A6E76">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7A6E76">
        <w:rPr>
          <w:rFonts w:ascii="Times New Roman" w:eastAsia="宋体" w:hAnsi="Times New Roman" w:cs="Times New Roman"/>
          <w:b/>
          <w:bCs/>
          <w:kern w:val="0"/>
          <w:sz w:val="24"/>
        </w:rPr>
        <w:t>Key Factors Influencing License Acquisition Initiative</w:t>
      </w:r>
    </w:p>
    <w:p w14:paraId="4A7CE721" w14:textId="77777777" w:rsidR="007A6E76" w:rsidRDefault="00B230E9" w:rsidP="00EC466F">
      <w:pPr>
        <w:widowControl/>
        <w:spacing w:line="480" w:lineRule="auto"/>
        <w:ind w:firstLine="420"/>
        <w:rPr>
          <w:rFonts w:ascii="Times New Roman" w:eastAsia="等线" w:hAnsi="Times New Roman" w:cs="Times New Roman"/>
          <w:kern w:val="0"/>
          <w:sz w:val="24"/>
          <w:lang w:eastAsia="en-US"/>
        </w:rPr>
      </w:pPr>
      <w:r w:rsidRPr="00B230E9">
        <w:rPr>
          <w:rFonts w:ascii="Times New Roman" w:eastAsia="等线" w:hAnsi="Times New Roman" w:cs="Times New Roman"/>
          <w:kern w:val="0"/>
          <w:sz w:val="24"/>
          <w:lang w:eastAsia="en-US"/>
        </w:rPr>
        <w:t>Delving deeper into RQ1, we examined the factors that swayed students' decisions to pursue a driving license. Table 1 indicate</w:t>
      </w:r>
      <w:r w:rsidRPr="00B230E9">
        <w:rPr>
          <w:rFonts w:ascii="Times New Roman" w:eastAsia="等线" w:hAnsi="Times New Roman" w:cs="Times New Roman" w:hint="eastAsia"/>
          <w:kern w:val="0"/>
          <w:sz w:val="24"/>
          <w:lang w:eastAsia="en-US"/>
        </w:rPr>
        <w:t>s</w:t>
      </w:r>
      <w:r w:rsidRPr="00B230E9">
        <w:rPr>
          <w:rFonts w:ascii="Times New Roman" w:eastAsia="等线" w:hAnsi="Times New Roman" w:cs="Times New Roman"/>
          <w:kern w:val="0"/>
          <w:sz w:val="24"/>
          <w:lang w:eastAsia="en-US"/>
        </w:rPr>
        <w:t xml:space="preserve"> that the majority (67.39%) obtained a license out of personal choice. A smaller fraction (16.67%) was influenced by observing others learn to drive, and 15.94% did so due to parental insistence.</w:t>
      </w:r>
    </w:p>
    <w:p w14:paraId="00CFD96E" w14:textId="12B87C15" w:rsidR="00B230E9" w:rsidRPr="007A6E76" w:rsidRDefault="00B230E9" w:rsidP="007A6E76">
      <w:pPr>
        <w:widowControl/>
        <w:spacing w:line="480" w:lineRule="auto"/>
        <w:ind w:firstLine="420"/>
        <w:jc w:val="left"/>
        <w:rPr>
          <w:rFonts w:ascii="Times New Roman" w:eastAsia="等线" w:hAnsi="Times New Roman" w:cs="Times New Roman"/>
          <w:kern w:val="0"/>
          <w:sz w:val="24"/>
          <w:lang w:eastAsia="en-US"/>
        </w:rPr>
      </w:pPr>
      <w:r w:rsidRPr="00B230E9">
        <w:rPr>
          <w:rFonts w:ascii="Segoe UI" w:eastAsia="宋体" w:hAnsi="Segoe UI" w:cs="Segoe UI"/>
          <w:kern w:val="0"/>
          <w:sz w:val="24"/>
        </w:rPr>
        <w:br/>
      </w:r>
      <w:r w:rsidRPr="00B230E9">
        <w:rPr>
          <w:rFonts w:ascii="Segoe UI" w:eastAsia="宋体" w:hAnsi="Segoe UI" w:cs="Segoe UI"/>
          <w:b/>
          <w:bCs/>
          <w:kern w:val="0"/>
          <w:sz w:val="24"/>
        </w:rPr>
        <w:t xml:space="preserve">Table </w:t>
      </w:r>
      <w:r w:rsidRPr="00B230E9">
        <w:rPr>
          <w:rFonts w:ascii="Segoe UI" w:eastAsia="宋体" w:hAnsi="Segoe UI" w:cs="Segoe UI" w:hint="eastAsia"/>
          <w:b/>
          <w:bCs/>
          <w:kern w:val="0"/>
          <w:sz w:val="24"/>
        </w:rPr>
        <w:t>1</w:t>
      </w:r>
    </w:p>
    <w:p w14:paraId="47CD2636" w14:textId="12D7A7D7" w:rsidR="00B230E9" w:rsidRPr="007A6E76" w:rsidRDefault="00B230E9" w:rsidP="007A6E76">
      <w:pPr>
        <w:widowControl/>
        <w:shd w:val="clear" w:color="auto" w:fill="FFFFFF"/>
        <w:spacing w:line="480" w:lineRule="auto"/>
        <w:jc w:val="left"/>
        <w:rPr>
          <w:rFonts w:ascii="Times New Roman" w:eastAsia="宋体" w:hAnsi="Times New Roman" w:cs="Times New Roman"/>
          <w:i/>
          <w:iCs/>
          <w:kern w:val="0"/>
          <w:sz w:val="24"/>
        </w:rPr>
      </w:pPr>
      <w:r w:rsidRPr="007A6E76">
        <w:rPr>
          <w:rFonts w:ascii="Times New Roman" w:eastAsia="宋体" w:hAnsi="Times New Roman" w:cs="Times New Roman"/>
          <w:i/>
          <w:iCs/>
          <w:kern w:val="0"/>
          <w:sz w:val="24"/>
        </w:rPr>
        <w:t>Proportion of the reasons for getting a driving license.</w:t>
      </w:r>
    </w:p>
    <w:p w14:paraId="3F35EC56" w14:textId="77777777" w:rsidR="007A6E76" w:rsidRPr="007A6E76" w:rsidRDefault="007A6E76" w:rsidP="007A6E76">
      <w:pPr>
        <w:widowControl/>
        <w:shd w:val="clear" w:color="auto" w:fill="FFFFFF"/>
        <w:spacing w:line="480" w:lineRule="auto"/>
        <w:jc w:val="left"/>
        <w:rPr>
          <w:rFonts w:ascii="Segoe UI" w:eastAsia="宋体" w:hAnsi="Segoe UI" w:cs="Segoe UI"/>
          <w:i/>
          <w:iCs/>
          <w:kern w:val="0"/>
          <w:sz w:val="24"/>
        </w:rPr>
      </w:pPr>
    </w:p>
    <w:tbl>
      <w:tblPr>
        <w:tblStyle w:val="2"/>
        <w:tblW w:w="0" w:type="auto"/>
        <w:tblCellMar>
          <w:top w:w="216" w:type="dxa"/>
          <w:left w:w="216" w:type="dxa"/>
          <w:bottom w:w="216" w:type="dxa"/>
          <w:right w:w="216" w:type="dxa"/>
        </w:tblCellMar>
        <w:tblLook w:val="04A0" w:firstRow="1" w:lastRow="0" w:firstColumn="1" w:lastColumn="0" w:noHBand="0" w:noVBand="1"/>
      </w:tblPr>
      <w:tblGrid>
        <w:gridCol w:w="4283"/>
        <w:gridCol w:w="2175"/>
        <w:gridCol w:w="1848"/>
      </w:tblGrid>
      <w:tr w:rsidR="00B230E9" w:rsidRPr="00B230E9" w14:paraId="0FB9B6D3" w14:textId="77777777" w:rsidTr="00C52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3FD364"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lastRenderedPageBreak/>
              <w:t>Reasons why participants obtained a driving license</w:t>
            </w:r>
          </w:p>
        </w:tc>
        <w:tc>
          <w:tcPr>
            <w:tcW w:w="0" w:type="auto"/>
          </w:tcPr>
          <w:p w14:paraId="3F9D5AC7" w14:textId="77777777" w:rsidR="00B230E9" w:rsidRPr="007A6E76"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The number of people</w:t>
            </w:r>
          </w:p>
        </w:tc>
        <w:tc>
          <w:tcPr>
            <w:tcW w:w="0" w:type="auto"/>
          </w:tcPr>
          <w:p w14:paraId="12B047A8" w14:textId="77777777" w:rsidR="00B230E9" w:rsidRPr="007A6E76"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The proportion</w:t>
            </w:r>
          </w:p>
        </w:tc>
      </w:tr>
      <w:tr w:rsidR="00B230E9" w:rsidRPr="00B230E9" w14:paraId="7509AA8C"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A7785E"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I wanted to get it on my own initiative</w:t>
            </w:r>
          </w:p>
        </w:tc>
        <w:tc>
          <w:tcPr>
            <w:tcW w:w="0" w:type="auto"/>
          </w:tcPr>
          <w:p w14:paraId="4DC1A56F"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93</w:t>
            </w:r>
          </w:p>
        </w:tc>
        <w:tc>
          <w:tcPr>
            <w:tcW w:w="0" w:type="auto"/>
          </w:tcPr>
          <w:p w14:paraId="18F473C2"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67.39%</w:t>
            </w:r>
          </w:p>
        </w:tc>
      </w:tr>
      <w:tr w:rsidR="00B230E9" w:rsidRPr="00B230E9" w14:paraId="25C9468C"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0EE0AB3B"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I saw others learning to drive, so I felt I should too</w:t>
            </w:r>
          </w:p>
        </w:tc>
        <w:tc>
          <w:tcPr>
            <w:tcW w:w="0" w:type="auto"/>
          </w:tcPr>
          <w:p w14:paraId="5C15BF56"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23</w:t>
            </w:r>
          </w:p>
        </w:tc>
        <w:tc>
          <w:tcPr>
            <w:tcW w:w="0" w:type="auto"/>
          </w:tcPr>
          <w:p w14:paraId="495A3C54"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16.67%</w:t>
            </w:r>
          </w:p>
        </w:tc>
      </w:tr>
      <w:tr w:rsidR="00B230E9" w:rsidRPr="00B230E9" w14:paraId="37399C2D"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A42F25"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My parents required me to get it</w:t>
            </w:r>
          </w:p>
        </w:tc>
        <w:tc>
          <w:tcPr>
            <w:tcW w:w="0" w:type="auto"/>
          </w:tcPr>
          <w:p w14:paraId="76B16073"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22</w:t>
            </w:r>
          </w:p>
        </w:tc>
        <w:tc>
          <w:tcPr>
            <w:tcW w:w="0" w:type="auto"/>
          </w:tcPr>
          <w:p w14:paraId="0DCE1CF5"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15.94%</w:t>
            </w:r>
          </w:p>
        </w:tc>
      </w:tr>
    </w:tbl>
    <w:p w14:paraId="38293487" w14:textId="77777777" w:rsidR="00B230E9" w:rsidRPr="007A6E76" w:rsidRDefault="00B230E9" w:rsidP="00B230E9">
      <w:pPr>
        <w:widowControl/>
        <w:spacing w:line="480" w:lineRule="auto"/>
        <w:jc w:val="left"/>
        <w:rPr>
          <w:rFonts w:ascii="宋体" w:eastAsia="宋体" w:hAnsi="宋体" w:cs="宋体" w:hint="eastAsia"/>
          <w:kern w:val="0"/>
          <w:sz w:val="22"/>
          <w:szCs w:val="22"/>
        </w:rPr>
      </w:pPr>
    </w:p>
    <w:p w14:paraId="1FD0F224" w14:textId="44EBC2EC" w:rsidR="00B230E9" w:rsidRPr="007A6E76" w:rsidRDefault="00B230E9" w:rsidP="00B230E9">
      <w:pPr>
        <w:widowControl/>
        <w:shd w:val="clear" w:color="auto" w:fill="FFFFFF"/>
        <w:spacing w:line="480" w:lineRule="auto"/>
        <w:jc w:val="left"/>
        <w:rPr>
          <w:rFonts w:ascii="Times New Roman" w:eastAsia="宋体" w:hAnsi="Times New Roman" w:cs="Times New Roman"/>
          <w:kern w:val="0"/>
          <w:sz w:val="22"/>
          <w:szCs w:val="22"/>
        </w:rPr>
      </w:pPr>
      <w:r w:rsidRPr="007A6E76">
        <w:rPr>
          <w:rFonts w:ascii="Times New Roman" w:eastAsia="宋体" w:hAnsi="Times New Roman" w:cs="Times New Roman"/>
          <w:i/>
          <w:iCs/>
          <w:kern w:val="0"/>
          <w:sz w:val="22"/>
          <w:szCs w:val="22"/>
        </w:rPr>
        <w:t>Note</w:t>
      </w:r>
      <w:r w:rsidR="007A6E76">
        <w:rPr>
          <w:rFonts w:ascii="Times New Roman" w:eastAsia="宋体" w:hAnsi="Times New Roman" w:cs="Times New Roman" w:hint="eastAsia"/>
          <w:kern w:val="0"/>
          <w:sz w:val="22"/>
          <w:szCs w:val="22"/>
        </w:rPr>
        <w:t>.</w:t>
      </w:r>
      <w:r w:rsidRPr="007A6E76">
        <w:rPr>
          <w:rFonts w:ascii="Times New Roman" w:eastAsia="宋体" w:hAnsi="Times New Roman" w:cs="Times New Roman"/>
          <w:kern w:val="0"/>
          <w:sz w:val="22"/>
          <w:szCs w:val="22"/>
        </w:rPr>
        <w:t xml:space="preserve"> It's important to note that only those who already had a driving license participated in this question. The number of valid responses to this question was 317.</w:t>
      </w:r>
    </w:p>
    <w:p w14:paraId="2DE6136A" w14:textId="77777777" w:rsidR="00B230E9" w:rsidRPr="00B230E9" w:rsidRDefault="00B230E9" w:rsidP="00B230E9">
      <w:pPr>
        <w:widowControl/>
        <w:spacing w:line="480" w:lineRule="auto"/>
        <w:jc w:val="left"/>
        <w:rPr>
          <w:rFonts w:ascii="宋体" w:eastAsia="宋体" w:hAnsi="宋体" w:cs="宋体" w:hint="eastAsia"/>
          <w:kern w:val="0"/>
          <w:sz w:val="24"/>
        </w:rPr>
      </w:pPr>
    </w:p>
    <w:p w14:paraId="6E839628" w14:textId="77777777" w:rsidR="00B230E9" w:rsidRPr="00B230E9" w:rsidRDefault="00B230E9" w:rsidP="00EC466F">
      <w:pPr>
        <w:widowControl/>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Table 2, which probes further into the motivations of those who got a license by their own will, uncovers that the predominant reason was the convenience of commuting, with 81 participants (87.10%) citing this. A fondness for cars and driving was another notable factor, chosen by 45 people (48.39%). Other elements such as augmenting personal charm (22.58%) and reaping career advantages (34.41%) also factored in.</w:t>
      </w:r>
    </w:p>
    <w:p w14:paraId="492475C4" w14:textId="77777777" w:rsidR="00B230E9" w:rsidRPr="00B230E9" w:rsidRDefault="00B230E9" w:rsidP="00B230E9">
      <w:pPr>
        <w:widowControl/>
        <w:shd w:val="clear" w:color="auto" w:fill="FFFFFF"/>
        <w:spacing w:line="480" w:lineRule="auto"/>
        <w:rPr>
          <w:rFonts w:ascii="Segoe UI" w:eastAsia="宋体" w:hAnsi="Segoe UI" w:cs="Segoe UI"/>
          <w:kern w:val="0"/>
          <w:sz w:val="24"/>
        </w:rPr>
      </w:pPr>
    </w:p>
    <w:p w14:paraId="16C6B626" w14:textId="77777777" w:rsidR="00B230E9" w:rsidRPr="007A6E76" w:rsidRDefault="00B230E9" w:rsidP="00B230E9">
      <w:pPr>
        <w:widowControl/>
        <w:shd w:val="clear" w:color="auto" w:fill="FFFFFF"/>
        <w:spacing w:line="480" w:lineRule="auto"/>
        <w:jc w:val="left"/>
        <w:rPr>
          <w:rFonts w:ascii="Times New Roman" w:eastAsia="宋体" w:hAnsi="Times New Roman" w:cs="Times New Roman"/>
          <w:b/>
          <w:bCs/>
          <w:kern w:val="0"/>
          <w:sz w:val="24"/>
        </w:rPr>
      </w:pPr>
      <w:r w:rsidRPr="00B230E9">
        <w:rPr>
          <w:rFonts w:ascii="Segoe UI" w:eastAsia="宋体" w:hAnsi="Segoe UI" w:cs="Segoe UI"/>
          <w:kern w:val="0"/>
          <w:sz w:val="24"/>
        </w:rPr>
        <w:lastRenderedPageBreak/>
        <w:br/>
      </w:r>
      <w:r w:rsidRPr="007A6E76">
        <w:rPr>
          <w:rFonts w:ascii="Times New Roman" w:eastAsia="宋体" w:hAnsi="Times New Roman" w:cs="Times New Roman"/>
          <w:b/>
          <w:bCs/>
          <w:kern w:val="0"/>
          <w:sz w:val="24"/>
        </w:rPr>
        <w:t>Table 2</w:t>
      </w:r>
    </w:p>
    <w:p w14:paraId="60469064" w14:textId="77777777" w:rsidR="00B230E9" w:rsidRPr="007A6E76" w:rsidRDefault="00B230E9" w:rsidP="00B230E9">
      <w:pPr>
        <w:widowControl/>
        <w:shd w:val="clear" w:color="auto" w:fill="FFFFFF"/>
        <w:spacing w:line="480" w:lineRule="auto"/>
        <w:jc w:val="left"/>
        <w:rPr>
          <w:rFonts w:ascii="Times New Roman" w:eastAsia="宋体" w:hAnsi="Times New Roman" w:cs="Times New Roman"/>
          <w:i/>
          <w:iCs/>
          <w:kern w:val="0"/>
          <w:sz w:val="24"/>
        </w:rPr>
      </w:pPr>
      <w:r w:rsidRPr="007A6E76">
        <w:rPr>
          <w:rFonts w:ascii="Times New Roman" w:eastAsia="宋体" w:hAnsi="Times New Roman" w:cs="Times New Roman"/>
          <w:i/>
          <w:iCs/>
          <w:kern w:val="0"/>
          <w:sz w:val="24"/>
        </w:rPr>
        <w:t>Proportion of reasons for wanting to obtain a driver's license</w:t>
      </w:r>
    </w:p>
    <w:p w14:paraId="0E1E3C33" w14:textId="77777777" w:rsidR="00B230E9" w:rsidRPr="00B230E9" w:rsidRDefault="00B230E9" w:rsidP="00B230E9">
      <w:pPr>
        <w:widowControl/>
        <w:spacing w:line="480" w:lineRule="auto"/>
        <w:jc w:val="left"/>
        <w:rPr>
          <w:rFonts w:ascii="宋体" w:eastAsia="宋体" w:hAnsi="宋体" w:cs="宋体" w:hint="eastAsia"/>
          <w:kern w:val="0"/>
          <w:sz w:val="24"/>
        </w:rPr>
      </w:pPr>
    </w:p>
    <w:tbl>
      <w:tblPr>
        <w:tblStyle w:val="4"/>
        <w:tblW w:w="0" w:type="auto"/>
        <w:tblLook w:val="04A0" w:firstRow="1" w:lastRow="0" w:firstColumn="1" w:lastColumn="0" w:noHBand="0" w:noVBand="1"/>
      </w:tblPr>
      <w:tblGrid>
        <w:gridCol w:w="4562"/>
        <w:gridCol w:w="1982"/>
        <w:gridCol w:w="1762"/>
      </w:tblGrid>
      <w:tr w:rsidR="00B230E9" w:rsidRPr="007A6E76" w14:paraId="47E41B4A" w14:textId="77777777" w:rsidTr="00C52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F82B46"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Reasons</w:t>
            </w:r>
          </w:p>
        </w:tc>
        <w:tc>
          <w:tcPr>
            <w:tcW w:w="0" w:type="auto"/>
          </w:tcPr>
          <w:p w14:paraId="23A0DF7E" w14:textId="77777777" w:rsidR="00B230E9" w:rsidRPr="007A6E76"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Number of people</w:t>
            </w:r>
          </w:p>
        </w:tc>
        <w:tc>
          <w:tcPr>
            <w:tcW w:w="0" w:type="auto"/>
          </w:tcPr>
          <w:p w14:paraId="6DAAAE0D" w14:textId="77777777" w:rsidR="00B230E9" w:rsidRPr="007A6E76"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The proportion</w:t>
            </w:r>
          </w:p>
        </w:tc>
      </w:tr>
      <w:tr w:rsidR="00B230E9" w:rsidRPr="007A6E76" w14:paraId="3724464F"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F7B562"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Love cars and driving</w:t>
            </w:r>
          </w:p>
        </w:tc>
        <w:tc>
          <w:tcPr>
            <w:tcW w:w="0" w:type="auto"/>
          </w:tcPr>
          <w:p w14:paraId="7DF63FB9"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45</w:t>
            </w:r>
          </w:p>
        </w:tc>
        <w:tc>
          <w:tcPr>
            <w:tcW w:w="0" w:type="auto"/>
          </w:tcPr>
          <w:p w14:paraId="6AF79537"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48.39%</w:t>
            </w:r>
          </w:p>
        </w:tc>
      </w:tr>
      <w:tr w:rsidR="00B230E9" w:rsidRPr="007A6E76" w14:paraId="1766EEC5"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05AA0AC3"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A convenient way to commute</w:t>
            </w:r>
          </w:p>
        </w:tc>
        <w:tc>
          <w:tcPr>
            <w:tcW w:w="0" w:type="auto"/>
          </w:tcPr>
          <w:p w14:paraId="676B87F2"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81</w:t>
            </w:r>
          </w:p>
        </w:tc>
        <w:tc>
          <w:tcPr>
            <w:tcW w:w="0" w:type="auto"/>
          </w:tcPr>
          <w:p w14:paraId="234B3618"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87.10%</w:t>
            </w:r>
          </w:p>
        </w:tc>
      </w:tr>
      <w:tr w:rsidR="00B230E9" w:rsidRPr="007A6E76" w14:paraId="4726F107"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E2A9F2"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Be beneficial to personal career development</w:t>
            </w:r>
          </w:p>
        </w:tc>
        <w:tc>
          <w:tcPr>
            <w:tcW w:w="0" w:type="auto"/>
          </w:tcPr>
          <w:p w14:paraId="2C9E9377"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32</w:t>
            </w:r>
          </w:p>
        </w:tc>
        <w:tc>
          <w:tcPr>
            <w:tcW w:w="0" w:type="auto"/>
          </w:tcPr>
          <w:p w14:paraId="5A8BFAF2" w14:textId="77777777" w:rsidR="00B230E9" w:rsidRPr="007A6E76"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34.41%</w:t>
            </w:r>
          </w:p>
        </w:tc>
      </w:tr>
      <w:tr w:rsidR="00B230E9" w:rsidRPr="007A6E76" w14:paraId="42E2FF9D"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3BF96E96" w14:textId="77777777" w:rsidR="00B230E9" w:rsidRPr="007A6E76" w:rsidRDefault="00B230E9" w:rsidP="00B230E9">
            <w:pPr>
              <w:widowControl/>
              <w:spacing w:line="480" w:lineRule="auto"/>
              <w:jc w:val="center"/>
              <w:rPr>
                <w:rFonts w:ascii="Times New Roman" w:eastAsia="宋体" w:hAnsi="Times New Roman" w:cs="Times New Roman"/>
                <w:kern w:val="0"/>
                <w:sz w:val="24"/>
              </w:rPr>
            </w:pPr>
            <w:r w:rsidRPr="007A6E76">
              <w:rPr>
                <w:rFonts w:ascii="Times New Roman" w:eastAsia="宋体" w:hAnsi="Times New Roman" w:cs="Times New Roman"/>
                <w:kern w:val="0"/>
                <w:sz w:val="24"/>
              </w:rPr>
              <w:t>Enhance personal charisma</w:t>
            </w:r>
          </w:p>
        </w:tc>
        <w:tc>
          <w:tcPr>
            <w:tcW w:w="0" w:type="auto"/>
          </w:tcPr>
          <w:p w14:paraId="6B14508C"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21</w:t>
            </w:r>
          </w:p>
        </w:tc>
        <w:tc>
          <w:tcPr>
            <w:tcW w:w="0" w:type="auto"/>
          </w:tcPr>
          <w:p w14:paraId="056305D2" w14:textId="77777777" w:rsidR="00B230E9" w:rsidRPr="007A6E76"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7A6E76">
              <w:rPr>
                <w:rFonts w:ascii="Times New Roman" w:eastAsia="宋体" w:hAnsi="Times New Roman" w:cs="Times New Roman"/>
                <w:kern w:val="0"/>
                <w:sz w:val="24"/>
              </w:rPr>
              <w:t>22.58%</w:t>
            </w:r>
          </w:p>
        </w:tc>
      </w:tr>
    </w:tbl>
    <w:p w14:paraId="1974F7F7" w14:textId="77777777" w:rsidR="00B230E9" w:rsidRPr="00B230E9" w:rsidRDefault="00B230E9" w:rsidP="00B230E9">
      <w:pPr>
        <w:widowControl/>
        <w:spacing w:line="480" w:lineRule="auto"/>
        <w:jc w:val="left"/>
        <w:rPr>
          <w:rFonts w:ascii="宋体" w:eastAsia="宋体" w:hAnsi="宋体" w:cs="宋体" w:hint="eastAsia"/>
          <w:kern w:val="0"/>
          <w:sz w:val="24"/>
        </w:rPr>
      </w:pPr>
    </w:p>
    <w:p w14:paraId="37596E9C" w14:textId="77777777" w:rsidR="00B230E9" w:rsidRPr="007A6E76" w:rsidRDefault="00B230E9" w:rsidP="00B230E9">
      <w:pPr>
        <w:widowControl/>
        <w:shd w:val="clear" w:color="auto" w:fill="FFFFFF"/>
        <w:spacing w:line="480" w:lineRule="auto"/>
        <w:jc w:val="left"/>
        <w:rPr>
          <w:rFonts w:ascii="Times New Roman" w:eastAsia="宋体" w:hAnsi="Times New Roman" w:cs="Times New Roman"/>
          <w:kern w:val="0"/>
          <w:sz w:val="22"/>
          <w:szCs w:val="22"/>
        </w:rPr>
      </w:pPr>
      <w:r w:rsidRPr="007A6E76">
        <w:rPr>
          <w:rFonts w:ascii="Times New Roman" w:eastAsia="宋体" w:hAnsi="Times New Roman" w:cs="Times New Roman"/>
          <w:i/>
          <w:iCs/>
          <w:kern w:val="0"/>
          <w:sz w:val="22"/>
          <w:szCs w:val="22"/>
        </w:rPr>
        <w:t>Note.</w:t>
      </w:r>
      <w:r w:rsidRPr="007A6E76">
        <w:rPr>
          <w:rFonts w:ascii="Times New Roman" w:eastAsia="宋体" w:hAnsi="Times New Roman" w:cs="Times New Roman"/>
          <w:kern w:val="0"/>
          <w:sz w:val="22"/>
          <w:szCs w:val="22"/>
        </w:rPr>
        <w:t xml:space="preserve"> Only those who selected the first option (I wanted to get it on my own initiative) in the previous question participated in this question, and this is a multiple-choice question. The number of valid responses for this question was 93.</w:t>
      </w:r>
    </w:p>
    <w:p w14:paraId="7CF53321" w14:textId="77777777" w:rsidR="00B230E9" w:rsidRPr="00B230E9" w:rsidRDefault="00B230E9" w:rsidP="00B230E9">
      <w:pPr>
        <w:widowControl/>
        <w:spacing w:line="480" w:lineRule="auto"/>
        <w:jc w:val="left"/>
        <w:rPr>
          <w:rFonts w:ascii="宋体" w:eastAsia="宋体" w:hAnsi="宋体" w:cs="宋体" w:hint="eastAsia"/>
          <w:kern w:val="0"/>
          <w:sz w:val="24"/>
        </w:rPr>
      </w:pPr>
    </w:p>
    <w:p w14:paraId="65B77EBC" w14:textId="77777777" w:rsidR="00B230E9" w:rsidRPr="00B230E9" w:rsidRDefault="00B230E9" w:rsidP="00EC466F">
      <w:pPr>
        <w:widowControl/>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Table 3 delves into what frustrate participants’ desire to obtain one. The leading reasons were “Limited time” (56.98%), “Underage” (36.87%), and “Driving is not currently needed” (35.20%). Only a small percentage deemed driving costly (6.70%), perilous (6.70%), or harmful (12.68%), suggesting that objective circumstances rather than negative attitudes towards driving dictated their decision.</w:t>
      </w:r>
    </w:p>
    <w:p w14:paraId="4B85D4FA"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b/>
          <w:bCs/>
          <w:kern w:val="0"/>
          <w:sz w:val="24"/>
        </w:rPr>
      </w:pPr>
      <w:r w:rsidRPr="00B230E9">
        <w:rPr>
          <w:rFonts w:ascii="Segoe UI" w:eastAsia="宋体" w:hAnsi="Segoe UI" w:cs="Segoe UI"/>
          <w:kern w:val="0"/>
          <w:sz w:val="24"/>
        </w:rPr>
        <w:lastRenderedPageBreak/>
        <w:br/>
      </w:r>
      <w:r w:rsidRPr="00C924A3">
        <w:rPr>
          <w:rFonts w:ascii="Times New Roman" w:eastAsia="宋体" w:hAnsi="Times New Roman" w:cs="Times New Roman"/>
          <w:b/>
          <w:bCs/>
          <w:kern w:val="0"/>
          <w:sz w:val="24"/>
        </w:rPr>
        <w:t xml:space="preserve">Table 3 </w:t>
      </w:r>
    </w:p>
    <w:p w14:paraId="68485D20"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i/>
          <w:iCs/>
          <w:kern w:val="0"/>
          <w:sz w:val="24"/>
        </w:rPr>
      </w:pPr>
      <w:r w:rsidRPr="00C924A3">
        <w:rPr>
          <w:rFonts w:ascii="Times New Roman" w:eastAsia="宋体" w:hAnsi="Times New Roman" w:cs="Times New Roman"/>
          <w:i/>
          <w:iCs/>
          <w:kern w:val="0"/>
          <w:sz w:val="24"/>
        </w:rPr>
        <w:t>Proportion of the reasons for not getting a driving license</w:t>
      </w:r>
    </w:p>
    <w:p w14:paraId="3B297A74" w14:textId="77777777" w:rsidR="00B230E9" w:rsidRPr="00B230E9" w:rsidRDefault="00B230E9" w:rsidP="00B230E9">
      <w:pPr>
        <w:widowControl/>
        <w:spacing w:line="480" w:lineRule="auto"/>
        <w:jc w:val="left"/>
        <w:rPr>
          <w:rFonts w:ascii="宋体" w:eastAsia="宋体" w:hAnsi="宋体" w:cs="宋体" w:hint="eastAsia"/>
          <w:kern w:val="0"/>
          <w:sz w:val="24"/>
        </w:rPr>
      </w:pPr>
    </w:p>
    <w:tbl>
      <w:tblPr>
        <w:tblStyle w:val="4"/>
        <w:tblW w:w="0" w:type="auto"/>
        <w:tblCellMar>
          <w:left w:w="0" w:type="dxa"/>
          <w:right w:w="0" w:type="dxa"/>
        </w:tblCellMar>
        <w:tblLook w:val="04A0" w:firstRow="1" w:lastRow="0" w:firstColumn="1" w:lastColumn="0" w:noHBand="0" w:noVBand="1"/>
      </w:tblPr>
      <w:tblGrid>
        <w:gridCol w:w="4241"/>
        <w:gridCol w:w="1840"/>
        <w:gridCol w:w="1581"/>
      </w:tblGrid>
      <w:tr w:rsidR="00B230E9" w:rsidRPr="00B230E9" w14:paraId="6F7FF9E3" w14:textId="77777777" w:rsidTr="00C52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4B8836"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Reasons</w:t>
            </w:r>
          </w:p>
        </w:tc>
        <w:tc>
          <w:tcPr>
            <w:tcW w:w="0" w:type="auto"/>
          </w:tcPr>
          <w:p w14:paraId="09B551D1" w14:textId="77777777" w:rsidR="00B230E9" w:rsidRPr="00C924A3" w:rsidRDefault="00B230E9" w:rsidP="00B230E9">
            <w:pPr>
              <w:widowControl/>
              <w:spacing w:line="480" w:lineRule="auto"/>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Number of people</w:t>
            </w:r>
          </w:p>
        </w:tc>
        <w:tc>
          <w:tcPr>
            <w:tcW w:w="0" w:type="auto"/>
          </w:tcPr>
          <w:p w14:paraId="0C107C5F" w14:textId="77777777" w:rsidR="00B230E9" w:rsidRPr="00C924A3" w:rsidRDefault="00B230E9" w:rsidP="00B230E9">
            <w:pPr>
              <w:widowControl/>
              <w:spacing w:line="480" w:lineRule="auto"/>
              <w:jc w:val="left"/>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The proportion</w:t>
            </w:r>
          </w:p>
        </w:tc>
      </w:tr>
      <w:tr w:rsidR="00B230E9" w:rsidRPr="00B230E9" w14:paraId="7F4918B2"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A26E35"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Under 18 years old</w:t>
            </w:r>
          </w:p>
        </w:tc>
        <w:tc>
          <w:tcPr>
            <w:tcW w:w="0" w:type="auto"/>
          </w:tcPr>
          <w:p w14:paraId="416A9ABB"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66</w:t>
            </w:r>
          </w:p>
        </w:tc>
        <w:tc>
          <w:tcPr>
            <w:tcW w:w="0" w:type="auto"/>
          </w:tcPr>
          <w:p w14:paraId="31BEC99B"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36.87%</w:t>
            </w:r>
          </w:p>
        </w:tc>
      </w:tr>
      <w:tr w:rsidR="00B230E9" w:rsidRPr="00B230E9" w14:paraId="141B1483"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32455941"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Limited time</w:t>
            </w:r>
          </w:p>
        </w:tc>
        <w:tc>
          <w:tcPr>
            <w:tcW w:w="0" w:type="auto"/>
          </w:tcPr>
          <w:p w14:paraId="297DDE5E"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102</w:t>
            </w:r>
          </w:p>
        </w:tc>
        <w:tc>
          <w:tcPr>
            <w:tcW w:w="0" w:type="auto"/>
          </w:tcPr>
          <w:p w14:paraId="5CC88820"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56.98%</w:t>
            </w:r>
          </w:p>
        </w:tc>
      </w:tr>
      <w:tr w:rsidR="00B230E9" w:rsidRPr="00B230E9" w14:paraId="6E47227B"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EE93BE"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Using a car is expensive and inconvenient</w:t>
            </w:r>
          </w:p>
        </w:tc>
        <w:tc>
          <w:tcPr>
            <w:tcW w:w="0" w:type="auto"/>
          </w:tcPr>
          <w:p w14:paraId="74A6DC07"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12</w:t>
            </w:r>
          </w:p>
        </w:tc>
        <w:tc>
          <w:tcPr>
            <w:tcW w:w="0" w:type="auto"/>
          </w:tcPr>
          <w:p w14:paraId="4053EA0F"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6.70%</w:t>
            </w:r>
          </w:p>
        </w:tc>
      </w:tr>
      <w:tr w:rsidR="00B230E9" w:rsidRPr="00B230E9" w14:paraId="1B79F352"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3A02AB24"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Driving is dangerous</w:t>
            </w:r>
          </w:p>
        </w:tc>
        <w:tc>
          <w:tcPr>
            <w:tcW w:w="0" w:type="auto"/>
          </w:tcPr>
          <w:p w14:paraId="136C51A2"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12</w:t>
            </w:r>
          </w:p>
        </w:tc>
        <w:tc>
          <w:tcPr>
            <w:tcW w:w="0" w:type="auto"/>
          </w:tcPr>
          <w:p w14:paraId="3D846741"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6.70%</w:t>
            </w:r>
          </w:p>
        </w:tc>
      </w:tr>
      <w:tr w:rsidR="00B230E9" w:rsidRPr="00B230E9" w14:paraId="53830ADD"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7847F0"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Driving can do harm to the environment</w:t>
            </w:r>
          </w:p>
        </w:tc>
        <w:tc>
          <w:tcPr>
            <w:tcW w:w="0" w:type="auto"/>
          </w:tcPr>
          <w:p w14:paraId="116C900B"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3</w:t>
            </w:r>
          </w:p>
        </w:tc>
        <w:tc>
          <w:tcPr>
            <w:tcW w:w="0" w:type="auto"/>
          </w:tcPr>
          <w:p w14:paraId="0CDE9EE9" w14:textId="77777777" w:rsidR="00B230E9" w:rsidRPr="00C924A3" w:rsidRDefault="00B230E9" w:rsidP="00B230E9">
            <w:pPr>
              <w:widowControl/>
              <w:spacing w:line="480" w:lineRule="auto"/>
              <w:jc w:val="left"/>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1.68%</w:t>
            </w:r>
          </w:p>
        </w:tc>
      </w:tr>
      <w:tr w:rsidR="00B230E9" w:rsidRPr="00B230E9" w14:paraId="54DEDC37"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65449F4B" w14:textId="77777777" w:rsidR="00B230E9" w:rsidRPr="00C924A3" w:rsidRDefault="00B230E9" w:rsidP="00B230E9">
            <w:pPr>
              <w:widowControl/>
              <w:spacing w:line="480" w:lineRule="auto"/>
              <w:jc w:val="left"/>
              <w:rPr>
                <w:rFonts w:ascii="Times New Roman" w:eastAsia="宋体" w:hAnsi="Times New Roman" w:cs="Times New Roman"/>
                <w:kern w:val="0"/>
                <w:sz w:val="24"/>
              </w:rPr>
            </w:pPr>
            <w:r w:rsidRPr="00C924A3">
              <w:rPr>
                <w:rFonts w:ascii="Times New Roman" w:eastAsia="宋体" w:hAnsi="Times New Roman" w:cs="Times New Roman"/>
                <w:kern w:val="0"/>
                <w:sz w:val="24"/>
              </w:rPr>
              <w:t>Driving is not currently needed</w:t>
            </w:r>
          </w:p>
        </w:tc>
        <w:tc>
          <w:tcPr>
            <w:tcW w:w="0" w:type="auto"/>
          </w:tcPr>
          <w:p w14:paraId="149FE660"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102</w:t>
            </w:r>
          </w:p>
        </w:tc>
        <w:tc>
          <w:tcPr>
            <w:tcW w:w="0" w:type="auto"/>
          </w:tcPr>
          <w:p w14:paraId="5555BA74" w14:textId="77777777" w:rsidR="00B230E9" w:rsidRPr="00C924A3" w:rsidRDefault="00B230E9" w:rsidP="00B230E9">
            <w:pPr>
              <w:widowControl/>
              <w:spacing w:line="480" w:lineRule="auto"/>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35.20%</w:t>
            </w:r>
          </w:p>
        </w:tc>
      </w:tr>
    </w:tbl>
    <w:p w14:paraId="04B30F4A" w14:textId="77777777" w:rsidR="00B230E9" w:rsidRPr="00B230E9" w:rsidRDefault="00B230E9" w:rsidP="00B230E9">
      <w:pPr>
        <w:widowControl/>
        <w:spacing w:line="480" w:lineRule="auto"/>
        <w:jc w:val="left"/>
        <w:rPr>
          <w:rFonts w:ascii="宋体" w:eastAsia="宋体" w:hAnsi="宋体" w:cs="宋体" w:hint="eastAsia"/>
          <w:kern w:val="0"/>
          <w:sz w:val="24"/>
        </w:rPr>
      </w:pPr>
    </w:p>
    <w:p w14:paraId="645E2D2C"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kern w:val="0"/>
          <w:sz w:val="22"/>
          <w:szCs w:val="22"/>
        </w:rPr>
      </w:pPr>
      <w:r w:rsidRPr="00C924A3">
        <w:rPr>
          <w:rFonts w:ascii="Times New Roman" w:eastAsia="宋体" w:hAnsi="Times New Roman" w:cs="Times New Roman"/>
          <w:i/>
          <w:iCs/>
          <w:kern w:val="0"/>
          <w:sz w:val="22"/>
          <w:szCs w:val="22"/>
        </w:rPr>
        <w:t>Note.</w:t>
      </w:r>
      <w:r w:rsidRPr="00C924A3">
        <w:rPr>
          <w:rFonts w:ascii="Times New Roman" w:eastAsia="宋体" w:hAnsi="Times New Roman" w:cs="Times New Roman"/>
          <w:kern w:val="0"/>
          <w:sz w:val="22"/>
          <w:szCs w:val="22"/>
        </w:rPr>
        <w:t xml:space="preserve"> Only those who have not obtained a driving license participated in this question, and this is a multiple-choice question. The number of valid responses for this question was 179.</w:t>
      </w:r>
    </w:p>
    <w:p w14:paraId="0BF7E008" w14:textId="77777777" w:rsidR="00B230E9" w:rsidRPr="00B230E9" w:rsidRDefault="00B230E9" w:rsidP="00B230E9">
      <w:pPr>
        <w:widowControl/>
        <w:spacing w:line="480" w:lineRule="auto"/>
        <w:jc w:val="left"/>
        <w:rPr>
          <w:rFonts w:ascii="宋体" w:eastAsia="宋体" w:hAnsi="宋体" w:cs="宋体" w:hint="eastAsia"/>
          <w:kern w:val="0"/>
          <w:sz w:val="24"/>
        </w:rPr>
      </w:pPr>
    </w:p>
    <w:p w14:paraId="3F5A4DBA" w14:textId="77777777" w:rsidR="00B230E9" w:rsidRPr="00B230E9" w:rsidRDefault="00B230E9" w:rsidP="00EC466F">
      <w:pPr>
        <w:widowControl/>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Table 4, which explores the motives of those who felt they didn't need a license presently, determines that the most common rationale was the adequacy of public transportation and bicycles, with 87.30% believing so. A significant portion (71.43%) mentioned the lack of driving conditions when studying away from home, and 30.16% favored ride - hailing apps. A smaller segment (12.70%) anticipated autonomous driving rendering traditional driving skills obsolete.</w:t>
      </w:r>
    </w:p>
    <w:p w14:paraId="0664A29A" w14:textId="77777777" w:rsidR="00B230E9" w:rsidRPr="00B230E9" w:rsidRDefault="00B230E9" w:rsidP="00B230E9">
      <w:pPr>
        <w:widowControl/>
        <w:shd w:val="clear" w:color="auto" w:fill="FFFFFF"/>
        <w:spacing w:line="480" w:lineRule="auto"/>
        <w:jc w:val="left"/>
        <w:rPr>
          <w:rFonts w:ascii="Segoe UI" w:eastAsia="宋体" w:hAnsi="Segoe UI" w:cs="Segoe UI"/>
          <w:i/>
          <w:iCs/>
          <w:kern w:val="0"/>
          <w:sz w:val="24"/>
        </w:rPr>
      </w:pPr>
      <w:r w:rsidRPr="00B230E9">
        <w:rPr>
          <w:rFonts w:ascii="Segoe UI" w:eastAsia="宋体" w:hAnsi="Segoe UI" w:cs="Segoe UI"/>
          <w:kern w:val="0"/>
          <w:sz w:val="24"/>
        </w:rPr>
        <w:lastRenderedPageBreak/>
        <w:br/>
      </w:r>
      <w:r w:rsidRPr="007A6E76">
        <w:rPr>
          <w:rFonts w:ascii="Times New Roman" w:eastAsia="宋体" w:hAnsi="Times New Roman" w:cs="Times New Roman"/>
          <w:b/>
          <w:bCs/>
          <w:kern w:val="0"/>
          <w:sz w:val="24"/>
        </w:rPr>
        <w:t>Table 4</w:t>
      </w:r>
      <w:r w:rsidRPr="00B230E9">
        <w:rPr>
          <w:rFonts w:ascii="Segoe UI" w:eastAsia="宋体" w:hAnsi="Segoe UI" w:cs="Segoe UI"/>
          <w:kern w:val="0"/>
          <w:sz w:val="24"/>
        </w:rPr>
        <w:br/>
      </w:r>
      <w:r w:rsidRPr="007A6E76">
        <w:rPr>
          <w:rFonts w:ascii="Times New Roman" w:eastAsia="宋体" w:hAnsi="Times New Roman" w:cs="Times New Roman"/>
          <w:i/>
          <w:iCs/>
          <w:kern w:val="0"/>
          <w:sz w:val="24"/>
        </w:rPr>
        <w:t>Proportion of why people think they do not need a driving license at present</w:t>
      </w:r>
    </w:p>
    <w:tbl>
      <w:tblPr>
        <w:tblStyle w:val="1"/>
        <w:tblW w:w="0" w:type="auto"/>
        <w:tblCellMar>
          <w:left w:w="0" w:type="dxa"/>
          <w:right w:w="0" w:type="dxa"/>
        </w:tblCellMar>
        <w:tblLook w:val="04A0" w:firstRow="1" w:lastRow="0" w:firstColumn="1" w:lastColumn="0" w:noHBand="0" w:noVBand="1"/>
      </w:tblPr>
      <w:tblGrid>
        <w:gridCol w:w="5287"/>
        <w:gridCol w:w="1624"/>
        <w:gridCol w:w="1385"/>
      </w:tblGrid>
      <w:tr w:rsidR="00B230E9" w:rsidRPr="00C924A3" w14:paraId="3F60B2A3" w14:textId="77777777" w:rsidTr="00C529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BEB31A" w14:textId="77777777" w:rsidR="00B230E9" w:rsidRPr="00C924A3" w:rsidRDefault="00B230E9" w:rsidP="00B230E9">
            <w:pPr>
              <w:widowControl/>
              <w:spacing w:line="480" w:lineRule="auto"/>
              <w:jc w:val="center"/>
              <w:rPr>
                <w:rFonts w:ascii="Times New Roman" w:eastAsia="宋体" w:hAnsi="Times New Roman" w:cs="Times New Roman"/>
                <w:kern w:val="0"/>
                <w:sz w:val="24"/>
              </w:rPr>
            </w:pPr>
            <w:r w:rsidRPr="00C924A3">
              <w:rPr>
                <w:rFonts w:ascii="Times New Roman" w:eastAsia="宋体" w:hAnsi="Times New Roman" w:cs="Times New Roman"/>
                <w:kern w:val="0"/>
                <w:sz w:val="24"/>
              </w:rPr>
              <w:t>Reasons</w:t>
            </w:r>
          </w:p>
        </w:tc>
        <w:tc>
          <w:tcPr>
            <w:tcW w:w="0" w:type="auto"/>
          </w:tcPr>
          <w:p w14:paraId="77E9DF62" w14:textId="77777777" w:rsidR="00B230E9" w:rsidRPr="00C924A3"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The number of people</w:t>
            </w:r>
          </w:p>
        </w:tc>
        <w:tc>
          <w:tcPr>
            <w:tcW w:w="0" w:type="auto"/>
          </w:tcPr>
          <w:p w14:paraId="622BA4DE" w14:textId="77777777" w:rsidR="00B230E9" w:rsidRPr="00C924A3"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The proportion</w:t>
            </w:r>
          </w:p>
        </w:tc>
      </w:tr>
      <w:tr w:rsidR="00B230E9" w:rsidRPr="00C924A3" w14:paraId="197AE06F"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1F6D2" w14:textId="77777777" w:rsidR="00B230E9" w:rsidRPr="00C924A3" w:rsidRDefault="00B230E9" w:rsidP="00B230E9">
            <w:pPr>
              <w:widowControl/>
              <w:spacing w:line="480" w:lineRule="auto"/>
              <w:jc w:val="center"/>
              <w:rPr>
                <w:rFonts w:ascii="Times New Roman" w:eastAsia="宋体" w:hAnsi="Times New Roman" w:cs="Times New Roman"/>
                <w:kern w:val="0"/>
                <w:sz w:val="24"/>
              </w:rPr>
            </w:pPr>
            <w:r w:rsidRPr="00C924A3">
              <w:rPr>
                <w:rFonts w:ascii="Times New Roman" w:eastAsia="宋体" w:hAnsi="Times New Roman" w:cs="Times New Roman"/>
                <w:kern w:val="0"/>
                <w:sz w:val="24"/>
              </w:rPr>
              <w:t>There are no driving conditions for going to school in a different place</w:t>
            </w:r>
          </w:p>
        </w:tc>
        <w:tc>
          <w:tcPr>
            <w:tcW w:w="0" w:type="auto"/>
          </w:tcPr>
          <w:p w14:paraId="7556CDCC" w14:textId="77777777" w:rsidR="00B230E9" w:rsidRPr="00C924A3"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45</w:t>
            </w:r>
          </w:p>
        </w:tc>
        <w:tc>
          <w:tcPr>
            <w:tcW w:w="0" w:type="auto"/>
          </w:tcPr>
          <w:p w14:paraId="1E220086" w14:textId="77777777" w:rsidR="00B230E9" w:rsidRPr="00C924A3"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71.43%</w:t>
            </w:r>
          </w:p>
        </w:tc>
      </w:tr>
      <w:tr w:rsidR="00B230E9" w:rsidRPr="00C924A3" w14:paraId="10AA62E9"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1A00CE4E" w14:textId="77777777" w:rsidR="00B230E9" w:rsidRPr="00C924A3" w:rsidRDefault="00B230E9" w:rsidP="00B230E9">
            <w:pPr>
              <w:widowControl/>
              <w:spacing w:line="480" w:lineRule="auto"/>
              <w:jc w:val="center"/>
              <w:rPr>
                <w:rFonts w:ascii="Times New Roman" w:eastAsia="宋体" w:hAnsi="Times New Roman" w:cs="Times New Roman"/>
                <w:kern w:val="0"/>
                <w:sz w:val="24"/>
              </w:rPr>
            </w:pPr>
            <w:r w:rsidRPr="00C924A3">
              <w:rPr>
                <w:rFonts w:ascii="Times New Roman" w:eastAsia="宋体" w:hAnsi="Times New Roman" w:cs="Times New Roman"/>
                <w:kern w:val="0"/>
                <w:sz w:val="24"/>
              </w:rPr>
              <w:t>Public transportation and bicycles are convenient enough.</w:t>
            </w:r>
          </w:p>
        </w:tc>
        <w:tc>
          <w:tcPr>
            <w:tcW w:w="0" w:type="auto"/>
          </w:tcPr>
          <w:p w14:paraId="2BF740DB" w14:textId="77777777" w:rsidR="00B230E9" w:rsidRPr="00C924A3"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55</w:t>
            </w:r>
          </w:p>
        </w:tc>
        <w:tc>
          <w:tcPr>
            <w:tcW w:w="0" w:type="auto"/>
          </w:tcPr>
          <w:p w14:paraId="477FE614" w14:textId="77777777" w:rsidR="00B230E9" w:rsidRPr="00C924A3"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87.30%</w:t>
            </w:r>
          </w:p>
        </w:tc>
      </w:tr>
      <w:tr w:rsidR="00B230E9" w:rsidRPr="00C924A3" w14:paraId="50A21BF2" w14:textId="77777777" w:rsidTr="00C529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A14FB8" w14:textId="77777777" w:rsidR="00B230E9" w:rsidRPr="00C924A3" w:rsidRDefault="00B230E9" w:rsidP="00B230E9">
            <w:pPr>
              <w:widowControl/>
              <w:spacing w:line="480" w:lineRule="auto"/>
              <w:jc w:val="center"/>
              <w:rPr>
                <w:rFonts w:ascii="Times New Roman" w:eastAsia="宋体" w:hAnsi="Times New Roman" w:cs="Times New Roman"/>
                <w:kern w:val="0"/>
                <w:sz w:val="24"/>
              </w:rPr>
            </w:pPr>
            <w:r w:rsidRPr="00C924A3">
              <w:rPr>
                <w:rFonts w:ascii="Times New Roman" w:eastAsia="宋体" w:hAnsi="Times New Roman" w:cs="Times New Roman"/>
                <w:kern w:val="0"/>
                <w:sz w:val="24"/>
              </w:rPr>
              <w:t>Prefer ride - hailing software</w:t>
            </w:r>
          </w:p>
        </w:tc>
        <w:tc>
          <w:tcPr>
            <w:tcW w:w="0" w:type="auto"/>
          </w:tcPr>
          <w:p w14:paraId="0E7C4633" w14:textId="77777777" w:rsidR="00B230E9" w:rsidRPr="00C924A3"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19</w:t>
            </w:r>
          </w:p>
        </w:tc>
        <w:tc>
          <w:tcPr>
            <w:tcW w:w="0" w:type="auto"/>
          </w:tcPr>
          <w:p w14:paraId="509DCBD9" w14:textId="77777777" w:rsidR="00B230E9" w:rsidRPr="00C924A3"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30.16%</w:t>
            </w:r>
          </w:p>
        </w:tc>
      </w:tr>
      <w:tr w:rsidR="00B230E9" w:rsidRPr="00C924A3" w14:paraId="41B12273" w14:textId="77777777" w:rsidTr="00C52950">
        <w:tc>
          <w:tcPr>
            <w:cnfStyle w:val="001000000000" w:firstRow="0" w:lastRow="0" w:firstColumn="1" w:lastColumn="0" w:oddVBand="0" w:evenVBand="0" w:oddHBand="0" w:evenHBand="0" w:firstRowFirstColumn="0" w:firstRowLastColumn="0" w:lastRowFirstColumn="0" w:lastRowLastColumn="0"/>
            <w:tcW w:w="0" w:type="auto"/>
          </w:tcPr>
          <w:p w14:paraId="76170421" w14:textId="77777777" w:rsidR="00B230E9" w:rsidRPr="00C924A3" w:rsidRDefault="00B230E9" w:rsidP="00B230E9">
            <w:pPr>
              <w:widowControl/>
              <w:spacing w:line="480" w:lineRule="auto"/>
              <w:jc w:val="center"/>
              <w:rPr>
                <w:rFonts w:ascii="Times New Roman" w:eastAsia="宋体" w:hAnsi="Times New Roman" w:cs="Times New Roman"/>
                <w:kern w:val="0"/>
                <w:sz w:val="24"/>
              </w:rPr>
            </w:pPr>
            <w:r w:rsidRPr="00C924A3">
              <w:rPr>
                <w:rFonts w:ascii="Times New Roman" w:eastAsia="宋体" w:hAnsi="Times New Roman" w:cs="Times New Roman"/>
                <w:kern w:val="0"/>
                <w:sz w:val="24"/>
              </w:rPr>
              <w:t>Autonomous driving will be widespread, and there is no point in learning to drive</w:t>
            </w:r>
          </w:p>
        </w:tc>
        <w:tc>
          <w:tcPr>
            <w:tcW w:w="0" w:type="auto"/>
          </w:tcPr>
          <w:p w14:paraId="6C06516F" w14:textId="77777777" w:rsidR="00B230E9" w:rsidRPr="00C924A3"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8</w:t>
            </w:r>
          </w:p>
        </w:tc>
        <w:tc>
          <w:tcPr>
            <w:tcW w:w="0" w:type="auto"/>
          </w:tcPr>
          <w:p w14:paraId="496EFB72" w14:textId="77777777" w:rsidR="00B230E9" w:rsidRPr="00C924A3"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rPr>
            </w:pPr>
            <w:r w:rsidRPr="00C924A3">
              <w:rPr>
                <w:rFonts w:ascii="Times New Roman" w:eastAsia="宋体" w:hAnsi="Times New Roman" w:cs="Times New Roman"/>
                <w:kern w:val="0"/>
                <w:sz w:val="24"/>
              </w:rPr>
              <w:t>12.70%</w:t>
            </w:r>
          </w:p>
        </w:tc>
      </w:tr>
    </w:tbl>
    <w:p w14:paraId="43836E0B" w14:textId="77777777" w:rsidR="00B230E9" w:rsidRPr="00B230E9" w:rsidRDefault="00B230E9" w:rsidP="00B230E9">
      <w:pPr>
        <w:widowControl/>
        <w:shd w:val="clear" w:color="auto" w:fill="FFFFFF"/>
        <w:spacing w:line="480" w:lineRule="auto"/>
        <w:jc w:val="center"/>
        <w:rPr>
          <w:rFonts w:ascii="Segoe UI" w:eastAsia="宋体" w:hAnsi="Segoe UI" w:cs="Segoe UI"/>
          <w:b/>
          <w:bCs/>
          <w:kern w:val="0"/>
          <w:sz w:val="24"/>
        </w:rPr>
      </w:pPr>
    </w:p>
    <w:p w14:paraId="242174CA" w14:textId="77777777" w:rsidR="00B230E9" w:rsidRPr="00B230E9" w:rsidRDefault="00B230E9" w:rsidP="00B230E9">
      <w:pPr>
        <w:widowControl/>
        <w:spacing w:line="480" w:lineRule="auto"/>
        <w:jc w:val="left"/>
        <w:rPr>
          <w:rFonts w:ascii="宋体" w:eastAsia="宋体" w:hAnsi="宋体" w:cs="宋体" w:hint="eastAsia"/>
          <w:kern w:val="0"/>
          <w:sz w:val="24"/>
        </w:rPr>
      </w:pPr>
    </w:p>
    <w:p w14:paraId="328A263A" w14:textId="77777777" w:rsidR="00B230E9" w:rsidRPr="00C924A3" w:rsidRDefault="00B230E9" w:rsidP="00EC466F">
      <w:pPr>
        <w:widowControl/>
        <w:shd w:val="clear" w:color="auto" w:fill="FFFFFF"/>
        <w:spacing w:line="480" w:lineRule="auto"/>
        <w:rPr>
          <w:rFonts w:ascii="Times New Roman" w:eastAsia="宋体" w:hAnsi="Times New Roman" w:cs="Times New Roman"/>
          <w:kern w:val="0"/>
          <w:sz w:val="22"/>
          <w:szCs w:val="22"/>
        </w:rPr>
      </w:pPr>
      <w:r w:rsidRPr="00C924A3">
        <w:rPr>
          <w:rFonts w:ascii="Times New Roman" w:eastAsia="宋体" w:hAnsi="Times New Roman" w:cs="Times New Roman"/>
          <w:i/>
          <w:iCs/>
          <w:kern w:val="0"/>
          <w:sz w:val="22"/>
          <w:szCs w:val="22"/>
        </w:rPr>
        <w:t>Note.</w:t>
      </w:r>
      <w:r w:rsidRPr="00C924A3">
        <w:rPr>
          <w:rFonts w:ascii="Times New Roman" w:eastAsia="宋体" w:hAnsi="Times New Roman" w:cs="Times New Roman"/>
          <w:kern w:val="0"/>
          <w:sz w:val="22"/>
          <w:szCs w:val="22"/>
        </w:rPr>
        <w:t xml:space="preserve"> Only those who selected the last option (Driving is not currently needed) in the previous question participated in this question, and this is a multiple-choice question. The number of valid responses for this question was 63.</w:t>
      </w:r>
    </w:p>
    <w:p w14:paraId="281955F1" w14:textId="2D5BA2ED" w:rsidR="00B230E9" w:rsidRPr="00C924A3" w:rsidRDefault="00B230E9" w:rsidP="00C924A3">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Insights from Interviews</w:t>
      </w:r>
    </w:p>
    <w:p w14:paraId="6F02D564" w14:textId="77777777" w:rsidR="00B230E9" w:rsidRPr="00B230E9" w:rsidRDefault="00B230E9" w:rsidP="00B230E9">
      <w:pPr>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To consider additional reasons why people did or did not want to obtain a driving license, researchers randomly selected 12 participants to talk about their motivation for wanting to get a driving license or not wanting to get one, as well as whether or not they would use cars as the primary means of transportation after obtaining a license. </w:t>
      </w:r>
      <w:r w:rsidRPr="00B230E9">
        <w:rPr>
          <w:rFonts w:ascii="Times New Roman" w:eastAsia="宋体" w:hAnsi="Times New Roman" w:cs="Times New Roman"/>
          <w:kern w:val="0"/>
          <w:sz w:val="24"/>
        </w:rPr>
        <w:lastRenderedPageBreak/>
        <w:t>Researchers conducted online interviews to minimize nervousness and other emotions that might arise in face-to-face interviews, ensuring that the interviews were as realistic and objective as possible. Here we list the factors that they mentioned but were not covered in the questionnaire.</w:t>
      </w:r>
    </w:p>
    <w:p w14:paraId="5AC14B2C" w14:textId="77777777" w:rsidR="00B230E9" w:rsidRPr="00B230E9" w:rsidRDefault="00B230E9" w:rsidP="00B230E9">
      <w:pPr>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Among those with licenses, motives for obtaining one encompassed having spare time and foreseeing future driving requirements, like for overseas study. Intriguingly, most still anticipated relying chiefly on public transportation for daily commutes.</w:t>
      </w:r>
    </w:p>
    <w:p w14:paraId="446DBBEA" w14:textId="77777777" w:rsidR="00B230E9" w:rsidRPr="00B230E9" w:rsidRDefault="00B230E9" w:rsidP="00B230E9">
      <w:pPr>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Among the interviewees who had not obtained a driving license, one female participant believed that girls did not need to get a driver's license, due to traditional mindsets. A male participant stated that he had no intention of driving even with a license. These insights furnished valuable understanding regarding the underlying reasons that steered Chinese college students' motivations concerning driving license acquisition.</w:t>
      </w:r>
    </w:p>
    <w:p w14:paraId="40CECD2F" w14:textId="77777777" w:rsidR="00B230E9" w:rsidRPr="00B230E9" w:rsidRDefault="00B230E9" w:rsidP="00C924A3">
      <w:pPr>
        <w:spacing w:line="480" w:lineRule="auto"/>
        <w:rPr>
          <w:rFonts w:ascii="Times New Roman" w:hAnsi="Times New Roman" w:cs="Times New Roman"/>
          <w:sz w:val="24"/>
          <w14:ligatures w14:val="standardContextual"/>
        </w:rPr>
      </w:pPr>
    </w:p>
    <w:p w14:paraId="58A2615C"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Table 5</w:t>
      </w:r>
    </w:p>
    <w:p w14:paraId="687DE5BB"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i/>
          <w:iCs/>
          <w:kern w:val="0"/>
          <w:sz w:val="24"/>
        </w:rPr>
      </w:pPr>
      <w:r w:rsidRPr="00C924A3">
        <w:rPr>
          <w:rFonts w:ascii="Times New Roman" w:eastAsia="宋体" w:hAnsi="Times New Roman" w:cs="Times New Roman"/>
          <w:i/>
          <w:iCs/>
          <w:kern w:val="0"/>
          <w:sz w:val="24"/>
        </w:rPr>
        <w:t>The change of the proportion of college students with driver's license in China and USA</w:t>
      </w:r>
    </w:p>
    <w:p w14:paraId="40E31292" w14:textId="77777777" w:rsidR="00B230E9" w:rsidRPr="00B230E9" w:rsidRDefault="00B230E9" w:rsidP="00B230E9">
      <w:pPr>
        <w:widowControl/>
        <w:shd w:val="clear" w:color="auto" w:fill="FFFFFF"/>
        <w:spacing w:line="480" w:lineRule="auto"/>
        <w:jc w:val="center"/>
        <w:rPr>
          <w:rFonts w:ascii="Segoe UI" w:eastAsia="宋体" w:hAnsi="Segoe UI" w:cs="Segoe UI"/>
          <w:b/>
          <w:bCs/>
          <w:kern w:val="0"/>
          <w:sz w:val="24"/>
        </w:rPr>
      </w:pPr>
    </w:p>
    <w:tbl>
      <w:tblPr>
        <w:tblStyle w:val="2"/>
        <w:tblW w:w="0" w:type="auto"/>
        <w:jc w:val="center"/>
        <w:tblLook w:val="04A0" w:firstRow="1" w:lastRow="0" w:firstColumn="1" w:lastColumn="0" w:noHBand="0" w:noVBand="1"/>
      </w:tblPr>
      <w:tblGrid>
        <w:gridCol w:w="1451"/>
        <w:gridCol w:w="982"/>
        <w:gridCol w:w="982"/>
      </w:tblGrid>
      <w:tr w:rsidR="00B230E9" w:rsidRPr="00B230E9" w14:paraId="2048DB34" w14:textId="77777777" w:rsidTr="00C529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4C4A7F" w14:textId="77777777" w:rsidR="00B230E9" w:rsidRPr="00B230E9" w:rsidRDefault="00B230E9" w:rsidP="00B230E9">
            <w:pPr>
              <w:widowControl/>
              <w:spacing w:line="480" w:lineRule="auto"/>
              <w:jc w:val="center"/>
              <w:rPr>
                <w:rFonts w:ascii="Segoe UI" w:eastAsia="宋体" w:hAnsi="Segoe UI" w:cs="Segoe UI"/>
                <w:kern w:val="0"/>
                <w:sz w:val="24"/>
              </w:rPr>
            </w:pPr>
            <w:r w:rsidRPr="00B230E9">
              <w:rPr>
                <w:rFonts w:ascii="Segoe UI" w:eastAsia="宋体" w:hAnsi="Segoe UI" w:cs="Segoe UI" w:hint="eastAsia"/>
                <w:kern w:val="0"/>
                <w:sz w:val="24"/>
              </w:rPr>
              <w:t>Proportion</w:t>
            </w:r>
          </w:p>
        </w:tc>
        <w:tc>
          <w:tcPr>
            <w:tcW w:w="0" w:type="auto"/>
          </w:tcPr>
          <w:p w14:paraId="23D2D3B6" w14:textId="77777777" w:rsidR="00B230E9" w:rsidRPr="00B230E9"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China</w:t>
            </w:r>
          </w:p>
        </w:tc>
        <w:tc>
          <w:tcPr>
            <w:tcW w:w="0" w:type="auto"/>
          </w:tcPr>
          <w:p w14:paraId="6A10C455" w14:textId="77777777" w:rsidR="00B230E9" w:rsidRPr="00B230E9" w:rsidRDefault="00B230E9" w:rsidP="00B230E9">
            <w:pPr>
              <w:widowControl/>
              <w:spacing w:line="480" w:lineRule="auto"/>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USA</w:t>
            </w:r>
          </w:p>
        </w:tc>
      </w:tr>
      <w:tr w:rsidR="00B230E9" w:rsidRPr="00B230E9" w14:paraId="6A8AEC18" w14:textId="77777777" w:rsidTr="00C529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0E2A11" w14:textId="77777777" w:rsidR="00B230E9" w:rsidRPr="00B230E9" w:rsidRDefault="00B230E9" w:rsidP="00B230E9">
            <w:pPr>
              <w:widowControl/>
              <w:spacing w:line="480" w:lineRule="auto"/>
              <w:jc w:val="center"/>
              <w:rPr>
                <w:rFonts w:ascii="Segoe UI" w:eastAsia="宋体" w:hAnsi="Segoe UI" w:cs="Segoe UI"/>
                <w:kern w:val="0"/>
                <w:sz w:val="24"/>
              </w:rPr>
            </w:pPr>
            <w:r w:rsidRPr="00B230E9">
              <w:rPr>
                <w:rFonts w:ascii="Segoe UI" w:eastAsia="宋体" w:hAnsi="Segoe UI" w:cs="Segoe UI" w:hint="eastAsia"/>
                <w:kern w:val="0"/>
                <w:sz w:val="24"/>
              </w:rPr>
              <w:t>1983</w:t>
            </w:r>
          </w:p>
        </w:tc>
        <w:tc>
          <w:tcPr>
            <w:tcW w:w="0" w:type="auto"/>
          </w:tcPr>
          <w:p w14:paraId="08708F4B" w14:textId="77777777" w:rsidR="00B230E9" w:rsidRPr="00B230E9"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b/>
                <w:bCs/>
                <w:kern w:val="0"/>
                <w:sz w:val="24"/>
              </w:rPr>
            </w:pPr>
            <w:r w:rsidRPr="00B230E9">
              <w:rPr>
                <w:rFonts w:ascii="Segoe UI" w:eastAsia="宋体" w:hAnsi="Segoe UI" w:cs="Segoe UI" w:hint="eastAsia"/>
                <w:b/>
                <w:bCs/>
                <w:kern w:val="0"/>
                <w:sz w:val="24"/>
              </w:rPr>
              <w:t>-</w:t>
            </w:r>
          </w:p>
        </w:tc>
        <w:tc>
          <w:tcPr>
            <w:tcW w:w="0" w:type="auto"/>
          </w:tcPr>
          <w:p w14:paraId="6135DDCD" w14:textId="77777777" w:rsidR="00B230E9" w:rsidRPr="00B230E9"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87.30%</w:t>
            </w:r>
          </w:p>
        </w:tc>
      </w:tr>
      <w:tr w:rsidR="00B230E9" w:rsidRPr="00B230E9" w14:paraId="58ADDD89" w14:textId="77777777" w:rsidTr="00C529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9040C3" w14:textId="77777777" w:rsidR="00B230E9" w:rsidRPr="00B230E9" w:rsidRDefault="00B230E9" w:rsidP="00B230E9">
            <w:pPr>
              <w:widowControl/>
              <w:spacing w:line="480" w:lineRule="auto"/>
              <w:jc w:val="center"/>
              <w:rPr>
                <w:rFonts w:ascii="Segoe UI" w:eastAsia="宋体" w:hAnsi="Segoe UI" w:cs="Segoe UI"/>
                <w:kern w:val="0"/>
                <w:sz w:val="24"/>
              </w:rPr>
            </w:pPr>
            <w:r w:rsidRPr="00B230E9">
              <w:rPr>
                <w:rFonts w:ascii="Segoe UI" w:eastAsia="宋体" w:hAnsi="Segoe UI" w:cs="Segoe UI" w:hint="eastAsia"/>
                <w:kern w:val="0"/>
                <w:sz w:val="24"/>
              </w:rPr>
              <w:t>2012</w:t>
            </w:r>
          </w:p>
        </w:tc>
        <w:tc>
          <w:tcPr>
            <w:tcW w:w="0" w:type="auto"/>
          </w:tcPr>
          <w:p w14:paraId="2F117632" w14:textId="77777777" w:rsidR="00B230E9" w:rsidRPr="00B230E9"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14.90%</w:t>
            </w:r>
          </w:p>
        </w:tc>
        <w:tc>
          <w:tcPr>
            <w:tcW w:w="0" w:type="auto"/>
          </w:tcPr>
          <w:p w14:paraId="4BF031A8" w14:textId="77777777" w:rsidR="00B230E9" w:rsidRPr="00B230E9" w:rsidRDefault="00B230E9" w:rsidP="00B230E9">
            <w:pPr>
              <w:widowControl/>
              <w:spacing w:line="480" w:lineRule="auto"/>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w:t>
            </w:r>
          </w:p>
        </w:tc>
      </w:tr>
      <w:tr w:rsidR="00B230E9" w:rsidRPr="00B230E9" w14:paraId="20E9875C" w14:textId="77777777" w:rsidTr="00C529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118B301" w14:textId="77777777" w:rsidR="00B230E9" w:rsidRPr="00B230E9" w:rsidRDefault="00B230E9" w:rsidP="00B230E9">
            <w:pPr>
              <w:widowControl/>
              <w:spacing w:line="480" w:lineRule="auto"/>
              <w:jc w:val="center"/>
              <w:rPr>
                <w:rFonts w:ascii="Segoe UI" w:eastAsia="宋体" w:hAnsi="Segoe UI" w:cs="Segoe UI"/>
                <w:kern w:val="0"/>
                <w:sz w:val="24"/>
              </w:rPr>
            </w:pPr>
            <w:r w:rsidRPr="00B230E9">
              <w:rPr>
                <w:rFonts w:ascii="Segoe UI" w:eastAsia="宋体" w:hAnsi="Segoe UI" w:cs="Segoe UI" w:hint="eastAsia"/>
                <w:kern w:val="0"/>
                <w:sz w:val="24"/>
              </w:rPr>
              <w:t>2024</w:t>
            </w:r>
          </w:p>
        </w:tc>
        <w:tc>
          <w:tcPr>
            <w:tcW w:w="0" w:type="auto"/>
          </w:tcPr>
          <w:p w14:paraId="4B97E5DC" w14:textId="77777777" w:rsidR="00B230E9" w:rsidRPr="00B230E9"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43.53%</w:t>
            </w:r>
          </w:p>
        </w:tc>
        <w:tc>
          <w:tcPr>
            <w:tcW w:w="0" w:type="auto"/>
          </w:tcPr>
          <w:p w14:paraId="1D5A011D" w14:textId="77777777" w:rsidR="00B230E9" w:rsidRPr="00B230E9" w:rsidRDefault="00B230E9" w:rsidP="00B230E9">
            <w:pPr>
              <w:widowControl/>
              <w:spacing w:line="480" w:lineRule="auto"/>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rPr>
            </w:pPr>
            <w:r w:rsidRPr="00B230E9">
              <w:rPr>
                <w:rFonts w:ascii="Segoe UI" w:eastAsia="宋体" w:hAnsi="Segoe UI" w:cs="Segoe UI" w:hint="eastAsia"/>
                <w:kern w:val="0"/>
                <w:sz w:val="24"/>
              </w:rPr>
              <w:t>68.70%</w:t>
            </w:r>
          </w:p>
        </w:tc>
      </w:tr>
    </w:tbl>
    <w:p w14:paraId="5D41BCF2" w14:textId="180549A8" w:rsidR="00B230E9" w:rsidRPr="00C924A3" w:rsidRDefault="00B230E9" w:rsidP="00B230E9">
      <w:pPr>
        <w:widowControl/>
        <w:shd w:val="clear" w:color="auto" w:fill="FFFFFF"/>
        <w:spacing w:line="480" w:lineRule="auto"/>
        <w:rPr>
          <w:rFonts w:ascii="Times New Roman" w:eastAsia="宋体" w:hAnsi="Times New Roman" w:cs="Times New Roman"/>
          <w:kern w:val="0"/>
          <w:sz w:val="22"/>
          <w:szCs w:val="22"/>
        </w:rPr>
      </w:pPr>
      <w:r w:rsidRPr="00C924A3">
        <w:rPr>
          <w:rFonts w:ascii="Times New Roman" w:eastAsia="宋体" w:hAnsi="Times New Roman" w:cs="Times New Roman"/>
          <w:i/>
          <w:iCs/>
          <w:kern w:val="0"/>
          <w:sz w:val="22"/>
          <w:szCs w:val="22"/>
        </w:rPr>
        <w:lastRenderedPageBreak/>
        <w:t>Note.</w:t>
      </w:r>
      <w:r w:rsidRPr="00C924A3">
        <w:rPr>
          <w:rFonts w:ascii="Times New Roman" w:eastAsia="宋体" w:hAnsi="Times New Roman" w:cs="Times New Roman"/>
          <w:kern w:val="0"/>
          <w:sz w:val="22"/>
          <w:szCs w:val="22"/>
        </w:rPr>
        <w:t xml:space="preserve"> USA’s statistics came from Federal Highway Administration. The statistics in 2012 came from “</w:t>
      </w:r>
      <w:proofErr w:type="spellStart"/>
      <w:r w:rsidRPr="00C924A3">
        <w:rPr>
          <w:rFonts w:ascii="Times New Roman" w:eastAsia="宋体" w:hAnsi="Times New Roman" w:cs="Times New Roman"/>
          <w:kern w:val="0"/>
          <w:sz w:val="22"/>
          <w:szCs w:val="22"/>
        </w:rPr>
        <w:t>Dataway</w:t>
      </w:r>
      <w:proofErr w:type="spellEnd"/>
      <w:r w:rsidRPr="00C924A3">
        <w:rPr>
          <w:rFonts w:ascii="Times New Roman" w:eastAsia="宋体" w:hAnsi="Times New Roman" w:cs="Times New Roman"/>
          <w:kern w:val="0"/>
          <w:sz w:val="22"/>
          <w:szCs w:val="22"/>
        </w:rPr>
        <w:t>” ——a Chinese statistics company. Data for China in 2024 were based on this survey.</w:t>
      </w:r>
    </w:p>
    <w:p w14:paraId="3DFA82C8" w14:textId="77777777" w:rsidR="00B230E9" w:rsidRPr="00D63DBB" w:rsidRDefault="00B230E9" w:rsidP="00D63DBB">
      <w:pPr>
        <w:widowControl/>
        <w:shd w:val="clear" w:color="auto" w:fill="FFFFFF"/>
        <w:spacing w:before="100" w:beforeAutospacing="1" w:after="60" w:line="480" w:lineRule="auto"/>
        <w:jc w:val="left"/>
        <w:outlineLvl w:val="0"/>
        <w:rPr>
          <w:rFonts w:ascii="Times New Roman" w:eastAsia="宋体" w:hAnsi="Times New Roman" w:cs="Times New Roman"/>
          <w:kern w:val="0"/>
          <w:sz w:val="32"/>
          <w:szCs w:val="32"/>
        </w:rPr>
      </w:pPr>
      <w:r w:rsidRPr="00D63DBB">
        <w:rPr>
          <w:rFonts w:ascii="Times New Roman" w:eastAsia="宋体" w:hAnsi="Times New Roman" w:cs="Times New Roman"/>
          <w:b/>
          <w:bCs/>
          <w:kern w:val="36"/>
          <w:sz w:val="32"/>
          <w:szCs w:val="32"/>
        </w:rPr>
        <w:t>Discussion</w:t>
      </w:r>
    </w:p>
    <w:p w14:paraId="6B6239E3" w14:textId="306C90D5" w:rsidR="00B230E9" w:rsidRPr="00C924A3" w:rsidRDefault="00B230E9" w:rsidP="00B230E9">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Gender factor</w:t>
      </w:r>
    </w:p>
    <w:p w14:paraId="3253B818"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Data show that there is no significant correlation between gender and the desire to drive. This finding challenges our traditional perception that boys are often more enthusiastic about driving than girls. It reflects the evolving mindset of the current generation, suggesting that in the context of Chinese college students, gender no longer holds sway as a decisive factor in the pursuit of a driving license. Instead, elements like personal circumstances and practical needs have become more influential (see Table 1), as evidenced by students citing reasons such as limited time or lack of an immediate need for driving, irrespective of gender (see Table 4).</w:t>
      </w:r>
    </w:p>
    <w:p w14:paraId="7B78A32B" w14:textId="740FED85" w:rsidR="00B230E9" w:rsidRPr="00C924A3" w:rsidRDefault="00B230E9" w:rsidP="00B230E9">
      <w:pPr>
        <w:widowControl/>
        <w:shd w:val="clear" w:color="auto" w:fill="FFFFFF"/>
        <w:spacing w:before="100" w:beforeAutospacing="1" w:after="60" w:line="480" w:lineRule="auto"/>
        <w:jc w:val="left"/>
        <w:outlineLvl w:val="1"/>
        <w:rPr>
          <w:rFonts w:ascii="Times New Roman" w:eastAsia="宋体" w:hAnsi="Times New Roman" w:cs="Times New Roman"/>
          <w:kern w:val="0"/>
          <w:sz w:val="22"/>
          <w:szCs w:val="22"/>
        </w:rPr>
      </w:pPr>
      <w:r w:rsidRPr="00C924A3">
        <w:rPr>
          <w:rFonts w:ascii="Times New Roman" w:eastAsia="宋体" w:hAnsi="Times New Roman" w:cs="Times New Roman"/>
          <w:b/>
          <w:bCs/>
          <w:kern w:val="0"/>
          <w:sz w:val="24"/>
        </w:rPr>
        <w:t xml:space="preserve">Key Factors Affecting the Initiative to Obtain a Driving License </w:t>
      </w:r>
    </w:p>
    <w:p w14:paraId="5E18B376"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The data analysis furnishes valuable insights into the factors that sway college students' decisions regarding driving license acquisition.</w:t>
      </w:r>
    </w:p>
    <w:p w14:paraId="74A9A608" w14:textId="77777777" w:rsidR="00B230E9" w:rsidRPr="00C924A3" w:rsidRDefault="00B230E9" w:rsidP="00B230E9">
      <w:pPr>
        <w:widowControl/>
        <w:shd w:val="clear" w:color="auto" w:fill="FFFFFF"/>
        <w:spacing w:line="480" w:lineRule="auto"/>
        <w:jc w:val="left"/>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1. Motivations of License Holders</w:t>
      </w:r>
    </w:p>
    <w:p w14:paraId="2B537DE3"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A significant proportion (67.39% as per Table 1) of license holders obtained their licenses due to personal choice. This highlights the individual agency in the decision-making process. When exploring their motives further (Table 2), an overwhelming 87.10% identified driving as a convenient commuting option. This can be attributed to </w:t>
      </w:r>
      <w:r w:rsidRPr="00B230E9">
        <w:rPr>
          <w:rFonts w:ascii="Times New Roman" w:eastAsia="宋体" w:hAnsi="Times New Roman" w:cs="Times New Roman"/>
          <w:kern w:val="0"/>
          <w:sz w:val="24"/>
        </w:rPr>
        <w:lastRenderedPageBreak/>
        <w:t>the modern, multifaceted lifestyles of college students, engaging in part-time employment, internships, and social engagements. A personal vehicle affords them greater flexibility in managing their hectic schedules, especially in accessing work or activity locations not well-served by public transport, thus optimizing time and energy usage.</w:t>
      </w:r>
    </w:p>
    <w:p w14:paraId="3D114668"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The substantial percentage (48.39%) citing a passion for cars and driving experience underlines the role of personal interest. In contemporary society, where cars often connote freedom and independence, students are understandably drawn to driving. Moreover, considerations of career development (34.41%) and personal charm enhancement (22.58%) suggest that students adopt a forward-looking stance. They view a license as an asset with potential benefits across multiple life domains, potentially due to its perceived value in certain professions and social settings, symbolizing responsibility and maturity.</w:t>
      </w:r>
    </w:p>
    <w:p w14:paraId="5AC6CE8F" w14:textId="77777777" w:rsidR="00B230E9" w:rsidRPr="00B230E9" w:rsidRDefault="00B230E9" w:rsidP="00B230E9">
      <w:pPr>
        <w:widowControl/>
        <w:shd w:val="clear" w:color="auto" w:fill="FFFFFF"/>
        <w:spacing w:line="480" w:lineRule="auto"/>
        <w:jc w:val="left"/>
        <w:rPr>
          <w:rFonts w:ascii="Times New Roman" w:eastAsia="宋体" w:hAnsi="Times New Roman" w:cs="Times New Roman"/>
          <w:kern w:val="0"/>
          <w:sz w:val="24"/>
        </w:rPr>
      </w:pPr>
      <w:r w:rsidRPr="00B230E9">
        <w:rPr>
          <w:rFonts w:ascii="Times New Roman" w:eastAsia="宋体" w:hAnsi="Times New Roman" w:cs="Times New Roman"/>
          <w:b/>
          <w:bCs/>
          <w:kern w:val="0"/>
          <w:sz w:val="24"/>
        </w:rPr>
        <w:t>2. Reasons for Non-Licensed Individuals</w:t>
      </w:r>
    </w:p>
    <w:p w14:paraId="17EF286E"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Conversely, for those without a license, Table 3 reveals main deterrents. Time constraints, with 56.98% citing “Limited time,” and 35.20% saying “Driving is not currently needed,” are prominent. College students' busy studies leave little room for driving lessons.</w:t>
      </w:r>
    </w:p>
    <w:p w14:paraId="4CEECDB1"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 For those who consider driving to be unneeded currently (35.20%), the most significant deterrent, as supported by Table 4, is the adequacy of public transportation and cycling options, with a remarkable 87.30% of them deeming these alternatives sufficient. This highlights the strong influence of the existing transportation </w:t>
      </w:r>
      <w:r w:rsidRPr="00B230E9">
        <w:rPr>
          <w:rFonts w:ascii="Times New Roman" w:eastAsia="宋体" w:hAnsi="Times New Roman" w:cs="Times New Roman"/>
          <w:kern w:val="0"/>
          <w:sz w:val="24"/>
        </w:rPr>
        <w:lastRenderedPageBreak/>
        <w:t>infrastructure on students' choices. In comparison to the United States, where certain areas might have less comprehensive public transit systems, Chinese students enjoy the convenience of efficient public transportation (Han,2015), which reduces their immediate need for personal vehicles. Additionally, factors such as the substantial time and financial investments required for learning to drive, along with the anticipation of future technological advancements like autonomous driving (with 12.70% of students citing it as a reason against getting a license currently), all factor into their decision-making process.</w:t>
      </w:r>
    </w:p>
    <w:p w14:paraId="0055CEF4" w14:textId="77777777" w:rsidR="00B230E9" w:rsidRPr="00B230E9" w:rsidRDefault="00B230E9" w:rsidP="00B230E9">
      <w:pPr>
        <w:widowControl/>
        <w:shd w:val="clear" w:color="auto" w:fill="FFFFFF"/>
        <w:spacing w:line="480" w:lineRule="auto"/>
        <w:jc w:val="left"/>
        <w:rPr>
          <w:rFonts w:ascii="Times New Roman" w:eastAsia="宋体" w:hAnsi="Times New Roman" w:cs="Times New Roman"/>
          <w:b/>
          <w:bCs/>
          <w:kern w:val="0"/>
          <w:sz w:val="24"/>
        </w:rPr>
      </w:pPr>
      <w:r w:rsidRPr="00B230E9">
        <w:rPr>
          <w:rFonts w:ascii="Times New Roman" w:eastAsia="宋体" w:hAnsi="Times New Roman" w:cs="Times New Roman"/>
          <w:b/>
          <w:bCs/>
          <w:kern w:val="0"/>
          <w:sz w:val="24"/>
        </w:rPr>
        <w:t>3. Comparison with the United States' Past Research Results</w:t>
      </w:r>
    </w:p>
    <w:p w14:paraId="76F11D56"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When juxtaposing our findings with prior research on the United States, a notable divergence in trends regarding college students' driving license ownership became evident.</w:t>
      </w:r>
    </w:p>
    <w:p w14:paraId="1AFF5D03"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In the U.S., it's clear that the rate of college students getting driving licenses has been on a downward trend. This is corroborated by research from Melia et al. (2018), Shults and Williams (2013), and our own data. Multiple factors contribute to this decline. The emergence of ride-hailing services has provided convenient and cost-effective alternatives, thus diminishing the necessity for students to own personal cars. Meanwhile, urban planning initiatives have led to denser cities and enhanced non-motorized and public transit options, making driving less attractive to them.</w:t>
      </w:r>
    </w:p>
    <w:p w14:paraId="04006DF3" w14:textId="7EBCE9ED" w:rsidR="00B230E9" w:rsidRPr="00C924A3"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In contrast, although the proportion of college students obtaining driving licenses in China is on the rise, it still remains comparatively lower than that in the United States. From an urban development perspective, the United States has long been structured </w:t>
      </w:r>
      <w:r w:rsidRPr="00B230E9">
        <w:rPr>
          <w:rFonts w:ascii="Times New Roman" w:eastAsia="宋体" w:hAnsi="Times New Roman" w:cs="Times New Roman"/>
          <w:kern w:val="0"/>
          <w:sz w:val="24"/>
        </w:rPr>
        <w:lastRenderedPageBreak/>
        <w:t xml:space="preserve">around a car-centric model. Its sprawling suburbs and considerable distances separating residential zones from campuses and commercial centers have rendered personal vehicles virtually indispensable for students. In contrast, in China, the remarkable progress in building extensive and efficient public transit systems, including metros and comprehensive bus networks, has been a key factor contributing to the lower proportion of college students with driving licenses compared to the U.S. These transit systems proficiently meet the daily travel demands of the vast majority within city centers and even extending to many suburban areas. The convenience and affordability of public transportation have reduced students' incentive to obtain a driver's license. For most students, they can rely on the punctual metro services and well-connected bus routes to reach their destinations hassle-free, be it for classes, internships, or social engagements. This accounts for the disparity in license ownership rates between the two countries. </w:t>
      </w:r>
    </w:p>
    <w:p w14:paraId="0DD8DEE4" w14:textId="27478B6F" w:rsidR="00B230E9" w:rsidRPr="00C924A3" w:rsidRDefault="00B230E9" w:rsidP="00C924A3">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 xml:space="preserve">Underlying Reasons for Chinese College Students' Motivations </w:t>
      </w:r>
    </w:p>
    <w:p w14:paraId="53EB9A08" w14:textId="77777777" w:rsidR="00B230E9" w:rsidRPr="00B230E9" w:rsidRDefault="00B230E9" w:rsidP="00EC466F">
      <w:pPr>
        <w:widowControl/>
        <w:shd w:val="clear" w:color="auto" w:fill="FFFFFF"/>
        <w:spacing w:before="100" w:beforeAutospacing="1" w:after="60"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The insights gleaned from the interviews shed light on the underlying motives steering Chinese college students towards obtaining a driving license. For those who had already acquired one, reasons ranged from having spare time during specific periods to foreseeing future driving requirements, such as for potential study abroad experiences or travel adventures. This forward-looking approach indicates that students view driving as an asset that can broaden their horizons and confer greater independence in the long term.</w:t>
      </w:r>
    </w:p>
    <w:p w14:paraId="10811082" w14:textId="77777777" w:rsidR="00B230E9" w:rsidRPr="00B230E9" w:rsidRDefault="00B230E9" w:rsidP="00EC466F">
      <w:pPr>
        <w:widowControl/>
        <w:shd w:val="clear" w:color="auto" w:fill="FFFFFF"/>
        <w:spacing w:before="100" w:beforeAutospacing="1" w:after="60"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lastRenderedPageBreak/>
        <w:t>Among those hesitant to obtain a license, traditional mindsets still lingered, as exemplified by a female participant who believed that girls did not necessarily need to drive. Another notable factor was the lack of an immediate practical need, even when the means and opportunity to learn were available, suggesting that students are acutely attuned to their current circumstances and do not pursue a license frivolously.</w:t>
      </w:r>
    </w:p>
    <w:p w14:paraId="4262F869" w14:textId="77777777" w:rsidR="00B230E9" w:rsidRPr="00B230E9" w:rsidRDefault="00B230E9" w:rsidP="00EC466F">
      <w:pPr>
        <w:widowControl/>
        <w:shd w:val="clear" w:color="auto" w:fill="FFFFFF"/>
        <w:spacing w:before="100" w:beforeAutospacing="1" w:after="60"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Table 5 clearly illustrates the significant increase in the proportion of Chinese college students with driving licenses over the years. In 2012, the percentage was 14.90%, and it has risen to 43.53% in 2024. This upward trend reflects China's rapid economic and social development. Previous research has alluded to the expansion of the automotive industry, manifested by a proliferation of dealerships, driving schools, and more affordable vehicle models. This expansion is mirrored in the growing number of students obtaining licenses. Meanwhile, social and cultural shifts have been gradually taking place, with driving having transitioned from being regarded as a luxury to a more accessible and desirable skill. Our study further enriches the understanding of these trends by uncovering the nuanced reasons that students give for or against getting a license.</w:t>
      </w:r>
    </w:p>
    <w:p w14:paraId="68CAAD62" w14:textId="306729AD" w:rsidR="00B230E9" w:rsidRPr="00C924A3" w:rsidRDefault="00B230E9" w:rsidP="00C924A3">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Strengths and Limitations of the Study</w:t>
      </w:r>
    </w:p>
    <w:p w14:paraId="0B5A00A9" w14:textId="00B6A001"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Recapitulating the strengths of our study, the combination of online questionnaires and interviews proved effective. It enabled us to reach a diverse pool of students, thereby enhancing the representativeness of our sample to some extent. The extensive literature review we undertook, spanning both domestic and foreign research, was </w:t>
      </w:r>
      <w:r w:rsidRPr="00B230E9">
        <w:rPr>
          <w:rFonts w:ascii="Times New Roman" w:eastAsia="宋体" w:hAnsi="Times New Roman" w:cs="Times New Roman"/>
          <w:kern w:val="0"/>
          <w:sz w:val="24"/>
        </w:rPr>
        <w:lastRenderedPageBreak/>
        <w:t>invaluable in providing a broader context for our findings. It allowed us to position our study within the existing body of knowledge and make meaningful comparisons, thus adding depth to our analysis.</w:t>
      </w:r>
    </w:p>
    <w:p w14:paraId="16D7FD82"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Nevertheless, the limitations cannot be overlooked. Firstly, despite the questionnaire being disseminated as widely as possible, the sample size remained relatively small, restricting the generalizability of our conclusions. Secondly, the unreliability of the data still lingered as a distinct possibility. Students with a pre-existing interest in cars were likely more predisposed to participate, which could have potentially skewed the data regarding their motivations. Moreover, our failure to explore the correlation between driving license acquisition and household income left a gap.</w:t>
      </w:r>
    </w:p>
    <w:p w14:paraId="6583E0A1" w14:textId="7924E4C8" w:rsidR="00B230E9" w:rsidRPr="00C924A3" w:rsidRDefault="00B230E9" w:rsidP="00C924A3">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Conclusion and Possible Implications of the Study</w:t>
      </w:r>
    </w:p>
    <w:p w14:paraId="0F4D6C9D"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In sum, the study has satisfactorily fulfilled its research aims. The researchers have established that 43.53% of Chinese college students now hold a driving license, marking an increase from previous years though still trailing behind the U.S. Crucially, gender exhibits little sway over students' license-seeking motivations.</w:t>
      </w:r>
    </w:p>
    <w:p w14:paraId="284C7AA2"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 xml:space="preserve">This study provides valuable insights into the current trends regarding Chinese university students’ acquisition of a driver’s license. It highlights the changing motivations behind students’ decisions, including the influence of convenience, personal development, and societal factors. The significant increase in the percentage of students with a driver’s license in the past decade suggests a shift in attitudes towards driving, likely influenced by China’s growing economic development and urbanization. </w:t>
      </w:r>
    </w:p>
    <w:p w14:paraId="19096A27"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lastRenderedPageBreak/>
        <w:t xml:space="preserve">Moreover, the study’s findings that public transportation and new technologies such as autonomous driving are shaping students’ perspectives on driving, emphasize the importance of considering these evolving factors in future transportation policies and educational programs. The research also contributes to a broader understanding of how global trends, such as the decline in car ownership in developed countries, are manifesting in the context of Chinese youth. This provides a foundation for further studies examining the impact of socio-economic factors on mobility choices and the future of driving in China. </w:t>
      </w:r>
    </w:p>
    <w:p w14:paraId="193A10B8"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Globally, our findings contrast with developed countries' trends, furnishing a platform to dissect how socio-economic and cultural elements shape driving desires here. This has far-reaching implications, guiding future studies on mobility choices and laying groundwork for policy and industry responses attuned to students' needs.</w:t>
      </w:r>
    </w:p>
    <w:p w14:paraId="63A01F4F"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Socially, it sharpens our grasp of contemporary students' driving behaviors, aiding planners, educators, and the auto sector in catering to them.</w:t>
      </w:r>
    </w:p>
    <w:p w14:paraId="31304023" w14:textId="1769C31F" w:rsidR="00B230E9" w:rsidRPr="00C924A3" w:rsidRDefault="00B230E9" w:rsidP="00C924A3">
      <w:pPr>
        <w:widowControl/>
        <w:shd w:val="clear" w:color="auto" w:fill="FFFFFF"/>
        <w:spacing w:before="100" w:beforeAutospacing="1" w:after="60" w:line="480" w:lineRule="auto"/>
        <w:jc w:val="left"/>
        <w:outlineLvl w:val="1"/>
        <w:rPr>
          <w:rFonts w:ascii="Times New Roman" w:eastAsia="宋体" w:hAnsi="Times New Roman" w:cs="Times New Roman"/>
          <w:b/>
          <w:bCs/>
          <w:kern w:val="0"/>
          <w:sz w:val="24"/>
        </w:rPr>
      </w:pPr>
      <w:r w:rsidRPr="00C924A3">
        <w:rPr>
          <w:rFonts w:ascii="Times New Roman" w:eastAsia="宋体" w:hAnsi="Times New Roman" w:cs="Times New Roman"/>
          <w:b/>
          <w:bCs/>
          <w:kern w:val="0"/>
          <w:sz w:val="24"/>
        </w:rPr>
        <w:t>Future Research Questions Based on the Findings</w:t>
      </w:r>
    </w:p>
    <w:p w14:paraId="23195389"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Given our study's limitations, here are some directions for future research. Investigating the license-household income link, as hinted by Vaca et al. (2024), is vital. In-depth surveys could track how finances affect students' license pursuits over time.</w:t>
      </w:r>
    </w:p>
    <w:p w14:paraId="1DA679ED" w14:textId="77777777" w:rsidR="00B230E9" w:rsidRPr="00B230E9" w:rsidRDefault="00B230E9" w:rsidP="00EC466F">
      <w:pPr>
        <w:widowControl/>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t>Another avenue for future research is to consider the age of participants as a variable to explore the main factors influencing the decision to obtain a driver's license at different ages.</w:t>
      </w:r>
    </w:p>
    <w:p w14:paraId="16A033B2" w14:textId="77777777" w:rsidR="00B230E9" w:rsidRPr="00B230E9" w:rsidRDefault="00B230E9" w:rsidP="00EC466F">
      <w:pPr>
        <w:widowControl/>
        <w:shd w:val="clear" w:color="auto" w:fill="FFFFFF"/>
        <w:spacing w:line="480" w:lineRule="auto"/>
        <w:ind w:firstLine="420"/>
        <w:rPr>
          <w:rFonts w:ascii="Times New Roman" w:eastAsia="宋体" w:hAnsi="Times New Roman" w:cs="Times New Roman"/>
          <w:kern w:val="0"/>
          <w:sz w:val="24"/>
        </w:rPr>
      </w:pPr>
      <w:r w:rsidRPr="00B230E9">
        <w:rPr>
          <w:rFonts w:ascii="Times New Roman" w:eastAsia="宋体" w:hAnsi="Times New Roman" w:cs="Times New Roman"/>
          <w:kern w:val="0"/>
          <w:sz w:val="24"/>
        </w:rPr>
        <w:lastRenderedPageBreak/>
        <w:t>Overall, our study primes further exploration, promising a deeper dive into Chinese students' driving trends and broader youth mobility.</w:t>
      </w:r>
    </w:p>
    <w:p w14:paraId="674E5EE7" w14:textId="1283A519" w:rsidR="00B230E9" w:rsidRPr="00D63DBB" w:rsidRDefault="00D63DBB" w:rsidP="00D63DBB">
      <w:pPr>
        <w:widowControl/>
        <w:shd w:val="clear" w:color="auto" w:fill="FFFFFF"/>
        <w:spacing w:before="100" w:beforeAutospacing="1" w:after="60" w:line="480" w:lineRule="auto"/>
        <w:jc w:val="left"/>
        <w:outlineLvl w:val="0"/>
        <w:rPr>
          <w:rFonts w:ascii="Times New Roman" w:eastAsia="宋体" w:hAnsi="Times New Roman" w:cs="Times New Roman"/>
          <w:b/>
          <w:bCs/>
          <w:kern w:val="36"/>
          <w:sz w:val="32"/>
          <w:szCs w:val="32"/>
        </w:rPr>
      </w:pPr>
      <w:r w:rsidRPr="00D63DBB">
        <w:rPr>
          <w:rFonts w:ascii="Times New Roman" w:eastAsia="宋体" w:hAnsi="Times New Roman" w:cs="Times New Roman" w:hint="eastAsia"/>
          <w:b/>
          <w:bCs/>
          <w:kern w:val="36"/>
          <w:sz w:val="32"/>
          <w:szCs w:val="32"/>
        </w:rPr>
        <w:t>Acknowledgements</w:t>
      </w:r>
    </w:p>
    <w:p w14:paraId="5B7C5B93" w14:textId="144188C9" w:rsidR="00A03551" w:rsidRDefault="00F56A4A" w:rsidP="00707762">
      <w:pPr>
        <w:spacing w:line="480" w:lineRule="auto"/>
        <w:ind w:firstLine="420"/>
        <w:rPr>
          <w:rFonts w:ascii="Times New Roman" w:eastAsia="宋体" w:hAnsi="Times New Roman" w:cs="Times New Roman"/>
          <w:b/>
          <w:bCs/>
          <w:kern w:val="36"/>
          <w:sz w:val="32"/>
          <w:szCs w:val="32"/>
        </w:rPr>
      </w:pPr>
      <w:r w:rsidRPr="00F56A4A">
        <w:rPr>
          <w:rFonts w:ascii="Times New Roman" w:eastAsia="宋体" w:hAnsi="Times New Roman" w:cs="Times New Roman"/>
          <w:kern w:val="0"/>
          <w:sz w:val="24"/>
        </w:rPr>
        <w:t xml:space="preserve">The author would like to sincerely thank Professor Hongmei Pang and the teaching assistants for their guidance and support. </w:t>
      </w:r>
      <w:r>
        <w:rPr>
          <w:rFonts w:ascii="Times New Roman" w:eastAsia="宋体" w:hAnsi="Times New Roman" w:cs="Times New Roman" w:hint="eastAsia"/>
          <w:kern w:val="0"/>
          <w:sz w:val="24"/>
        </w:rPr>
        <w:t>The author</w:t>
      </w:r>
      <w:r w:rsidRPr="00F56A4A">
        <w:rPr>
          <w:rFonts w:ascii="Times New Roman" w:eastAsia="宋体" w:hAnsi="Times New Roman" w:cs="Times New Roman"/>
          <w:kern w:val="0"/>
          <w:sz w:val="24"/>
        </w:rPr>
        <w:t xml:space="preserve"> </w:t>
      </w:r>
      <w:r>
        <w:rPr>
          <w:rFonts w:ascii="Times New Roman" w:eastAsia="宋体" w:hAnsi="Times New Roman" w:cs="Times New Roman" w:hint="eastAsia"/>
          <w:kern w:val="0"/>
          <w:sz w:val="24"/>
        </w:rPr>
        <w:t>would also like to express his gratitude</w:t>
      </w:r>
      <w:r w:rsidRPr="00F56A4A">
        <w:rPr>
          <w:rFonts w:ascii="Times New Roman" w:eastAsia="宋体" w:hAnsi="Times New Roman" w:cs="Times New Roman"/>
          <w:kern w:val="0"/>
          <w:sz w:val="24"/>
        </w:rPr>
        <w:t xml:space="preserve"> to group members for their dedication and collaboration, as well as all participants who contributed their time and insights to this study.</w:t>
      </w:r>
    </w:p>
    <w:p w14:paraId="35F99662" w14:textId="77777777" w:rsidR="00707762" w:rsidRPr="00707762" w:rsidRDefault="00707762" w:rsidP="00707762">
      <w:pPr>
        <w:widowControl/>
        <w:shd w:val="clear" w:color="auto" w:fill="FFFFFF"/>
        <w:spacing w:before="100" w:beforeAutospacing="1" w:after="60" w:line="480" w:lineRule="auto"/>
        <w:jc w:val="left"/>
        <w:outlineLvl w:val="0"/>
        <w:rPr>
          <w:rFonts w:ascii="Times New Roman" w:eastAsia="宋体" w:hAnsi="Times New Roman" w:cs="Times New Roman"/>
          <w:b/>
          <w:bCs/>
          <w:kern w:val="36"/>
          <w:sz w:val="32"/>
          <w:szCs w:val="32"/>
        </w:rPr>
      </w:pPr>
      <w:r w:rsidRPr="00707762">
        <w:rPr>
          <w:rFonts w:ascii="Times New Roman" w:eastAsia="宋体" w:hAnsi="Times New Roman" w:cs="Times New Roman"/>
          <w:b/>
          <w:bCs/>
          <w:kern w:val="36"/>
          <w:sz w:val="32"/>
          <w:szCs w:val="32"/>
        </w:rPr>
        <w:t>References</w:t>
      </w:r>
    </w:p>
    <w:p w14:paraId="430B06FE"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proofErr w:type="spellStart"/>
      <w:r w:rsidRPr="00707762">
        <w:rPr>
          <w:rFonts w:ascii="Times New Roman" w:eastAsia="宋体" w:hAnsi="Times New Roman" w:cs="Times New Roman"/>
          <w:kern w:val="0"/>
          <w:sz w:val="24"/>
        </w:rPr>
        <w:t>Delbosc</w:t>
      </w:r>
      <w:proofErr w:type="spellEnd"/>
      <w:r w:rsidRPr="00707762">
        <w:rPr>
          <w:rFonts w:ascii="Times New Roman" w:eastAsia="宋体" w:hAnsi="Times New Roman" w:cs="Times New Roman"/>
          <w:kern w:val="0"/>
          <w:sz w:val="24"/>
        </w:rPr>
        <w:t>, A., &amp; Currie, G. (2013a). Causes of Youth Licensing Decline: A Synthesis of Evidence. Transport Reviews, 33(3), 271–290. https://doi.org/10.1080/01441647.2013.801929</w:t>
      </w:r>
    </w:p>
    <w:p w14:paraId="19180C80"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proofErr w:type="spellStart"/>
      <w:r w:rsidRPr="00707762">
        <w:rPr>
          <w:rFonts w:ascii="Times New Roman" w:eastAsia="宋体" w:hAnsi="Times New Roman" w:cs="Times New Roman"/>
          <w:kern w:val="0"/>
          <w:sz w:val="24"/>
        </w:rPr>
        <w:t>Delbosc</w:t>
      </w:r>
      <w:proofErr w:type="spellEnd"/>
      <w:r w:rsidRPr="00707762">
        <w:rPr>
          <w:rFonts w:ascii="Times New Roman" w:eastAsia="宋体" w:hAnsi="Times New Roman" w:cs="Times New Roman"/>
          <w:kern w:val="0"/>
          <w:sz w:val="24"/>
        </w:rPr>
        <w:t>, A., &amp; Currie, G. (2013b). Changing demographics and young adult driver license decline in Melbourne, Australia (1994–2009). Transportation, 41(3), 529–542. https://doi.org/10.1007/s11116-013-9496-z</w:t>
      </w:r>
    </w:p>
    <w:p w14:paraId="4AA45641"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r w:rsidRPr="00707762">
        <w:rPr>
          <w:rFonts w:ascii="Times New Roman" w:eastAsia="宋体" w:hAnsi="Times New Roman" w:cs="Times New Roman"/>
          <w:kern w:val="0"/>
          <w:sz w:val="24"/>
        </w:rPr>
        <w:t xml:space="preserve">Le Vine, S., &amp; Polak, J. (2014). Factors Associated </w:t>
      </w:r>
      <w:proofErr w:type="gramStart"/>
      <w:r w:rsidRPr="00707762">
        <w:rPr>
          <w:rFonts w:ascii="Times New Roman" w:eastAsia="宋体" w:hAnsi="Times New Roman" w:cs="Times New Roman"/>
          <w:kern w:val="0"/>
          <w:sz w:val="24"/>
        </w:rPr>
        <w:t>With</w:t>
      </w:r>
      <w:proofErr w:type="gramEnd"/>
      <w:r w:rsidRPr="00707762">
        <w:rPr>
          <w:rFonts w:ascii="Times New Roman" w:eastAsia="宋体" w:hAnsi="Times New Roman" w:cs="Times New Roman"/>
          <w:kern w:val="0"/>
          <w:sz w:val="24"/>
        </w:rPr>
        <w:t xml:space="preserve"> Young Adults Delaying and Forgoing Driving Licenses: Results From Britain. Traffic Injury Prevention, 15(8), 794–800. https://doi.org/10.1080/15389588.2014.880838</w:t>
      </w:r>
    </w:p>
    <w:p w14:paraId="1D8DC798"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r w:rsidRPr="00707762">
        <w:rPr>
          <w:rFonts w:ascii="Times New Roman" w:eastAsia="宋体" w:hAnsi="Times New Roman" w:cs="Times New Roman"/>
          <w:kern w:val="0"/>
          <w:sz w:val="24"/>
        </w:rPr>
        <w:lastRenderedPageBreak/>
        <w:t xml:space="preserve">Melia, S., Chatterjee, K., &amp; Stokes, G. (2018). Is the </w:t>
      </w:r>
      <w:proofErr w:type="spellStart"/>
      <w:r w:rsidRPr="00707762">
        <w:rPr>
          <w:rFonts w:ascii="Times New Roman" w:eastAsia="宋体" w:hAnsi="Times New Roman" w:cs="Times New Roman"/>
          <w:kern w:val="0"/>
          <w:sz w:val="24"/>
        </w:rPr>
        <w:t>urbanisation</w:t>
      </w:r>
      <w:proofErr w:type="spellEnd"/>
      <w:r w:rsidRPr="00707762">
        <w:rPr>
          <w:rFonts w:ascii="Times New Roman" w:eastAsia="宋体" w:hAnsi="Times New Roman" w:cs="Times New Roman"/>
          <w:kern w:val="0"/>
          <w:sz w:val="24"/>
        </w:rPr>
        <w:t xml:space="preserve"> of young adults reducing their driving? Transportation Research Part A: Policy and Practice, 118, 444–456. https://doi.org/10.1016/j.tra.2018.09.021</w:t>
      </w:r>
    </w:p>
    <w:p w14:paraId="632ECCBC"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r w:rsidRPr="00707762">
        <w:rPr>
          <w:rFonts w:ascii="Times New Roman" w:eastAsia="宋体" w:hAnsi="Times New Roman" w:cs="Times New Roman"/>
          <w:kern w:val="0"/>
          <w:sz w:val="24"/>
        </w:rPr>
        <w:t>Schoettle, B., &amp; Sivak, M. (2013). The Reasons for the Recent Decline in Young Driver Licensing in the United States. Traffic Injury Prevention, 15(1), 6–9. https://doi.org/10.1080/15389588.2013.839993</w:t>
      </w:r>
    </w:p>
    <w:p w14:paraId="1571432F" w14:textId="77777777" w:rsidR="00707762"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r w:rsidRPr="00707762">
        <w:rPr>
          <w:rFonts w:ascii="Times New Roman" w:eastAsia="宋体" w:hAnsi="Times New Roman" w:cs="Times New Roman"/>
          <w:kern w:val="0"/>
          <w:sz w:val="24"/>
        </w:rPr>
        <w:t>Vaca, F. E., Drabo, E. F., &amp; Li, K. (2024). The Phenomenon of Teen Delay in Driving Licensure: Considerations at the Intersection of Mobility and Social Welfare for Emerging Adults. The Journal of Law Medicine &amp; Ethics, 52(S1), 81–84. https://doi.org/10.1017/jme.2024.42</w:t>
      </w:r>
    </w:p>
    <w:p w14:paraId="3E1DC8D7" w14:textId="3129407E" w:rsidR="00A03551" w:rsidRPr="00707762" w:rsidRDefault="00707762" w:rsidP="00EC466F">
      <w:pPr>
        <w:widowControl/>
        <w:shd w:val="clear" w:color="auto" w:fill="FFFFFF"/>
        <w:spacing w:before="100" w:beforeAutospacing="1" w:after="60" w:line="480" w:lineRule="auto"/>
        <w:rPr>
          <w:rFonts w:ascii="Times New Roman" w:eastAsia="宋体" w:hAnsi="Times New Roman" w:cs="Times New Roman"/>
          <w:kern w:val="0"/>
          <w:sz w:val="24"/>
        </w:rPr>
      </w:pPr>
      <w:r w:rsidRPr="00707762">
        <w:rPr>
          <w:rFonts w:ascii="Times New Roman" w:eastAsia="宋体" w:hAnsi="Times New Roman" w:cs="Times New Roman"/>
          <w:kern w:val="0"/>
          <w:sz w:val="24"/>
        </w:rPr>
        <w:t xml:space="preserve">Yan, H., &amp; Yan, B. (2004). Strategy of urban public traffic development in China. Journal of </w:t>
      </w:r>
      <w:proofErr w:type="spellStart"/>
      <w:r w:rsidRPr="00707762">
        <w:rPr>
          <w:rFonts w:ascii="Times New Roman" w:eastAsia="宋体" w:hAnsi="Times New Roman" w:cs="Times New Roman"/>
          <w:kern w:val="0"/>
          <w:sz w:val="24"/>
        </w:rPr>
        <w:t>Chang’an</w:t>
      </w:r>
      <w:proofErr w:type="spellEnd"/>
      <w:r w:rsidRPr="00707762">
        <w:rPr>
          <w:rFonts w:ascii="Times New Roman" w:eastAsia="宋体" w:hAnsi="Times New Roman" w:cs="Times New Roman"/>
          <w:kern w:val="0"/>
          <w:sz w:val="24"/>
        </w:rPr>
        <w:t xml:space="preserve"> University, 24(1), 72–75.</w:t>
      </w:r>
    </w:p>
    <w:sectPr w:rsidR="00A03551" w:rsidRPr="00707762" w:rsidSect="000A252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0"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C260" w14:textId="77777777" w:rsidR="00DD4E91" w:rsidRDefault="00DD4E91" w:rsidP="00B230E9">
      <w:pPr>
        <w:rPr>
          <w:rFonts w:hint="eastAsia"/>
        </w:rPr>
      </w:pPr>
      <w:r>
        <w:separator/>
      </w:r>
    </w:p>
  </w:endnote>
  <w:endnote w:type="continuationSeparator" w:id="0">
    <w:p w14:paraId="000B0718" w14:textId="77777777" w:rsidR="00DD4E91" w:rsidRDefault="00DD4E91" w:rsidP="00B230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1F3F" w14:textId="77777777" w:rsidR="00993702" w:rsidRDefault="00993702">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7A77" w14:textId="77777777" w:rsidR="00993702" w:rsidRDefault="00993702">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4CF4" w14:textId="77777777" w:rsidR="00993702" w:rsidRDefault="00993702">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6D4D" w14:textId="77777777" w:rsidR="00DD4E91" w:rsidRDefault="00DD4E91" w:rsidP="00B230E9">
      <w:pPr>
        <w:rPr>
          <w:rFonts w:hint="eastAsia"/>
        </w:rPr>
      </w:pPr>
      <w:r>
        <w:separator/>
      </w:r>
    </w:p>
  </w:footnote>
  <w:footnote w:type="continuationSeparator" w:id="0">
    <w:p w14:paraId="27007AC0" w14:textId="77777777" w:rsidR="00DD4E91" w:rsidRDefault="00DD4E91" w:rsidP="00B230E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4F4E" w14:textId="77777777" w:rsidR="00993702" w:rsidRDefault="00993702">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69196"/>
      <w:docPartObj>
        <w:docPartGallery w:val="Page Numbers (Top of Page)"/>
        <w:docPartUnique/>
      </w:docPartObj>
    </w:sdtPr>
    <w:sdtContent>
      <w:p w14:paraId="3A8414DE" w14:textId="042B8A59" w:rsidR="00993702" w:rsidRDefault="00993702">
        <w:pPr>
          <w:pStyle w:val="a3"/>
          <w:jc w:val="right"/>
          <w:rPr>
            <w:rFonts w:hint="eastAsia"/>
          </w:rPr>
        </w:pPr>
        <w:r>
          <w:fldChar w:fldCharType="begin"/>
        </w:r>
        <w:r>
          <w:instrText>PAGE   \* MERGEFORMAT</w:instrText>
        </w:r>
        <w:r>
          <w:fldChar w:fldCharType="separate"/>
        </w:r>
        <w:r>
          <w:rPr>
            <w:lang w:val="zh-CN"/>
          </w:rPr>
          <w:t>2</w:t>
        </w:r>
        <w:r>
          <w:fldChar w:fldCharType="end"/>
        </w:r>
      </w:p>
    </w:sdtContent>
  </w:sdt>
  <w:p w14:paraId="429FDE61" w14:textId="7A605D51" w:rsidR="00993702" w:rsidRPr="00993702" w:rsidRDefault="000A252F" w:rsidP="00993702">
    <w:pPr>
      <w:pStyle w:val="a3"/>
      <w:jc w:val="both"/>
      <w:rPr>
        <w:rFonts w:ascii="Times New Roman" w:hAnsi="Times New Roman" w:cs="Times New Roman"/>
        <w:sz w:val="24"/>
        <w:szCs w:val="24"/>
      </w:rPr>
    </w:pPr>
    <w:r w:rsidRPr="00993702">
      <w:rPr>
        <w:rFonts w:ascii="Times New Roman" w:hAnsi="Times New Roman" w:cs="Times New Roman"/>
        <w:sz w:val="24"/>
        <w:szCs w:val="24"/>
      </w:rPr>
      <w:t>CHINESE STUDENTS' DRIVING LICENSE</w:t>
    </w:r>
    <w:r>
      <w:rPr>
        <w:rFonts w:ascii="Times New Roman" w:hAnsi="Times New Roman" w:cs="Times New Roman"/>
        <w:sz w:val="24"/>
        <w:szCs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668365"/>
      <w:docPartObj>
        <w:docPartGallery w:val="Page Numbers (Top of Page)"/>
        <w:docPartUnique/>
      </w:docPartObj>
    </w:sdtPr>
    <w:sdtEndPr>
      <w:rPr>
        <w:rFonts w:ascii="Times New Roman" w:hAnsi="Times New Roman" w:cs="Times New Roman"/>
        <w:sz w:val="24"/>
        <w:szCs w:val="24"/>
      </w:rPr>
    </w:sdtEndPr>
    <w:sdtContent>
      <w:p w14:paraId="62AA70DD" w14:textId="440F1DFD" w:rsidR="00993702" w:rsidRPr="00993702" w:rsidRDefault="00993702">
        <w:pPr>
          <w:pStyle w:val="a3"/>
          <w:jc w:val="right"/>
          <w:rPr>
            <w:rFonts w:ascii="Times New Roman" w:hAnsi="Times New Roman" w:cs="Times New Roman"/>
            <w:sz w:val="24"/>
            <w:szCs w:val="24"/>
          </w:rPr>
        </w:pPr>
        <w:r w:rsidRPr="00993702">
          <w:rPr>
            <w:rFonts w:ascii="Times New Roman" w:hAnsi="Times New Roman" w:cs="Times New Roman"/>
            <w:sz w:val="24"/>
            <w:szCs w:val="24"/>
          </w:rPr>
          <w:fldChar w:fldCharType="begin"/>
        </w:r>
        <w:r w:rsidRPr="00993702">
          <w:rPr>
            <w:rFonts w:ascii="Times New Roman" w:hAnsi="Times New Roman" w:cs="Times New Roman"/>
            <w:sz w:val="24"/>
            <w:szCs w:val="24"/>
          </w:rPr>
          <w:instrText>PAGE   \* MERGEFORMAT</w:instrText>
        </w:r>
        <w:r w:rsidRPr="00993702">
          <w:rPr>
            <w:rFonts w:ascii="Times New Roman" w:hAnsi="Times New Roman" w:cs="Times New Roman"/>
            <w:sz w:val="24"/>
            <w:szCs w:val="24"/>
          </w:rPr>
          <w:fldChar w:fldCharType="separate"/>
        </w:r>
        <w:r w:rsidRPr="00697512">
          <w:rPr>
            <w:rFonts w:ascii="Times New Roman" w:hAnsi="Times New Roman" w:cs="Times New Roman"/>
            <w:sz w:val="24"/>
            <w:szCs w:val="24"/>
          </w:rPr>
          <w:t>2</w:t>
        </w:r>
        <w:r w:rsidRPr="00993702">
          <w:rPr>
            <w:rFonts w:ascii="Times New Roman" w:hAnsi="Times New Roman" w:cs="Times New Roman"/>
            <w:sz w:val="24"/>
            <w:szCs w:val="24"/>
          </w:rPr>
          <w:fldChar w:fldCharType="end"/>
        </w:r>
      </w:p>
    </w:sdtContent>
  </w:sdt>
  <w:p w14:paraId="69AC0A9D" w14:textId="77777777" w:rsidR="00993702" w:rsidRPr="00993702" w:rsidRDefault="00993702" w:rsidP="00993702">
    <w:pPr>
      <w:pStyle w:val="a3"/>
      <w:jc w:val="both"/>
      <w:rPr>
        <w:rFonts w:hint="eastAsia"/>
      </w:rPr>
    </w:pPr>
    <w:r w:rsidRPr="00993702">
      <w:rPr>
        <w:rFonts w:ascii="Times New Roman" w:hAnsi="Times New Roman" w:cs="Times New Roman"/>
        <w:sz w:val="24"/>
        <w:szCs w:val="24"/>
      </w:rPr>
      <w:t>Running head: CHINESE STUDENTS' DRIVING LICENSE</w:t>
    </w:r>
  </w:p>
  <w:p w14:paraId="4B91A526" w14:textId="77777777" w:rsidR="00993702" w:rsidRDefault="00993702" w:rsidP="00993702">
    <w:pPr>
      <w:pStyle w:val="a3"/>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45F1"/>
    <w:multiLevelType w:val="multilevel"/>
    <w:tmpl w:val="F318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673350"/>
    <w:multiLevelType w:val="multilevel"/>
    <w:tmpl w:val="667C4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871F1"/>
    <w:multiLevelType w:val="multilevel"/>
    <w:tmpl w:val="0DF6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772BD"/>
    <w:multiLevelType w:val="multilevel"/>
    <w:tmpl w:val="0880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534989">
    <w:abstractNumId w:val="2"/>
  </w:num>
  <w:num w:numId="2" w16cid:durableId="1827814545">
    <w:abstractNumId w:val="0"/>
  </w:num>
  <w:num w:numId="3" w16cid:durableId="2053187088">
    <w:abstractNumId w:val="1"/>
  </w:num>
  <w:num w:numId="4" w16cid:durableId="489255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E8"/>
    <w:rsid w:val="00047993"/>
    <w:rsid w:val="000A252F"/>
    <w:rsid w:val="000E420F"/>
    <w:rsid w:val="001663AB"/>
    <w:rsid w:val="001A1630"/>
    <w:rsid w:val="00293612"/>
    <w:rsid w:val="002A04E8"/>
    <w:rsid w:val="003275F1"/>
    <w:rsid w:val="003461BC"/>
    <w:rsid w:val="00603931"/>
    <w:rsid w:val="006063AE"/>
    <w:rsid w:val="00697512"/>
    <w:rsid w:val="006B5B9F"/>
    <w:rsid w:val="00707762"/>
    <w:rsid w:val="0078436C"/>
    <w:rsid w:val="007A6E76"/>
    <w:rsid w:val="00824CA3"/>
    <w:rsid w:val="00893946"/>
    <w:rsid w:val="00951E94"/>
    <w:rsid w:val="00993702"/>
    <w:rsid w:val="009C1F4E"/>
    <w:rsid w:val="00A03551"/>
    <w:rsid w:val="00B230E9"/>
    <w:rsid w:val="00B50FC9"/>
    <w:rsid w:val="00B716AE"/>
    <w:rsid w:val="00C506C0"/>
    <w:rsid w:val="00C5213D"/>
    <w:rsid w:val="00C6779F"/>
    <w:rsid w:val="00C924A3"/>
    <w:rsid w:val="00D63DBB"/>
    <w:rsid w:val="00DD4E91"/>
    <w:rsid w:val="00E24BC8"/>
    <w:rsid w:val="00EA4564"/>
    <w:rsid w:val="00EC466F"/>
    <w:rsid w:val="00F56A4A"/>
    <w:rsid w:val="00F67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E37DB"/>
  <w15:chartTrackingRefBased/>
  <w15:docId w15:val="{27D2AA17-5E96-4252-976B-E2B7D4F2A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30E9"/>
    <w:pPr>
      <w:widowControl w:val="0"/>
      <w:jc w:val="both"/>
    </w:pPr>
    <w:rPr>
      <w:sz w:val="21"/>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30E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30E9"/>
    <w:rPr>
      <w:sz w:val="18"/>
      <w:szCs w:val="18"/>
    </w:rPr>
  </w:style>
  <w:style w:type="paragraph" w:styleId="a5">
    <w:name w:val="footer"/>
    <w:basedOn w:val="a"/>
    <w:link w:val="a6"/>
    <w:uiPriority w:val="99"/>
    <w:unhideWhenUsed/>
    <w:rsid w:val="00B230E9"/>
    <w:pPr>
      <w:tabs>
        <w:tab w:val="center" w:pos="4153"/>
        <w:tab w:val="right" w:pos="8306"/>
      </w:tabs>
      <w:snapToGrid w:val="0"/>
      <w:jc w:val="left"/>
    </w:pPr>
    <w:rPr>
      <w:sz w:val="18"/>
      <w:szCs w:val="18"/>
    </w:rPr>
  </w:style>
  <w:style w:type="character" w:customStyle="1" w:styleId="a6">
    <w:name w:val="页脚 字符"/>
    <w:basedOn w:val="a0"/>
    <w:link w:val="a5"/>
    <w:uiPriority w:val="99"/>
    <w:rsid w:val="00B230E9"/>
    <w:rPr>
      <w:sz w:val="18"/>
      <w:szCs w:val="18"/>
    </w:rPr>
  </w:style>
  <w:style w:type="table" w:styleId="2">
    <w:name w:val="Plain Table 2"/>
    <w:basedOn w:val="a1"/>
    <w:uiPriority w:val="42"/>
    <w:rsid w:val="00B230E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
    <w:name w:val="Plain Table 4"/>
    <w:basedOn w:val="a1"/>
    <w:uiPriority w:val="44"/>
    <w:rsid w:val="00B230E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
    <w:name w:val="Plain Table 1"/>
    <w:basedOn w:val="a1"/>
    <w:uiPriority w:val="41"/>
    <w:rsid w:val="00B230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7">
    <w:name w:val="Normal (Web)"/>
    <w:basedOn w:val="a"/>
    <w:uiPriority w:val="99"/>
    <w:unhideWhenUsed/>
    <w:rsid w:val="003275F1"/>
    <w:pPr>
      <w:widowControl/>
      <w:spacing w:before="100" w:beforeAutospacing="1" w:after="100" w:afterAutospacing="1"/>
      <w:jc w:val="left"/>
    </w:pPr>
    <w:rPr>
      <w:rFonts w:ascii="宋体" w:eastAsia="宋体" w:hAnsi="宋体" w:cs="宋体"/>
      <w:kern w:val="0"/>
      <w:sz w:val="24"/>
    </w:rPr>
  </w:style>
  <w:style w:type="character" w:styleId="a8">
    <w:name w:val="Strong"/>
    <w:basedOn w:val="a0"/>
    <w:uiPriority w:val="22"/>
    <w:qFormat/>
    <w:rsid w:val="003275F1"/>
    <w:rPr>
      <w:b/>
      <w:bCs/>
    </w:rPr>
  </w:style>
  <w:style w:type="paragraph" w:styleId="a9">
    <w:name w:val="Subtitle"/>
    <w:basedOn w:val="a"/>
    <w:next w:val="a"/>
    <w:link w:val="aa"/>
    <w:uiPriority w:val="11"/>
    <w:qFormat/>
    <w:rsid w:val="007A6E76"/>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7A6E76"/>
    <w:rPr>
      <w:b/>
      <w:bCs/>
      <w:kern w:val="28"/>
      <w:sz w:val="32"/>
      <w:szCs w:val="32"/>
      <w14:ligatures w14:val="none"/>
    </w:rPr>
  </w:style>
  <w:style w:type="character" w:styleId="ab">
    <w:name w:val="Placeholder Text"/>
    <w:basedOn w:val="a0"/>
    <w:uiPriority w:val="99"/>
    <w:semiHidden/>
    <w:rsid w:val="009937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35107">
      <w:bodyDiv w:val="1"/>
      <w:marLeft w:val="0"/>
      <w:marRight w:val="0"/>
      <w:marTop w:val="0"/>
      <w:marBottom w:val="0"/>
      <w:divBdr>
        <w:top w:val="none" w:sz="0" w:space="0" w:color="auto"/>
        <w:left w:val="none" w:sz="0" w:space="0" w:color="auto"/>
        <w:bottom w:val="none" w:sz="0" w:space="0" w:color="auto"/>
        <w:right w:val="none" w:sz="0" w:space="0" w:color="auto"/>
      </w:divBdr>
    </w:div>
    <w:div w:id="315762494">
      <w:bodyDiv w:val="1"/>
      <w:marLeft w:val="0"/>
      <w:marRight w:val="0"/>
      <w:marTop w:val="0"/>
      <w:marBottom w:val="0"/>
      <w:divBdr>
        <w:top w:val="none" w:sz="0" w:space="0" w:color="auto"/>
        <w:left w:val="none" w:sz="0" w:space="0" w:color="auto"/>
        <w:bottom w:val="none" w:sz="0" w:space="0" w:color="auto"/>
        <w:right w:val="none" w:sz="0" w:space="0" w:color="auto"/>
      </w:divBdr>
    </w:div>
    <w:div w:id="335806476">
      <w:bodyDiv w:val="1"/>
      <w:marLeft w:val="0"/>
      <w:marRight w:val="0"/>
      <w:marTop w:val="0"/>
      <w:marBottom w:val="0"/>
      <w:divBdr>
        <w:top w:val="none" w:sz="0" w:space="0" w:color="auto"/>
        <w:left w:val="none" w:sz="0" w:space="0" w:color="auto"/>
        <w:bottom w:val="none" w:sz="0" w:space="0" w:color="auto"/>
        <w:right w:val="none" w:sz="0" w:space="0" w:color="auto"/>
      </w:divBdr>
    </w:div>
    <w:div w:id="405762379">
      <w:bodyDiv w:val="1"/>
      <w:marLeft w:val="0"/>
      <w:marRight w:val="0"/>
      <w:marTop w:val="0"/>
      <w:marBottom w:val="0"/>
      <w:divBdr>
        <w:top w:val="none" w:sz="0" w:space="0" w:color="auto"/>
        <w:left w:val="none" w:sz="0" w:space="0" w:color="auto"/>
        <w:bottom w:val="none" w:sz="0" w:space="0" w:color="auto"/>
        <w:right w:val="none" w:sz="0" w:space="0" w:color="auto"/>
      </w:divBdr>
    </w:div>
    <w:div w:id="440958635">
      <w:bodyDiv w:val="1"/>
      <w:marLeft w:val="0"/>
      <w:marRight w:val="0"/>
      <w:marTop w:val="0"/>
      <w:marBottom w:val="0"/>
      <w:divBdr>
        <w:top w:val="none" w:sz="0" w:space="0" w:color="auto"/>
        <w:left w:val="none" w:sz="0" w:space="0" w:color="auto"/>
        <w:bottom w:val="none" w:sz="0" w:space="0" w:color="auto"/>
        <w:right w:val="none" w:sz="0" w:space="0" w:color="auto"/>
      </w:divBdr>
    </w:div>
    <w:div w:id="471751462">
      <w:bodyDiv w:val="1"/>
      <w:marLeft w:val="0"/>
      <w:marRight w:val="0"/>
      <w:marTop w:val="0"/>
      <w:marBottom w:val="0"/>
      <w:divBdr>
        <w:top w:val="none" w:sz="0" w:space="0" w:color="auto"/>
        <w:left w:val="none" w:sz="0" w:space="0" w:color="auto"/>
        <w:bottom w:val="none" w:sz="0" w:space="0" w:color="auto"/>
        <w:right w:val="none" w:sz="0" w:space="0" w:color="auto"/>
      </w:divBdr>
      <w:divsChild>
        <w:div w:id="408620474">
          <w:marLeft w:val="-720"/>
          <w:marRight w:val="0"/>
          <w:marTop w:val="0"/>
          <w:marBottom w:val="0"/>
          <w:divBdr>
            <w:top w:val="none" w:sz="0" w:space="0" w:color="auto"/>
            <w:left w:val="none" w:sz="0" w:space="0" w:color="auto"/>
            <w:bottom w:val="none" w:sz="0" w:space="0" w:color="auto"/>
            <w:right w:val="none" w:sz="0" w:space="0" w:color="auto"/>
          </w:divBdr>
        </w:div>
      </w:divsChild>
    </w:div>
    <w:div w:id="479881701">
      <w:bodyDiv w:val="1"/>
      <w:marLeft w:val="0"/>
      <w:marRight w:val="0"/>
      <w:marTop w:val="0"/>
      <w:marBottom w:val="0"/>
      <w:divBdr>
        <w:top w:val="none" w:sz="0" w:space="0" w:color="auto"/>
        <w:left w:val="none" w:sz="0" w:space="0" w:color="auto"/>
        <w:bottom w:val="none" w:sz="0" w:space="0" w:color="auto"/>
        <w:right w:val="none" w:sz="0" w:space="0" w:color="auto"/>
      </w:divBdr>
    </w:div>
    <w:div w:id="758257175">
      <w:bodyDiv w:val="1"/>
      <w:marLeft w:val="0"/>
      <w:marRight w:val="0"/>
      <w:marTop w:val="0"/>
      <w:marBottom w:val="0"/>
      <w:divBdr>
        <w:top w:val="none" w:sz="0" w:space="0" w:color="auto"/>
        <w:left w:val="none" w:sz="0" w:space="0" w:color="auto"/>
        <w:bottom w:val="none" w:sz="0" w:space="0" w:color="auto"/>
        <w:right w:val="none" w:sz="0" w:space="0" w:color="auto"/>
      </w:divBdr>
      <w:divsChild>
        <w:div w:id="656350221">
          <w:marLeft w:val="-720"/>
          <w:marRight w:val="0"/>
          <w:marTop w:val="0"/>
          <w:marBottom w:val="0"/>
          <w:divBdr>
            <w:top w:val="none" w:sz="0" w:space="0" w:color="auto"/>
            <w:left w:val="none" w:sz="0" w:space="0" w:color="auto"/>
            <w:bottom w:val="none" w:sz="0" w:space="0" w:color="auto"/>
            <w:right w:val="none" w:sz="0" w:space="0" w:color="auto"/>
          </w:divBdr>
        </w:div>
      </w:divsChild>
    </w:div>
    <w:div w:id="808670444">
      <w:bodyDiv w:val="1"/>
      <w:marLeft w:val="0"/>
      <w:marRight w:val="0"/>
      <w:marTop w:val="0"/>
      <w:marBottom w:val="0"/>
      <w:divBdr>
        <w:top w:val="none" w:sz="0" w:space="0" w:color="auto"/>
        <w:left w:val="none" w:sz="0" w:space="0" w:color="auto"/>
        <w:bottom w:val="none" w:sz="0" w:space="0" w:color="auto"/>
        <w:right w:val="none" w:sz="0" w:space="0" w:color="auto"/>
      </w:divBdr>
    </w:div>
    <w:div w:id="949123232">
      <w:bodyDiv w:val="1"/>
      <w:marLeft w:val="0"/>
      <w:marRight w:val="0"/>
      <w:marTop w:val="0"/>
      <w:marBottom w:val="0"/>
      <w:divBdr>
        <w:top w:val="none" w:sz="0" w:space="0" w:color="auto"/>
        <w:left w:val="none" w:sz="0" w:space="0" w:color="auto"/>
        <w:bottom w:val="none" w:sz="0" w:space="0" w:color="auto"/>
        <w:right w:val="none" w:sz="0" w:space="0" w:color="auto"/>
      </w:divBdr>
    </w:div>
    <w:div w:id="1092703984">
      <w:bodyDiv w:val="1"/>
      <w:marLeft w:val="0"/>
      <w:marRight w:val="0"/>
      <w:marTop w:val="0"/>
      <w:marBottom w:val="0"/>
      <w:divBdr>
        <w:top w:val="none" w:sz="0" w:space="0" w:color="auto"/>
        <w:left w:val="none" w:sz="0" w:space="0" w:color="auto"/>
        <w:bottom w:val="none" w:sz="0" w:space="0" w:color="auto"/>
        <w:right w:val="none" w:sz="0" w:space="0" w:color="auto"/>
      </w:divBdr>
    </w:div>
    <w:div w:id="1094669788">
      <w:bodyDiv w:val="1"/>
      <w:marLeft w:val="0"/>
      <w:marRight w:val="0"/>
      <w:marTop w:val="0"/>
      <w:marBottom w:val="0"/>
      <w:divBdr>
        <w:top w:val="none" w:sz="0" w:space="0" w:color="auto"/>
        <w:left w:val="none" w:sz="0" w:space="0" w:color="auto"/>
        <w:bottom w:val="none" w:sz="0" w:space="0" w:color="auto"/>
        <w:right w:val="none" w:sz="0" w:space="0" w:color="auto"/>
      </w:divBdr>
    </w:div>
    <w:div w:id="1194732700">
      <w:bodyDiv w:val="1"/>
      <w:marLeft w:val="0"/>
      <w:marRight w:val="0"/>
      <w:marTop w:val="0"/>
      <w:marBottom w:val="0"/>
      <w:divBdr>
        <w:top w:val="none" w:sz="0" w:space="0" w:color="auto"/>
        <w:left w:val="none" w:sz="0" w:space="0" w:color="auto"/>
        <w:bottom w:val="none" w:sz="0" w:space="0" w:color="auto"/>
        <w:right w:val="none" w:sz="0" w:space="0" w:color="auto"/>
      </w:divBdr>
      <w:divsChild>
        <w:div w:id="1255016659">
          <w:marLeft w:val="0"/>
          <w:marRight w:val="0"/>
          <w:marTop w:val="0"/>
          <w:marBottom w:val="0"/>
          <w:divBdr>
            <w:top w:val="none" w:sz="0" w:space="0" w:color="auto"/>
            <w:left w:val="none" w:sz="0" w:space="0" w:color="auto"/>
            <w:bottom w:val="none" w:sz="0" w:space="0" w:color="auto"/>
            <w:right w:val="none" w:sz="0" w:space="0" w:color="auto"/>
          </w:divBdr>
        </w:div>
        <w:div w:id="74522089">
          <w:marLeft w:val="0"/>
          <w:marRight w:val="0"/>
          <w:marTop w:val="0"/>
          <w:marBottom w:val="0"/>
          <w:divBdr>
            <w:top w:val="none" w:sz="0" w:space="0" w:color="auto"/>
            <w:left w:val="none" w:sz="0" w:space="0" w:color="auto"/>
            <w:bottom w:val="none" w:sz="0" w:space="0" w:color="auto"/>
            <w:right w:val="none" w:sz="0" w:space="0" w:color="auto"/>
          </w:divBdr>
        </w:div>
        <w:div w:id="238635353">
          <w:marLeft w:val="0"/>
          <w:marRight w:val="0"/>
          <w:marTop w:val="0"/>
          <w:marBottom w:val="0"/>
          <w:divBdr>
            <w:top w:val="none" w:sz="0" w:space="0" w:color="auto"/>
            <w:left w:val="none" w:sz="0" w:space="0" w:color="auto"/>
            <w:bottom w:val="none" w:sz="0" w:space="0" w:color="auto"/>
            <w:right w:val="none" w:sz="0" w:space="0" w:color="auto"/>
          </w:divBdr>
        </w:div>
        <w:div w:id="1968001804">
          <w:marLeft w:val="0"/>
          <w:marRight w:val="0"/>
          <w:marTop w:val="0"/>
          <w:marBottom w:val="0"/>
          <w:divBdr>
            <w:top w:val="none" w:sz="0" w:space="0" w:color="auto"/>
            <w:left w:val="none" w:sz="0" w:space="0" w:color="auto"/>
            <w:bottom w:val="none" w:sz="0" w:space="0" w:color="auto"/>
            <w:right w:val="none" w:sz="0" w:space="0" w:color="auto"/>
          </w:divBdr>
        </w:div>
        <w:div w:id="603999871">
          <w:marLeft w:val="0"/>
          <w:marRight w:val="0"/>
          <w:marTop w:val="0"/>
          <w:marBottom w:val="0"/>
          <w:divBdr>
            <w:top w:val="none" w:sz="0" w:space="0" w:color="auto"/>
            <w:left w:val="none" w:sz="0" w:space="0" w:color="auto"/>
            <w:bottom w:val="none" w:sz="0" w:space="0" w:color="auto"/>
            <w:right w:val="none" w:sz="0" w:space="0" w:color="auto"/>
          </w:divBdr>
        </w:div>
        <w:div w:id="2111656670">
          <w:marLeft w:val="0"/>
          <w:marRight w:val="0"/>
          <w:marTop w:val="0"/>
          <w:marBottom w:val="0"/>
          <w:divBdr>
            <w:top w:val="none" w:sz="0" w:space="0" w:color="auto"/>
            <w:left w:val="none" w:sz="0" w:space="0" w:color="auto"/>
            <w:bottom w:val="none" w:sz="0" w:space="0" w:color="auto"/>
            <w:right w:val="none" w:sz="0" w:space="0" w:color="auto"/>
          </w:divBdr>
        </w:div>
        <w:div w:id="482770592">
          <w:marLeft w:val="0"/>
          <w:marRight w:val="0"/>
          <w:marTop w:val="0"/>
          <w:marBottom w:val="0"/>
          <w:divBdr>
            <w:top w:val="none" w:sz="0" w:space="0" w:color="auto"/>
            <w:left w:val="none" w:sz="0" w:space="0" w:color="auto"/>
            <w:bottom w:val="none" w:sz="0" w:space="0" w:color="auto"/>
            <w:right w:val="none" w:sz="0" w:space="0" w:color="auto"/>
          </w:divBdr>
        </w:div>
        <w:div w:id="1791822088">
          <w:marLeft w:val="0"/>
          <w:marRight w:val="0"/>
          <w:marTop w:val="0"/>
          <w:marBottom w:val="0"/>
          <w:divBdr>
            <w:top w:val="none" w:sz="0" w:space="0" w:color="auto"/>
            <w:left w:val="none" w:sz="0" w:space="0" w:color="auto"/>
            <w:bottom w:val="none" w:sz="0" w:space="0" w:color="auto"/>
            <w:right w:val="none" w:sz="0" w:space="0" w:color="auto"/>
          </w:divBdr>
        </w:div>
        <w:div w:id="359552471">
          <w:marLeft w:val="0"/>
          <w:marRight w:val="0"/>
          <w:marTop w:val="0"/>
          <w:marBottom w:val="0"/>
          <w:divBdr>
            <w:top w:val="none" w:sz="0" w:space="0" w:color="auto"/>
            <w:left w:val="none" w:sz="0" w:space="0" w:color="auto"/>
            <w:bottom w:val="none" w:sz="0" w:space="0" w:color="auto"/>
            <w:right w:val="none" w:sz="0" w:space="0" w:color="auto"/>
          </w:divBdr>
        </w:div>
        <w:div w:id="1174733258">
          <w:marLeft w:val="0"/>
          <w:marRight w:val="0"/>
          <w:marTop w:val="0"/>
          <w:marBottom w:val="0"/>
          <w:divBdr>
            <w:top w:val="none" w:sz="0" w:space="0" w:color="auto"/>
            <w:left w:val="none" w:sz="0" w:space="0" w:color="auto"/>
            <w:bottom w:val="none" w:sz="0" w:space="0" w:color="auto"/>
            <w:right w:val="none" w:sz="0" w:space="0" w:color="auto"/>
          </w:divBdr>
        </w:div>
        <w:div w:id="757336508">
          <w:marLeft w:val="0"/>
          <w:marRight w:val="0"/>
          <w:marTop w:val="0"/>
          <w:marBottom w:val="0"/>
          <w:divBdr>
            <w:top w:val="none" w:sz="0" w:space="0" w:color="auto"/>
            <w:left w:val="none" w:sz="0" w:space="0" w:color="auto"/>
            <w:bottom w:val="none" w:sz="0" w:space="0" w:color="auto"/>
            <w:right w:val="none" w:sz="0" w:space="0" w:color="auto"/>
          </w:divBdr>
        </w:div>
        <w:div w:id="80103614">
          <w:marLeft w:val="0"/>
          <w:marRight w:val="0"/>
          <w:marTop w:val="0"/>
          <w:marBottom w:val="0"/>
          <w:divBdr>
            <w:top w:val="none" w:sz="0" w:space="0" w:color="auto"/>
            <w:left w:val="none" w:sz="0" w:space="0" w:color="auto"/>
            <w:bottom w:val="none" w:sz="0" w:space="0" w:color="auto"/>
            <w:right w:val="none" w:sz="0" w:space="0" w:color="auto"/>
          </w:divBdr>
        </w:div>
        <w:div w:id="1216086829">
          <w:marLeft w:val="0"/>
          <w:marRight w:val="0"/>
          <w:marTop w:val="0"/>
          <w:marBottom w:val="0"/>
          <w:divBdr>
            <w:top w:val="none" w:sz="0" w:space="0" w:color="auto"/>
            <w:left w:val="none" w:sz="0" w:space="0" w:color="auto"/>
            <w:bottom w:val="none" w:sz="0" w:space="0" w:color="auto"/>
            <w:right w:val="none" w:sz="0" w:space="0" w:color="auto"/>
          </w:divBdr>
        </w:div>
        <w:div w:id="1604192383">
          <w:marLeft w:val="0"/>
          <w:marRight w:val="0"/>
          <w:marTop w:val="0"/>
          <w:marBottom w:val="0"/>
          <w:divBdr>
            <w:top w:val="none" w:sz="0" w:space="0" w:color="auto"/>
            <w:left w:val="none" w:sz="0" w:space="0" w:color="auto"/>
            <w:bottom w:val="none" w:sz="0" w:space="0" w:color="auto"/>
            <w:right w:val="none" w:sz="0" w:space="0" w:color="auto"/>
          </w:divBdr>
        </w:div>
        <w:div w:id="102264401">
          <w:marLeft w:val="0"/>
          <w:marRight w:val="0"/>
          <w:marTop w:val="0"/>
          <w:marBottom w:val="0"/>
          <w:divBdr>
            <w:top w:val="none" w:sz="0" w:space="0" w:color="auto"/>
            <w:left w:val="none" w:sz="0" w:space="0" w:color="auto"/>
            <w:bottom w:val="none" w:sz="0" w:space="0" w:color="auto"/>
            <w:right w:val="none" w:sz="0" w:space="0" w:color="auto"/>
          </w:divBdr>
        </w:div>
        <w:div w:id="1038823870">
          <w:marLeft w:val="0"/>
          <w:marRight w:val="0"/>
          <w:marTop w:val="0"/>
          <w:marBottom w:val="0"/>
          <w:divBdr>
            <w:top w:val="none" w:sz="0" w:space="0" w:color="auto"/>
            <w:left w:val="none" w:sz="0" w:space="0" w:color="auto"/>
            <w:bottom w:val="none" w:sz="0" w:space="0" w:color="auto"/>
            <w:right w:val="none" w:sz="0" w:space="0" w:color="auto"/>
          </w:divBdr>
        </w:div>
      </w:divsChild>
    </w:div>
    <w:div w:id="1236672362">
      <w:bodyDiv w:val="1"/>
      <w:marLeft w:val="0"/>
      <w:marRight w:val="0"/>
      <w:marTop w:val="0"/>
      <w:marBottom w:val="0"/>
      <w:divBdr>
        <w:top w:val="none" w:sz="0" w:space="0" w:color="auto"/>
        <w:left w:val="none" w:sz="0" w:space="0" w:color="auto"/>
        <w:bottom w:val="none" w:sz="0" w:space="0" w:color="auto"/>
        <w:right w:val="none" w:sz="0" w:space="0" w:color="auto"/>
      </w:divBdr>
      <w:divsChild>
        <w:div w:id="1897742159">
          <w:marLeft w:val="0"/>
          <w:marRight w:val="0"/>
          <w:marTop w:val="0"/>
          <w:marBottom w:val="0"/>
          <w:divBdr>
            <w:top w:val="none" w:sz="0" w:space="0" w:color="auto"/>
            <w:left w:val="none" w:sz="0" w:space="0" w:color="auto"/>
            <w:bottom w:val="none" w:sz="0" w:space="0" w:color="auto"/>
            <w:right w:val="none" w:sz="0" w:space="0" w:color="auto"/>
          </w:divBdr>
        </w:div>
        <w:div w:id="1479804234">
          <w:marLeft w:val="0"/>
          <w:marRight w:val="0"/>
          <w:marTop w:val="0"/>
          <w:marBottom w:val="0"/>
          <w:divBdr>
            <w:top w:val="none" w:sz="0" w:space="0" w:color="auto"/>
            <w:left w:val="none" w:sz="0" w:space="0" w:color="auto"/>
            <w:bottom w:val="none" w:sz="0" w:space="0" w:color="auto"/>
            <w:right w:val="none" w:sz="0" w:space="0" w:color="auto"/>
          </w:divBdr>
        </w:div>
        <w:div w:id="1593508079">
          <w:marLeft w:val="0"/>
          <w:marRight w:val="0"/>
          <w:marTop w:val="0"/>
          <w:marBottom w:val="0"/>
          <w:divBdr>
            <w:top w:val="none" w:sz="0" w:space="0" w:color="auto"/>
            <w:left w:val="none" w:sz="0" w:space="0" w:color="auto"/>
            <w:bottom w:val="none" w:sz="0" w:space="0" w:color="auto"/>
            <w:right w:val="none" w:sz="0" w:space="0" w:color="auto"/>
          </w:divBdr>
        </w:div>
        <w:div w:id="1721396060">
          <w:marLeft w:val="0"/>
          <w:marRight w:val="0"/>
          <w:marTop w:val="0"/>
          <w:marBottom w:val="0"/>
          <w:divBdr>
            <w:top w:val="none" w:sz="0" w:space="0" w:color="auto"/>
            <w:left w:val="none" w:sz="0" w:space="0" w:color="auto"/>
            <w:bottom w:val="none" w:sz="0" w:space="0" w:color="auto"/>
            <w:right w:val="none" w:sz="0" w:space="0" w:color="auto"/>
          </w:divBdr>
        </w:div>
        <w:div w:id="1209605727">
          <w:marLeft w:val="0"/>
          <w:marRight w:val="0"/>
          <w:marTop w:val="0"/>
          <w:marBottom w:val="0"/>
          <w:divBdr>
            <w:top w:val="none" w:sz="0" w:space="0" w:color="auto"/>
            <w:left w:val="none" w:sz="0" w:space="0" w:color="auto"/>
            <w:bottom w:val="none" w:sz="0" w:space="0" w:color="auto"/>
            <w:right w:val="none" w:sz="0" w:space="0" w:color="auto"/>
          </w:divBdr>
        </w:div>
        <w:div w:id="961762965">
          <w:marLeft w:val="0"/>
          <w:marRight w:val="0"/>
          <w:marTop w:val="0"/>
          <w:marBottom w:val="0"/>
          <w:divBdr>
            <w:top w:val="none" w:sz="0" w:space="0" w:color="auto"/>
            <w:left w:val="none" w:sz="0" w:space="0" w:color="auto"/>
            <w:bottom w:val="none" w:sz="0" w:space="0" w:color="auto"/>
            <w:right w:val="none" w:sz="0" w:space="0" w:color="auto"/>
          </w:divBdr>
        </w:div>
        <w:div w:id="716709812">
          <w:marLeft w:val="0"/>
          <w:marRight w:val="0"/>
          <w:marTop w:val="0"/>
          <w:marBottom w:val="0"/>
          <w:divBdr>
            <w:top w:val="none" w:sz="0" w:space="0" w:color="auto"/>
            <w:left w:val="none" w:sz="0" w:space="0" w:color="auto"/>
            <w:bottom w:val="none" w:sz="0" w:space="0" w:color="auto"/>
            <w:right w:val="none" w:sz="0" w:space="0" w:color="auto"/>
          </w:divBdr>
        </w:div>
        <w:div w:id="1604651357">
          <w:marLeft w:val="0"/>
          <w:marRight w:val="0"/>
          <w:marTop w:val="0"/>
          <w:marBottom w:val="0"/>
          <w:divBdr>
            <w:top w:val="none" w:sz="0" w:space="0" w:color="auto"/>
            <w:left w:val="none" w:sz="0" w:space="0" w:color="auto"/>
            <w:bottom w:val="none" w:sz="0" w:space="0" w:color="auto"/>
            <w:right w:val="none" w:sz="0" w:space="0" w:color="auto"/>
          </w:divBdr>
        </w:div>
        <w:div w:id="1292055215">
          <w:marLeft w:val="0"/>
          <w:marRight w:val="0"/>
          <w:marTop w:val="0"/>
          <w:marBottom w:val="0"/>
          <w:divBdr>
            <w:top w:val="none" w:sz="0" w:space="0" w:color="auto"/>
            <w:left w:val="none" w:sz="0" w:space="0" w:color="auto"/>
            <w:bottom w:val="none" w:sz="0" w:space="0" w:color="auto"/>
            <w:right w:val="none" w:sz="0" w:space="0" w:color="auto"/>
          </w:divBdr>
        </w:div>
        <w:div w:id="1753350724">
          <w:marLeft w:val="0"/>
          <w:marRight w:val="0"/>
          <w:marTop w:val="0"/>
          <w:marBottom w:val="0"/>
          <w:divBdr>
            <w:top w:val="none" w:sz="0" w:space="0" w:color="auto"/>
            <w:left w:val="none" w:sz="0" w:space="0" w:color="auto"/>
            <w:bottom w:val="none" w:sz="0" w:space="0" w:color="auto"/>
            <w:right w:val="none" w:sz="0" w:space="0" w:color="auto"/>
          </w:divBdr>
        </w:div>
        <w:div w:id="1731879655">
          <w:marLeft w:val="0"/>
          <w:marRight w:val="0"/>
          <w:marTop w:val="0"/>
          <w:marBottom w:val="0"/>
          <w:divBdr>
            <w:top w:val="none" w:sz="0" w:space="0" w:color="auto"/>
            <w:left w:val="none" w:sz="0" w:space="0" w:color="auto"/>
            <w:bottom w:val="none" w:sz="0" w:space="0" w:color="auto"/>
            <w:right w:val="none" w:sz="0" w:space="0" w:color="auto"/>
          </w:divBdr>
        </w:div>
        <w:div w:id="1824078339">
          <w:marLeft w:val="0"/>
          <w:marRight w:val="0"/>
          <w:marTop w:val="0"/>
          <w:marBottom w:val="0"/>
          <w:divBdr>
            <w:top w:val="none" w:sz="0" w:space="0" w:color="auto"/>
            <w:left w:val="none" w:sz="0" w:space="0" w:color="auto"/>
            <w:bottom w:val="none" w:sz="0" w:space="0" w:color="auto"/>
            <w:right w:val="none" w:sz="0" w:space="0" w:color="auto"/>
          </w:divBdr>
        </w:div>
        <w:div w:id="537398720">
          <w:marLeft w:val="0"/>
          <w:marRight w:val="0"/>
          <w:marTop w:val="0"/>
          <w:marBottom w:val="0"/>
          <w:divBdr>
            <w:top w:val="none" w:sz="0" w:space="0" w:color="auto"/>
            <w:left w:val="none" w:sz="0" w:space="0" w:color="auto"/>
            <w:bottom w:val="none" w:sz="0" w:space="0" w:color="auto"/>
            <w:right w:val="none" w:sz="0" w:space="0" w:color="auto"/>
          </w:divBdr>
        </w:div>
        <w:div w:id="439495577">
          <w:marLeft w:val="0"/>
          <w:marRight w:val="0"/>
          <w:marTop w:val="0"/>
          <w:marBottom w:val="0"/>
          <w:divBdr>
            <w:top w:val="none" w:sz="0" w:space="0" w:color="auto"/>
            <w:left w:val="none" w:sz="0" w:space="0" w:color="auto"/>
            <w:bottom w:val="none" w:sz="0" w:space="0" w:color="auto"/>
            <w:right w:val="none" w:sz="0" w:space="0" w:color="auto"/>
          </w:divBdr>
        </w:div>
        <w:div w:id="716663311">
          <w:marLeft w:val="0"/>
          <w:marRight w:val="0"/>
          <w:marTop w:val="0"/>
          <w:marBottom w:val="0"/>
          <w:divBdr>
            <w:top w:val="none" w:sz="0" w:space="0" w:color="auto"/>
            <w:left w:val="none" w:sz="0" w:space="0" w:color="auto"/>
            <w:bottom w:val="none" w:sz="0" w:space="0" w:color="auto"/>
            <w:right w:val="none" w:sz="0" w:space="0" w:color="auto"/>
          </w:divBdr>
        </w:div>
        <w:div w:id="1770079843">
          <w:marLeft w:val="0"/>
          <w:marRight w:val="0"/>
          <w:marTop w:val="0"/>
          <w:marBottom w:val="0"/>
          <w:divBdr>
            <w:top w:val="none" w:sz="0" w:space="0" w:color="auto"/>
            <w:left w:val="none" w:sz="0" w:space="0" w:color="auto"/>
            <w:bottom w:val="none" w:sz="0" w:space="0" w:color="auto"/>
            <w:right w:val="none" w:sz="0" w:space="0" w:color="auto"/>
          </w:divBdr>
        </w:div>
      </w:divsChild>
    </w:div>
    <w:div w:id="1320814738">
      <w:bodyDiv w:val="1"/>
      <w:marLeft w:val="0"/>
      <w:marRight w:val="0"/>
      <w:marTop w:val="0"/>
      <w:marBottom w:val="0"/>
      <w:divBdr>
        <w:top w:val="none" w:sz="0" w:space="0" w:color="auto"/>
        <w:left w:val="none" w:sz="0" w:space="0" w:color="auto"/>
        <w:bottom w:val="none" w:sz="0" w:space="0" w:color="auto"/>
        <w:right w:val="none" w:sz="0" w:space="0" w:color="auto"/>
      </w:divBdr>
    </w:div>
    <w:div w:id="1508863673">
      <w:bodyDiv w:val="1"/>
      <w:marLeft w:val="0"/>
      <w:marRight w:val="0"/>
      <w:marTop w:val="0"/>
      <w:marBottom w:val="0"/>
      <w:divBdr>
        <w:top w:val="none" w:sz="0" w:space="0" w:color="auto"/>
        <w:left w:val="none" w:sz="0" w:space="0" w:color="auto"/>
        <w:bottom w:val="none" w:sz="0" w:space="0" w:color="auto"/>
        <w:right w:val="none" w:sz="0" w:space="0" w:color="auto"/>
      </w:divBdr>
    </w:div>
    <w:div w:id="1712655998">
      <w:bodyDiv w:val="1"/>
      <w:marLeft w:val="0"/>
      <w:marRight w:val="0"/>
      <w:marTop w:val="0"/>
      <w:marBottom w:val="0"/>
      <w:divBdr>
        <w:top w:val="none" w:sz="0" w:space="0" w:color="auto"/>
        <w:left w:val="none" w:sz="0" w:space="0" w:color="auto"/>
        <w:bottom w:val="none" w:sz="0" w:space="0" w:color="auto"/>
        <w:right w:val="none" w:sz="0" w:space="0" w:color="auto"/>
      </w:divBdr>
    </w:div>
    <w:div w:id="1825075301">
      <w:bodyDiv w:val="1"/>
      <w:marLeft w:val="0"/>
      <w:marRight w:val="0"/>
      <w:marTop w:val="0"/>
      <w:marBottom w:val="0"/>
      <w:divBdr>
        <w:top w:val="none" w:sz="0" w:space="0" w:color="auto"/>
        <w:left w:val="none" w:sz="0" w:space="0" w:color="auto"/>
        <w:bottom w:val="none" w:sz="0" w:space="0" w:color="auto"/>
        <w:right w:val="none" w:sz="0" w:space="0" w:color="auto"/>
      </w:divBdr>
    </w:div>
    <w:div w:id="188405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The</a:t>
            </a:r>
            <a:r>
              <a:rPr lang="en-US" altLang="zh-CN" baseline="0"/>
              <a:t> percent</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2.6486876956417049E-2"/>
          <c:y val="0.25282237553123199"/>
          <c:w val="0.97351312304358295"/>
          <c:h val="0.66571203367380938"/>
        </c:manualLayout>
      </c:layout>
      <c:barChart>
        <c:barDir val="col"/>
        <c:grouping val="clustered"/>
        <c:varyColors val="0"/>
        <c:ser>
          <c:idx val="0"/>
          <c:order val="0"/>
          <c:tx>
            <c:strRef>
              <c:f>Sheet1!$B$1</c:f>
              <c:strCache>
                <c:ptCount val="1"/>
                <c:pt idx="0">
                  <c:v>have obtained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Sheet1!$B$2:$B$5</c:f>
              <c:numCache>
                <c:formatCode>0%</c:formatCode>
                <c:ptCount val="4"/>
                <c:pt idx="0" formatCode="0.00%">
                  <c:v>0.44929999999999998</c:v>
                </c:pt>
                <c:pt idx="1">
                  <c:v>0.4</c:v>
                </c:pt>
                <c:pt idx="2" formatCode="0.00%">
                  <c:v>0.43530000000000002</c:v>
                </c:pt>
              </c:numCache>
            </c:numRef>
          </c:val>
          <c:extLst>
            <c:ext xmlns:c16="http://schemas.microsoft.com/office/drawing/2014/chart" uri="{C3380CC4-5D6E-409C-BE32-E72D297353CC}">
              <c16:uniqueId val="{00000000-91D2-4327-B760-E331BF013A08}"/>
            </c:ext>
          </c:extLst>
        </c:ser>
        <c:ser>
          <c:idx val="1"/>
          <c:order val="1"/>
          <c:tx>
            <c:strRef>
              <c:f>Sheet1!$C$1</c:f>
              <c:strCache>
                <c:ptCount val="1"/>
                <c:pt idx="0">
                  <c:v>have not obtained</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Sheet1!$C$2:$C$5</c:f>
              <c:numCache>
                <c:formatCode>0%</c:formatCode>
                <c:ptCount val="4"/>
                <c:pt idx="0" formatCode="0.00%">
                  <c:v>0.55069999999999997</c:v>
                </c:pt>
                <c:pt idx="1">
                  <c:v>0.6</c:v>
                </c:pt>
                <c:pt idx="2" formatCode="0.00%">
                  <c:v>0.56469999999999998</c:v>
                </c:pt>
              </c:numCache>
            </c:numRef>
          </c:val>
          <c:extLst>
            <c:ext xmlns:c16="http://schemas.microsoft.com/office/drawing/2014/chart" uri="{C3380CC4-5D6E-409C-BE32-E72D297353CC}">
              <c16:uniqueId val="{00000001-91D2-4327-B760-E331BF013A08}"/>
            </c:ext>
          </c:extLst>
        </c:ser>
        <c:dLbls>
          <c:showLegendKey val="0"/>
          <c:showVal val="1"/>
          <c:showCatName val="0"/>
          <c:showSerName val="0"/>
          <c:showPercent val="0"/>
          <c:showBubbleSize val="0"/>
        </c:dLbls>
        <c:gapWidth val="150"/>
        <c:overlap val="-25"/>
        <c:axId val="2057985135"/>
        <c:axId val="2057985615"/>
      </c:barChart>
      <c:catAx>
        <c:axId val="2057985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57985615"/>
        <c:crosses val="autoZero"/>
        <c:auto val="1"/>
        <c:lblAlgn val="ctr"/>
        <c:lblOffset val="100"/>
        <c:noMultiLvlLbl val="0"/>
      </c:catAx>
      <c:valAx>
        <c:axId val="2057985615"/>
        <c:scaling>
          <c:orientation val="minMax"/>
        </c:scaling>
        <c:delete val="1"/>
        <c:axPos val="l"/>
        <c:numFmt formatCode="0.00%" sourceLinked="1"/>
        <c:majorTickMark val="none"/>
        <c:minorTickMark val="none"/>
        <c:tickLblPos val="nextTo"/>
        <c:crossAx val="20579851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71091-441E-4BA3-AF35-312979CF0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28</Pages>
  <Words>5162</Words>
  <Characters>29424</Characters>
  <Application>Microsoft Office Word</Application>
  <DocSecurity>0</DocSecurity>
  <Lines>245</Lines>
  <Paragraphs>69</Paragraphs>
  <ScaleCrop>false</ScaleCrop>
  <Company/>
  <LinksUpToDate>false</LinksUpToDate>
  <CharactersWithSpaces>34517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dcterms:created xsi:type="dcterms:W3CDTF">2024-12-23T04:14:00Z</dcterms:created>
  <dcterms:modified xsi:type="dcterms:W3CDTF">2024-12-28T03:25:00Z</dcterms:modified>
</cp:coreProperties>
</file>