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Radar Doppler 24 GHz</w:t>
      </w:r>
    </w:p>
    <w:p>
      <w:pPr>
        <w:spacing w:after="100"/>
        <w:jc w:val="center"/>
      </w:pPr>
      <w:r>
        <w:rPr>
          <w:rFonts w:ascii="Arial" w:cs="Arial" w:eastAsia="Arial" w:hAnsi="Arial"/>
          <w:color w:val="666666"/>
          <w:sz w:val="28"/>
          <w:szCs w:val="28"/>
        </w:rPr>
        <w:t xml:space="preserve">Documentation du firmware STM32F767ZI</w:t>
      </w:r>
    </w:p>
    <w:p>
      <w:pPr>
        <w:spacing w:after="600"/>
        <w:jc w:val="center"/>
      </w:pPr>
      <w:r>
        <w:rPr>
          <w:rFonts w:ascii="Arial" w:cs="Arial" w:eastAsia="Arial" w:hAnsi="Arial"/>
          <w:color w:val="666666"/>
          <w:sz w:val="24"/>
          <w:szCs w:val="24"/>
        </w:rPr>
        <w:t xml:space="preserve">Explication section par section de main.c</w:t>
      </w:r>
    </w:p>
    <w:p>
      <w:pPr>
        <w:spacing w:after="100"/>
        <w:jc w:val="center"/>
      </w:pPr>
      <w:r>
        <w:rPr>
          <w:rFonts w:ascii="Arial" w:cs="Arial" w:eastAsia="Arial" w:hAnsi="Arial"/>
          <w:b/>
          <w:bCs/>
          <w:sz w:val="24"/>
          <w:szCs w:val="24"/>
        </w:rPr>
        <w:t xml:space="preserve">Projet L3 EEA</w:t>
      </w:r>
    </w:p>
    <w:p>
      <w:pPr>
        <w:spacing w:after="100"/>
        <w:jc w:val="center"/>
      </w:pPr>
      <w:r>
        <w:rPr>
          <w:rFonts w:ascii="Arial" w:cs="Arial" w:eastAsia="Arial" w:hAnsi="Arial"/>
          <w:color w:val="666666"/>
          <w:sz w:val="22"/>
          <w:szCs w:val="22"/>
        </w:rPr>
        <w:t xml:space="preserve">Mars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Conventions</w:t>
      </w:r>
    </w:p>
    <w:p>
      <w:pPr>
        <w:spacing w:after="120"/>
      </w:pPr>
      <w:r>
        <w:rPr>
          <w:rFonts w:ascii="Arial" w:cs="Arial" w:eastAsia="Arial" w:hAnsi="Arial"/>
          <w:color w:val="000000"/>
          <w:sz w:val="22"/>
          <w:szCs w:val="22"/>
        </w:rPr>
        <w:t xml:space="preserve">Ce document explique chaque section du fichier main.c du projet. Les sections marquees en rouge comme ci-dessous sont du code de test DAC qui ne sera PAS necessaire dans la version finale du projet avec la chaine analogique (AFE) reelle.</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Tout le reste constitue le code de production necessaire au fonctionnement du radar Doppler.</w:t>
      </w:r>
    </w:p>
    <w:p>
      <w:r>
        <w:br w:type="page"/>
      </w:r>
    </w:p>
    <w:p>
      <w:pPr>
        <w:pStyle w:val="Heading1"/>
        <w:spacing w:after="200" w:before="360"/>
      </w:pPr>
      <w:r>
        <w:rPr>
          <w:rFonts w:ascii="Arial" w:cs="Arial" w:eastAsia="Arial" w:hAnsi="Arial"/>
          <w:b/>
          <w:bCs/>
          <w:color w:val="1F4E79"/>
          <w:sz w:val="28"/>
          <w:szCs w:val="28"/>
        </w:rPr>
        <w:t xml:space="preserve">1. Vue d'ensemble de l'architecture</w:t>
      </w:r>
    </w:p>
    <w:p>
      <w:pPr>
        <w:spacing w:after="120"/>
      </w:pPr>
      <w:r>
        <w:rPr>
          <w:rFonts w:ascii="Arial" w:cs="Arial" w:eastAsia="Arial" w:hAnsi="Arial"/>
          <w:color w:val="000000"/>
          <w:sz w:val="22"/>
          <w:szCs w:val="22"/>
        </w:rPr>
        <w:t xml:space="preserve">Le firmware realise un velocimetre Doppler en quatre etapes :</w:t>
      </w:r>
    </w:p>
    <w:p>
      <w:pPr>
        <w:pStyle w:val="ListParagraph"/>
        <w:numPr>
          <w:ilvl w:val="0"/>
          <w:numId w:val="2"/>
        </w:numPr>
      </w:pPr>
      <w:r>
        <w:rPr>
          <w:rFonts w:ascii="Arial" w:cs="Arial" w:eastAsia="Arial" w:hAnsi="Arial"/>
          <w:sz w:val="22"/>
          <w:szCs w:val="22"/>
        </w:rPr>
        <w:t xml:space="preserve">Acquisition : l'ADC1 echantillonne le signal analogique du detecteur radar a 50 kHz, pilote par le timer TIM2. Le DMA transfere les echantillons dans un buffer circulaire de 1024 mots.</w:t>
      </w:r>
    </w:p>
    <w:p>
      <w:pPr>
        <w:pStyle w:val="ListParagraph"/>
        <w:numPr>
          <w:ilvl w:val="0"/>
          <w:numId w:val="2"/>
        </w:numPr>
      </w:pPr>
      <w:r>
        <w:rPr>
          <w:rFonts w:ascii="Arial" w:cs="Arial" w:eastAsia="Arial" w:hAnsi="Arial"/>
          <w:sz w:val="22"/>
          <w:szCs w:val="22"/>
        </w:rPr>
        <w:t xml:space="preserve">Accumulation : le buffer circulaire est lu par moities (512 echantillons). Quatre moities = 2048 echantillons = une trame FFT complete.</w:t>
      </w:r>
    </w:p>
    <w:p>
      <w:pPr>
        <w:pStyle w:val="ListParagraph"/>
        <w:numPr>
          <w:ilvl w:val="0"/>
          <w:numId w:val="2"/>
        </w:numPr>
      </w:pPr>
      <w:r>
        <w:rPr>
          <w:rFonts w:ascii="Arial" w:cs="Arial" w:eastAsia="Arial" w:hAnsi="Arial"/>
          <w:sz w:val="22"/>
          <w:szCs w:val="22"/>
        </w:rPr>
        <w:t xml:space="preserve">Traitement FFT : suppression de la composante continue (DC), fenetrage de Hann, FFT 2048 points reelle, calcul du module, recherche du pic, estimation du rapport signal/bruit (SNR).</w:t>
      </w:r>
    </w:p>
    <w:p>
      <w:pPr>
        <w:pStyle w:val="ListParagraph"/>
        <w:numPr>
          <w:ilvl w:val="0"/>
          <w:numId w:val="2"/>
        </w:numPr>
        <w:spacing w:after="200"/>
      </w:pPr>
      <w:r>
        <w:rPr>
          <w:rFonts w:ascii="Arial" w:cs="Arial" w:eastAsia="Arial" w:hAnsi="Arial"/>
          <w:sz w:val="22"/>
          <w:szCs w:val="22"/>
        </w:rPr>
        <w:t xml:space="preserve">Affichage : la frequence detectee et la vitesse correspondante sont envoyees sur UART3 a 921600 bauds. Les LEDs indiquent l'etat de detection.</w:t>
      </w:r>
    </w:p>
    <w:p>
      <w:pPr>
        <w:spacing w:after="120"/>
      </w:pPr>
      <w:r>
        <w:rPr>
          <w:rFonts w:ascii="Arial" w:cs="Arial" w:eastAsia="Arial" w:hAnsi="Arial"/>
          <w:b/>
          <w:bCs/>
          <w:color w:val="000000"/>
          <w:sz w:val="22"/>
          <w:szCs w:val="22"/>
        </w:rPr>
        <w:t xml:space="preserve">Tableau recapitulatif des peripheriques utilises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Peripherique</w:t>
            </w:r>
          </w:p>
        </w:tc>
        <w:tc>
          <w:tcPr>
            <w:tcW w:type="dxa" w:w="3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Role</w:t>
            </w:r>
          </w:p>
        </w:tc>
        <w:tc>
          <w:tcPr>
            <w:tcW w:type="dxa" w:w="40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Configuration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ADC1</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Echantillonnage du signal radar</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PA0, 12 bits, declenche par TIM2 TRGO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DMA2 Stream0</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Transfert ADC vers memoire</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Mode circulaire, half/full callbacks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TIM2</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Horloge ADC (50 kHz)</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Prescaler=0, ARR=2159 (108 MHz / 2160)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UART3</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Sortie debug / resultats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921600 bauds, PD8/PD9 via ST-Link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DAC1 (TEST)</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Generation signal test</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PA4, DMA1 Stream5 Ch7, TIM4 50 kHz</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TIM4 (TEST)</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Horloge DAC (50 kHz)</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Prescaler=0, ARR=2159</w:t>
            </w:r>
          </w:p>
        </w:tc>
      </w:tr>
    </w:tbl>
    <w:p>
      <w:pPr>
        <w:spacing w:after="200"/>
      </w:pPr>
    </w:p>
    <w:p>
      <w:r>
        <w:br w:type="page"/>
      </w:r>
    </w:p>
    <w:p>
      <w:pPr>
        <w:pStyle w:val="Heading1"/>
        <w:spacing w:after="200" w:before="360"/>
      </w:pPr>
      <w:r>
        <w:rPr>
          <w:rFonts w:ascii="Arial" w:cs="Arial" w:eastAsia="Arial" w:hAnsi="Arial"/>
          <w:b/>
          <w:bCs/>
          <w:color w:val="1F4E79"/>
          <w:sz w:val="28"/>
          <w:szCs w:val="28"/>
        </w:rPr>
        <w:t xml:space="preserve">2. Includes et constantes (#define)</w:t>
      </w:r>
    </w:p>
    <w:p>
      <w:pPr>
        <w:pStyle w:val="Heading2"/>
        <w:spacing w:after="160" w:before="280"/>
      </w:pPr>
      <w:r>
        <w:rPr>
          <w:rFonts w:ascii="Arial" w:cs="Arial" w:eastAsia="Arial" w:hAnsi="Arial"/>
          <w:b/>
          <w:bCs/>
          <w:color w:val="1F4E79"/>
          <w:sz w:val="24"/>
          <w:szCs w:val="24"/>
        </w:rPr>
        <w:t xml:space="preserve">2.1 Fichiers inclus</w:t>
      </w:r>
    </w:p>
    <w:p>
      <w:pPr>
        <w:spacing w:after="120"/>
      </w:pPr>
      <w:r>
        <w:rPr>
          <w:rFonts w:ascii="Arial" w:cs="Arial" w:eastAsia="Arial" w:hAnsi="Arial"/>
          <w:color w:val="000000"/>
          <w:sz w:val="22"/>
          <w:szCs w:val="22"/>
        </w:rPr>
        <w:t xml:space="preserve">Les fichiers inclus en tete du code sont :</w:t>
      </w:r>
    </w:p>
    <w:p>
      <w:pPr>
        <w:pStyle w:val="ListParagraph"/>
        <w:numPr>
          <w:ilvl w:val="0"/>
          <w:numId w:val="2"/>
        </w:numPr>
      </w:pPr>
      <w:r>
        <w:rPr>
          <w:rFonts w:ascii="Consolas" w:cs="Consolas" w:eastAsia="Consolas" w:hAnsi="Consolas"/>
          <w:sz w:val="20"/>
          <w:szCs w:val="20"/>
        </w:rPr>
        <w:t xml:space="preserve">main.h</w:t>
      </w:r>
      <w:r>
        <w:rPr>
          <w:rFonts w:ascii="Arial" w:cs="Arial" w:eastAsia="Arial" w:hAnsi="Arial"/>
          <w:sz w:val="22"/>
          <w:szCs w:val="22"/>
        </w:rPr>
        <w:t xml:space="preserve"> : fichier genere par CubeMX, contient les definitions des pins et les prototypes HAL.</w:t>
      </w:r>
    </w:p>
    <w:p>
      <w:pPr>
        <w:pStyle w:val="ListParagraph"/>
        <w:numPr>
          <w:ilvl w:val="0"/>
          <w:numId w:val="2"/>
        </w:numPr>
      </w:pPr>
      <w:r>
        <w:rPr>
          <w:rFonts w:ascii="Consolas" w:cs="Consolas" w:eastAsia="Consolas" w:hAnsi="Consolas"/>
          <w:sz w:val="20"/>
          <w:szCs w:val="20"/>
        </w:rPr>
        <w:t xml:space="preserve">string.h, math.h, stdio.h</w:t>
      </w:r>
      <w:r>
        <w:rPr>
          <w:rFonts w:ascii="Arial" w:cs="Arial" w:eastAsia="Arial" w:hAnsi="Arial"/>
          <w:sz w:val="22"/>
          <w:szCs w:val="22"/>
        </w:rPr>
        <w:t xml:space="preserve"> : bibliotheques C standard (memcpy, powf, sprintf).</w:t>
      </w:r>
    </w:p>
    <w:p>
      <w:pPr>
        <w:pStyle w:val="ListParagraph"/>
        <w:numPr>
          <w:ilvl w:val="0"/>
          <w:numId w:val="2"/>
        </w:numPr>
        <w:spacing w:after="200"/>
      </w:pPr>
      <w:r>
        <w:rPr>
          <w:rFonts w:ascii="Consolas" w:cs="Consolas" w:eastAsia="Consolas" w:hAnsi="Consolas"/>
          <w:sz w:val="20"/>
          <w:szCs w:val="20"/>
        </w:rPr>
        <w:t xml:space="preserve">arm_math.h</w:t>
      </w:r>
      <w:r>
        <w:rPr>
          <w:rFonts w:ascii="Arial" w:cs="Arial" w:eastAsia="Arial" w:hAnsi="Arial"/>
          <w:sz w:val="22"/>
          <w:szCs w:val="22"/>
        </w:rPr>
        <w:t xml:space="preserve"> : en-tete de la bibliotheque CMSIS-DSP d'ARM qui fournit les fonctions FFT, multiplication vectorielle, moyennage, etc. optimisees pour Cortex-M7.</w:t>
      </w:r>
    </w:p>
    <w:p>
      <w:pPr>
        <w:pStyle w:val="Heading2"/>
        <w:spacing w:after="160" w:before="280"/>
      </w:pPr>
      <w:r>
        <w:rPr>
          <w:rFonts w:ascii="Arial" w:cs="Arial" w:eastAsia="Arial" w:hAnsi="Arial"/>
          <w:b/>
          <w:bCs/>
          <w:color w:val="1F4E79"/>
          <w:sz w:val="24"/>
          <w:szCs w:val="24"/>
        </w:rPr>
        <w:t xml:space="preserve">2.2 Constantes de production</w:t>
      </w:r>
    </w:p>
    <w:p>
      <w:pPr>
        <w:spacing w:after="120"/>
      </w:pPr>
      <w:r>
        <w:rPr>
          <w:rFonts w:ascii="Arial" w:cs="Arial" w:eastAsia="Arial" w:hAnsi="Arial"/>
          <w:color w:val="000000"/>
          <w:sz w:val="22"/>
          <w:szCs w:val="22"/>
        </w:rPr>
        <w:t xml:space="preserve">Ces constantes controlent le comportement du traitement du signal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Constante</w:t>
            </w:r>
          </w:p>
        </w:tc>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Valeur</w:t>
            </w:r>
          </w:p>
        </w:tc>
        <w:tc>
          <w:tcPr>
            <w:tcW w:type="dxa" w:w="5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Explication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ADC_BUF_SIZE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1024</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Taille du buffer circulaire ADC en mots de 16 bits. Le DMA le remplit en continu.</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FFT_SIZE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2048</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Nombre de points pour la FFT reelle. Resolution en frequence = FS / FFT_SIZE = 24.41 Hz.</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50000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Frequence d'echantillonnage en Hz. Le theoreme de Shannon permet de detecter jusqu'a 25 kHz.</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DOPPLER_SCALE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161.0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Facteur de conversion Hz vers m/s. Pour une frequence radar f0 = 24.125 GHz, chaque m/s de vitesse radiale produit environ 161 Hz de decalage Doppler (fd = 2*v*f0/c).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MIN_BIN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2</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Premier bin FFT examine. Les bins 0 et 1 sont ignores pour eviter la fuite de la composante continue (DC leakage). Bin 2 correspond a environ 49 Hz.</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MAX_BIN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250*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Dernier bin examine. *Actuellement 250 (~6.1 kHz) pour le test DAC. Remettre a 130 (~3.17 kHz) pour la production selon le cahier de charge (bande utile 10 Hz - 3 kHz).</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SNR_THRESHOLD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15.0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Seuil de rapport signal/bruit en dB. Un pic doit depasser le bruit moyen de 15 dB pour etre considere comme un signal valide.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ADC_PP_THRESHOLD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100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Seuil d'amplitude crête-a-crête ADC en LSB (~80 mV). Empeche les fausses detections quand l'entree ADC est au repos (bruit seul).</w:t>
            </w:r>
          </w:p>
        </w:tc>
      </w:tr>
    </w:tbl>
    <w:p>
      <w:pPr>
        <w:spacing w:after="200"/>
      </w:pPr>
    </w:p>
    <w:p>
      <w:pPr>
        <w:pStyle w:val="Heading2"/>
        <w:spacing w:after="160" w:before="280"/>
      </w:pPr>
      <w:r>
        <w:rPr>
          <w:rFonts w:ascii="Arial" w:cs="Arial" w:eastAsia="Arial" w:hAnsi="Arial"/>
          <w:b/>
          <w:bCs/>
          <w:color w:val="1F4E79"/>
          <w:sz w:val="24"/>
          <w:szCs w:val="24"/>
        </w:rPr>
        <w:t xml:space="preserve">2.3 Constantes de test DAC</w:t>
      </w:r>
    </w:p>
    <w:p>
      <w:pPr>
        <w:spacing w:after="80" w:before="80"/>
      </w:pPr>
      <w:r>
        <w:rPr>
          <w:rFonts w:ascii="Arial" w:cs="Arial" w:eastAsia="Arial" w:hAnsi="Arial"/>
          <w:b/>
          <w:bCs/>
          <w:color w:val="C00000"/>
          <w:sz w:val="22"/>
          <w:szCs w:val="22"/>
        </w:rPr>
        <w:t xml:space="preserve">[CODE DE TEST DAC - A RETIRER POUR LA VERSION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Constante</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Valeur</w:t>
            </w:r>
          </w:p>
        </w:tc>
        <w:tc>
          <w:tcPr>
            <w:tcW w:type="dxa" w:w="5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22"/>
                <w:szCs w:val="22"/>
              </w:rPr>
              <w:t xml:space="preserve">Explication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C00000"/>
                <w:sz w:val="20"/>
                <w:szCs w:val="20"/>
              </w:rPr>
              <w:t xml:space="preserve">DAC_BUF_SIZE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1024</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Taille du buffer circulaire DAC.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C00000"/>
                <w:sz w:val="20"/>
                <w:szCs w:val="20"/>
              </w:rPr>
              <w:t xml:space="preserve">SWEEP_F_START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30.0 Hz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Frequence de debut du balayage logarithmique.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C00000"/>
                <w:sz w:val="20"/>
                <w:szCs w:val="20"/>
              </w:rPr>
              <w:t xml:space="preserve">SWEEP_F_END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6000.0 Hz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Frequence de fin du balayage.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b w:val="false"/>
                <w:bCs w:val="false"/>
                <w:color w:val="C00000"/>
                <w:sz w:val="20"/>
                <w:szCs w:val="20"/>
              </w:rPr>
              <w:t xml:space="preserve">SWEEP_TIME_MS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15000 ms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C00000"/>
                <w:sz w:val="22"/>
                <w:szCs w:val="22"/>
              </w:rPr>
              <w:t xml:space="preserve">Duree totale du balayage (15 secondes), puis recommence.</w:t>
            </w:r>
          </w:p>
        </w:tc>
      </w:tr>
    </w:tbl>
    <w:p>
      <w:pPr>
        <w:spacing w:after="200"/>
      </w:pPr>
    </w:p>
    <w:p>
      <w:r>
        <w:br w:type="page"/>
      </w:r>
    </w:p>
    <w:p>
      <w:pPr>
        <w:pStyle w:val="Heading1"/>
        <w:spacing w:after="200" w:before="360"/>
      </w:pPr>
      <w:r>
        <w:rPr>
          <w:rFonts w:ascii="Arial" w:cs="Arial" w:eastAsia="Arial" w:hAnsi="Arial"/>
          <w:b/>
          <w:bCs/>
          <w:color w:val="1F4E79"/>
          <w:sz w:val="28"/>
          <w:szCs w:val="28"/>
        </w:rPr>
        <w:t xml:space="preserve">3. Variables globales</w:t>
      </w:r>
    </w:p>
    <w:p>
      <w:pPr>
        <w:pStyle w:val="Heading2"/>
        <w:spacing w:after="160" w:before="280"/>
      </w:pPr>
      <w:r>
        <w:rPr>
          <w:rFonts w:ascii="Arial" w:cs="Arial" w:eastAsia="Arial" w:hAnsi="Arial"/>
          <w:b/>
          <w:bCs/>
          <w:color w:val="1F4E79"/>
          <w:sz w:val="24"/>
          <w:szCs w:val="24"/>
        </w:rPr>
        <w:t xml:space="preserve">3.1 Buffers et flags ADC (production)</w:t>
      </w:r>
    </w:p>
    <w:p>
      <w:pPr>
        <w:spacing w:after="120"/>
      </w:pPr>
      <w:r>
        <w:rPr>
          <w:rFonts w:ascii="Arial" w:cs="Arial" w:eastAsia="Arial" w:hAnsi="Arial"/>
          <w:color w:val="000000"/>
          <w:sz w:val="22"/>
          <w:szCs w:val="22"/>
        </w:rPr>
        <w:t xml:space="preserve">Le buffer ADC et ses flags de synchronisation sont declares volatile car modifies par les interruptions DMA :</w:t>
      </w:r>
    </w:p>
    <w:p>
      <w:pPr>
        <w:pStyle w:val="ListParagraph"/>
        <w:numPr>
          <w:ilvl w:val="0"/>
          <w:numId w:val="2"/>
        </w:numPr>
      </w:pPr>
      <w:r>
        <w:rPr>
          <w:rFonts w:ascii="Consolas" w:cs="Consolas" w:eastAsia="Consolas" w:hAnsi="Consolas"/>
          <w:sz w:val="20"/>
          <w:szCs w:val="20"/>
        </w:rPr>
        <w:t xml:space="preserve">adc_buf[1024]</w:t>
      </w:r>
      <w:r>
        <w:rPr>
          <w:rFonts w:ascii="Arial" w:cs="Arial" w:eastAsia="Arial" w:hAnsi="Arial"/>
          <w:sz w:val="22"/>
          <w:szCs w:val="22"/>
        </w:rPr>
        <w:t xml:space="preserve"> : buffer circulaire rempli automatiquement par le DMA. Le DMA ecrit en continu dans ce tableau : quand il atteint la moitie, il leve une interruption (half-transfer), puis une autre a la fin (transfer-complete).</w:t>
      </w:r>
    </w:p>
    <w:p>
      <w:pPr>
        <w:pStyle w:val="ListParagraph"/>
        <w:numPr>
          <w:ilvl w:val="0"/>
          <w:numId w:val="2"/>
        </w:numPr>
      </w:pPr>
      <w:r>
        <w:rPr>
          <w:rFonts w:ascii="Consolas" w:cs="Consolas" w:eastAsia="Consolas" w:hAnsi="Consolas"/>
          <w:sz w:val="20"/>
          <w:szCs w:val="20"/>
        </w:rPr>
        <w:t xml:space="preserve">adc_half_ready / adc_full_ready</w:t>
      </w:r>
      <w:r>
        <w:rPr>
          <w:rFonts w:ascii="Arial" w:cs="Arial" w:eastAsia="Arial" w:hAnsi="Arial"/>
          <w:sz w:val="22"/>
          <w:szCs w:val="22"/>
        </w:rPr>
        <w:t xml:space="preserve"> : flags mis a 1 par les callbacks DMA pour signaler a la boucle principale que des donnees sont pretes.</w:t>
      </w:r>
    </w:p>
    <w:p>
      <w:pPr>
        <w:pStyle w:val="Heading2"/>
        <w:spacing w:after="160" w:before="280"/>
      </w:pPr>
      <w:r>
        <w:rPr>
          <w:rFonts w:ascii="Arial" w:cs="Arial" w:eastAsia="Arial" w:hAnsi="Arial"/>
          <w:b/>
          <w:bCs/>
          <w:color w:val="1F4E79"/>
          <w:sz w:val="24"/>
          <w:szCs w:val="24"/>
        </w:rPr>
        <w:t xml:space="preserve">3.2 Buffers FFT (production)</w:t>
      </w:r>
    </w:p>
    <w:p>
      <w:pPr>
        <w:pStyle w:val="ListParagraph"/>
        <w:numPr>
          <w:ilvl w:val="0"/>
          <w:numId w:val="2"/>
        </w:numPr>
      </w:pPr>
      <w:r>
        <w:rPr>
          <w:rFonts w:ascii="Consolas" w:cs="Consolas" w:eastAsia="Consolas" w:hAnsi="Consolas"/>
          <w:sz w:val="20"/>
          <w:szCs w:val="20"/>
        </w:rPr>
        <w:t xml:space="preserve">fft_in[2048]</w:t>
      </w:r>
      <w:r>
        <w:rPr>
          <w:rFonts w:ascii="Arial" w:cs="Arial" w:eastAsia="Arial" w:hAnsi="Arial"/>
          <w:sz w:val="22"/>
          <w:szCs w:val="22"/>
        </w:rPr>
        <w:t xml:space="preserve"> : tableau d'entree de la FFT. On y accumule 2048 echantillons avant de lancer le calcul.</w:t>
      </w:r>
    </w:p>
    <w:p>
      <w:pPr>
        <w:pStyle w:val="ListParagraph"/>
        <w:numPr>
          <w:ilvl w:val="0"/>
          <w:numId w:val="2"/>
        </w:numPr>
      </w:pPr>
      <w:r>
        <w:rPr>
          <w:rFonts w:ascii="Consolas" w:cs="Consolas" w:eastAsia="Consolas" w:hAnsi="Consolas"/>
          <w:sz w:val="20"/>
          <w:szCs w:val="20"/>
        </w:rPr>
        <w:t xml:space="preserve">fft_out[2048]</w:t>
      </w:r>
      <w:r>
        <w:rPr>
          <w:rFonts w:ascii="Arial" w:cs="Arial" w:eastAsia="Arial" w:hAnsi="Arial"/>
          <w:sz w:val="22"/>
          <w:szCs w:val="22"/>
        </w:rPr>
        <w:t xml:space="preserve"> : sortie brute de la FFT (nombres complexes entrelaces : re, im, re, im...).</w:t>
      </w:r>
    </w:p>
    <w:p>
      <w:pPr>
        <w:pStyle w:val="ListParagraph"/>
        <w:numPr>
          <w:ilvl w:val="0"/>
          <w:numId w:val="2"/>
        </w:numPr>
      </w:pPr>
      <w:r>
        <w:rPr>
          <w:rFonts w:ascii="Consolas" w:cs="Consolas" w:eastAsia="Consolas" w:hAnsi="Consolas"/>
          <w:sz w:val="20"/>
          <w:szCs w:val="20"/>
        </w:rPr>
        <w:t xml:space="preserve">fft_mag[1024]</w:t>
      </w:r>
      <w:r>
        <w:rPr>
          <w:rFonts w:ascii="Arial" w:cs="Arial" w:eastAsia="Arial" w:hAnsi="Arial"/>
          <w:sz w:val="22"/>
          <w:szCs w:val="22"/>
        </w:rPr>
        <w:t xml:space="preserve"> : module (amplitude) de chaque bin de frequence. C'est le spectre sur lequel on cherche le pic.</w:t>
      </w:r>
    </w:p>
    <w:p>
      <w:pPr>
        <w:pStyle w:val="ListParagraph"/>
        <w:numPr>
          <w:ilvl w:val="0"/>
          <w:numId w:val="2"/>
        </w:numPr>
      </w:pPr>
      <w:r>
        <w:rPr>
          <w:rFonts w:ascii="Consolas" w:cs="Consolas" w:eastAsia="Consolas" w:hAnsi="Consolas"/>
          <w:sz w:val="20"/>
          <w:szCs w:val="20"/>
        </w:rPr>
        <w:t xml:space="preserve">hann_window[2048]</w:t>
      </w:r>
      <w:r>
        <w:rPr>
          <w:rFonts w:ascii="Arial" w:cs="Arial" w:eastAsia="Arial" w:hAnsi="Arial"/>
          <w:sz w:val="22"/>
          <w:szCs w:val="22"/>
        </w:rPr>
        <w:t xml:space="preserve"> : coefficients de la fenetre de Hann, pre-calcules au demarrage.</w:t>
      </w:r>
    </w:p>
    <w:p>
      <w:pPr>
        <w:pStyle w:val="ListParagraph"/>
        <w:numPr>
          <w:ilvl w:val="0"/>
          <w:numId w:val="2"/>
        </w:numPr>
      </w:pPr>
      <w:r>
        <w:rPr>
          <w:rFonts w:ascii="Consolas" w:cs="Consolas" w:eastAsia="Consolas" w:hAnsi="Consolas"/>
          <w:sz w:val="20"/>
          <w:szCs w:val="20"/>
        </w:rPr>
        <w:t xml:space="preserve">fft_fill</w:t>
      </w:r>
      <w:r>
        <w:rPr>
          <w:rFonts w:ascii="Arial" w:cs="Arial" w:eastAsia="Arial" w:hAnsi="Arial"/>
          <w:sz w:val="22"/>
          <w:szCs w:val="22"/>
        </w:rPr>
        <w:t xml:space="preserve"> : compteur d'echantillons accumules dans fft_in (de 0 a 2048).</w:t>
      </w:r>
    </w:p>
    <w:p>
      <w:pPr>
        <w:pStyle w:val="Heading2"/>
        <w:spacing w:after="160" w:before="280"/>
      </w:pPr>
      <w:r>
        <w:rPr>
          <w:rFonts w:ascii="Arial" w:cs="Arial" w:eastAsia="Arial" w:hAnsi="Arial"/>
          <w:b/>
          <w:bCs/>
          <w:color w:val="1F4E79"/>
          <w:sz w:val="24"/>
          <w:szCs w:val="24"/>
        </w:rPr>
        <w:t xml:space="preserve">3.3 Debug ADC (production)</w:t>
      </w:r>
    </w:p>
    <w:p>
      <w:pPr>
        <w:spacing w:after="120"/>
      </w:pPr>
      <w:r>
        <w:rPr>
          <w:rFonts w:ascii="Arial" w:cs="Arial" w:eastAsia="Arial" w:hAnsi="Arial"/>
          <w:color w:val="000000"/>
          <w:sz w:val="22"/>
          <w:szCs w:val="22"/>
        </w:rPr>
        <w:t xml:space="preserve">Quatre variables volatile collectent des statistiques sur les valeurs ADC brutes pour le diagnostic :</w:t>
      </w:r>
    </w:p>
    <w:p>
      <w:pPr>
        <w:pStyle w:val="ListParagraph"/>
        <w:numPr>
          <w:ilvl w:val="0"/>
          <w:numId w:val="2"/>
        </w:numPr>
      </w:pPr>
      <w:r>
        <w:rPr>
          <w:rFonts w:ascii="Consolas" w:cs="Consolas" w:eastAsia="Consolas" w:hAnsi="Consolas"/>
          <w:sz w:val="20"/>
          <w:szCs w:val="20"/>
        </w:rPr>
        <w:t xml:space="preserve">adc_min, adc_max</w:t>
      </w:r>
      <w:r>
        <w:rPr>
          <w:rFonts w:ascii="Arial" w:cs="Arial" w:eastAsia="Arial" w:hAnsi="Arial"/>
          <w:sz w:val="22"/>
          <w:szCs w:val="22"/>
        </w:rPr>
        <w:t xml:space="preserve"> : valeurs min/max vues depuis le dernier calcul FFT.</w:t>
      </w:r>
    </w:p>
    <w:p>
      <w:pPr>
        <w:pStyle w:val="ListParagraph"/>
        <w:numPr>
          <w:ilvl w:val="0"/>
          <w:numId w:val="2"/>
        </w:numPr>
      </w:pPr>
      <w:r>
        <w:rPr>
          <w:rFonts w:ascii="Consolas" w:cs="Consolas" w:eastAsia="Consolas" w:hAnsi="Consolas"/>
          <w:sz w:val="20"/>
          <w:szCs w:val="20"/>
        </w:rPr>
        <w:t xml:space="preserve">adc_sum, adc_count</w:t>
      </w:r>
      <w:r>
        <w:rPr>
          <w:rFonts w:ascii="Arial" w:cs="Arial" w:eastAsia="Arial" w:hAnsi="Arial"/>
          <w:sz w:val="22"/>
          <w:szCs w:val="22"/>
        </w:rPr>
        <w:t xml:space="preserve"> : somme et nombre d'echantillons pour calculer la moyenne. L'ecart (max - min) donne l'amplitude crete-a-crete (pp) utilisee pour le seuil de detection.</w:t>
      </w:r>
    </w:p>
    <w:p>
      <w:pPr>
        <w:pStyle w:val="Heading2"/>
        <w:spacing w:after="160" w:before="280"/>
      </w:pPr>
      <w:r>
        <w:rPr>
          <w:rFonts w:ascii="Arial" w:cs="Arial" w:eastAsia="Arial" w:hAnsi="Arial"/>
          <w:b/>
          <w:bCs/>
          <w:color w:val="1F4E79"/>
          <w:sz w:val="24"/>
          <w:szCs w:val="24"/>
        </w:rPr>
        <w:t xml:space="preserve">3.4 Variables de test DAC</w:t>
      </w:r>
    </w:p>
    <w:p>
      <w:pPr>
        <w:spacing w:after="80" w:before="80"/>
      </w:pPr>
      <w:r>
        <w:rPr>
          <w:rFonts w:ascii="Arial" w:cs="Arial" w:eastAsia="Arial" w:hAnsi="Arial"/>
          <w:b/>
          <w:bCs/>
          <w:color w:val="C00000"/>
          <w:sz w:val="22"/>
          <w:szCs w:val="22"/>
        </w:rPr>
        <w:t xml:space="preserve">[CODE DE TEST DAC - A RETIRER POUR LA VERSION FINALE]</w:t>
      </w:r>
    </w:p>
    <w:p>
      <w:pPr>
        <w:pStyle w:val="ListParagraph"/>
        <w:numPr>
          <w:ilvl w:val="0"/>
          <w:numId w:val="2"/>
        </w:numPr>
      </w:pPr>
      <w:r>
        <w:rPr>
          <w:rFonts w:ascii="Consolas" w:cs="Consolas" w:eastAsia="Consolas" w:hAnsi="Consolas"/>
          <w:color w:val="C00000"/>
          <w:sz w:val="20"/>
          <w:szCs w:val="20"/>
        </w:rPr>
        <w:t xml:space="preserve">dac_buf[1024]</w:t>
      </w:r>
      <w:r>
        <w:rPr>
          <w:rFonts w:ascii="Arial" w:cs="Arial" w:eastAsia="Arial" w:hAnsi="Arial"/>
          <w:color w:val="C00000"/>
          <w:sz w:val="22"/>
          <w:szCs w:val="22"/>
        </w:rPr>
        <w:t xml:space="preserve"> : buffer circulaire envoye au DAC par DMA.</w:t>
      </w:r>
    </w:p>
    <w:p>
      <w:pPr>
        <w:pStyle w:val="ListParagraph"/>
        <w:numPr>
          <w:ilvl w:val="0"/>
          <w:numId w:val="2"/>
        </w:numPr>
      </w:pPr>
      <w:r>
        <w:rPr>
          <w:rFonts w:ascii="Consolas" w:cs="Consolas" w:eastAsia="Consolas" w:hAnsi="Consolas"/>
          <w:color w:val="C00000"/>
          <w:sz w:val="20"/>
          <w:szCs w:val="20"/>
        </w:rPr>
        <w:t xml:space="preserve">sweep_phase</w:t>
      </w:r>
      <w:r>
        <w:rPr>
          <w:rFonts w:ascii="Arial" w:cs="Arial" w:eastAsia="Arial" w:hAnsi="Arial"/>
          <w:color w:val="C00000"/>
          <w:sz w:val="22"/>
          <w:szCs w:val="22"/>
        </w:rPr>
        <w:t xml:space="preserve"> : accumulateur de phase pour generer la sinusoide. Assure la continuite de phase quand le buffer est re-rempli.</w:t>
      </w:r>
    </w:p>
    <w:p>
      <w:pPr>
        <w:pStyle w:val="ListParagraph"/>
        <w:numPr>
          <w:ilvl w:val="0"/>
          <w:numId w:val="2"/>
        </w:numPr>
        <w:spacing w:after="200"/>
      </w:pPr>
      <w:r>
        <w:rPr>
          <w:rFonts w:ascii="Consolas" w:cs="Consolas" w:eastAsia="Consolas" w:hAnsi="Consolas"/>
          <w:color w:val="C00000"/>
          <w:sz w:val="20"/>
          <w:szCs w:val="20"/>
        </w:rPr>
        <w:t xml:space="preserve">sweep_start_tick</w:t>
      </w:r>
      <w:r>
        <w:rPr>
          <w:rFonts w:ascii="Arial" w:cs="Arial" w:eastAsia="Arial" w:hAnsi="Arial"/>
          <w:color w:val="C00000"/>
          <w:sz w:val="22"/>
          <w:szCs w:val="22"/>
        </w:rPr>
        <w:t xml:space="preserve"> : horodatage du debut du balayage. Utilise pour calculer la frequence courante.</w:t>
      </w:r>
    </w:p>
    <w:p>
      <w:r>
        <w:br w:type="page"/>
      </w:r>
    </w:p>
    <w:p>
      <w:pPr>
        <w:pStyle w:val="Heading1"/>
        <w:spacing w:after="200" w:before="360"/>
      </w:pPr>
      <w:r>
        <w:rPr>
          <w:rFonts w:ascii="Arial" w:cs="Arial" w:eastAsia="Arial" w:hAnsi="Arial"/>
          <w:b/>
          <w:bCs/>
          <w:color w:val="1F4E79"/>
          <w:sz w:val="28"/>
          <w:szCs w:val="28"/>
        </w:rPr>
        <w:t xml:space="preserve">4. Fonctions utilitaires</w:t>
      </w:r>
    </w:p>
    <w:p>
      <w:pPr>
        <w:pStyle w:val="Heading2"/>
        <w:spacing w:after="160" w:before="280"/>
      </w:pPr>
      <w:r>
        <w:rPr>
          <w:rFonts w:ascii="Arial" w:cs="Arial" w:eastAsia="Arial" w:hAnsi="Arial"/>
          <w:b/>
          <w:bCs/>
          <w:color w:val="1F4E79"/>
          <w:sz w:val="24"/>
          <w:szCs w:val="24"/>
        </w:rPr>
        <w:t xml:space="preserve">4.1 init_hann_window() - Production</w:t>
      </w:r>
    </w:p>
    <w:p>
      <w:pPr>
        <w:spacing w:after="120"/>
      </w:pPr>
      <w:r>
        <w:rPr>
          <w:rFonts w:ascii="Arial" w:cs="Arial" w:eastAsia="Arial" w:hAnsi="Arial"/>
          <w:color w:val="000000"/>
          <w:sz w:val="22"/>
          <w:szCs w:val="22"/>
        </w:rPr>
        <w:t xml:space="preserve">Cette fonction pre-calcule les 2048 coefficients de la fenetre de Hann et les stocke dans le tableau hann_window[]. La formule est :</w:t>
      </w:r>
    </w:p>
    <w:p>
      <w:pPr>
        <w:spacing w:after="60"/>
        <w:ind w:left="360"/>
      </w:pPr>
      <w:r>
        <w:rPr>
          <w:rFonts w:ascii="Consolas" w:cs="Consolas" w:eastAsia="Consolas" w:hAnsi="Consolas"/>
          <w:color w:val="333333"/>
          <w:sz w:val="20"/>
          <w:szCs w:val="20"/>
        </w:rPr>
        <w:t xml:space="preserve">w[i] = 0.5 * (1 - cos(2*pi*i / (N-1)))</w:t>
      </w:r>
    </w:p>
    <w:p>
      <w:pPr>
        <w:spacing w:after="120"/>
      </w:pPr>
      <w:r>
        <w:rPr>
          <w:rFonts w:ascii="Arial" w:cs="Arial" w:eastAsia="Arial" w:hAnsi="Arial"/>
          <w:color w:val="000000"/>
          <w:sz w:val="22"/>
          <w:szCs w:val="22"/>
        </w:rPr>
        <w:t xml:space="preserve">La fenetre de Hann reduit les fuites spectrales lors de la FFT. Sans fenetrage, un signal qui ne tombe pas exactement sur un bin FFT aurait son energie repartie sur de nombreux bins voisins, rendant la detection du pic difficile. Le fenetrage attenue les bords du signal pour minimiser cet effet.</w:t>
      </w:r>
    </w:p>
    <w:p>
      <w:pPr>
        <w:pStyle w:val="Heading2"/>
        <w:spacing w:after="160" w:before="280"/>
      </w:pPr>
      <w:r>
        <w:rPr>
          <w:rFonts w:ascii="Arial" w:cs="Arial" w:eastAsia="Arial" w:hAnsi="Arial"/>
          <w:b/>
          <w:bCs/>
          <w:color w:val="1F4E79"/>
          <w:sz w:val="24"/>
          <w:szCs w:val="24"/>
        </w:rPr>
        <w:t xml:space="preserve">4.2 get_sweep_freq() - Test DAC</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Retourne la frequence instantanee du balayage en fonction du temps ecoule depuis le debut. Le balayage est logarithmique :</w:t>
      </w:r>
    </w:p>
    <w:p>
      <w:pPr>
        <w:spacing w:after="60"/>
        <w:ind w:left="360"/>
      </w:pPr>
      <w:r>
        <w:rPr>
          <w:rFonts w:ascii="Consolas" w:cs="Consolas" w:eastAsia="Consolas" w:hAnsi="Consolas"/>
          <w:color w:val="333333"/>
          <w:sz w:val="20"/>
          <w:szCs w:val="20"/>
        </w:rPr>
        <w:t xml:space="preserve">freq = F_START * (F_END / F_START) ^ (t / T_total)</w:t>
      </w:r>
    </w:p>
    <w:p>
      <w:pPr>
        <w:spacing w:after="120"/>
      </w:pPr>
      <w:r>
        <w:rPr>
          <w:rFonts w:ascii="Arial" w:cs="Arial" w:eastAsia="Arial" w:hAnsi="Arial"/>
          <w:color w:val="000000"/>
          <w:sz w:val="22"/>
          <w:szCs w:val="22"/>
        </w:rPr>
        <w:t xml:space="preserve">Un balayage logarithmique donne autant de temps relatif a chaque octave (30-60 Hz, 60-120 Hz, etc.), ce qui est plus adapte a la perception et aux tests d'un systeme dont la resolution est constante en Hz. Quand le temps depasse 15 secondes, le balayage recommence automatiquement.</w:t>
      </w:r>
    </w:p>
    <w:p>
      <w:pPr>
        <w:pStyle w:val="Heading2"/>
        <w:spacing w:after="160" w:before="280"/>
      </w:pPr>
      <w:r>
        <w:rPr>
          <w:rFonts w:ascii="Arial" w:cs="Arial" w:eastAsia="Arial" w:hAnsi="Arial"/>
          <w:b/>
          <w:bCs/>
          <w:color w:val="1F4E79"/>
          <w:sz w:val="24"/>
          <w:szCs w:val="24"/>
        </w:rPr>
        <w:t xml:space="preserve">4.3 update_dac_sweep() - Test DAC</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Re-remplit le buffer dac_buf[] avec 1024 echantillons de sinusoide a la frequence courante du balayage. Utilise un accumulateur de phase (sweep_phase) qui persiste entre les appels, ce qui garantit la continuite de phase : pas de discontinuite audible ni de glitch spectral quand le buffer se renouvelle.</w:t>
      </w:r>
    </w:p>
    <w:p>
      <w:pPr>
        <w:spacing w:after="120"/>
      </w:pPr>
      <w:r>
        <w:rPr>
          <w:rFonts w:ascii="Arial" w:cs="Arial" w:eastAsia="Arial" w:hAnsi="Arial"/>
          <w:color w:val="000000"/>
          <w:sz w:val="22"/>
          <w:szCs w:val="22"/>
        </w:rPr>
        <w:t xml:space="preserve">L'amplitude de la sinusoide est centree sur 2048 (milieu de la plage 12 bits 0-4095) avec une excursion de +/- 800 LSB, soit environ 0.64 V crete-a-crete sur la sortie PA4.</w:t>
      </w:r>
    </w:p>
    <w:p>
      <w:r>
        <w:br w:type="page"/>
      </w:r>
    </w:p>
    <w:p>
      <w:pPr>
        <w:pStyle w:val="Heading1"/>
        <w:spacing w:after="200" w:before="360"/>
      </w:pPr>
      <w:r>
        <w:rPr>
          <w:rFonts w:ascii="Arial" w:cs="Arial" w:eastAsia="Arial" w:hAnsi="Arial"/>
          <w:b/>
          <w:bCs/>
          <w:color w:val="1F4E79"/>
          <w:sz w:val="28"/>
          <w:szCs w:val="28"/>
        </w:rPr>
        <w:t xml:space="preserve">5. Fonction process_fft() - Le coeur du traitement</w:t>
      </w:r>
    </w:p>
    <w:p>
      <w:pPr>
        <w:spacing w:after="120"/>
      </w:pPr>
      <w:r>
        <w:rPr>
          <w:rFonts w:ascii="Arial" w:cs="Arial" w:eastAsia="Arial" w:hAnsi="Arial"/>
          <w:color w:val="000000"/>
          <w:sz w:val="22"/>
          <w:szCs w:val="22"/>
        </w:rPr>
        <w:t xml:space="preserve">Cette fonction est appelee chaque fois que 2048 echantillons ont ete accumules dans fft_in[]. Voici son deroulement etape par etape :</w:t>
      </w:r>
    </w:p>
    <w:p>
      <w:pPr>
        <w:pStyle w:val="Heading2"/>
        <w:spacing w:after="160" w:before="280"/>
      </w:pPr>
      <w:r>
        <w:rPr>
          <w:rFonts w:ascii="Arial" w:cs="Arial" w:eastAsia="Arial" w:hAnsi="Arial"/>
          <w:b/>
          <w:bCs/>
          <w:color w:val="1F4E79"/>
          <w:sz w:val="24"/>
          <w:szCs w:val="24"/>
        </w:rPr>
        <w:t xml:space="preserve">5.1 Suppression de la composante continue (DC removal)</w:t>
      </w:r>
    </w:p>
    <w:p>
      <w:pPr>
        <w:spacing w:after="60"/>
        <w:ind w:left="360"/>
      </w:pPr>
      <w:r>
        <w:rPr>
          <w:rFonts w:ascii="Consolas" w:cs="Consolas" w:eastAsia="Consolas" w:hAnsi="Consolas"/>
          <w:color w:val="333333"/>
          <w:sz w:val="20"/>
          <w:szCs w:val="20"/>
        </w:rPr>
        <w:t xml:space="preserve">arm_mean_f32(fft_in, FFT_SIZE, &amp;mean);</w:t>
      </w:r>
    </w:p>
    <w:p>
      <w:pPr>
        <w:spacing w:after="60"/>
        <w:ind w:left="360"/>
      </w:pPr>
      <w:r>
        <w:rPr>
          <w:rFonts w:ascii="Consolas" w:cs="Consolas" w:eastAsia="Consolas" w:hAnsi="Consolas"/>
          <w:color w:val="333333"/>
          <w:sz w:val="20"/>
          <w:szCs w:val="20"/>
        </w:rPr>
        <w:t xml:space="preserve">for (i = 0; i &lt; FFT_SIZE; i++) fft_in[i] -= mean;</w:t>
      </w:r>
    </w:p>
    <w:p>
      <w:pPr>
        <w:spacing w:after="120"/>
      </w:pPr>
      <w:r>
        <w:rPr>
          <w:rFonts w:ascii="Arial" w:cs="Arial" w:eastAsia="Arial" w:hAnsi="Arial"/>
          <w:color w:val="000000"/>
          <w:sz w:val="22"/>
          <w:szCs w:val="22"/>
        </w:rPr>
        <w:t xml:space="preserve">On calcule la moyenne de tous les echantillons, puis on la soustrait de chaque valeur. Sans cela, la tension DC de l'ADC (typiquement autour de 2048 pour un signal centre) creerait un pic enorme au bin 0 qui deborderait sur les bins voisins.</w:t>
      </w:r>
    </w:p>
    <w:p>
      <w:pPr>
        <w:pStyle w:val="Heading2"/>
        <w:spacing w:after="160" w:before="280"/>
      </w:pPr>
      <w:r>
        <w:rPr>
          <w:rFonts w:ascii="Arial" w:cs="Arial" w:eastAsia="Arial" w:hAnsi="Arial"/>
          <w:b/>
          <w:bCs/>
          <w:color w:val="1F4E79"/>
          <w:sz w:val="24"/>
          <w:szCs w:val="24"/>
        </w:rPr>
        <w:t xml:space="preserve">5.2 Fenetrage de Hann</w:t>
      </w:r>
    </w:p>
    <w:p>
      <w:pPr>
        <w:spacing w:after="60"/>
        <w:ind w:left="360"/>
      </w:pPr>
      <w:r>
        <w:rPr>
          <w:rFonts w:ascii="Consolas" w:cs="Consolas" w:eastAsia="Consolas" w:hAnsi="Consolas"/>
          <w:color w:val="333333"/>
          <w:sz w:val="20"/>
          <w:szCs w:val="20"/>
        </w:rPr>
        <w:t xml:space="preserve">arm_mult_f32(fft_in, hann_window, fft_in, FFT_SIZE);</w:t>
      </w:r>
    </w:p>
    <w:p>
      <w:pPr>
        <w:spacing w:after="120"/>
      </w:pPr>
      <w:r>
        <w:rPr>
          <w:rFonts w:ascii="Arial" w:cs="Arial" w:eastAsia="Arial" w:hAnsi="Arial"/>
          <w:color w:val="000000"/>
          <w:sz w:val="22"/>
          <w:szCs w:val="22"/>
        </w:rPr>
        <w:t xml:space="preserve">Chaque echantillon est multiplie par le coefficient de Hann correspondant. C'est une multiplication element par element de deux tableaux de 2048 float, optimisee par la librairie CMSIS-DSP.</w:t>
      </w:r>
    </w:p>
    <w:p>
      <w:pPr>
        <w:pStyle w:val="Heading2"/>
        <w:spacing w:after="160" w:before="280"/>
      </w:pPr>
      <w:r>
        <w:rPr>
          <w:rFonts w:ascii="Arial" w:cs="Arial" w:eastAsia="Arial" w:hAnsi="Arial"/>
          <w:b/>
          <w:bCs/>
          <w:color w:val="1F4E79"/>
          <w:sz w:val="24"/>
          <w:szCs w:val="24"/>
        </w:rPr>
        <w:t xml:space="preserve">5.3 FFT rapide reelle 2048 points</w:t>
      </w:r>
    </w:p>
    <w:p>
      <w:pPr>
        <w:spacing w:after="60"/>
        <w:ind w:left="360"/>
      </w:pPr>
      <w:r>
        <w:rPr>
          <w:rFonts w:ascii="Consolas" w:cs="Consolas" w:eastAsia="Consolas" w:hAnsi="Consolas"/>
          <w:color w:val="333333"/>
          <w:sz w:val="20"/>
          <w:szCs w:val="20"/>
        </w:rPr>
        <w:t xml:space="preserve">arm_rfft_fast_f32(&amp;fft_instance, fft_in, fft_out, 0);</w:t>
      </w:r>
    </w:p>
    <w:p>
      <w:pPr>
        <w:spacing w:after="120"/>
      </w:pPr>
      <w:r>
        <w:rPr>
          <w:rFonts w:ascii="Arial" w:cs="Arial" w:eastAsia="Arial" w:hAnsi="Arial"/>
          <w:color w:val="000000"/>
          <w:sz w:val="22"/>
          <w:szCs w:val="22"/>
        </w:rPr>
        <w:t xml:space="preserve">La fonction arm_rfft_fast_f32 calcule la transformee de Fourier rapide (FFT) sur 2048 echantillons reels. Le dernier parametre (0) indique une FFT directe (pas inverse). Le resultat est un tableau de 2048 float organise en paires (partie reelle, partie imaginaire) pour chaque bin de frequence.</w:t>
      </w:r>
    </w:p>
    <w:p>
      <w:pPr>
        <w:pStyle w:val="Heading2"/>
        <w:spacing w:after="160" w:before="280"/>
      </w:pPr>
      <w:r>
        <w:rPr>
          <w:rFonts w:ascii="Arial" w:cs="Arial" w:eastAsia="Arial" w:hAnsi="Arial"/>
          <w:b/>
          <w:bCs/>
          <w:color w:val="1F4E79"/>
          <w:sz w:val="24"/>
          <w:szCs w:val="24"/>
        </w:rPr>
        <w:t xml:space="preserve">5.4 Calcul du module (spectre d'amplitude)</w:t>
      </w:r>
    </w:p>
    <w:p>
      <w:pPr>
        <w:spacing w:after="60"/>
        <w:ind w:left="360"/>
      </w:pPr>
      <w:r>
        <w:rPr>
          <w:rFonts w:ascii="Consolas" w:cs="Consolas" w:eastAsia="Consolas" w:hAnsi="Consolas"/>
          <w:color w:val="333333"/>
          <w:sz w:val="20"/>
          <w:szCs w:val="20"/>
        </w:rPr>
        <w:t xml:space="preserve">arm_cmplx_mag_f32(fft_out, fft_mag, FFT_SIZE / 2);</w:t>
      </w:r>
    </w:p>
    <w:p>
      <w:pPr>
        <w:spacing w:after="120"/>
      </w:pPr>
      <w:r>
        <w:rPr>
          <w:rFonts w:ascii="Arial" w:cs="Arial" w:eastAsia="Arial" w:hAnsi="Arial"/>
          <w:color w:val="000000"/>
          <w:sz w:val="22"/>
          <w:szCs w:val="22"/>
        </w:rPr>
        <w:t xml:space="preserve">Pour chaque paire (re, im), cette fonction calcule le module = sqrt(re*re + im*im). Le resultat est stocke dans fft_mag[1024], ou chaque indice correspond a une frequence : freq = indice * FS / FFT_SIZE. Par exemple, l'indice 20 correspond a 20 * 50000 / 2048 = 488.3 Hz.</w:t>
      </w:r>
    </w:p>
    <w:p>
      <w:pPr>
        <w:pStyle w:val="Heading2"/>
        <w:spacing w:after="160" w:before="280"/>
      </w:pPr>
      <w:r>
        <w:rPr>
          <w:rFonts w:ascii="Arial" w:cs="Arial" w:eastAsia="Arial" w:hAnsi="Arial"/>
          <w:b/>
          <w:bCs/>
          <w:color w:val="1F4E79"/>
          <w:sz w:val="24"/>
          <w:szCs w:val="24"/>
        </w:rPr>
        <w:t xml:space="preserve">5.5 Recherche du pic</w:t>
      </w:r>
    </w:p>
    <w:p>
      <w:pPr>
        <w:spacing w:after="60"/>
        <w:ind w:left="360"/>
      </w:pPr>
      <w:r>
        <w:rPr>
          <w:rFonts w:ascii="Consolas" w:cs="Consolas" w:eastAsia="Consolas" w:hAnsi="Consolas"/>
          <w:color w:val="333333"/>
          <w:sz w:val="20"/>
          <w:szCs w:val="20"/>
        </w:rPr>
        <w:t xml:space="preserve">arm_max_f32(&amp;fft_mag[MIN_BIN], MAX_BIN-MIN_BIN, &amp;peak_val, &amp;peak_idx);</w:t>
      </w:r>
    </w:p>
    <w:p>
      <w:pPr>
        <w:spacing w:after="120"/>
      </w:pPr>
      <w:r>
        <w:rPr>
          <w:rFonts w:ascii="Arial" w:cs="Arial" w:eastAsia="Arial" w:hAnsi="Arial"/>
          <w:color w:val="000000"/>
          <w:sz w:val="22"/>
          <w:szCs w:val="22"/>
        </w:rPr>
        <w:t xml:space="preserve">On cherche la valeur maximale dans la plage [MIN_BIN, MAX_BIN[. La recherche commence au bin 2 (pour eviter les residus DC) et s'arrete au bin MAX_BIN. La fonction retourne a la fois la valeur du pic et son indice (position en frequence).</w:t>
      </w:r>
    </w:p>
    <w:p>
      <w:pPr>
        <w:pStyle w:val="Heading2"/>
        <w:spacing w:after="160" w:before="280"/>
      </w:pPr>
      <w:r>
        <w:rPr>
          <w:rFonts w:ascii="Arial" w:cs="Arial" w:eastAsia="Arial" w:hAnsi="Arial"/>
          <w:b/>
          <w:bCs/>
          <w:color w:val="1F4E79"/>
          <w:sz w:val="24"/>
          <w:szCs w:val="24"/>
        </w:rPr>
        <w:t xml:space="preserve">5.6 Estimation du bruit et du SNR</w:t>
      </w:r>
    </w:p>
    <w:p>
      <w:pPr>
        <w:spacing w:after="120"/>
      </w:pPr>
      <w:r>
        <w:rPr>
          <w:rFonts w:ascii="Arial" w:cs="Arial" w:eastAsia="Arial" w:hAnsi="Arial"/>
          <w:color w:val="000000"/>
          <w:sz w:val="22"/>
          <w:szCs w:val="22"/>
        </w:rPr>
        <w:t xml:space="preserve">Le plancher de bruit (noise floor) est calcule comme la moyenne de tous les bins dans la fenetre de recherche, en excluant le pic et ses 5 bins voisins de chaque cote. Cette exclusion empeche l'energie du signal de gonfler artificiellement l'estimation du bruit.</w:t>
      </w:r>
    </w:p>
    <w:p>
      <w:pPr>
        <w:spacing w:after="120"/>
      </w:pPr>
      <w:r>
        <w:rPr>
          <w:rFonts w:ascii="Arial" w:cs="Arial" w:eastAsia="Arial" w:hAnsi="Arial"/>
          <w:color w:val="000000"/>
          <w:sz w:val="22"/>
          <w:szCs w:val="22"/>
        </w:rPr>
        <w:t xml:space="preserve">Le SNR (Signal to Noise Ratio) est exprime en dB :</w:t>
      </w:r>
    </w:p>
    <w:p>
      <w:pPr>
        <w:spacing w:after="60"/>
        <w:ind w:left="360"/>
      </w:pPr>
      <w:r>
        <w:rPr>
          <w:rFonts w:ascii="Consolas" w:cs="Consolas" w:eastAsia="Consolas" w:hAnsi="Consolas"/>
          <w:color w:val="333333"/>
          <w:sz w:val="20"/>
          <w:szCs w:val="20"/>
        </w:rPr>
        <w:t xml:space="preserve">SNR = 20 * log10(peak_val) - 20 * log10(noise_avg)</w:t>
      </w:r>
    </w:p>
    <w:p>
      <w:pPr>
        <w:spacing w:after="120"/>
      </w:pPr>
      <w:r>
        <w:rPr>
          <w:rFonts w:ascii="Arial" w:cs="Arial" w:eastAsia="Arial" w:hAnsi="Arial"/>
          <w:color w:val="000000"/>
          <w:sz w:val="22"/>
          <w:szCs w:val="22"/>
        </w:rPr>
        <w:t xml:space="preserve">Un SNR de 15 dB signifie que le pic est environ 5.6 fois plus fort que le bruit moyen.</w:t>
      </w:r>
    </w:p>
    <w:p>
      <w:pPr>
        <w:pStyle w:val="Heading2"/>
        <w:spacing w:after="160" w:before="280"/>
      </w:pPr>
      <w:r>
        <w:rPr>
          <w:rFonts w:ascii="Arial" w:cs="Arial" w:eastAsia="Arial" w:hAnsi="Arial"/>
          <w:b/>
          <w:bCs/>
          <w:color w:val="1F4E79"/>
          <w:sz w:val="24"/>
          <w:szCs w:val="24"/>
        </w:rPr>
        <w:t xml:space="preserve">5.7 Double seuillage de detection</w:t>
      </w:r>
    </w:p>
    <w:p>
      <w:pPr>
        <w:spacing w:after="120"/>
      </w:pPr>
      <w:r>
        <w:rPr>
          <w:rFonts w:ascii="Arial" w:cs="Arial" w:eastAsia="Arial" w:hAnsi="Arial"/>
          <w:color w:val="000000"/>
          <w:sz w:val="22"/>
          <w:szCs w:val="22"/>
        </w:rPr>
        <w:t xml:space="preserve">Un signal est declare valide si DEUX conditions sont remplies simultanement :</w:t>
      </w:r>
    </w:p>
    <w:p>
      <w:pPr>
        <w:pStyle w:val="ListParagraph"/>
        <w:numPr>
          <w:ilvl w:val="0"/>
          <w:numId w:val="2"/>
        </w:numPr>
      </w:pPr>
      <w:r>
        <w:rPr>
          <w:rFonts w:ascii="Arial" w:cs="Arial" w:eastAsia="Arial" w:hAnsi="Arial"/>
          <w:sz w:val="22"/>
          <w:szCs w:val="22"/>
        </w:rPr>
        <w:t xml:space="preserve">SNR &gt; 15 dB : le pic est suffisamment au-dessus du bruit. Ce seuil relatif detecte les signaux meme faibles, tant qu'ils dominent le bruit.</w:t>
      </w:r>
    </w:p>
    <w:p>
      <w:pPr>
        <w:pStyle w:val="ListParagraph"/>
        <w:numPr>
          <w:ilvl w:val="0"/>
          <w:numId w:val="2"/>
        </w:numPr>
        <w:spacing w:after="200"/>
      </w:pPr>
      <w:r>
        <w:rPr>
          <w:rFonts w:ascii="Arial" w:cs="Arial" w:eastAsia="Arial" w:hAnsi="Arial"/>
          <w:sz w:val="22"/>
          <w:szCs w:val="22"/>
        </w:rPr>
        <w:t xml:space="preserve">ADC peak-to-peak &gt; 100 LSB (~80 mV) : l'amplitude crete-a-crete du signal brut est significative. Ce seuil absolu empeche les fausses detections quand l'entree est au repos : le bruit a toujours un pic FFT, mais son amplitude ADC est negligeable.</w:t>
      </w:r>
    </w:p>
    <w:p>
      <w:pPr>
        <w:spacing w:after="120"/>
      </w:pPr>
      <w:r>
        <w:rPr>
          <w:rFonts w:ascii="Arial" w:cs="Arial" w:eastAsia="Arial" w:hAnsi="Arial"/>
          <w:color w:val="000000"/>
          <w:sz w:val="22"/>
          <w:szCs w:val="22"/>
        </w:rPr>
        <w:t xml:space="preserve">Ce double seuillage a ete mis en place apres avoir constate que le seuil SNR seul ne suffisait pas : meme avec l'entree ADC a la masse (0V), les pics de bruit FFT (notamment a 610 Hz, probablement le 12eme harmonique du 50 Hz secteur) pouvaient atteindre 34 dB au-dessus du bruit moyen.</w:t>
      </w:r>
    </w:p>
    <w:p>
      <w:pPr>
        <w:pStyle w:val="Heading2"/>
        <w:spacing w:after="160" w:before="280"/>
      </w:pPr>
      <w:r>
        <w:rPr>
          <w:rFonts w:ascii="Arial" w:cs="Arial" w:eastAsia="Arial" w:hAnsi="Arial"/>
          <w:b/>
          <w:bCs/>
          <w:color w:val="1F4E79"/>
          <w:sz w:val="24"/>
          <w:szCs w:val="24"/>
        </w:rPr>
        <w:t xml:space="preserve">5.8 Conversion en vitesse et affichage UART</w:t>
      </w:r>
    </w:p>
    <w:p>
      <w:pPr>
        <w:spacing w:after="120"/>
      </w:pPr>
      <w:r>
        <w:rPr>
          <w:rFonts w:ascii="Arial" w:cs="Arial" w:eastAsia="Arial" w:hAnsi="Arial"/>
          <w:color w:val="000000"/>
          <w:sz w:val="22"/>
          <w:szCs w:val="22"/>
        </w:rPr>
        <w:t xml:space="preserve">La frequence du pic est convertie en vitesse par la formule Doppler inverse :</w:t>
      </w:r>
    </w:p>
    <w:p>
      <w:pPr>
        <w:spacing w:after="60"/>
        <w:ind w:left="360"/>
      </w:pPr>
      <w:r>
        <w:rPr>
          <w:rFonts w:ascii="Consolas" w:cs="Consolas" w:eastAsia="Consolas" w:hAnsi="Consolas"/>
          <w:color w:val="333333"/>
          <w:sz w:val="20"/>
          <w:szCs w:val="20"/>
        </w:rPr>
        <w:t xml:space="preserve">vitesse_m_s = freq / DOPPLER_SCALE</w:t>
      </w:r>
    </w:p>
    <w:p>
      <w:pPr>
        <w:spacing w:after="60"/>
        <w:ind w:left="360"/>
      </w:pPr>
      <w:r>
        <w:rPr>
          <w:rFonts w:ascii="Consolas" w:cs="Consolas" w:eastAsia="Consolas" w:hAnsi="Consolas"/>
          <w:color w:val="333333"/>
          <w:sz w:val="20"/>
          <w:szCs w:val="20"/>
        </w:rPr>
        <w:t xml:space="preserve">vitesse_km_h = vitesse_m_s * 3.6</w:t>
      </w:r>
    </w:p>
    <w:p>
      <w:pPr>
        <w:spacing w:after="120"/>
      </w:pPr>
      <w:r>
        <w:rPr>
          <w:rFonts w:ascii="Arial" w:cs="Arial" w:eastAsia="Arial" w:hAnsi="Arial"/>
          <w:color w:val="000000"/>
          <w:sz w:val="22"/>
          <w:szCs w:val="22"/>
        </w:rPr>
        <w:t xml:space="preserve">Le resultat est envoye sur UART3 via sprintf. Si un signal est detecte, la LED verte (LD1) s'allume et la rouge (LD3) s'eteint. Sinon, l'inverse.</w:t>
      </w:r>
    </w:p>
    <w:p>
      <w:r>
        <w:br w:type="page"/>
      </w:r>
    </w:p>
    <w:p>
      <w:pPr>
        <w:pStyle w:val="Heading1"/>
        <w:spacing w:after="200" w:before="360"/>
      </w:pPr>
      <w:r>
        <w:rPr>
          <w:rFonts w:ascii="Arial" w:cs="Arial" w:eastAsia="Arial" w:hAnsi="Arial"/>
          <w:b/>
          <w:bCs/>
          <w:color w:val="1F4E79"/>
          <w:sz w:val="28"/>
          <w:szCs w:val="28"/>
        </w:rPr>
        <w:t xml:space="preserve">6. Fonction main() - Sequence d'initialisation</w:t>
      </w:r>
    </w:p>
    <w:p>
      <w:pPr>
        <w:spacing w:after="120"/>
      </w:pPr>
      <w:r>
        <w:rPr>
          <w:rFonts w:ascii="Arial" w:cs="Arial" w:eastAsia="Arial" w:hAnsi="Arial"/>
          <w:color w:val="000000"/>
          <w:sz w:val="22"/>
          <w:szCs w:val="22"/>
        </w:rPr>
        <w:t xml:space="preserve">La fonction main() commence par une serie d'initialisations avant d'entrer dans la boucle infinie :</w:t>
      </w:r>
    </w:p>
    <w:p>
      <w:pPr>
        <w:pStyle w:val="Heading2"/>
        <w:spacing w:after="160" w:before="280"/>
      </w:pPr>
      <w:r>
        <w:rPr>
          <w:rFonts w:ascii="Arial" w:cs="Arial" w:eastAsia="Arial" w:hAnsi="Arial"/>
          <w:b/>
          <w:bCs/>
          <w:color w:val="1F4E79"/>
          <w:sz w:val="24"/>
          <w:szCs w:val="24"/>
        </w:rPr>
        <w:t xml:space="preserve">6.1 Cache et HAL</w:t>
      </w:r>
    </w:p>
    <w:p>
      <w:pPr>
        <w:spacing w:after="60"/>
        <w:ind w:left="360"/>
      </w:pPr>
      <w:r>
        <w:rPr>
          <w:rFonts w:ascii="Consolas" w:cs="Consolas" w:eastAsia="Consolas" w:hAnsi="Consolas"/>
          <w:color w:val="333333"/>
          <w:sz w:val="20"/>
          <w:szCs w:val="20"/>
        </w:rPr>
        <w:t xml:space="preserve">SCB_EnableICache();</w:t>
      </w:r>
    </w:p>
    <w:p>
      <w:pPr>
        <w:spacing w:after="60"/>
        <w:ind w:left="360"/>
      </w:pPr>
      <w:r>
        <w:rPr>
          <w:rFonts w:ascii="Consolas" w:cs="Consolas" w:eastAsia="Consolas" w:hAnsi="Consolas"/>
          <w:color w:val="333333"/>
          <w:sz w:val="20"/>
          <w:szCs w:val="20"/>
        </w:rPr>
        <w:t xml:space="preserve">HAL_Init();</w:t>
      </w:r>
    </w:p>
    <w:p>
      <w:pPr>
        <w:spacing w:after="60"/>
        <w:ind w:left="360"/>
      </w:pPr>
      <w:r>
        <w:rPr>
          <w:rFonts w:ascii="Consolas" w:cs="Consolas" w:eastAsia="Consolas" w:hAnsi="Consolas"/>
          <w:color w:val="333333"/>
          <w:sz w:val="20"/>
          <w:szCs w:val="20"/>
        </w:rPr>
        <w:t xml:space="preserve">SystemClock_Config();</w:t>
      </w:r>
    </w:p>
    <w:p>
      <w:pPr>
        <w:spacing w:after="120"/>
      </w:pPr>
      <w:r>
        <w:rPr>
          <w:rFonts w:ascii="Arial" w:cs="Arial" w:eastAsia="Arial" w:hAnsi="Arial"/>
          <w:color w:val="000000"/>
          <w:sz w:val="22"/>
          <w:szCs w:val="22"/>
        </w:rPr>
        <w:t xml:space="preserve">L'I-Cache (cache d'instructions) est active pour accelerer l'execution du code. Le D-Cache (cache de donnees) est volontairement desactive pour eviter les problemes de coherence avec le DMA : le DMA ecrit directement en RAM sans passer par le cache, ce qui pourrait donner des donnees perimees au CPU. HAL_Init configure le SysTick a 1 kHz pour les delais.</w:t>
      </w:r>
    </w:p>
    <w:p>
      <w:pPr>
        <w:pStyle w:val="Heading2"/>
        <w:spacing w:after="160" w:before="280"/>
      </w:pPr>
      <w:r>
        <w:rPr>
          <w:rFonts w:ascii="Arial" w:cs="Arial" w:eastAsia="Arial" w:hAnsi="Arial"/>
          <w:b/>
          <w:bCs/>
          <w:color w:val="1F4E79"/>
          <w:sz w:val="24"/>
          <w:szCs w:val="24"/>
        </w:rPr>
        <w:t xml:space="preserve">6.2 Arbre d'horloges</w:t>
      </w:r>
    </w:p>
    <w:p>
      <w:pPr>
        <w:spacing w:after="120"/>
      </w:pPr>
      <w:r>
        <w:rPr>
          <w:rFonts w:ascii="Arial" w:cs="Arial" w:eastAsia="Arial" w:hAnsi="Arial"/>
          <w:color w:val="000000"/>
          <w:sz w:val="22"/>
          <w:szCs w:val="22"/>
        </w:rPr>
        <w:t xml:space="preserve">SystemClock_Config() configure la PLL a partir du HSE 8 MHz (quartz de la carte Nucleo, en mode bypass) pour produire :</w:t>
      </w:r>
    </w:p>
    <w:p>
      <w:pPr>
        <w:pStyle w:val="ListParagraph"/>
        <w:numPr>
          <w:ilvl w:val="0"/>
          <w:numId w:val="2"/>
        </w:numPr>
      </w:pPr>
      <w:r>
        <w:rPr>
          <w:rFonts w:ascii="Arial" w:cs="Arial" w:eastAsia="Arial" w:hAnsi="Arial"/>
          <w:sz w:val="22"/>
          <w:szCs w:val="22"/>
        </w:rPr>
        <w:t xml:space="preserve">SYSCLK = 216 MHz (frequence maximale du STM32F767)</w:t>
      </w:r>
    </w:p>
    <w:p>
      <w:pPr>
        <w:pStyle w:val="ListParagraph"/>
        <w:numPr>
          <w:ilvl w:val="0"/>
          <w:numId w:val="2"/>
        </w:numPr>
      </w:pPr>
      <w:r>
        <w:rPr>
          <w:rFonts w:ascii="Arial" w:cs="Arial" w:eastAsia="Arial" w:hAnsi="Arial"/>
          <w:sz w:val="22"/>
          <w:szCs w:val="22"/>
        </w:rPr>
        <w:t xml:space="preserve">APB1 = 54 MHz (diviseur /4) donc timers APB1 = 108 MHz (TIM2, TIM4)</w:t>
      </w:r>
    </w:p>
    <w:p>
      <w:pPr>
        <w:pStyle w:val="ListParagraph"/>
        <w:numPr>
          <w:ilvl w:val="0"/>
          <w:numId w:val="2"/>
        </w:numPr>
      </w:pPr>
      <w:r>
        <w:rPr>
          <w:rFonts w:ascii="Arial" w:cs="Arial" w:eastAsia="Arial" w:hAnsi="Arial"/>
          <w:sz w:val="22"/>
          <w:szCs w:val="22"/>
        </w:rPr>
        <w:t xml:space="preserve">APB2 = 108 MHz (diviseur /2) donc horloge ADC = 108/4 = 27 MHz (prescaler ADC /4)</w:t>
      </w:r>
    </w:p>
    <w:p>
      <w:pPr>
        <w:pStyle w:val="Heading2"/>
        <w:spacing w:after="160" w:before="280"/>
      </w:pPr>
      <w:r>
        <w:rPr>
          <w:rFonts w:ascii="Arial" w:cs="Arial" w:eastAsia="Arial" w:hAnsi="Arial"/>
          <w:b/>
          <w:bCs/>
          <w:color w:val="1F4E79"/>
          <w:sz w:val="24"/>
          <w:szCs w:val="24"/>
        </w:rPr>
        <w:t xml:space="preserve">6.3 Initialisation des peripheriques</w:t>
      </w:r>
    </w:p>
    <w:p>
      <w:pPr>
        <w:spacing w:after="120"/>
      </w:pPr>
      <w:r>
        <w:rPr>
          <w:rFonts w:ascii="Arial" w:cs="Arial" w:eastAsia="Arial" w:hAnsi="Arial"/>
          <w:color w:val="000000"/>
          <w:sz w:val="22"/>
          <w:szCs w:val="22"/>
        </w:rPr>
        <w:t xml:space="preserve">Les fonctions MX_xxx_Init() sont generees par CubeMX et configurent chaque peripherique. L'ordre est important : GPIO et DMA doivent etre initialises avant l'ADC et le DAC qui en dependent.</w:t>
      </w:r>
    </w:p>
    <w:p>
      <w:pPr>
        <w:pStyle w:val="Heading2"/>
        <w:spacing w:after="160" w:before="280"/>
      </w:pPr>
      <w:r>
        <w:rPr>
          <w:rFonts w:ascii="Arial" w:cs="Arial" w:eastAsia="Arial" w:hAnsi="Arial"/>
          <w:b/>
          <w:bCs/>
          <w:color w:val="1F4E79"/>
          <w:sz w:val="24"/>
          <w:szCs w:val="24"/>
        </w:rPr>
        <w:t xml:space="preserve">6.4 UART a 921600 bauds</w:t>
      </w:r>
    </w:p>
    <w:p>
      <w:pPr>
        <w:spacing w:after="60"/>
        <w:ind w:left="360"/>
      </w:pPr>
      <w:r>
        <w:rPr>
          <w:rFonts w:ascii="Consolas" w:cs="Consolas" w:eastAsia="Consolas" w:hAnsi="Consolas"/>
          <w:color w:val="333333"/>
          <w:sz w:val="20"/>
          <w:szCs w:val="20"/>
        </w:rPr>
        <w:t xml:space="preserve">huart3.Init.BaudRate = 921600;</w:t>
      </w:r>
    </w:p>
    <w:p>
      <w:pPr>
        <w:spacing w:after="60"/>
        <w:ind w:left="360"/>
      </w:pPr>
      <w:r>
        <w:rPr>
          <w:rFonts w:ascii="Consolas" w:cs="Consolas" w:eastAsia="Consolas" w:hAnsi="Consolas"/>
          <w:color w:val="333333"/>
          <w:sz w:val="20"/>
          <w:szCs w:val="20"/>
        </w:rPr>
        <w:t xml:space="preserve">HAL_UART_Init(&amp;huart3);</w:t>
      </w:r>
    </w:p>
    <w:p>
      <w:pPr>
        <w:spacing w:after="120"/>
      </w:pPr>
      <w:r>
        <w:rPr>
          <w:rFonts w:ascii="Arial" w:cs="Arial" w:eastAsia="Arial" w:hAnsi="Arial"/>
          <w:color w:val="000000"/>
          <w:sz w:val="22"/>
          <w:szCs w:val="22"/>
        </w:rPr>
        <w:t xml:space="preserve">CubeMX initialise l'UART a 115200. On le reinitialise a 921600 pour un debit 8x plus rapide, necessaire car les trames FFT sont envoyees toutes les 41 ms et contiendraient trop de donnees a 115200.</w:t>
      </w:r>
    </w:p>
    <w:p>
      <w:pPr>
        <w:pStyle w:val="Heading2"/>
        <w:spacing w:after="160" w:before="280"/>
      </w:pPr>
      <w:r>
        <w:rPr>
          <w:rFonts w:ascii="Arial" w:cs="Arial" w:eastAsia="Arial" w:hAnsi="Arial"/>
          <w:b/>
          <w:bCs/>
          <w:color w:val="1F4E79"/>
          <w:sz w:val="24"/>
          <w:szCs w:val="24"/>
        </w:rPr>
        <w:t xml:space="preserve">6.5 Demarrage FFT et ADC</w:t>
      </w:r>
    </w:p>
    <w:p>
      <w:pPr>
        <w:spacing w:after="60"/>
        <w:ind w:left="360"/>
      </w:pPr>
      <w:r>
        <w:rPr>
          <w:rFonts w:ascii="Consolas" w:cs="Consolas" w:eastAsia="Consolas" w:hAnsi="Consolas"/>
          <w:color w:val="333333"/>
          <w:sz w:val="20"/>
          <w:szCs w:val="20"/>
        </w:rPr>
        <w:t xml:space="preserve">arm_rfft_fast_init_f32(&amp;fft_instance, FFT_SIZE);</w:t>
      </w:r>
    </w:p>
    <w:p>
      <w:pPr>
        <w:spacing w:after="60"/>
        <w:ind w:left="360"/>
      </w:pPr>
      <w:r>
        <w:rPr>
          <w:rFonts w:ascii="Consolas" w:cs="Consolas" w:eastAsia="Consolas" w:hAnsi="Consolas"/>
          <w:color w:val="333333"/>
          <w:sz w:val="20"/>
          <w:szCs w:val="20"/>
        </w:rPr>
        <w:t xml:space="preserve">init_hann_window();</w:t>
      </w:r>
    </w:p>
    <w:p>
      <w:pPr>
        <w:spacing w:after="60"/>
        <w:ind w:left="360"/>
      </w:pPr>
      <w:r>
        <w:rPr>
          <w:rFonts w:ascii="Consolas" w:cs="Consolas" w:eastAsia="Consolas" w:hAnsi="Consolas"/>
          <w:color w:val="333333"/>
          <w:sz w:val="20"/>
          <w:szCs w:val="20"/>
        </w:rPr>
        <w:t xml:space="preserve">HAL_ADC_Start_DMA(&amp;hadc1, (uint32_t*)adc_buf, ADC_BUF_SIZE);</w:t>
      </w:r>
    </w:p>
    <w:p>
      <w:pPr>
        <w:spacing w:after="60"/>
        <w:ind w:left="360"/>
      </w:pPr>
      <w:r>
        <w:rPr>
          <w:rFonts w:ascii="Consolas" w:cs="Consolas" w:eastAsia="Consolas" w:hAnsi="Consolas"/>
          <w:color w:val="333333"/>
          <w:sz w:val="20"/>
          <w:szCs w:val="20"/>
        </w:rPr>
        <w:t xml:space="preserve">HAL_TIM_Base_Start(&amp;htim2);</w:t>
      </w:r>
    </w:p>
    <w:p>
      <w:pPr>
        <w:spacing w:after="120"/>
      </w:pPr>
      <w:r>
        <w:rPr>
          <w:rFonts w:ascii="Arial" w:cs="Arial" w:eastAsia="Arial" w:hAnsi="Arial"/>
          <w:color w:val="000000"/>
          <w:sz w:val="22"/>
          <w:szCs w:val="22"/>
        </w:rPr>
        <w:t xml:space="preserve">L'instance FFT est initialisee avec les facteurs de twiddle pour 2048 points. La fenetre de Hann est pre-calculee. Puis l'ADC est lance en mode DMA circulaire et le timer TIM2 est demarre, ce qui lance immediatement l'acquisition a 50 kHz.</w:t>
      </w:r>
    </w:p>
    <w:p>
      <w:pPr>
        <w:pStyle w:val="Heading2"/>
        <w:spacing w:after="160" w:before="280"/>
      </w:pPr>
      <w:r>
        <w:rPr>
          <w:rFonts w:ascii="Arial" w:cs="Arial" w:eastAsia="Arial" w:hAnsi="Arial"/>
          <w:b/>
          <w:bCs/>
          <w:color w:val="1F4E79"/>
          <w:sz w:val="24"/>
          <w:szCs w:val="24"/>
        </w:rPr>
        <w:t xml:space="preserve">6.6 Configuration du DAC de test</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Cette section configure manuellement le DMA1 Stream5 Channel 7 pour le DAC, car il n'etait pas configure dans CubeMX. Le TIM4 est reconfigure avec un ARR de 2159 pour generer un trigger a 50 kHz (meme frequence que l'ADC). L'interruption TIM4 est desactivee car elle n'est plus necessaire (elle servait initialement a faire clignoter une LED).</w:t>
      </w:r>
    </w:p>
    <w:p>
      <w:r>
        <w:br w:type="page"/>
      </w:r>
    </w:p>
    <w:p>
      <w:pPr>
        <w:pStyle w:val="Heading1"/>
        <w:spacing w:after="200" w:before="360"/>
      </w:pPr>
      <w:r>
        <w:rPr>
          <w:rFonts w:ascii="Arial" w:cs="Arial" w:eastAsia="Arial" w:hAnsi="Arial"/>
          <w:b/>
          <w:bCs/>
          <w:color w:val="1F4E79"/>
          <w:sz w:val="28"/>
          <w:szCs w:val="28"/>
        </w:rPr>
        <w:t xml:space="preserve">7. Boucle principale (while)</w:t>
      </w:r>
    </w:p>
    <w:p>
      <w:pPr>
        <w:spacing w:after="120"/>
      </w:pPr>
      <w:r>
        <w:rPr>
          <w:rFonts w:ascii="Arial" w:cs="Arial" w:eastAsia="Arial" w:hAnsi="Arial"/>
          <w:color w:val="000000"/>
          <w:sz w:val="22"/>
          <w:szCs w:val="22"/>
        </w:rPr>
        <w:t xml:space="preserve">La boucle principale utilise un pattern dit "double buffer" pour traiter les donnees ADC sans perdre d'echantillons :</w:t>
      </w:r>
    </w:p>
    <w:p>
      <w:pPr>
        <w:pStyle w:val="Heading2"/>
        <w:spacing w:after="160" w:before="280"/>
      </w:pPr>
      <w:r>
        <w:rPr>
          <w:rFonts w:ascii="Arial" w:cs="Arial" w:eastAsia="Arial" w:hAnsi="Arial"/>
          <w:b/>
          <w:bCs/>
          <w:color w:val="1F4E79"/>
          <w:sz w:val="24"/>
          <w:szCs w:val="24"/>
        </w:rPr>
        <w:t xml:space="preserve">7.1 Principe du double buffer</w:t>
      </w:r>
    </w:p>
    <w:p>
      <w:pPr>
        <w:spacing w:after="120"/>
      </w:pPr>
      <w:r>
        <w:rPr>
          <w:rFonts w:ascii="Arial" w:cs="Arial" w:eastAsia="Arial" w:hAnsi="Arial"/>
          <w:color w:val="000000"/>
          <w:sz w:val="22"/>
          <w:szCs w:val="22"/>
        </w:rPr>
        <w:t xml:space="preserve">Le DMA remplit adc_buf[1024] en continu et de maniere circulaire. A la moitie (512 echantillons), il declenche l'interruption half-transfer, qui met adc_half_ready = 1. A la fin (1024), il declenche transfer-complete, qui met adc_full_ready = 1 puis recommence au debut.</w:t>
      </w:r>
    </w:p>
    <w:p>
      <w:pPr>
        <w:spacing w:after="120"/>
      </w:pPr>
      <w:r>
        <w:rPr>
          <w:rFonts w:ascii="Arial" w:cs="Arial" w:eastAsia="Arial" w:hAnsi="Arial"/>
          <w:color w:val="000000"/>
          <w:sz w:val="22"/>
          <w:szCs w:val="22"/>
        </w:rPr>
        <w:t xml:space="preserve">Pendant que le DMA remplit la seconde moitie, le CPU peut lire tranquillement la premiere moitie (et vice versa). C'est ce qui evite les conflits d'acces memoire.</w:t>
      </w:r>
    </w:p>
    <w:p>
      <w:pPr>
        <w:pStyle w:val="Heading2"/>
        <w:spacing w:after="160" w:before="280"/>
      </w:pPr>
      <w:r>
        <w:rPr>
          <w:rFonts w:ascii="Arial" w:cs="Arial" w:eastAsia="Arial" w:hAnsi="Arial"/>
          <w:b/>
          <w:bCs/>
          <w:color w:val="1F4E79"/>
          <w:sz w:val="24"/>
          <w:szCs w:val="24"/>
        </w:rPr>
        <w:t xml:space="preserve">7.2 Accumulation vers fft_in[]</w:t>
      </w:r>
    </w:p>
    <w:p>
      <w:pPr>
        <w:spacing w:after="120"/>
      </w:pPr>
      <w:r>
        <w:rPr>
          <w:rFonts w:ascii="Arial" w:cs="Arial" w:eastAsia="Arial" w:hAnsi="Arial"/>
          <w:color w:val="000000"/>
          <w:sz w:val="22"/>
          <w:szCs w:val="22"/>
        </w:rPr>
        <w:t xml:space="preserve">A chaque notification (half ou full), 512 echantillons sont copies de adc_buf[] vers fft_in[] a la position fft_fill. En parallele, les statistiques ADC (min, max, sum, count) sont collectees pour le seuil peak-to-peak.</w:t>
      </w:r>
    </w:p>
    <w:p>
      <w:pPr>
        <w:spacing w:after="120"/>
      </w:pPr>
      <w:r>
        <w:rPr>
          <w:rFonts w:ascii="Arial" w:cs="Arial" w:eastAsia="Arial" w:hAnsi="Arial"/>
          <w:color w:val="000000"/>
          <w:sz w:val="22"/>
          <w:szCs w:val="22"/>
        </w:rPr>
        <w:t xml:space="preserve">Il faut 4 notifications (4 x 512 = 2048) pour remplir fft_in[]. A ce moment, fft_fill est remis a 0 et deux actions sont declenchees :</w:t>
      </w:r>
    </w:p>
    <w:p>
      <w:pPr>
        <w:pStyle w:val="ListParagraph"/>
        <w:numPr>
          <w:ilvl w:val="0"/>
          <w:numId w:val="2"/>
        </w:numPr>
      </w:pPr>
      <w:r>
        <w:rPr>
          <w:rFonts w:ascii="Arial" w:cs="Arial" w:eastAsia="Arial" w:hAnsi="Arial"/>
          <w:sz w:val="22"/>
          <w:szCs w:val="22"/>
        </w:rPr>
        <w:t xml:space="preserve">process_fft() : traite les 2048 echantillons (voir section 5).</w:t>
      </w:r>
    </w:p>
    <w:p>
      <w:pPr>
        <w:pStyle w:val="ListParagraph"/>
        <w:numPr>
          <w:ilvl w:val="0"/>
          <w:numId w:val="2"/>
        </w:numPr>
      </w:pPr>
      <w:r>
        <w:rPr>
          <w:rFonts w:ascii="Consolas" w:cs="Consolas" w:eastAsia="Consolas" w:hAnsi="Consolas"/>
          <w:color w:val="C00000"/>
          <w:sz w:val="20"/>
          <w:szCs w:val="20"/>
        </w:rPr>
        <w:t xml:space="preserve">update_dac_sweep()</w:t>
      </w:r>
      <w:r>
        <w:rPr>
          <w:rFonts w:ascii="Arial" w:cs="Arial" w:eastAsia="Arial" w:hAnsi="Arial"/>
          <w:color w:val="C00000"/>
          <w:sz w:val="22"/>
          <w:szCs w:val="22"/>
        </w:rPr>
        <w:t xml:space="preserve"> [TEST] : met a jour le buffer DAC avec la frequence courante du balayage.</w:t>
      </w:r>
    </w:p>
    <w:p>
      <w:pPr>
        <w:pStyle w:val="ListParagraph"/>
        <w:numPr>
          <w:ilvl w:val="0"/>
          <w:numId w:val="2"/>
        </w:numPr>
        <w:spacing w:after="200"/>
      </w:pPr>
      <w:r>
        <w:rPr>
          <w:rFonts w:ascii="Arial" w:cs="Arial" w:eastAsia="Arial" w:hAnsi="Arial"/>
          <w:sz w:val="22"/>
          <w:szCs w:val="22"/>
        </w:rPr>
        <w:t xml:space="preserve">Toggle LED bleue (LD2) : donne un retour visuel que le traitement tourne.</w:t>
      </w:r>
    </w:p>
    <w:p>
      <w:pPr>
        <w:spacing w:after="120"/>
      </w:pPr>
      <w:r>
        <w:rPr>
          <w:rFonts w:ascii="Arial" w:cs="Arial" w:eastAsia="Arial" w:hAnsi="Arial"/>
          <w:color w:val="000000"/>
          <w:sz w:val="22"/>
          <w:szCs w:val="22"/>
        </w:rPr>
        <w:t xml:space="preserve">La cadence de traitement est : 2048 echantillons / 50000 Hz = 40.96 ms par trame FFT, soit environ 24 FFT par seconde.</w:t>
      </w:r>
    </w:p>
    <w:p>
      <w:r>
        <w:br w:type="page"/>
      </w:r>
    </w:p>
    <w:p>
      <w:pPr>
        <w:pStyle w:val="Heading1"/>
        <w:spacing w:after="200" w:before="360"/>
      </w:pPr>
      <w:r>
        <w:rPr>
          <w:rFonts w:ascii="Arial" w:cs="Arial" w:eastAsia="Arial" w:hAnsi="Arial"/>
          <w:b/>
          <w:bCs/>
          <w:color w:val="1F4E79"/>
          <w:sz w:val="28"/>
          <w:szCs w:val="28"/>
        </w:rPr>
        <w:t xml:space="preserve">8. Callbacks DMA</w:t>
      </w:r>
    </w:p>
    <w:p>
      <w:pPr>
        <w:spacing w:after="120"/>
      </w:pPr>
      <w:r>
        <w:rPr>
          <w:rFonts w:ascii="Arial" w:cs="Arial" w:eastAsia="Arial" w:hAnsi="Arial"/>
          <w:color w:val="000000"/>
          <w:sz w:val="22"/>
          <w:szCs w:val="22"/>
        </w:rPr>
        <w:t xml:space="preserve">Deux fonctions callback sont appelees par le HAL depuis l'interruption DMA2 :</w:t>
      </w:r>
    </w:p>
    <w:p>
      <w:pPr>
        <w:pStyle w:val="ListParagraph"/>
        <w:numPr>
          <w:ilvl w:val="0"/>
          <w:numId w:val="2"/>
        </w:numPr>
      </w:pPr>
      <w:r>
        <w:rPr>
          <w:rFonts w:ascii="Consolas" w:cs="Consolas" w:eastAsia="Consolas" w:hAnsi="Consolas"/>
          <w:sz w:val="20"/>
          <w:szCs w:val="20"/>
        </w:rPr>
        <w:t xml:space="preserve">HAL_ADC_ConvHalfCpltCallback</w:t>
      </w:r>
      <w:r>
        <w:rPr>
          <w:rFonts w:ascii="Arial" w:cs="Arial" w:eastAsia="Arial" w:hAnsi="Arial"/>
          <w:sz w:val="22"/>
          <w:szCs w:val="22"/>
        </w:rPr>
        <w:t xml:space="preserve"> : declenchee quand le DMA a rempli la premiere moitie du buffer (indices 0 a 511). Met adc_half_ready = 1.</w:t>
      </w:r>
    </w:p>
    <w:p>
      <w:pPr>
        <w:pStyle w:val="ListParagraph"/>
        <w:numPr>
          <w:ilvl w:val="0"/>
          <w:numId w:val="2"/>
        </w:numPr>
        <w:spacing w:after="200"/>
      </w:pPr>
      <w:r>
        <w:rPr>
          <w:rFonts w:ascii="Consolas" w:cs="Consolas" w:eastAsia="Consolas" w:hAnsi="Consolas"/>
          <w:sz w:val="20"/>
          <w:szCs w:val="20"/>
        </w:rPr>
        <w:t xml:space="preserve">HAL_ADC_ConvCpltCallback</w:t>
      </w:r>
      <w:r>
        <w:rPr>
          <w:rFonts w:ascii="Arial" w:cs="Arial" w:eastAsia="Arial" w:hAnsi="Arial"/>
          <w:sz w:val="22"/>
          <w:szCs w:val="22"/>
        </w:rPr>
        <w:t xml:space="preserve"> : declenchee quand le DMA a rempli la seconde moitie (indices 512 a 1023). Met adc_full_ready = 1.</w:t>
      </w:r>
    </w:p>
    <w:p>
      <w:pPr>
        <w:spacing w:after="120"/>
      </w:pPr>
      <w:r>
        <w:rPr>
          <w:rFonts w:ascii="Arial" w:cs="Arial" w:eastAsia="Arial" w:hAnsi="Arial"/>
          <w:color w:val="000000"/>
          <w:sz w:val="22"/>
          <w:szCs w:val="22"/>
        </w:rPr>
        <w:t xml:space="preserve">Ces callbacks sont tres courtes (une seule affectation) car elles s'executent en contexte d'interruption. Tout le traitement lourd est fait dans la boucle principale.</w:t>
      </w:r>
    </w:p>
    <w:p>
      <w:r>
        <w:br w:type="page"/>
      </w:r>
    </w:p>
    <w:p>
      <w:pPr>
        <w:pStyle w:val="Heading1"/>
        <w:spacing w:after="200" w:before="360"/>
      </w:pPr>
      <w:r>
        <w:rPr>
          <w:rFonts w:ascii="Arial" w:cs="Arial" w:eastAsia="Arial" w:hAnsi="Arial"/>
          <w:b/>
          <w:bCs/>
          <w:color w:val="1F4E79"/>
          <w:sz w:val="28"/>
          <w:szCs w:val="28"/>
        </w:rPr>
        <w:t xml:space="preserve">9. Configuration des peripheriques (CubeMX)</w:t>
      </w:r>
    </w:p>
    <w:p>
      <w:pPr>
        <w:pStyle w:val="Heading2"/>
        <w:spacing w:after="160" w:before="280"/>
      </w:pPr>
      <w:r>
        <w:rPr>
          <w:rFonts w:ascii="Arial" w:cs="Arial" w:eastAsia="Arial" w:hAnsi="Arial"/>
          <w:b/>
          <w:bCs/>
          <w:color w:val="1F4E79"/>
          <w:sz w:val="24"/>
          <w:szCs w:val="24"/>
        </w:rPr>
        <w:t xml:space="preserve">9.1 ADC1 - MX_ADC1_Init()</w:t>
      </w:r>
    </w:p>
    <w:p>
      <w:pPr>
        <w:spacing w:after="120"/>
      </w:pPr>
      <w:r>
        <w:rPr>
          <w:rFonts w:ascii="Arial" w:cs="Arial" w:eastAsia="Arial" w:hAnsi="Arial"/>
          <w:color w:val="000000"/>
          <w:sz w:val="22"/>
          <w:szCs w:val="22"/>
        </w:rPr>
        <w:t xml:space="preserve">L'ADC1 est configure en mode single conversion, declenche sur front montant par TIM2 TRGO. La resolution est 12 bits (0 a 4095). Le canal echantillonne est ADC_CHANNEL_0 (pin PA0). Le temps d'echantillonnage est de 84 cycles d'horloge ADC, soit 84 / 27 MHz = 3.1 microseconds. Le DMA est configure en mode continu (DMAContinuousRequests = ENABLE).</w:t>
      </w:r>
    </w:p>
    <w:p>
      <w:pPr>
        <w:pStyle w:val="Heading2"/>
        <w:spacing w:after="160" w:before="280"/>
      </w:pPr>
      <w:r>
        <w:rPr>
          <w:rFonts w:ascii="Arial" w:cs="Arial" w:eastAsia="Arial" w:hAnsi="Arial"/>
          <w:b/>
          <w:bCs/>
          <w:color w:val="1F4E79"/>
          <w:sz w:val="24"/>
          <w:szCs w:val="24"/>
        </w:rPr>
        <w:t xml:space="preserve">9.2 DAC - MX_DAC_Init()</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Le DAC channel 1 (sortie PA4) est configure avec un trigger TIM4 TRGO. Le buffer de sortie est active pour une meilleure capacite de charge.</w:t>
      </w:r>
    </w:p>
    <w:p>
      <w:pPr>
        <w:pStyle w:val="Heading2"/>
        <w:spacing w:after="160" w:before="280"/>
      </w:pPr>
      <w:r>
        <w:rPr>
          <w:rFonts w:ascii="Arial" w:cs="Arial" w:eastAsia="Arial" w:hAnsi="Arial"/>
          <w:b/>
          <w:bCs/>
          <w:color w:val="1F4E79"/>
          <w:sz w:val="24"/>
          <w:szCs w:val="24"/>
        </w:rPr>
        <w:t xml:space="preserve">9.3 TIM2 - Horloge ADC</w:t>
      </w:r>
    </w:p>
    <w:p>
      <w:pPr>
        <w:spacing w:after="120"/>
      </w:pPr>
      <w:r>
        <w:rPr>
          <w:rFonts w:ascii="Arial" w:cs="Arial" w:eastAsia="Arial" w:hAnsi="Arial"/>
          <w:color w:val="000000"/>
          <w:sz w:val="22"/>
          <w:szCs w:val="22"/>
        </w:rPr>
        <w:t xml:space="preserve">TIM2 est sur le bus APB1 et tourne a 108 MHz. Configure avec Prescaler = 0 et ARR = 2159, il genere un evenement TRGO (Update) a 108 MHz / 2160 = 50 kHz exactement. Chaque evenement Update declenche une conversion ADC.</w:t>
      </w:r>
    </w:p>
    <w:p>
      <w:pPr>
        <w:pStyle w:val="Heading2"/>
        <w:spacing w:after="160" w:before="280"/>
      </w:pPr>
      <w:r>
        <w:rPr>
          <w:rFonts w:ascii="Arial" w:cs="Arial" w:eastAsia="Arial" w:hAnsi="Arial"/>
          <w:b/>
          <w:bCs/>
          <w:color w:val="1F4E79"/>
          <w:sz w:val="24"/>
          <w:szCs w:val="24"/>
        </w:rPr>
        <w:t xml:space="preserve">9.4 TIM4 - Horloge DAC</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TIM4 est egalement sur APB1 a 108 MHz. Initialement configure par CubeMX avec un ARR de 65535, il est reconfigure dans le code utilisateur a ARR = 2159 pour la meme frequence de 50 kHz que TIM2. Son TRGO declenche le DMA du DAC.</w:t>
      </w:r>
    </w:p>
    <w:p>
      <w:pPr>
        <w:pStyle w:val="Heading2"/>
        <w:spacing w:after="160" w:before="280"/>
      </w:pPr>
      <w:r>
        <w:rPr>
          <w:rFonts w:ascii="Arial" w:cs="Arial" w:eastAsia="Arial" w:hAnsi="Arial"/>
          <w:b/>
          <w:bCs/>
          <w:color w:val="1F4E79"/>
          <w:sz w:val="24"/>
          <w:szCs w:val="24"/>
        </w:rPr>
        <w:t xml:space="preserve">9.5 DMA</w:t>
      </w:r>
    </w:p>
    <w:p>
      <w:pPr>
        <w:spacing w:after="120"/>
      </w:pPr>
      <w:r>
        <w:rPr>
          <w:rFonts w:ascii="Arial" w:cs="Arial" w:eastAsia="Arial" w:hAnsi="Arial"/>
          <w:color w:val="000000"/>
          <w:sz w:val="22"/>
          <w:szCs w:val="22"/>
        </w:rPr>
        <w:t xml:space="preserve">DMA2 Stream0 est configure par CubeMX pour l'ADC1 (interruption priorite 0, la plus haute). DMA1 Stream5 Channel 7 est configure manuellement dans le code utilisateur pour le DAC (priorite basse).</w:t>
      </w:r>
    </w:p>
    <w:p>
      <w:pPr>
        <w:pStyle w:val="Heading2"/>
        <w:spacing w:after="160" w:before="280"/>
      </w:pPr>
      <w:r>
        <w:rPr>
          <w:rFonts w:ascii="Arial" w:cs="Arial" w:eastAsia="Arial" w:hAnsi="Arial"/>
          <w:b/>
          <w:bCs/>
          <w:color w:val="1F4E79"/>
          <w:sz w:val="24"/>
          <w:szCs w:val="24"/>
        </w:rPr>
        <w:t xml:space="preserve">9.6 UART3</w:t>
      </w:r>
    </w:p>
    <w:p>
      <w:pPr>
        <w:spacing w:after="120"/>
      </w:pPr>
      <w:r>
        <w:rPr>
          <w:rFonts w:ascii="Arial" w:cs="Arial" w:eastAsia="Arial" w:hAnsi="Arial"/>
          <w:color w:val="000000"/>
          <w:sz w:val="22"/>
          <w:szCs w:val="22"/>
        </w:rPr>
        <w:t xml:space="preserve">UART3 utilise les pins PD8 (TX) et PD9 (RX) qui sont connectees au ST-Link de la Nucleo-144, permettant la communication via le port USB virtuel. Initialise a 115200 par CubeMX puis reinitialise a 921600 dans le code utilisateur.</w:t>
      </w:r>
    </w:p>
    <w:p>
      <w:r>
        <w:br w:type="page"/>
      </w:r>
    </w:p>
    <w:p>
      <w:pPr>
        <w:pStyle w:val="Heading1"/>
        <w:spacing w:after="200" w:before="360"/>
      </w:pPr>
      <w:r>
        <w:rPr>
          <w:rFonts w:ascii="Arial" w:cs="Arial" w:eastAsia="Arial" w:hAnsi="Arial"/>
          <w:b/>
          <w:bCs/>
          <w:color w:val="1F4E79"/>
          <w:sz w:val="28"/>
          <w:szCs w:val="28"/>
        </w:rPr>
        <w:t xml:space="preserve">10. Resume : code de test DAC a retirer</w:t>
      </w:r>
    </w:p>
    <w:p>
      <w:pPr>
        <w:spacing w:after="80" w:before="80"/>
      </w:pPr>
      <w:r>
        <w:rPr>
          <w:rFonts w:ascii="Arial" w:cs="Arial" w:eastAsia="Arial" w:hAnsi="Arial"/>
          <w:b/>
          <w:bCs/>
          <w:color w:val="C00000"/>
          <w:sz w:val="22"/>
          <w:szCs w:val="22"/>
        </w:rPr>
        <w:t xml:space="preserve">[CODE DE TEST DAC - A RETIRER POUR LA VERSION FINALE]</w:t>
      </w:r>
    </w:p>
    <w:p>
      <w:pPr>
        <w:spacing w:after="120"/>
      </w:pPr>
      <w:r>
        <w:rPr>
          <w:rFonts w:ascii="Arial" w:cs="Arial" w:eastAsia="Arial" w:hAnsi="Arial"/>
          <w:color w:val="000000"/>
          <w:sz w:val="22"/>
          <w:szCs w:val="22"/>
        </w:rPr>
        <w:t xml:space="preserve">Pour la version finale avec la chaine analogique reelle (AFE), les elements suivants doivent etre retires ou modifies :</w:t>
      </w:r>
    </w:p>
    <w:p>
      <w:pPr>
        <w:pStyle w:val="Heading2"/>
        <w:spacing w:after="160" w:before="280"/>
      </w:pPr>
      <w:r>
        <w:rPr>
          <w:rFonts w:ascii="Arial" w:cs="Arial" w:eastAsia="Arial" w:hAnsi="Arial"/>
          <w:b/>
          <w:bCs/>
          <w:color w:val="1F4E79"/>
          <w:sz w:val="24"/>
          <w:szCs w:val="24"/>
        </w:rPr>
        <w:t xml:space="preserve">A retirer completement :</w:t>
      </w:r>
    </w:p>
    <w:p>
      <w:pPr>
        <w:pStyle w:val="ListParagraph"/>
        <w:numPr>
          <w:ilvl w:val="0"/>
          <w:numId w:val="2"/>
        </w:numPr>
      </w:pPr>
      <w:r>
        <w:rPr>
          <w:rFonts w:ascii="Arial" w:cs="Arial" w:eastAsia="Arial" w:hAnsi="Arial"/>
          <w:color w:val="C00000"/>
          <w:sz w:val="22"/>
          <w:szCs w:val="22"/>
        </w:rPr>
        <w:t xml:space="preserve">Constantes : DAC_BUF_SIZE, SWEEP_F_START, SWEEP_F_END, SWEEP_TIME_MS</w:t>
      </w:r>
    </w:p>
    <w:p>
      <w:pPr>
        <w:pStyle w:val="ListParagraph"/>
        <w:numPr>
          <w:ilvl w:val="0"/>
          <w:numId w:val="2"/>
        </w:numPr>
      </w:pPr>
      <w:r>
        <w:rPr>
          <w:rFonts w:ascii="Arial" w:cs="Arial" w:eastAsia="Arial" w:hAnsi="Arial"/>
          <w:color w:val="C00000"/>
          <w:sz w:val="22"/>
          <w:szCs w:val="22"/>
        </w:rPr>
        <w:t xml:space="preserve">Variables : dac_buf[], sweep_phase, sweep_start_tick</w:t>
      </w:r>
    </w:p>
    <w:p>
      <w:pPr>
        <w:pStyle w:val="ListParagraph"/>
        <w:numPr>
          <w:ilvl w:val="0"/>
          <w:numId w:val="2"/>
        </w:numPr>
      </w:pPr>
      <w:r>
        <w:rPr>
          <w:rFonts w:ascii="Arial" w:cs="Arial" w:eastAsia="Arial" w:hAnsi="Arial"/>
          <w:color w:val="C00000"/>
          <w:sz w:val="22"/>
          <w:szCs w:val="22"/>
        </w:rPr>
        <w:t xml:space="preserve">Fonctions : get_sweep_freq(), update_dac_sweep()</w:t>
      </w:r>
    </w:p>
    <w:p>
      <w:pPr>
        <w:pStyle w:val="ListParagraph"/>
        <w:numPr>
          <w:ilvl w:val="0"/>
          <w:numId w:val="2"/>
        </w:numPr>
      </w:pPr>
      <w:r>
        <w:rPr>
          <w:rFonts w:ascii="Arial" w:cs="Arial" w:eastAsia="Arial" w:hAnsi="Arial"/>
          <w:color w:val="C00000"/>
          <w:sz w:val="22"/>
          <w:szCs w:val="22"/>
        </w:rPr>
        <w:t xml:space="preserve">Dans main() : tout le bloc DAC (DMA1 config, TIM4 reconfig, HAL_DAC_Start_DMA)</w:t>
      </w:r>
    </w:p>
    <w:p>
      <w:pPr>
        <w:pStyle w:val="ListParagraph"/>
        <w:numPr>
          <w:ilvl w:val="0"/>
          <w:numId w:val="2"/>
        </w:numPr>
      </w:pPr>
      <w:r>
        <w:rPr>
          <w:rFonts w:ascii="Arial" w:cs="Arial" w:eastAsia="Arial" w:hAnsi="Arial"/>
          <w:color w:val="C00000"/>
          <w:sz w:val="22"/>
          <w:szCs w:val="22"/>
        </w:rPr>
        <w:t xml:space="preserve">Dans la boucle while : les appels a update_dac_sweep()</w:t>
      </w:r>
    </w:p>
    <w:p>
      <w:pPr>
        <w:pStyle w:val="ListParagraph"/>
        <w:numPr>
          <w:ilvl w:val="0"/>
          <w:numId w:val="2"/>
        </w:numPr>
      </w:pPr>
      <w:r>
        <w:rPr>
          <w:rFonts w:ascii="Arial" w:cs="Arial" w:eastAsia="Arial" w:hAnsi="Arial"/>
          <w:color w:val="C00000"/>
          <w:sz w:val="22"/>
          <w:szCs w:val="22"/>
        </w:rPr>
        <w:t xml:space="preserve">Dans process_fft() : la ligne get_sweep_freq() et le champ DAC dans le sprintf</w:t>
      </w:r>
    </w:p>
    <w:p>
      <w:pPr>
        <w:pStyle w:val="ListParagraph"/>
        <w:numPr>
          <w:ilvl w:val="0"/>
          <w:numId w:val="2"/>
        </w:numPr>
      </w:pPr>
      <w:r>
        <w:rPr>
          <w:rFonts w:ascii="Arial" w:cs="Arial" w:eastAsia="Arial" w:hAnsi="Arial"/>
          <w:color w:val="C00000"/>
          <w:sz w:val="22"/>
          <w:szCs w:val="22"/>
        </w:rPr>
        <w:t xml:space="preserve">Handles : hdac, hdma_dac1 (et MX_DAC_Init, MX_TIM4_Init peuvent etre retires de CubeMX)</w:t>
      </w:r>
    </w:p>
    <w:p>
      <w:pPr>
        <w:pStyle w:val="Heading2"/>
        <w:spacing w:after="160" w:before="280"/>
      </w:pPr>
      <w:r>
        <w:rPr>
          <w:rFonts w:ascii="Arial" w:cs="Arial" w:eastAsia="Arial" w:hAnsi="Arial"/>
          <w:b/>
          <w:bCs/>
          <w:color w:val="1F4E79"/>
          <w:sz w:val="24"/>
          <w:szCs w:val="24"/>
        </w:rPr>
        <w:t xml:space="preserve">A modifier :</w:t>
      </w:r>
    </w:p>
    <w:p>
      <w:pPr>
        <w:pStyle w:val="ListParagraph"/>
        <w:numPr>
          <w:ilvl w:val="0"/>
          <w:numId w:val="2"/>
        </w:numPr>
      </w:pPr>
      <w:r>
        <w:rPr>
          <w:rFonts w:ascii="Arial" w:cs="Arial" w:eastAsia="Arial" w:hAnsi="Arial"/>
          <w:sz w:val="22"/>
          <w:szCs w:val="22"/>
        </w:rPr>
        <w:t xml:space="preserve">MAX_BIN : remettre a 130 (au lieu de 250) pour limiter la recherche a la bande utile 0 - 3 kHz</w:t>
      </w:r>
    </w:p>
    <w:p>
      <w:pPr>
        <w:pStyle w:val="ListParagraph"/>
        <w:numPr>
          <w:ilvl w:val="0"/>
          <w:numId w:val="2"/>
        </w:numPr>
      </w:pPr>
      <w:r>
        <w:rPr>
          <w:rFonts w:ascii="Arial" w:cs="Arial" w:eastAsia="Arial" w:hAnsi="Arial"/>
          <w:sz w:val="22"/>
          <w:szCs w:val="22"/>
        </w:rPr>
        <w:t xml:space="preserve">Le sprintf dans process_fft() : retirer le champ DAC, ajouter la vitesse (m/s et km/h)</w:t>
      </w:r>
    </w:p>
    <w:p>
      <w:pPr>
        <w:pStyle w:val="ListParagraph"/>
        <w:numPr>
          <w:ilvl w:val="0"/>
          <w:numId w:val="2"/>
        </w:numPr>
        <w:spacing w:after="200"/>
      </w:pPr>
      <w:r>
        <w:rPr>
          <w:rFonts w:ascii="Arial" w:cs="Arial" w:eastAsia="Arial" w:hAnsi="Arial"/>
          <w:sz w:val="22"/>
          <w:szCs w:val="22"/>
        </w:rPr>
        <w:t xml:space="preserve">Optionnel : retirer HAL_NVIC_DisableIRQ(TIM4_IRQn) si TIM4 n'est plus utilise du tout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Radar Doppler 24 GHz - Documentation firmware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2026-03-23T23:59:31.722Z</dcterms:created>
  <dcterms:modified xsi:type="dcterms:W3CDTF">2026-03-23T23:59:31.722Z</dcterms:modified>
</cp:coreProperties>
</file>

<file path=docProps/custom.xml><?xml version="1.0" encoding="utf-8"?>
<Properties xmlns="http://schemas.openxmlformats.org/officeDocument/2006/custom-properties" xmlns:vt="http://schemas.openxmlformats.org/officeDocument/2006/docPropsVTypes"/>
</file>