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5C3" w:rsidRDefault="00F535C3" w:rsidP="00F535C3">
      <w:pPr>
        <w:jc w:val="center"/>
        <w:rPr>
          <w:i/>
          <w:color w:val="FF0000"/>
          <w:sz w:val="28"/>
        </w:rPr>
      </w:pPr>
      <w:r w:rsidRPr="009950D8">
        <w:rPr>
          <w:i/>
          <w:color w:val="FF0000"/>
          <w:sz w:val="28"/>
        </w:rPr>
        <w:t xml:space="preserve">Documentation </w:t>
      </w:r>
      <w:r>
        <w:rPr>
          <w:i/>
          <w:color w:val="FF0000"/>
          <w:sz w:val="28"/>
        </w:rPr>
        <w:t>développeur</w:t>
      </w:r>
    </w:p>
    <w:p w:rsidR="00BC2A02" w:rsidRDefault="00BC2A02" w:rsidP="00BC2A02">
      <w:pPr>
        <w:rPr>
          <w:b/>
          <w:i/>
          <w:sz w:val="24"/>
          <w:szCs w:val="24"/>
        </w:rPr>
      </w:pPr>
      <w:r w:rsidRPr="00BC2A02">
        <w:rPr>
          <w:b/>
          <w:i/>
          <w:sz w:val="24"/>
          <w:szCs w:val="24"/>
        </w:rPr>
        <w:t>Dossier Manager :</w:t>
      </w:r>
    </w:p>
    <w:p w:rsidR="00F716FB" w:rsidRPr="00F716FB" w:rsidRDefault="00F716FB" w:rsidP="00BC2A0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 dossier « Manager » </w:t>
      </w:r>
      <w:r w:rsidR="00482E98">
        <w:rPr>
          <w:sz w:val="24"/>
          <w:szCs w:val="24"/>
        </w:rPr>
        <w:t>fait la liaison entre le dossier traitement et le dossier model, de plus il s’occupe de la vérification des données envoyés à l’</w:t>
      </w:r>
      <w:r w:rsidR="0028253D">
        <w:rPr>
          <w:sz w:val="24"/>
          <w:szCs w:val="24"/>
        </w:rPr>
        <w:t>aide des requêtes, des redirections vers les pages web ainsi que l’envoie de mail pour certains cas</w:t>
      </w:r>
      <w:r w:rsidR="00DB6009">
        <w:rPr>
          <w:sz w:val="24"/>
          <w:szCs w:val="24"/>
        </w:rPr>
        <w:t>.</w:t>
      </w:r>
      <w:bookmarkStart w:id="0" w:name="_GoBack"/>
      <w:bookmarkEnd w:id="0"/>
    </w:p>
    <w:p w:rsidR="00BC2A02" w:rsidRDefault="00BC2A02" w:rsidP="00EB1B0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Ajouter</w:t>
      </w:r>
      <w:r w:rsidR="00127099"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client : </w:t>
      </w:r>
    </w:p>
    <w:p w:rsidR="00BC2A02" w:rsidRPr="00BC2A02" w:rsidRDefault="00BC2A02" w:rsidP="00BC2A02">
      <w:pPr>
        <w:tabs>
          <w:tab w:val="left" w:pos="5520"/>
        </w:tabs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191135</wp:posOffset>
            </wp:positionH>
            <wp:positionV relativeFrom="paragraph">
              <wp:posOffset>7620</wp:posOffset>
            </wp:positionV>
            <wp:extent cx="4311650" cy="166941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:rsidR="00F535C3" w:rsidRDefault="00F535C3" w:rsidP="00F535C3">
      <w:pPr>
        <w:jc w:val="center"/>
        <w:rPr>
          <w:i/>
          <w:color w:val="FF0000"/>
          <w:sz w:val="28"/>
        </w:rPr>
      </w:pPr>
    </w:p>
    <w:p w:rsidR="00EB1B0C" w:rsidRDefault="00EB1B0C" w:rsidP="00F535C3">
      <w:pPr>
        <w:jc w:val="center"/>
      </w:pPr>
    </w:p>
    <w:p w:rsidR="00EB1B0C" w:rsidRPr="00EB1B0C" w:rsidRDefault="00EB1B0C" w:rsidP="00EB1B0C"/>
    <w:p w:rsidR="00EB1B0C" w:rsidRPr="00EB1B0C" w:rsidRDefault="00EB1B0C" w:rsidP="00EB1B0C"/>
    <w:p w:rsidR="00EB1B0C" w:rsidRDefault="00EB1B0C" w:rsidP="00EB1B0C"/>
    <w:p w:rsidR="005C021C" w:rsidRDefault="00EB1B0C" w:rsidP="00EB1B0C">
      <w:pPr>
        <w:pStyle w:val="Paragraphedeliste"/>
        <w:numPr>
          <w:ilvl w:val="0"/>
          <w:numId w:val="3"/>
        </w:numPr>
      </w:pPr>
      <w:r>
        <w:t>Utilisation des services</w:t>
      </w:r>
    </w:p>
    <w:p w:rsidR="001851A9" w:rsidRDefault="00EB1B0C" w:rsidP="00EB1B0C">
      <w:pPr>
        <w:ind w:left="360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-1270</wp:posOffset>
            </wp:positionV>
            <wp:extent cx="5760720" cy="1463040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1A9" w:rsidRPr="001851A9" w:rsidRDefault="001851A9" w:rsidP="001851A9"/>
    <w:p w:rsidR="001851A9" w:rsidRPr="001851A9" w:rsidRDefault="001851A9" w:rsidP="001851A9"/>
    <w:p w:rsidR="001851A9" w:rsidRPr="001851A9" w:rsidRDefault="001851A9" w:rsidP="001851A9"/>
    <w:p w:rsidR="001851A9" w:rsidRPr="001851A9" w:rsidRDefault="001851A9" w:rsidP="001851A9"/>
    <w:p w:rsidR="001851A9" w:rsidRDefault="001851A9" w:rsidP="001851A9"/>
    <w:p w:rsidR="001851A9" w:rsidRDefault="001851A9" w:rsidP="001851A9">
      <w:pPr>
        <w:pStyle w:val="Paragraphedeliste"/>
        <w:numPr>
          <w:ilvl w:val="0"/>
          <w:numId w:val="3"/>
        </w:numPr>
        <w:tabs>
          <w:tab w:val="left" w:pos="1020"/>
        </w:tabs>
      </w:pPr>
      <w:r>
        <w:t>Connexion à la base de donnée</w:t>
      </w:r>
    </w:p>
    <w:p w:rsidR="004B22B9" w:rsidRDefault="004B22B9" w:rsidP="001851A9">
      <w:pPr>
        <w:pStyle w:val="Paragraphedeliste"/>
        <w:numPr>
          <w:ilvl w:val="0"/>
          <w:numId w:val="3"/>
        </w:numPr>
        <w:tabs>
          <w:tab w:val="left" w:pos="1020"/>
        </w:tabs>
      </w:pPr>
      <w:r>
        <w:t xml:space="preserve">Préparer la requête d’insertion SQL </w:t>
      </w:r>
    </w:p>
    <w:p w:rsidR="004B22B9" w:rsidRDefault="004B22B9" w:rsidP="001851A9">
      <w:pPr>
        <w:pStyle w:val="Paragraphedeliste"/>
        <w:numPr>
          <w:ilvl w:val="0"/>
          <w:numId w:val="3"/>
        </w:numPr>
        <w:tabs>
          <w:tab w:val="left" w:pos="1020"/>
        </w:tabs>
      </w:pPr>
      <w:r>
        <w:t>Exécuter le tableau</w:t>
      </w:r>
    </w:p>
    <w:p w:rsidR="004B22B9" w:rsidRDefault="004B22B9" w:rsidP="001851A9">
      <w:pPr>
        <w:pStyle w:val="Paragraphedeliste"/>
        <w:numPr>
          <w:ilvl w:val="0"/>
          <w:numId w:val="3"/>
        </w:numPr>
        <w:tabs>
          <w:tab w:val="left" w:pos="1020"/>
        </w:tabs>
      </w:pPr>
      <w:r>
        <w:t>Exécution de la requête</w:t>
      </w:r>
    </w:p>
    <w:p w:rsidR="001851A9" w:rsidRDefault="004B22B9" w:rsidP="004B22B9">
      <w:pPr>
        <w:tabs>
          <w:tab w:val="left" w:pos="1020"/>
        </w:tabs>
        <w:ind w:left="360"/>
      </w:pPr>
      <w:r>
        <w:t xml:space="preserve">   </w:t>
      </w:r>
      <w:r>
        <w:rPr>
          <w:noProof/>
          <w:lang w:eastAsia="fr-FR"/>
        </w:rPr>
        <w:drawing>
          <wp:inline distT="0" distB="0" distL="0" distR="0" wp14:anchorId="54FD1FE9" wp14:editId="3358CACB">
            <wp:extent cx="4108450" cy="1951876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565" cy="19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B9" w:rsidRDefault="00677858" w:rsidP="00677858">
      <w:pPr>
        <w:pStyle w:val="Paragraphedeliste"/>
        <w:numPr>
          <w:ilvl w:val="0"/>
          <w:numId w:val="3"/>
        </w:numPr>
        <w:tabs>
          <w:tab w:val="left" w:pos="1020"/>
        </w:tabs>
      </w:pPr>
      <w:r>
        <w:t>Envoie de mail</w:t>
      </w:r>
    </w:p>
    <w:p w:rsidR="002B1F47" w:rsidRPr="001851A9" w:rsidRDefault="002B1F47" w:rsidP="002B1F47">
      <w:pPr>
        <w:tabs>
          <w:tab w:val="left" w:pos="1020"/>
        </w:tabs>
      </w:pPr>
    </w:p>
    <w:sectPr w:rsidR="002B1F47" w:rsidRPr="001851A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159" w:rsidRDefault="00427159" w:rsidP="002B1F47">
      <w:pPr>
        <w:spacing w:after="0" w:line="240" w:lineRule="auto"/>
      </w:pPr>
      <w:r>
        <w:separator/>
      </w:r>
    </w:p>
  </w:endnote>
  <w:endnote w:type="continuationSeparator" w:id="0">
    <w:p w:rsidR="00427159" w:rsidRDefault="00427159" w:rsidP="002B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F47" w:rsidRPr="00F716FB" w:rsidRDefault="002B1F47" w:rsidP="00F716FB">
    <w:pPr>
      <w:pStyle w:val="Pieddepage"/>
      <w:jc w:val="center"/>
      <w:rPr>
        <w:i/>
      </w:rPr>
    </w:pPr>
    <w:r w:rsidRPr="00F716FB">
      <w:rPr>
        <w:i/>
      </w:rPr>
      <w:t>Yanish Bhujun – Thomas Yalap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159" w:rsidRDefault="00427159" w:rsidP="002B1F47">
      <w:pPr>
        <w:spacing w:after="0" w:line="240" w:lineRule="auto"/>
      </w:pPr>
      <w:r>
        <w:separator/>
      </w:r>
    </w:p>
  </w:footnote>
  <w:footnote w:type="continuationSeparator" w:id="0">
    <w:p w:rsidR="00427159" w:rsidRDefault="00427159" w:rsidP="002B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7687E"/>
    <w:multiLevelType w:val="hybridMultilevel"/>
    <w:tmpl w:val="0BC6116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3B48BE"/>
    <w:multiLevelType w:val="hybridMultilevel"/>
    <w:tmpl w:val="AE0A204E"/>
    <w:lvl w:ilvl="0" w:tplc="2B249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429B8"/>
    <w:multiLevelType w:val="hybridMultilevel"/>
    <w:tmpl w:val="3E2688F8"/>
    <w:lvl w:ilvl="0" w:tplc="710A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76"/>
    <w:rsid w:val="00127099"/>
    <w:rsid w:val="001851A9"/>
    <w:rsid w:val="0028253D"/>
    <w:rsid w:val="002B1F47"/>
    <w:rsid w:val="00427159"/>
    <w:rsid w:val="00482E98"/>
    <w:rsid w:val="004B22B9"/>
    <w:rsid w:val="00504476"/>
    <w:rsid w:val="005C021C"/>
    <w:rsid w:val="00677858"/>
    <w:rsid w:val="00BC2A02"/>
    <w:rsid w:val="00DB6009"/>
    <w:rsid w:val="00EB1B0C"/>
    <w:rsid w:val="00F535C3"/>
    <w:rsid w:val="00F7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A75C"/>
  <w15:chartTrackingRefBased/>
  <w15:docId w15:val="{79D62C8F-A760-4698-AE20-34AB2B02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5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2A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1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F47"/>
  </w:style>
  <w:style w:type="paragraph" w:styleId="Pieddepage">
    <w:name w:val="footer"/>
    <w:basedOn w:val="Normal"/>
    <w:link w:val="PieddepageCar"/>
    <w:uiPriority w:val="99"/>
    <w:unhideWhenUsed/>
    <w:rsid w:val="002B1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YALAP_Th</dc:creator>
  <cp:keywords/>
  <dc:description/>
  <cp:lastModifiedBy>YALAP_Th</cp:lastModifiedBy>
  <cp:revision>8</cp:revision>
  <dcterms:created xsi:type="dcterms:W3CDTF">2020-10-27T14:22:00Z</dcterms:created>
  <dcterms:modified xsi:type="dcterms:W3CDTF">2020-10-27T16:19:00Z</dcterms:modified>
</cp:coreProperties>
</file>