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וכולי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Cascading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מעבדה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היכרות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פתחו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Visual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Studio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וכנסו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לתיקיית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lab</w:t>
      </w:r>
      <w:r w:rsidDel="00000000" w:rsidR="00000000" w:rsidRPr="00000000">
        <w:rPr>
          <w:rtl w:val="1"/>
        </w:rPr>
        <w:t xml:space="preserve">-3. </w:t>
      </w:r>
      <w:r w:rsidDel="00000000" w:rsidR="00000000" w:rsidRPr="00000000">
        <w:rPr>
          <w:rtl w:val="1"/>
        </w:rPr>
        <w:t xml:space="preserve">הקליקו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טולטיפ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:5. </w:t>
      </w:r>
      <w:r w:rsidDel="00000000" w:rsidR="00000000" w:rsidRPr="00000000">
        <w:rPr>
          <w:rtl w:val="1"/>
        </w:rPr>
        <w:t xml:space="preserve">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מתוכן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מקמו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הקלידו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שבטולטיפ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יווצר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ימוקם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הכפולים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טולטיפ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התחילו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background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תופיע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לנקודותיים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orange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לדפדפן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ריפרש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שינינו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attribute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שכתבתם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והחזירו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lorem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מקמו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הפותחת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ושוב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background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לדפדפן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ריפרש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הפיסקה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שבחרתם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שכתבתם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נקראת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inline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מומלצת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וניקיון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שתדעו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head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מסולסל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שמאלי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וימקם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לחצו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התחילו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background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הרצוי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background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סולמית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-1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דפדפן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ריפרש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קיבלנו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ובתוך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הסוגריים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המסולסלים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הרצויות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head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link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בטולטיפ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link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שהסיומת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השאירו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- 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בתיקיית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lab</w:t>
      </w:r>
      <w:r w:rsidDel="00000000" w:rsidR="00000000" w:rsidRPr="00000000">
        <w:rPr>
          <w:rtl w:val="1"/>
        </w:rPr>
        <w:t xml:space="preserve">-3 </w:t>
      </w: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מעתה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ההגדרות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t xml:space="preserve"> 1. </w:t>
      </w: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העתקים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-1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4.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1.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#1e1e1e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lightblue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purple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ורפרשו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צרפו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פסיק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lightblue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purple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ורפרשו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שכתבתם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t xml:space="preserve"> 4 - </w:t>
      </w:r>
      <w:r w:rsidDel="00000000" w:rsidR="00000000" w:rsidRPr="00000000">
        <w:rPr>
          <w:rtl w:val="1"/>
        </w:rPr>
        <w:t xml:space="preserve">מהסוגים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attribute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border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"green-border"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paragraph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"green-border"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paragraph 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"green-border"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paragraph 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paragraph 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"green-border"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ולאחריה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הגדירו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border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ברוחב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yellowgreen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.green-border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yellowgreen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paragraphs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ירוק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צהוב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נשאר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סגול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attributes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המאפיין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attribute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ובערך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123.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שבחרתי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"green-border"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test-attribute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paragraph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מרובעים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test-attribute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{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orangered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הסוגריים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המרובעים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test-attribute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{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orangered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selector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חקרו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attribute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/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attribute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. </w:t>
        <w:br w:type="textWrapping"/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br w:type="textWrapping"/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"green-border"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test-attribute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paragraph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  <w:br w:type="textWrapping"/>
      </w:r>
    </w:p>
    <w:p w:rsidR="00000000" w:rsidDel="00000000" w:rsidP="00000000" w:rsidRDefault="00000000" w:rsidRPr="00000000" w14:paraId="0000005F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הפרוטוקול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בתכלס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דפדפנים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כרום</w:t>
      </w:r>
      <w:r w:rsidDel="00000000" w:rsidR="00000000" w:rsidRPr="00000000">
        <w:rPr>
          <w:rtl w:val="1"/>
        </w:rPr>
        <w:t xml:space="preserve"> ,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סלחניים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תיפלו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שהדפדפנים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הסלחניים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יחליטו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לאמץ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סולמית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attribute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לסיכום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ובצורה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ברוחב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פיקסלים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"green-border"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test-attribute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"123"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"p1"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"border: 4px solid black"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paragraph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קיבל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inline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ודורסת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ההקדמה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4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מעבדה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דווקא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המקובל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אצלי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מתמקמים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ותופסים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בהדרגה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