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Architecture Flow Chart</w:t>
      </w:r>
    </w:p>
    <w:p>
      <w:r>
        <w:t>Below is the target sequence diagram illustrating the True RAG flow using Azure Embeddings and ChromaDB inside your Finance AI application.</w:t>
      </w:r>
    </w:p>
    <w:p>
      <w:r>
        <w:t>Screenshot generation failed. Here is the Mermaid Diagram code instead:</w:t>
      </w:r>
    </w:p>
    <w:p>
      <w:r>
        <w:t>sequenceDiagram</w:t>
        <w:br/>
        <w:t xml:space="preserve">    participant User as User</w:t>
        <w:br/>
        <w:t xml:space="preserve">    participant React as ChatPage.jsx</w:t>
        <w:br/>
        <w:t xml:space="preserve">    participant API as main.py</w:t>
        <w:br/>
        <w:t xml:space="preserve">    participant RAG as rag_service.py</w:t>
        <w:br/>
        <w:t xml:space="preserve">    participant SQLite as SQLite DB</w:t>
        <w:br/>
        <w:t xml:space="preserve">    participant Blob as Azure Blob</w:t>
        <w:br/>
        <w:t xml:space="preserve">    participant Embed as Azure Embeddings</w:t>
        <w:br/>
        <w:t xml:space="preserve">    participant Chroma as ChromaDB</w:t>
        <w:br/>
        <w:t xml:space="preserve">    participant GPT as Azure GPT-4o</w:t>
        <w:br/>
        <w:br/>
        <w:t xml:space="preserve">    User-&gt;&gt;React: "What deductions can I claim under 80D?"</w:t>
        <w:br/>
        <w:t xml:space="preserve">    React-&gt;&gt;API: POST /chat {message, user_id, thread_id, user_data}</w:t>
        <w:br/>
        <w:t xml:space="preserve">    API-&gt;&gt;SQLite: save_message(user_msg)</w:t>
        <w:br/>
        <w:t xml:space="preserve">    API-&gt;&gt;SQLite: get_thread_messages() â†’ history</w:t>
        <w:br/>
        <w:t xml:space="preserve">    API-&gt;&gt;RAG: get_financial_advice(query, history, user_data)</w:t>
        <w:br/>
        <w:br/>
        <w:t xml:space="preserve">    Note over RAG, Chroma: NEW TRUE RAG FLOW</w:t>
        <w:br/>
        <w:t xml:space="preserve">    RAG-&gt;&gt;Embed: Convert query â†’ vector embedding</w:t>
        <w:br/>
        <w:t xml:space="preserve">    Embed--&gt;&gt;RAG: query vector [0.012, -0.45, ...]</w:t>
        <w:br/>
        <w:t xml:space="preserve">    RAG-&gt;&gt;Chroma: similarity_search(query_vector, k=4)</w:t>
        <w:br/>
        <w:t xml:space="preserve">    Chroma--&gt;&gt;RAG: Top 4 most relevant document chunks</w:t>
        <w:br/>
        <w:t xml:space="preserve">    </w:t>
        <w:br/>
        <w:t xml:space="preserve">    RAG-&gt;&gt;GPT: Prompt + RETRIEVED Context + History + User Data</w:t>
        <w:br/>
        <w:t xml:space="preserve">    GPT--&gt;&gt;RAG: Precise, document-backed AI response</w:t>
        <w:br/>
        <w:t xml:space="preserve">    RAG--&gt;&gt;API: response text</w:t>
        <w:br/>
        <w:t xml:space="preserve">    API-&gt;&gt;SQLite: save_message(ai_response)</w:t>
        <w:br/>
        <w:t xml:space="preserve">    API-&gt;&gt;Blob: backup thread as JSON</w:t>
        <w:br/>
        <w:t xml:space="preserve">    API--&gt;&gt;React: {response: "..."}</w:t>
        <w:br/>
        <w:t xml:space="preserve">    React--&gt;&gt;User: Displays message to User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