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1ECB" w14:textId="63ABCF06" w:rsidR="00FD42D6" w:rsidRDefault="00A10660" w:rsidP="002D1EB5">
      <w:pPr>
        <w:widowControl/>
        <w:spacing w:before="100" w:beforeAutospacing="1" w:after="100" w:afterAutospacing="1" w:line="480" w:lineRule="auto"/>
        <w:outlineLvl w:val="0"/>
        <w:rPr>
          <w:rFonts w:ascii="Times New Roman" w:eastAsia="宋体" w:hAnsi="Times New Roman" w:cs="Times New Roman"/>
          <w:color w:val="000000"/>
          <w:kern w:val="36"/>
          <w:szCs w:val="22"/>
          <w14:ligatures w14:val="none"/>
        </w:rPr>
      </w:pPr>
      <w:r>
        <w:rPr>
          <w:rFonts w:ascii="Times New Roman" w:eastAsia="宋体" w:hAnsi="Times New Roman" w:cs="Times New Roman"/>
          <w:color w:val="000000"/>
          <w:kern w:val="36"/>
          <w:szCs w:val="22"/>
          <w14:ligatures w14:val="none"/>
        </w:rPr>
        <w:t>T</w:t>
      </w:r>
      <w:r w:rsidR="0010248F">
        <w:rPr>
          <w:rFonts w:ascii="Times New Roman" w:eastAsia="宋体" w:hAnsi="Times New Roman" w:cs="Times New Roman"/>
          <w:color w:val="000000"/>
          <w:kern w:val="36"/>
          <w:szCs w:val="22"/>
          <w14:ligatures w14:val="none"/>
        </w:rPr>
        <w:t xml:space="preserve">itle: </w:t>
      </w:r>
      <w:r w:rsidR="00424D63">
        <w:rPr>
          <w:rFonts w:ascii="Times New Roman" w:eastAsia="宋体" w:hAnsi="Times New Roman" w:cs="Times New Roman"/>
          <w:color w:val="000000"/>
          <w:kern w:val="36"/>
          <w:szCs w:val="22"/>
          <w14:ligatures w14:val="none"/>
        </w:rPr>
        <w:t xml:space="preserve">the two faces of </w:t>
      </w:r>
      <w:r w:rsidR="002D1EB5">
        <w:rPr>
          <w:rFonts w:ascii="Times New Roman" w:eastAsia="宋体" w:hAnsi="Times New Roman" w:cs="Times New Roman"/>
          <w:color w:val="000000"/>
          <w:kern w:val="36"/>
          <w:szCs w:val="22"/>
          <w14:ligatures w14:val="none"/>
        </w:rPr>
        <w:t>one relation</w:t>
      </w:r>
    </w:p>
    <w:p w14:paraId="05336DC2" w14:textId="149A15FE" w:rsidR="002D1EB5" w:rsidRPr="003E42B3" w:rsidRDefault="002D1EB5" w:rsidP="002D1EB5">
      <w:pPr>
        <w:widowControl/>
        <w:spacing w:before="100" w:beforeAutospacing="1" w:after="100" w:afterAutospacing="1" w:line="480" w:lineRule="auto"/>
        <w:outlineLvl w:val="0"/>
        <w:rPr>
          <w:rFonts w:ascii="Times New Roman" w:eastAsia="宋体" w:hAnsi="Times New Roman" w:cs="Times New Roman"/>
          <w:color w:val="000000"/>
          <w:kern w:val="36"/>
          <w:szCs w:val="22"/>
          <w14:ligatures w14:val="none"/>
        </w:rPr>
      </w:pPr>
      <w:proofErr w:type="spellStart"/>
      <w:r>
        <w:rPr>
          <w:rFonts w:ascii="Times New Roman" w:eastAsia="宋体" w:hAnsi="Times New Roman" w:cs="Times New Roman"/>
          <w:color w:val="000000"/>
          <w:kern w:val="36"/>
          <w:szCs w:val="22"/>
          <w14:ligatures w14:val="none"/>
        </w:rPr>
        <w:t>Linlin</w:t>
      </w:r>
      <w:proofErr w:type="spellEnd"/>
      <w:r>
        <w:rPr>
          <w:rFonts w:ascii="Times New Roman" w:eastAsia="宋体" w:hAnsi="Times New Roman" w:cs="Times New Roman"/>
          <w:color w:val="000000"/>
          <w:kern w:val="36"/>
          <w:szCs w:val="22"/>
          <w14:ligatures w14:val="none"/>
        </w:rPr>
        <w:t xml:space="preserve"> Feng </w:t>
      </w:r>
    </w:p>
    <w:p w14:paraId="013D20A6" w14:textId="75ED00EA" w:rsidR="00FD42D6" w:rsidRPr="003E42B3" w:rsidRDefault="007B70AF" w:rsidP="002D1EB5">
      <w:pPr>
        <w:widowControl/>
        <w:spacing w:before="100" w:beforeAutospacing="1" w:after="100" w:afterAutospacing="1" w:line="480" w:lineRule="auto"/>
        <w:rPr>
          <w:rFonts w:ascii="Times New Roman" w:eastAsia="宋体" w:hAnsi="Times New Roman" w:cs="Times New Roman"/>
          <w:color w:val="000000"/>
          <w:kern w:val="0"/>
          <w:szCs w:val="22"/>
          <w14:ligatures w14:val="none"/>
        </w:rPr>
      </w:pPr>
      <w:r w:rsidRPr="003E42B3">
        <w:rPr>
          <w:rStyle w:val="s1"/>
          <w:rFonts w:ascii="Times New Roman" w:hAnsi="Times New Roman" w:cs="Times New Roman"/>
          <w:sz w:val="22"/>
          <w:szCs w:val="22"/>
        </w:rPr>
        <w:t>"Labour's realization is its objectification." (</w:t>
      </w:r>
      <w:r w:rsidRPr="003E42B3">
        <w:rPr>
          <w:rFonts w:ascii="Times New Roman" w:hAnsi="Times New Roman" w:cs="Times New Roman"/>
          <w:szCs w:val="22"/>
        </w:rPr>
        <w:t xml:space="preserve">Economic &amp; Philosophic Manuscripts of 1844, </w:t>
      </w:r>
      <w:r w:rsidRPr="003E42B3">
        <w:rPr>
          <w:rStyle w:val="s1"/>
          <w:rFonts w:ascii="Times New Roman" w:hAnsi="Times New Roman" w:cs="Times New Roman"/>
          <w:sz w:val="22"/>
          <w:szCs w:val="22"/>
        </w:rPr>
        <w:t>p. 71). This means that putting labour-power into a thing you have made is what working is. Yet in the same passage, the object the worker makes "confronts it as something alien" (</w:t>
      </w:r>
      <w:r w:rsidRPr="003E42B3">
        <w:rPr>
          <w:rFonts w:ascii="Times New Roman" w:hAnsi="Times New Roman" w:cs="Times New Roman"/>
          <w:szCs w:val="22"/>
        </w:rPr>
        <w:t xml:space="preserve">Economic &amp; Philosophic Manuscripts of 1844, </w:t>
      </w:r>
      <w:r w:rsidRPr="003E42B3">
        <w:rPr>
          <w:rStyle w:val="s1"/>
          <w:rFonts w:ascii="Times New Roman" w:hAnsi="Times New Roman" w:cs="Times New Roman"/>
          <w:sz w:val="22"/>
          <w:szCs w:val="22"/>
        </w:rPr>
        <w:t>p. 7</w:t>
      </w:r>
      <w:r w:rsidR="008B679C" w:rsidRPr="003E42B3">
        <w:rPr>
          <w:rStyle w:val="s1"/>
          <w:rFonts w:ascii="Times New Roman" w:hAnsi="Times New Roman" w:cs="Times New Roman"/>
          <w:sz w:val="22"/>
          <w:szCs w:val="22"/>
        </w:rPr>
        <w:t>1</w:t>
      </w:r>
      <w:r w:rsidRPr="003E42B3">
        <w:rPr>
          <w:rStyle w:val="s1"/>
          <w:rFonts w:ascii="Times New Roman" w:hAnsi="Times New Roman" w:cs="Times New Roman"/>
          <w:sz w:val="22"/>
          <w:szCs w:val="22"/>
        </w:rPr>
        <w:t>), and the worker "becomes all the poorer the more wealth he produces" (</w:t>
      </w:r>
      <w:r w:rsidRPr="003E42B3">
        <w:rPr>
          <w:rFonts w:ascii="Times New Roman" w:hAnsi="Times New Roman" w:cs="Times New Roman"/>
          <w:szCs w:val="22"/>
        </w:rPr>
        <w:t xml:space="preserve">Economic &amp; Philosophic Manuscripts of 1844, </w:t>
      </w:r>
      <w:r w:rsidRPr="003E42B3">
        <w:rPr>
          <w:rStyle w:val="s1"/>
          <w:rFonts w:ascii="Times New Roman" w:hAnsi="Times New Roman" w:cs="Times New Roman"/>
          <w:sz w:val="22"/>
          <w:szCs w:val="22"/>
        </w:rPr>
        <w:t xml:space="preserve">p. 71). The act that should fulfill the worker is the act that drains him. Thus, objectification and estrangement appear like the same event. </w:t>
      </w:r>
      <w:r w:rsidR="00B54F03" w:rsidRPr="003E42B3">
        <w:rPr>
          <w:rFonts w:ascii="Times New Roman" w:eastAsia="宋体" w:hAnsi="Times New Roman" w:cs="Times New Roman"/>
          <w:color w:val="000000"/>
          <w:kern w:val="0"/>
          <w:szCs w:val="22"/>
          <w14:ligatures w14:val="none"/>
        </w:rPr>
        <w:t xml:space="preserve">However, </w:t>
      </w:r>
      <w:r w:rsidR="00CF3A9D" w:rsidRPr="003E42B3">
        <w:rPr>
          <w:rFonts w:ascii="Times New Roman" w:eastAsia="宋体" w:hAnsi="Times New Roman" w:cs="Times New Roman"/>
          <w:color w:val="000000"/>
          <w:kern w:val="0"/>
          <w:szCs w:val="22"/>
          <w14:ligatures w14:val="none"/>
        </w:rPr>
        <w:t xml:space="preserve">they cannot be the same event </w:t>
      </w:r>
      <w:r w:rsidR="00FD42D6" w:rsidRPr="003E42B3">
        <w:rPr>
          <w:rFonts w:ascii="Times New Roman" w:eastAsia="宋体" w:hAnsi="Times New Roman" w:cs="Times New Roman"/>
          <w:color w:val="000000"/>
          <w:kern w:val="0"/>
          <w:szCs w:val="22"/>
          <w14:ligatures w14:val="none"/>
        </w:rPr>
        <w:t xml:space="preserve">because </w:t>
      </w:r>
      <w:proofErr w:type="spellStart"/>
      <w:r w:rsidR="00FD42D6" w:rsidRPr="003E42B3">
        <w:rPr>
          <w:rFonts w:ascii="Times New Roman" w:eastAsia="宋体" w:hAnsi="Times New Roman" w:cs="Times New Roman"/>
          <w:color w:val="000000"/>
          <w:kern w:val="0"/>
          <w:szCs w:val="22"/>
          <w14:ligatures w14:val="none"/>
        </w:rPr>
        <w:t>unestranged</w:t>
      </w:r>
      <w:proofErr w:type="spellEnd"/>
      <w:r w:rsidR="00FD42D6" w:rsidRPr="003E42B3">
        <w:rPr>
          <w:rFonts w:ascii="Times New Roman" w:eastAsia="宋体" w:hAnsi="Times New Roman" w:cs="Times New Roman"/>
          <w:color w:val="000000"/>
          <w:kern w:val="0"/>
          <w:szCs w:val="22"/>
          <w14:ligatures w14:val="none"/>
        </w:rPr>
        <w:t xml:space="preserve"> labour also leaves an object standing outside</w:t>
      </w:r>
      <w:r w:rsidR="00B9587C" w:rsidRPr="003E42B3">
        <w:rPr>
          <w:rFonts w:ascii="Times New Roman" w:eastAsia="宋体" w:hAnsi="Times New Roman" w:cs="Times New Roman"/>
          <w:color w:val="000000"/>
          <w:kern w:val="0"/>
          <w:szCs w:val="22"/>
          <w14:ligatures w14:val="none"/>
        </w:rPr>
        <w:t xml:space="preserve"> of him</w:t>
      </w:r>
      <w:r w:rsidR="00FD42D6" w:rsidRPr="003E42B3">
        <w:rPr>
          <w:rFonts w:ascii="Times New Roman" w:eastAsia="宋体" w:hAnsi="Times New Roman" w:cs="Times New Roman"/>
          <w:color w:val="000000"/>
          <w:kern w:val="0"/>
          <w:szCs w:val="22"/>
          <w14:ligatures w14:val="none"/>
        </w:rPr>
        <w:t>. If both kinds of labour produce an object external to the worker, what is it t</w:t>
      </w:r>
      <w:r w:rsidR="00B9587C" w:rsidRPr="003E42B3">
        <w:rPr>
          <w:rFonts w:ascii="Times New Roman" w:eastAsia="宋体" w:hAnsi="Times New Roman" w:cs="Times New Roman"/>
          <w:color w:val="000000"/>
          <w:kern w:val="0"/>
          <w:szCs w:val="22"/>
          <w14:ligatures w14:val="none"/>
        </w:rPr>
        <w:t>he variables</w:t>
      </w:r>
      <w:r w:rsidR="00FD42D6" w:rsidRPr="003E42B3">
        <w:rPr>
          <w:rFonts w:ascii="Times New Roman" w:eastAsia="宋体" w:hAnsi="Times New Roman" w:cs="Times New Roman"/>
          <w:color w:val="000000"/>
          <w:kern w:val="0"/>
          <w:szCs w:val="22"/>
          <w14:ligatures w14:val="none"/>
        </w:rPr>
        <w:t xml:space="preserve"> turn the one into alienation and leaves the other untouched? </w:t>
      </w:r>
      <w:commentRangeStart w:id="0"/>
      <w:commentRangeStart w:id="1"/>
      <w:r w:rsidR="00FD42D6" w:rsidRPr="003E42B3">
        <w:rPr>
          <w:rFonts w:ascii="Times New Roman" w:eastAsia="宋体" w:hAnsi="Times New Roman" w:cs="Times New Roman"/>
          <w:color w:val="000000"/>
          <w:kern w:val="0"/>
          <w:szCs w:val="22"/>
          <w14:ligatures w14:val="none"/>
        </w:rPr>
        <w:t>This essay argues that objectification does no harm by itself, and that the variable is neither the act nor the object but the relation in which the worker stands</w:t>
      </w:r>
      <w:r w:rsidR="007F168C" w:rsidRPr="003E42B3">
        <w:rPr>
          <w:rFonts w:ascii="Times New Roman" w:eastAsia="宋体" w:hAnsi="Times New Roman" w:cs="Times New Roman"/>
          <w:color w:val="000000"/>
          <w:kern w:val="0"/>
          <w:szCs w:val="22"/>
          <w14:ligatures w14:val="none"/>
        </w:rPr>
        <w:t>.</w:t>
      </w:r>
      <w:commentRangeEnd w:id="0"/>
      <w:r w:rsidR="00D318FC" w:rsidRPr="003E42B3">
        <w:rPr>
          <w:rStyle w:val="af0"/>
          <w:rFonts w:ascii="Times New Roman" w:eastAsia="宋体" w:hAnsi="Times New Roman" w:cs="Times New Roman"/>
          <w:color w:val="000000"/>
          <w:kern w:val="0"/>
          <w:sz w:val="22"/>
          <w:szCs w:val="22"/>
          <w14:ligatures w14:val="none"/>
        </w:rPr>
        <w:commentReference w:id="0"/>
      </w:r>
      <w:commentRangeEnd w:id="1"/>
      <w:r w:rsidR="00D318FC" w:rsidRPr="003E42B3">
        <w:rPr>
          <w:rStyle w:val="af0"/>
          <w:rFonts w:ascii="Times New Roman" w:eastAsia="宋体" w:hAnsi="Times New Roman" w:cs="Times New Roman"/>
          <w:color w:val="000000"/>
          <w:kern w:val="0"/>
          <w:sz w:val="22"/>
          <w:szCs w:val="22"/>
          <w14:ligatures w14:val="none"/>
        </w:rPr>
        <w:commentReference w:id="1"/>
      </w:r>
      <w:r w:rsidR="00FD42D6" w:rsidRPr="003E42B3">
        <w:rPr>
          <w:rFonts w:ascii="Times New Roman" w:eastAsia="宋体" w:hAnsi="Times New Roman" w:cs="Times New Roman"/>
          <w:color w:val="000000"/>
          <w:kern w:val="0"/>
          <w:szCs w:val="22"/>
          <w14:ligatures w14:val="none"/>
        </w:rPr>
        <w:t xml:space="preserve"> </w:t>
      </w:r>
      <w:r w:rsidR="007F168C" w:rsidRPr="003E42B3">
        <w:rPr>
          <w:rFonts w:ascii="Times New Roman" w:eastAsia="宋体" w:hAnsi="Times New Roman" w:cs="Times New Roman"/>
          <w:color w:val="000000"/>
          <w:kern w:val="0"/>
          <w:szCs w:val="22"/>
          <w14:ligatures w14:val="none"/>
        </w:rPr>
        <w:t>L</w:t>
      </w:r>
      <w:r w:rsidR="00FD42D6" w:rsidRPr="003E42B3">
        <w:rPr>
          <w:rFonts w:ascii="Times New Roman" w:eastAsia="宋体" w:hAnsi="Times New Roman" w:cs="Times New Roman"/>
          <w:color w:val="000000"/>
          <w:kern w:val="0"/>
          <w:szCs w:val="22"/>
          <w14:ligatures w14:val="none"/>
        </w:rPr>
        <w:t xml:space="preserve">abour performed not by his own will and for himself, but under compulsion and for another. </w:t>
      </w:r>
      <w:r w:rsidR="00315D46" w:rsidRPr="003E42B3">
        <w:rPr>
          <w:rFonts w:ascii="Times New Roman" w:hAnsi="Times New Roman" w:cs="Times New Roman"/>
          <w:color w:val="000000"/>
          <w:szCs w:val="22"/>
        </w:rPr>
        <w:t>This is what Marx names private property, which he calls "the material, summary expression of alienated labour" that "embraces both relations" (Economic &amp; Philosophic Manuscripts of 1844, p. 81); and reading private property as a relation rather than a thing is what lets it be at once the cause of alienation and its effect, bound to it in both directions without contradiction.</w:t>
      </w:r>
    </w:p>
    <w:p w14:paraId="3F6B85D6" w14:textId="58C36AAE" w:rsidR="00F27A9F" w:rsidRPr="003E42B3" w:rsidRDefault="00132AC0" w:rsidP="002D1EB5">
      <w:pPr>
        <w:widowControl/>
        <w:spacing w:before="100" w:beforeAutospacing="1" w:after="100" w:afterAutospacing="1" w:line="480" w:lineRule="auto"/>
        <w:rPr>
          <w:rFonts w:ascii="Times New Roman" w:eastAsia="宋体" w:hAnsi="Times New Roman" w:cs="Times New Roman"/>
          <w:color w:val="000000"/>
          <w:kern w:val="0"/>
          <w:szCs w:val="22"/>
          <w14:ligatures w14:val="none"/>
        </w:rPr>
      </w:pPr>
      <w:r w:rsidRPr="003E42B3">
        <w:rPr>
          <w:rFonts w:ascii="Times New Roman" w:hAnsi="Times New Roman" w:cs="Times New Roman"/>
          <w:szCs w:val="22"/>
        </w:rPr>
        <w:t>The first step of the argument is that objectification itself is neutral. The output of labour, Marx writes, is “labour which has been congealed in an object, which has become material” (Economic &amp; Philosophic Manuscripts of 1844, p</w:t>
      </w:r>
      <w:r w:rsidR="001F03E8" w:rsidRPr="003E42B3">
        <w:rPr>
          <w:rFonts w:ascii="Times New Roman" w:hAnsi="Times New Roman" w:cs="Times New Roman"/>
          <w:szCs w:val="22"/>
        </w:rPr>
        <w:t>.</w:t>
      </w:r>
      <w:r w:rsidRPr="003E42B3">
        <w:rPr>
          <w:rFonts w:ascii="Times New Roman" w:hAnsi="Times New Roman" w:cs="Times New Roman"/>
          <w:szCs w:val="22"/>
        </w:rPr>
        <w:t>7</w:t>
      </w:r>
      <w:r w:rsidR="001F03E8" w:rsidRPr="003E42B3">
        <w:rPr>
          <w:rFonts w:ascii="Times New Roman" w:hAnsi="Times New Roman" w:cs="Times New Roman"/>
          <w:szCs w:val="22"/>
        </w:rPr>
        <w:t>1</w:t>
      </w:r>
      <w:r w:rsidRPr="003E42B3">
        <w:rPr>
          <w:rFonts w:ascii="Times New Roman" w:hAnsi="Times New Roman" w:cs="Times New Roman"/>
          <w:szCs w:val="22"/>
        </w:rPr>
        <w:t xml:space="preserve">). This is merely a description of labor </w:t>
      </w:r>
      <w:r w:rsidRPr="003E42B3">
        <w:rPr>
          <w:rFonts w:ascii="Times New Roman" w:hAnsi="Times New Roman" w:cs="Times New Roman"/>
          <w:szCs w:val="22"/>
        </w:rPr>
        <w:lastRenderedPageBreak/>
        <w:t xml:space="preserve">being realized. </w:t>
      </w:r>
      <w:r w:rsidRPr="003E42B3">
        <w:rPr>
          <w:rStyle w:val="s1"/>
          <w:rFonts w:ascii="Times New Roman" w:hAnsi="Times New Roman" w:cs="Times New Roman"/>
          <w:sz w:val="22"/>
          <w:szCs w:val="22"/>
        </w:rPr>
        <w:t xml:space="preserve">It is Marx's basic idea of the work of workers, where putting work into an external object is the normal form, not a sign that something has gone wrong. </w:t>
      </w:r>
      <w:commentRangeStart w:id="2"/>
      <w:commentRangeStart w:id="3"/>
      <w:commentRangeStart w:id="4"/>
      <w:r w:rsidRPr="003E42B3">
        <w:rPr>
          <w:rFonts w:ascii="Times New Roman" w:hAnsi="Times New Roman" w:cs="Times New Roman"/>
          <w:szCs w:val="22"/>
        </w:rPr>
        <w:t>For example, when a worker places his skills and labor into an object (a chair), that object can then exist independently and externally to the worker.</w:t>
      </w:r>
      <w:commentRangeEnd w:id="2"/>
      <w:r w:rsidR="00D318FC" w:rsidRPr="003E42B3">
        <w:rPr>
          <w:rStyle w:val="af0"/>
          <w:rFonts w:ascii="Times New Roman" w:hAnsi="Times New Roman" w:cs="Times New Roman"/>
          <w:sz w:val="22"/>
          <w:szCs w:val="22"/>
        </w:rPr>
        <w:commentReference w:id="2"/>
      </w:r>
      <w:commentRangeEnd w:id="3"/>
      <w:r w:rsidR="00D318FC" w:rsidRPr="003E42B3">
        <w:rPr>
          <w:rStyle w:val="af0"/>
          <w:rFonts w:ascii="Times New Roman" w:hAnsi="Times New Roman" w:cs="Times New Roman"/>
          <w:sz w:val="22"/>
          <w:szCs w:val="22"/>
        </w:rPr>
        <w:commentReference w:id="3"/>
      </w:r>
      <w:commentRangeEnd w:id="4"/>
      <w:r w:rsidR="00D318FC" w:rsidRPr="003E42B3">
        <w:rPr>
          <w:rStyle w:val="af0"/>
          <w:rFonts w:ascii="Times New Roman" w:hAnsi="Times New Roman" w:cs="Times New Roman"/>
          <w:sz w:val="22"/>
          <w:szCs w:val="22"/>
        </w:rPr>
        <w:commentReference w:id="4"/>
      </w:r>
      <w:r w:rsidRPr="003E42B3">
        <w:rPr>
          <w:rFonts w:ascii="Times New Roman" w:hAnsi="Times New Roman" w:cs="Times New Roman"/>
          <w:szCs w:val="22"/>
        </w:rPr>
        <w:t xml:space="preserve"> This is how labour becomes real in the world, and objectification by definition is excluded from alienation. If the action of producing an object was enough to alienate the worker, there would be nothing else to argue and explain, and the worker's suffering would automatically follow from their production. Therefore, since objectification is neutral, the transformation to alienation must come from some source other than the act of producing and creating the products.</w:t>
      </w:r>
    </w:p>
    <w:p w14:paraId="4879E536" w14:textId="7A2B35F4" w:rsidR="00B27C45" w:rsidRPr="003E42B3" w:rsidRDefault="00FD42D6" w:rsidP="002D1EB5">
      <w:pPr>
        <w:widowControl/>
        <w:spacing w:before="100" w:beforeAutospacing="1" w:after="100" w:afterAutospacing="1" w:line="480" w:lineRule="auto"/>
        <w:rPr>
          <w:rFonts w:ascii="Times New Roman" w:eastAsia="宋体" w:hAnsi="Times New Roman" w:cs="Times New Roman"/>
          <w:color w:val="000000"/>
          <w:kern w:val="0"/>
          <w:szCs w:val="22"/>
          <w14:ligatures w14:val="none"/>
        </w:rPr>
      </w:pPr>
      <w:r w:rsidRPr="003E42B3">
        <w:rPr>
          <w:rFonts w:ascii="Times New Roman" w:eastAsia="宋体" w:hAnsi="Times New Roman" w:cs="Times New Roman"/>
          <w:color w:val="000000"/>
          <w:kern w:val="0"/>
          <w:szCs w:val="22"/>
          <w14:ligatures w14:val="none"/>
        </w:rPr>
        <w:t xml:space="preserve">That source is the relation of </w:t>
      </w:r>
      <w:r w:rsidR="000467BE" w:rsidRPr="003E42B3">
        <w:rPr>
          <w:rFonts w:ascii="Times New Roman" w:eastAsia="宋体" w:hAnsi="Times New Roman" w:cs="Times New Roman"/>
          <w:color w:val="000000"/>
          <w:kern w:val="0"/>
          <w:szCs w:val="22"/>
          <w14:ligatures w14:val="none"/>
        </w:rPr>
        <w:t xml:space="preserve">the worker working </w:t>
      </w:r>
      <w:r w:rsidRPr="003E42B3">
        <w:rPr>
          <w:rFonts w:ascii="Times New Roman" w:eastAsia="宋体" w:hAnsi="Times New Roman" w:cs="Times New Roman"/>
          <w:color w:val="000000"/>
          <w:kern w:val="0"/>
          <w:szCs w:val="22"/>
          <w14:ligatures w14:val="none"/>
        </w:rPr>
        <w:t xml:space="preserve">for another, and it shows two faces. In both, the worker </w:t>
      </w:r>
      <w:r w:rsidR="000467BE" w:rsidRPr="003E42B3">
        <w:rPr>
          <w:rFonts w:ascii="Times New Roman" w:eastAsia="宋体" w:hAnsi="Times New Roman" w:cs="Times New Roman"/>
          <w:color w:val="000000"/>
          <w:kern w:val="0"/>
          <w:szCs w:val="22"/>
          <w14:ligatures w14:val="none"/>
        </w:rPr>
        <w:t>externalizes</w:t>
      </w:r>
      <w:r w:rsidRPr="003E42B3">
        <w:rPr>
          <w:rFonts w:ascii="Times New Roman" w:eastAsia="宋体" w:hAnsi="Times New Roman" w:cs="Times New Roman"/>
          <w:color w:val="000000"/>
          <w:kern w:val="0"/>
          <w:szCs w:val="22"/>
          <w14:ligatures w14:val="none"/>
        </w:rPr>
        <w:t xml:space="preserve"> his powers into an object</w:t>
      </w:r>
      <w:r w:rsidR="000467BE" w:rsidRPr="003E42B3">
        <w:rPr>
          <w:rFonts w:ascii="Times New Roman" w:eastAsia="宋体" w:hAnsi="Times New Roman" w:cs="Times New Roman"/>
          <w:color w:val="000000"/>
          <w:kern w:val="0"/>
          <w:szCs w:val="22"/>
          <w14:ligatures w14:val="none"/>
        </w:rPr>
        <w:t>.</w:t>
      </w:r>
      <w:r w:rsidRPr="003E42B3">
        <w:rPr>
          <w:rFonts w:ascii="Times New Roman" w:eastAsia="宋体" w:hAnsi="Times New Roman" w:cs="Times New Roman"/>
          <w:color w:val="000000"/>
          <w:kern w:val="0"/>
          <w:szCs w:val="22"/>
          <w14:ligatures w14:val="none"/>
        </w:rPr>
        <w:t xml:space="preserve"> </w:t>
      </w:r>
      <w:r w:rsidR="000467BE" w:rsidRPr="003E42B3">
        <w:rPr>
          <w:rFonts w:ascii="Times New Roman" w:eastAsia="宋体" w:hAnsi="Times New Roman" w:cs="Times New Roman"/>
          <w:color w:val="000000"/>
          <w:kern w:val="0"/>
          <w:szCs w:val="22"/>
          <w14:ligatures w14:val="none"/>
        </w:rPr>
        <w:t>I</w:t>
      </w:r>
      <w:r w:rsidRPr="003E42B3">
        <w:rPr>
          <w:rFonts w:ascii="Times New Roman" w:eastAsia="宋体" w:hAnsi="Times New Roman" w:cs="Times New Roman"/>
          <w:color w:val="000000"/>
          <w:kern w:val="0"/>
          <w:szCs w:val="22"/>
          <w14:ligatures w14:val="none"/>
        </w:rPr>
        <w:t xml:space="preserve">n both, the object stands </w:t>
      </w:r>
      <w:r w:rsidR="00E65AE0" w:rsidRPr="003E42B3">
        <w:rPr>
          <w:rFonts w:ascii="Times New Roman" w:eastAsia="宋体" w:hAnsi="Times New Roman" w:cs="Times New Roman"/>
          <w:color w:val="000000"/>
          <w:kern w:val="0"/>
          <w:szCs w:val="22"/>
          <w14:ligatures w14:val="none"/>
        </w:rPr>
        <w:t xml:space="preserve">externally to </w:t>
      </w:r>
      <w:r w:rsidRPr="003E42B3">
        <w:rPr>
          <w:rFonts w:ascii="Times New Roman" w:eastAsia="宋体" w:hAnsi="Times New Roman" w:cs="Times New Roman"/>
          <w:color w:val="000000"/>
          <w:kern w:val="0"/>
          <w:szCs w:val="22"/>
          <w14:ligatures w14:val="none"/>
        </w:rPr>
        <w:t xml:space="preserve">him. Neither the act </w:t>
      </w:r>
      <w:r w:rsidR="00E65AE0" w:rsidRPr="003E42B3">
        <w:rPr>
          <w:rFonts w:ascii="Times New Roman" w:eastAsia="宋体" w:hAnsi="Times New Roman" w:cs="Times New Roman"/>
          <w:color w:val="000000"/>
          <w:kern w:val="0"/>
          <w:szCs w:val="22"/>
          <w14:ligatures w14:val="none"/>
        </w:rPr>
        <w:t>nor</w:t>
      </w:r>
      <w:r w:rsidRPr="003E42B3">
        <w:rPr>
          <w:rFonts w:ascii="Times New Roman" w:eastAsia="宋体" w:hAnsi="Times New Roman" w:cs="Times New Roman"/>
          <w:color w:val="000000"/>
          <w:kern w:val="0"/>
          <w:szCs w:val="22"/>
          <w14:ligatures w14:val="none"/>
        </w:rPr>
        <w:t xml:space="preserve"> the object differs. What differs is only the worker's relation to his own activity and its product</w:t>
      </w:r>
      <w:r w:rsidR="00E13A30" w:rsidRPr="003E42B3">
        <w:rPr>
          <w:rFonts w:ascii="Times New Roman" w:eastAsia="宋体" w:hAnsi="Times New Roman" w:cs="Times New Roman"/>
          <w:color w:val="000000"/>
          <w:kern w:val="0"/>
          <w:szCs w:val="22"/>
          <w14:ligatures w14:val="none"/>
        </w:rPr>
        <w:t>. This</w:t>
      </w:r>
      <w:r w:rsidRPr="003E42B3">
        <w:rPr>
          <w:rFonts w:ascii="Times New Roman" w:eastAsia="宋体" w:hAnsi="Times New Roman" w:cs="Times New Roman"/>
          <w:color w:val="000000"/>
          <w:kern w:val="0"/>
          <w:szCs w:val="22"/>
          <w14:ligatures w14:val="none"/>
        </w:rPr>
        <w:t xml:space="preserve"> relation changes only because</w:t>
      </w:r>
      <w:r w:rsidR="00E13A30" w:rsidRPr="003E42B3">
        <w:rPr>
          <w:rFonts w:ascii="Times New Roman" w:eastAsia="宋体" w:hAnsi="Times New Roman" w:cs="Times New Roman"/>
          <w:color w:val="000000"/>
          <w:kern w:val="0"/>
          <w:szCs w:val="22"/>
          <w14:ligatures w14:val="none"/>
        </w:rPr>
        <w:t xml:space="preserve"> of another man’s</w:t>
      </w:r>
      <w:r w:rsidRPr="003E42B3">
        <w:rPr>
          <w:rFonts w:ascii="Times New Roman" w:eastAsia="宋体" w:hAnsi="Times New Roman" w:cs="Times New Roman"/>
          <w:color w:val="000000"/>
          <w:kern w:val="0"/>
          <w:szCs w:val="22"/>
          <w14:ligatures w14:val="none"/>
        </w:rPr>
        <w:t xml:space="preserve"> presen</w:t>
      </w:r>
      <w:r w:rsidR="00E13A30" w:rsidRPr="003E42B3">
        <w:rPr>
          <w:rFonts w:ascii="Times New Roman" w:eastAsia="宋体" w:hAnsi="Times New Roman" w:cs="Times New Roman"/>
          <w:color w:val="000000"/>
          <w:kern w:val="0"/>
          <w:szCs w:val="22"/>
          <w14:ligatures w14:val="none"/>
        </w:rPr>
        <w:t>ce</w:t>
      </w:r>
      <w:r w:rsidRPr="003E42B3">
        <w:rPr>
          <w:rFonts w:ascii="Times New Roman" w:eastAsia="宋体" w:hAnsi="Times New Roman" w:cs="Times New Roman"/>
          <w:color w:val="000000"/>
          <w:kern w:val="0"/>
          <w:szCs w:val="22"/>
          <w14:ligatures w14:val="none"/>
        </w:rPr>
        <w:t xml:space="preserve">. </w:t>
      </w:r>
      <w:r w:rsidR="00E13A30" w:rsidRPr="003E42B3">
        <w:rPr>
          <w:rFonts w:ascii="Times New Roman" w:eastAsia="宋体" w:hAnsi="Times New Roman" w:cs="Times New Roman"/>
          <w:color w:val="000000"/>
          <w:kern w:val="0"/>
          <w:szCs w:val="22"/>
          <w14:ligatures w14:val="none"/>
        </w:rPr>
        <w:t xml:space="preserve">The worker </w:t>
      </w:r>
      <w:r w:rsidRPr="003E42B3">
        <w:rPr>
          <w:rFonts w:ascii="Times New Roman" w:eastAsia="宋体" w:hAnsi="Times New Roman" w:cs="Times New Roman"/>
          <w:color w:val="000000"/>
          <w:kern w:val="0"/>
          <w:szCs w:val="22"/>
          <w14:ligatures w14:val="none"/>
        </w:rPr>
        <w:t>makes the product</w:t>
      </w:r>
      <w:r w:rsidR="00E13A30" w:rsidRPr="003E42B3">
        <w:rPr>
          <w:rFonts w:ascii="Times New Roman" w:eastAsia="宋体" w:hAnsi="Times New Roman" w:cs="Times New Roman"/>
          <w:color w:val="000000"/>
          <w:kern w:val="0"/>
          <w:szCs w:val="22"/>
          <w14:ligatures w14:val="none"/>
        </w:rPr>
        <w:t xml:space="preserve"> in</w:t>
      </w:r>
      <w:r w:rsidRPr="003E42B3">
        <w:rPr>
          <w:rFonts w:ascii="Times New Roman" w:eastAsia="宋体" w:hAnsi="Times New Roman" w:cs="Times New Roman"/>
          <w:color w:val="000000"/>
          <w:kern w:val="0"/>
          <w:szCs w:val="22"/>
          <w14:ligatures w14:val="none"/>
        </w:rPr>
        <w:t xml:space="preserve"> the first face. The object confronts</w:t>
      </w:r>
      <w:r w:rsidR="001F03E8" w:rsidRPr="003E42B3">
        <w:rPr>
          <w:rFonts w:ascii="Times New Roman" w:eastAsia="宋体" w:hAnsi="Times New Roman" w:cs="Times New Roman"/>
          <w:color w:val="000000"/>
          <w:kern w:val="0"/>
          <w:szCs w:val="22"/>
          <w14:ligatures w14:val="none"/>
        </w:rPr>
        <w:t xml:space="preserve"> d</w:t>
      </w:r>
      <w:r w:rsidR="008D73EB" w:rsidRPr="003E42B3">
        <w:rPr>
          <w:rFonts w:ascii="Times New Roman" w:eastAsia="宋体" w:hAnsi="Times New Roman" w:cs="Times New Roman"/>
          <w:color w:val="000000"/>
          <w:kern w:val="0"/>
          <w:szCs w:val="22"/>
          <w14:ligatures w14:val="none"/>
        </w:rPr>
        <w:t>irectly to the worker</w:t>
      </w:r>
      <w:r w:rsidRPr="003E42B3">
        <w:rPr>
          <w:rFonts w:ascii="Times New Roman" w:eastAsia="宋体" w:hAnsi="Times New Roman" w:cs="Times New Roman"/>
          <w:color w:val="000000"/>
          <w:kern w:val="0"/>
          <w:szCs w:val="22"/>
          <w14:ligatures w14:val="none"/>
        </w:rPr>
        <w:t xml:space="preserve"> as something alien (</w:t>
      </w:r>
      <w:r w:rsidR="002201B9" w:rsidRPr="003E42B3">
        <w:rPr>
          <w:rFonts w:ascii="Times New Roman" w:hAnsi="Times New Roman" w:cs="Times New Roman"/>
          <w:szCs w:val="22"/>
        </w:rPr>
        <w:t xml:space="preserve">Economic &amp; Philosophic Manuscripts of 1844, </w:t>
      </w:r>
      <w:r w:rsidRPr="003E42B3">
        <w:rPr>
          <w:rFonts w:ascii="Times New Roman" w:eastAsia="宋体" w:hAnsi="Times New Roman" w:cs="Times New Roman"/>
          <w:color w:val="000000"/>
          <w:kern w:val="0"/>
          <w:szCs w:val="22"/>
          <w14:ligatures w14:val="none"/>
        </w:rPr>
        <w:t xml:space="preserve">p. 71) because it does not belong to </w:t>
      </w:r>
      <w:r w:rsidR="00DF779A" w:rsidRPr="003E42B3">
        <w:rPr>
          <w:rFonts w:ascii="Times New Roman" w:eastAsia="宋体" w:hAnsi="Times New Roman" w:cs="Times New Roman"/>
          <w:color w:val="000000"/>
          <w:kern w:val="0"/>
          <w:szCs w:val="22"/>
          <w14:ligatures w14:val="none"/>
        </w:rPr>
        <w:t>the worker</w:t>
      </w:r>
      <w:r w:rsidRPr="003E42B3">
        <w:rPr>
          <w:rFonts w:ascii="Times New Roman" w:eastAsia="宋体" w:hAnsi="Times New Roman" w:cs="Times New Roman"/>
          <w:color w:val="000000"/>
          <w:kern w:val="0"/>
          <w:szCs w:val="22"/>
          <w14:ligatures w14:val="none"/>
        </w:rPr>
        <w:t>; if it does not belong to the worker, "this can only be because it belongs to some other man than the worker" (</w:t>
      </w:r>
      <w:r w:rsidR="002201B9" w:rsidRPr="003E42B3">
        <w:rPr>
          <w:rFonts w:ascii="Times New Roman" w:hAnsi="Times New Roman" w:cs="Times New Roman"/>
          <w:szCs w:val="22"/>
        </w:rPr>
        <w:t>Economic &amp; Philosophic Manuscripts of 1844,</w:t>
      </w:r>
      <w:r w:rsidR="002201B9" w:rsidRPr="003E42B3">
        <w:rPr>
          <w:rFonts w:ascii="Times New Roman" w:eastAsia="宋体" w:hAnsi="Times New Roman" w:cs="Times New Roman"/>
          <w:color w:val="000000"/>
          <w:kern w:val="0"/>
          <w:szCs w:val="22"/>
          <w14:ligatures w14:val="none"/>
        </w:rPr>
        <w:t xml:space="preserve"> p.</w:t>
      </w:r>
      <w:r w:rsidRPr="003E42B3">
        <w:rPr>
          <w:rFonts w:ascii="Times New Roman" w:eastAsia="宋体" w:hAnsi="Times New Roman" w:cs="Times New Roman"/>
          <w:color w:val="000000"/>
          <w:kern w:val="0"/>
          <w:szCs w:val="22"/>
          <w14:ligatures w14:val="none"/>
        </w:rPr>
        <w:t xml:space="preserve"> 78). This is not only an observation but a deduction</w:t>
      </w:r>
      <w:r w:rsidR="00AF7425" w:rsidRPr="003E42B3">
        <w:rPr>
          <w:rFonts w:ascii="Times New Roman" w:eastAsia="宋体" w:hAnsi="Times New Roman" w:cs="Times New Roman"/>
          <w:color w:val="000000"/>
          <w:kern w:val="0"/>
          <w:szCs w:val="22"/>
          <w14:ligatures w14:val="none"/>
        </w:rPr>
        <w:t xml:space="preserve">. </w:t>
      </w:r>
      <w:r w:rsidRPr="003E42B3">
        <w:rPr>
          <w:rFonts w:ascii="Times New Roman" w:eastAsia="宋体" w:hAnsi="Times New Roman" w:cs="Times New Roman"/>
          <w:color w:val="000000"/>
          <w:kern w:val="0"/>
          <w:szCs w:val="22"/>
          <w14:ligatures w14:val="none"/>
        </w:rPr>
        <w:t>Marx does not begin by assuming t</w:t>
      </w:r>
      <w:r w:rsidR="00AF7425" w:rsidRPr="003E42B3">
        <w:rPr>
          <w:rFonts w:ascii="Times New Roman" w:eastAsia="宋体" w:hAnsi="Times New Roman" w:cs="Times New Roman"/>
          <w:color w:val="000000"/>
          <w:kern w:val="0"/>
          <w:szCs w:val="22"/>
          <w14:ligatures w14:val="none"/>
        </w:rPr>
        <w:t>he existence of this</w:t>
      </w:r>
      <w:r w:rsidRPr="003E42B3">
        <w:rPr>
          <w:rFonts w:ascii="Times New Roman" w:eastAsia="宋体" w:hAnsi="Times New Roman" w:cs="Times New Roman"/>
          <w:color w:val="000000"/>
          <w:kern w:val="0"/>
          <w:szCs w:val="22"/>
          <w14:ligatures w14:val="none"/>
        </w:rPr>
        <w:t xml:space="preserve"> other man, but arrives at him because the alien object</w:t>
      </w:r>
      <w:r w:rsidR="00AF7425" w:rsidRPr="003E42B3">
        <w:rPr>
          <w:rFonts w:ascii="Times New Roman" w:eastAsia="宋体" w:hAnsi="Times New Roman" w:cs="Times New Roman"/>
          <w:color w:val="000000"/>
          <w:kern w:val="0"/>
          <w:szCs w:val="22"/>
          <w14:ligatures w14:val="none"/>
        </w:rPr>
        <w:t xml:space="preserve"> needs to be owned by someone</w:t>
      </w:r>
      <w:r w:rsidRPr="003E42B3">
        <w:rPr>
          <w:rFonts w:ascii="Times New Roman" w:eastAsia="宋体" w:hAnsi="Times New Roman" w:cs="Times New Roman"/>
          <w:color w:val="000000"/>
          <w:kern w:val="0"/>
          <w:szCs w:val="22"/>
          <w14:ligatures w14:val="none"/>
        </w:rPr>
        <w:t>. The more the worker produces, the more he "falls under the dominion of his product, capital" (</w:t>
      </w:r>
      <w:r w:rsidR="002201B9" w:rsidRPr="003E42B3">
        <w:rPr>
          <w:rFonts w:ascii="Times New Roman" w:hAnsi="Times New Roman" w:cs="Times New Roman"/>
          <w:szCs w:val="22"/>
        </w:rPr>
        <w:t xml:space="preserve">Economic &amp; Philosophic Manuscripts of 1844, </w:t>
      </w:r>
      <w:r w:rsidRPr="003E42B3">
        <w:rPr>
          <w:rFonts w:ascii="Times New Roman" w:eastAsia="宋体" w:hAnsi="Times New Roman" w:cs="Times New Roman"/>
          <w:color w:val="000000"/>
          <w:kern w:val="0"/>
          <w:szCs w:val="22"/>
          <w14:ligatures w14:val="none"/>
        </w:rPr>
        <w:t>p. 72)</w:t>
      </w:r>
      <w:r w:rsidR="00291FE9" w:rsidRPr="003E42B3">
        <w:rPr>
          <w:rFonts w:ascii="Times New Roman" w:eastAsia="宋体" w:hAnsi="Times New Roman" w:cs="Times New Roman"/>
          <w:color w:val="000000"/>
          <w:kern w:val="0"/>
          <w:szCs w:val="22"/>
          <w14:ligatures w14:val="none"/>
        </w:rPr>
        <w:t>.</w:t>
      </w:r>
      <w:r w:rsidRPr="003E42B3">
        <w:rPr>
          <w:rFonts w:ascii="Times New Roman" w:eastAsia="宋体" w:hAnsi="Times New Roman" w:cs="Times New Roman"/>
          <w:color w:val="000000"/>
          <w:kern w:val="0"/>
          <w:szCs w:val="22"/>
          <w14:ligatures w14:val="none"/>
        </w:rPr>
        <w:t xml:space="preserve"> </w:t>
      </w:r>
      <w:r w:rsidR="00291FE9" w:rsidRPr="003E42B3">
        <w:rPr>
          <w:rFonts w:ascii="Times New Roman" w:eastAsia="宋体" w:hAnsi="Times New Roman" w:cs="Times New Roman"/>
          <w:color w:val="000000"/>
          <w:kern w:val="0"/>
          <w:szCs w:val="22"/>
          <w14:ligatures w14:val="none"/>
        </w:rPr>
        <w:t>Th</w:t>
      </w:r>
      <w:r w:rsidRPr="003E42B3">
        <w:rPr>
          <w:rFonts w:ascii="Times New Roman" w:eastAsia="宋体" w:hAnsi="Times New Roman" w:cs="Times New Roman"/>
          <w:color w:val="000000"/>
          <w:kern w:val="0"/>
          <w:szCs w:val="22"/>
          <w14:ligatures w14:val="none"/>
        </w:rPr>
        <w:t xml:space="preserve">e </w:t>
      </w:r>
      <w:r w:rsidR="00291FE9" w:rsidRPr="003E42B3">
        <w:rPr>
          <w:rFonts w:ascii="Times New Roman" w:eastAsia="宋体" w:hAnsi="Times New Roman" w:cs="Times New Roman"/>
          <w:color w:val="000000"/>
          <w:kern w:val="0"/>
          <w:szCs w:val="22"/>
          <w14:ligatures w14:val="none"/>
        </w:rPr>
        <w:t>product</w:t>
      </w:r>
      <w:r w:rsidRPr="003E42B3">
        <w:rPr>
          <w:rFonts w:ascii="Times New Roman" w:eastAsia="宋体" w:hAnsi="Times New Roman" w:cs="Times New Roman"/>
          <w:color w:val="000000"/>
          <w:kern w:val="0"/>
          <w:szCs w:val="22"/>
          <w14:ligatures w14:val="none"/>
        </w:rPr>
        <w:t xml:space="preserve"> he made is not his, it stands across from him as something separate</w:t>
      </w:r>
      <w:r w:rsidR="00B27C45" w:rsidRPr="003E42B3">
        <w:rPr>
          <w:rFonts w:ascii="Times New Roman" w:eastAsia="宋体" w:hAnsi="Times New Roman" w:cs="Times New Roman"/>
          <w:color w:val="000000"/>
          <w:kern w:val="0"/>
          <w:szCs w:val="22"/>
          <w14:ligatures w14:val="none"/>
        </w:rPr>
        <w:t xml:space="preserve">. </w:t>
      </w:r>
    </w:p>
    <w:p w14:paraId="4360B7A0" w14:textId="4ADD0CA5" w:rsidR="00C45F0F" w:rsidRPr="003E42B3" w:rsidRDefault="0048628B" w:rsidP="002D1EB5">
      <w:pPr>
        <w:widowControl/>
        <w:spacing w:before="100" w:beforeAutospacing="1" w:after="100" w:afterAutospacing="1" w:line="480" w:lineRule="auto"/>
        <w:rPr>
          <w:rFonts w:ascii="Times New Roman" w:eastAsia="宋体" w:hAnsi="Times New Roman" w:cs="Times New Roman"/>
          <w:color w:val="000000"/>
          <w:kern w:val="0"/>
          <w:szCs w:val="22"/>
          <w14:ligatures w14:val="none"/>
        </w:rPr>
      </w:pPr>
      <w:r w:rsidRPr="003E42B3">
        <w:rPr>
          <w:rFonts w:ascii="Times New Roman" w:eastAsia="宋体" w:hAnsi="Times New Roman" w:cs="Times New Roman"/>
          <w:color w:val="000000"/>
          <w:kern w:val="0"/>
          <w:szCs w:val="22"/>
          <w14:ligatures w14:val="none"/>
        </w:rPr>
        <w:lastRenderedPageBreak/>
        <w:t xml:space="preserve">Nonetheless, </w:t>
      </w:r>
      <w:r w:rsidR="00FD42D6" w:rsidRPr="003E42B3">
        <w:rPr>
          <w:rFonts w:ascii="Times New Roman" w:eastAsia="宋体" w:hAnsi="Times New Roman" w:cs="Times New Roman"/>
          <w:color w:val="000000"/>
          <w:kern w:val="0"/>
          <w:szCs w:val="22"/>
          <w14:ligatures w14:val="none"/>
        </w:rPr>
        <w:t>Marx has only named the symptom, since "the estrangement is manifested not only in the result but in the act of production" (</w:t>
      </w:r>
      <w:r w:rsidR="002201B9" w:rsidRPr="003E42B3">
        <w:rPr>
          <w:rFonts w:ascii="Times New Roman" w:hAnsi="Times New Roman" w:cs="Times New Roman"/>
          <w:szCs w:val="22"/>
        </w:rPr>
        <w:t xml:space="preserve">Economic &amp; Philosophic Manuscripts of 1844, </w:t>
      </w:r>
      <w:r w:rsidR="00FD42D6" w:rsidRPr="003E42B3">
        <w:rPr>
          <w:rFonts w:ascii="Times New Roman" w:eastAsia="宋体" w:hAnsi="Times New Roman" w:cs="Times New Roman"/>
          <w:color w:val="000000"/>
          <w:kern w:val="0"/>
          <w:szCs w:val="22"/>
          <w14:ligatures w14:val="none"/>
        </w:rPr>
        <w:t>p. 73). The second face is the will. The same relation that hands the product to another empties the worker's activity of his own</w:t>
      </w:r>
      <w:r w:rsidR="008A59F0" w:rsidRPr="003E42B3">
        <w:rPr>
          <w:rFonts w:ascii="Times New Roman" w:eastAsia="宋体" w:hAnsi="Times New Roman" w:cs="Times New Roman"/>
          <w:color w:val="000000"/>
          <w:kern w:val="0"/>
          <w:szCs w:val="22"/>
          <w14:ligatures w14:val="none"/>
        </w:rPr>
        <w:t xml:space="preserve"> will</w:t>
      </w:r>
      <w:r w:rsidR="00C80B2E" w:rsidRPr="003E42B3">
        <w:rPr>
          <w:rFonts w:ascii="Times New Roman" w:eastAsia="宋体" w:hAnsi="Times New Roman" w:cs="Times New Roman"/>
          <w:color w:val="000000"/>
          <w:kern w:val="0"/>
          <w:szCs w:val="22"/>
          <w14:ligatures w14:val="none"/>
        </w:rPr>
        <w:t>. H</w:t>
      </w:r>
      <w:r w:rsidR="00FD42D6" w:rsidRPr="003E42B3">
        <w:rPr>
          <w:rFonts w:ascii="Times New Roman" w:eastAsia="宋体" w:hAnsi="Times New Roman" w:cs="Times New Roman"/>
          <w:color w:val="000000"/>
          <w:kern w:val="0"/>
          <w:szCs w:val="22"/>
          <w14:ligatures w14:val="none"/>
        </w:rPr>
        <w:t>is labour "is therefore not voluntary, but coerced; it is forced labour" (</w:t>
      </w:r>
      <w:r w:rsidR="002201B9" w:rsidRPr="003E42B3">
        <w:rPr>
          <w:rFonts w:ascii="Times New Roman" w:hAnsi="Times New Roman" w:cs="Times New Roman"/>
          <w:szCs w:val="22"/>
        </w:rPr>
        <w:t xml:space="preserve">Economic &amp; Philosophic Manuscripts of 1844, </w:t>
      </w:r>
      <w:r w:rsidR="00FD42D6" w:rsidRPr="003E42B3">
        <w:rPr>
          <w:rFonts w:ascii="Times New Roman" w:eastAsia="宋体" w:hAnsi="Times New Roman" w:cs="Times New Roman"/>
          <w:color w:val="000000"/>
          <w:kern w:val="0"/>
          <w:szCs w:val="22"/>
          <w14:ligatures w14:val="none"/>
        </w:rPr>
        <w:t>p. 74)</w:t>
      </w:r>
      <w:r w:rsidR="00C80B2E" w:rsidRPr="003E42B3">
        <w:rPr>
          <w:rFonts w:ascii="Times New Roman" w:eastAsia="宋体" w:hAnsi="Times New Roman" w:cs="Times New Roman"/>
          <w:color w:val="000000"/>
          <w:kern w:val="0"/>
          <w:szCs w:val="22"/>
          <w14:ligatures w14:val="none"/>
        </w:rPr>
        <w:t>.</w:t>
      </w:r>
      <w:r w:rsidR="00FD42D6" w:rsidRPr="003E42B3">
        <w:rPr>
          <w:rFonts w:ascii="Times New Roman" w:eastAsia="宋体" w:hAnsi="Times New Roman" w:cs="Times New Roman"/>
          <w:color w:val="000000"/>
          <w:kern w:val="0"/>
          <w:szCs w:val="22"/>
          <w14:ligatures w14:val="none"/>
        </w:rPr>
        <w:t xml:space="preserve"> </w:t>
      </w:r>
      <w:r w:rsidR="00C80B2E" w:rsidRPr="003E42B3">
        <w:rPr>
          <w:rFonts w:ascii="Times New Roman" w:eastAsia="宋体" w:hAnsi="Times New Roman" w:cs="Times New Roman"/>
          <w:color w:val="000000"/>
          <w:kern w:val="0"/>
          <w:szCs w:val="22"/>
          <w14:ligatures w14:val="none"/>
        </w:rPr>
        <w:t>This is</w:t>
      </w:r>
      <w:r w:rsidR="00FD42D6" w:rsidRPr="003E42B3">
        <w:rPr>
          <w:rFonts w:ascii="Times New Roman" w:eastAsia="宋体" w:hAnsi="Times New Roman" w:cs="Times New Roman"/>
          <w:color w:val="000000"/>
          <w:kern w:val="0"/>
          <w:szCs w:val="22"/>
          <w14:ligatures w14:val="none"/>
        </w:rPr>
        <w:t xml:space="preserve"> activit</w:t>
      </w:r>
      <w:r w:rsidR="003979AA" w:rsidRPr="003E42B3">
        <w:rPr>
          <w:rFonts w:ascii="Times New Roman" w:eastAsia="宋体" w:hAnsi="Times New Roman" w:cs="Times New Roman"/>
          <w:color w:val="000000"/>
          <w:kern w:val="0"/>
          <w:szCs w:val="22"/>
          <w14:ligatures w14:val="none"/>
        </w:rPr>
        <w:t xml:space="preserve">y, hence, belongs to the other </w:t>
      </w:r>
      <w:r w:rsidR="00512C94" w:rsidRPr="003E42B3">
        <w:rPr>
          <w:rFonts w:ascii="Times New Roman" w:eastAsia="宋体" w:hAnsi="Times New Roman" w:cs="Times New Roman"/>
          <w:color w:val="000000"/>
          <w:kern w:val="0"/>
          <w:szCs w:val="22"/>
          <w14:ligatures w14:val="none"/>
        </w:rPr>
        <w:t>man but not the worker</w:t>
      </w:r>
      <w:r w:rsidR="00506187" w:rsidRPr="003E42B3">
        <w:rPr>
          <w:rFonts w:ascii="Times New Roman" w:eastAsia="宋体" w:hAnsi="Times New Roman" w:cs="Times New Roman"/>
          <w:color w:val="000000"/>
          <w:kern w:val="0"/>
          <w:szCs w:val="22"/>
          <w14:ligatures w14:val="none"/>
        </w:rPr>
        <w:t xml:space="preserve">. </w:t>
      </w:r>
      <w:r w:rsidR="00FD42D6" w:rsidRPr="003E42B3">
        <w:rPr>
          <w:rFonts w:ascii="Times New Roman" w:eastAsia="宋体" w:hAnsi="Times New Roman" w:cs="Times New Roman"/>
          <w:color w:val="000000"/>
          <w:kern w:val="0"/>
          <w:szCs w:val="22"/>
          <w14:ligatures w14:val="none"/>
        </w:rPr>
        <w:t>The unfreedom of the activity</w:t>
      </w:r>
      <w:r w:rsidR="00A54FE2" w:rsidRPr="003E42B3">
        <w:rPr>
          <w:rFonts w:ascii="Times New Roman" w:eastAsia="宋体" w:hAnsi="Times New Roman" w:cs="Times New Roman"/>
          <w:color w:val="000000"/>
          <w:kern w:val="0"/>
          <w:szCs w:val="22"/>
          <w14:ligatures w14:val="none"/>
        </w:rPr>
        <w:t xml:space="preserve"> and the loss of the product</w:t>
      </w:r>
      <w:r w:rsidR="00FD42D6" w:rsidRPr="003E42B3">
        <w:rPr>
          <w:rFonts w:ascii="Times New Roman" w:eastAsia="宋体" w:hAnsi="Times New Roman" w:cs="Times New Roman"/>
          <w:color w:val="000000"/>
          <w:kern w:val="0"/>
          <w:szCs w:val="22"/>
          <w14:ligatures w14:val="none"/>
        </w:rPr>
        <w:t xml:space="preserve"> are therefore not two </w:t>
      </w:r>
      <w:r w:rsidR="00A54FE2" w:rsidRPr="003E42B3">
        <w:rPr>
          <w:rFonts w:ascii="Times New Roman" w:eastAsia="宋体" w:hAnsi="Times New Roman" w:cs="Times New Roman"/>
          <w:color w:val="000000"/>
          <w:kern w:val="0"/>
          <w:szCs w:val="22"/>
          <w14:ligatures w14:val="none"/>
        </w:rPr>
        <w:t xml:space="preserve">single </w:t>
      </w:r>
      <w:r w:rsidR="00FD42D6" w:rsidRPr="003E42B3">
        <w:rPr>
          <w:rFonts w:ascii="Times New Roman" w:eastAsia="宋体" w:hAnsi="Times New Roman" w:cs="Times New Roman"/>
          <w:color w:val="000000"/>
          <w:kern w:val="0"/>
          <w:szCs w:val="22"/>
          <w14:ligatures w14:val="none"/>
        </w:rPr>
        <w:t>changes but one.</w:t>
      </w:r>
      <w:r w:rsidR="00042E49" w:rsidRPr="003E42B3">
        <w:rPr>
          <w:rFonts w:ascii="Times New Roman" w:hAnsi="Times New Roman" w:cs="Times New Roman"/>
          <w:color w:val="000000"/>
          <w:szCs w:val="22"/>
        </w:rPr>
        <w:t xml:space="preserve"> Both follow from the single relation of working for another, which is what decides whether objectification fulfills the worker or drains him.</w:t>
      </w:r>
      <w:r w:rsidR="00FD42D6" w:rsidRPr="003E42B3">
        <w:rPr>
          <w:rFonts w:ascii="Times New Roman" w:eastAsia="宋体" w:hAnsi="Times New Roman" w:cs="Times New Roman"/>
          <w:color w:val="000000"/>
          <w:kern w:val="0"/>
          <w:szCs w:val="22"/>
          <w14:ligatures w14:val="none"/>
        </w:rPr>
        <w:t xml:space="preserve"> This is why </w:t>
      </w:r>
      <w:r w:rsidR="003B2C29" w:rsidRPr="003E42B3">
        <w:rPr>
          <w:rFonts w:ascii="Times New Roman" w:eastAsia="宋体" w:hAnsi="Times New Roman" w:cs="Times New Roman"/>
          <w:color w:val="000000"/>
          <w:kern w:val="0"/>
          <w:szCs w:val="22"/>
          <w14:ligatures w14:val="none"/>
        </w:rPr>
        <w:t xml:space="preserve">neither </w:t>
      </w:r>
      <w:r w:rsidR="00FD42D6" w:rsidRPr="003E42B3">
        <w:rPr>
          <w:rFonts w:ascii="Times New Roman" w:eastAsia="宋体" w:hAnsi="Times New Roman" w:cs="Times New Roman"/>
          <w:color w:val="000000"/>
          <w:kern w:val="0"/>
          <w:szCs w:val="22"/>
          <w14:ligatures w14:val="none"/>
        </w:rPr>
        <w:t xml:space="preserve">the </w:t>
      </w:r>
      <w:r w:rsidR="00042E49" w:rsidRPr="003E42B3">
        <w:rPr>
          <w:rFonts w:ascii="Times New Roman" w:eastAsia="宋体" w:hAnsi="Times New Roman" w:cs="Times New Roman"/>
          <w:color w:val="000000"/>
          <w:kern w:val="0"/>
          <w:szCs w:val="22"/>
          <w14:ligatures w14:val="none"/>
        </w:rPr>
        <w:t xml:space="preserve">product </w:t>
      </w:r>
      <w:r w:rsidR="003B2C29" w:rsidRPr="003E42B3">
        <w:rPr>
          <w:rFonts w:ascii="Times New Roman" w:eastAsia="宋体" w:hAnsi="Times New Roman" w:cs="Times New Roman"/>
          <w:color w:val="000000"/>
          <w:kern w:val="0"/>
          <w:szCs w:val="22"/>
          <w14:ligatures w14:val="none"/>
        </w:rPr>
        <w:t>nor the process of making the product</w:t>
      </w:r>
      <w:r w:rsidR="00042E49" w:rsidRPr="003E42B3">
        <w:rPr>
          <w:rFonts w:ascii="Times New Roman" w:eastAsia="宋体" w:hAnsi="Times New Roman" w:cs="Times New Roman"/>
          <w:color w:val="000000"/>
          <w:kern w:val="0"/>
          <w:szCs w:val="22"/>
          <w14:ligatures w14:val="none"/>
        </w:rPr>
        <w:t xml:space="preserve"> </w:t>
      </w:r>
      <w:r w:rsidR="00FD42D6" w:rsidRPr="003E42B3">
        <w:rPr>
          <w:rFonts w:ascii="Times New Roman" w:eastAsia="宋体" w:hAnsi="Times New Roman" w:cs="Times New Roman"/>
          <w:color w:val="000000"/>
          <w:kern w:val="0"/>
          <w:szCs w:val="22"/>
          <w14:ligatures w14:val="none"/>
        </w:rPr>
        <w:t>is what estranges the worker</w:t>
      </w:r>
      <w:r w:rsidR="00BA6F58" w:rsidRPr="003E42B3">
        <w:rPr>
          <w:rFonts w:ascii="Times New Roman" w:eastAsia="宋体" w:hAnsi="Times New Roman" w:cs="Times New Roman"/>
          <w:color w:val="000000"/>
          <w:kern w:val="0"/>
          <w:szCs w:val="22"/>
          <w14:ligatures w14:val="none"/>
        </w:rPr>
        <w:t>.</w:t>
      </w:r>
      <w:r w:rsidR="00FD42D6" w:rsidRPr="003E42B3">
        <w:rPr>
          <w:rFonts w:ascii="Times New Roman" w:eastAsia="宋体" w:hAnsi="Times New Roman" w:cs="Times New Roman"/>
          <w:color w:val="000000"/>
          <w:kern w:val="0"/>
          <w:szCs w:val="22"/>
          <w14:ligatures w14:val="none"/>
        </w:rPr>
        <w:t xml:space="preserve"> </w:t>
      </w:r>
      <w:r w:rsidR="00BA6F58" w:rsidRPr="003E42B3">
        <w:rPr>
          <w:rFonts w:ascii="Times New Roman" w:eastAsia="宋体" w:hAnsi="Times New Roman" w:cs="Times New Roman"/>
          <w:color w:val="000000"/>
          <w:kern w:val="0"/>
          <w:szCs w:val="22"/>
          <w14:ligatures w14:val="none"/>
        </w:rPr>
        <w:t>W</w:t>
      </w:r>
      <w:r w:rsidR="00FD42D6" w:rsidRPr="003E42B3">
        <w:rPr>
          <w:rFonts w:ascii="Times New Roman" w:eastAsia="宋体" w:hAnsi="Times New Roman" w:cs="Times New Roman"/>
          <w:color w:val="000000"/>
          <w:kern w:val="0"/>
          <w:szCs w:val="22"/>
          <w14:ligatures w14:val="none"/>
        </w:rPr>
        <w:t xml:space="preserve">hat estranges </w:t>
      </w:r>
      <w:r w:rsidR="00D30E25" w:rsidRPr="003E42B3">
        <w:rPr>
          <w:rFonts w:ascii="Times New Roman" w:eastAsia="宋体" w:hAnsi="Times New Roman" w:cs="Times New Roman"/>
          <w:color w:val="000000"/>
          <w:kern w:val="0"/>
          <w:szCs w:val="22"/>
          <w14:ligatures w14:val="none"/>
        </w:rPr>
        <w:t xml:space="preserve">the worker </w:t>
      </w:r>
      <w:r w:rsidR="00FD42D6" w:rsidRPr="003E42B3">
        <w:rPr>
          <w:rFonts w:ascii="Times New Roman" w:eastAsia="宋体" w:hAnsi="Times New Roman" w:cs="Times New Roman"/>
          <w:color w:val="000000"/>
          <w:kern w:val="0"/>
          <w:szCs w:val="22"/>
          <w14:ligatures w14:val="none"/>
        </w:rPr>
        <w:t xml:space="preserve">is that both </w:t>
      </w:r>
      <w:r w:rsidR="00D30E25" w:rsidRPr="003E42B3">
        <w:rPr>
          <w:rFonts w:ascii="Times New Roman" w:eastAsia="宋体" w:hAnsi="Times New Roman" w:cs="Times New Roman"/>
          <w:color w:val="000000"/>
          <w:kern w:val="0"/>
          <w:szCs w:val="22"/>
          <w14:ligatures w14:val="none"/>
        </w:rPr>
        <w:t xml:space="preserve">the product and the process of production </w:t>
      </w:r>
      <w:r w:rsidR="00FD42D6" w:rsidRPr="003E42B3">
        <w:rPr>
          <w:rFonts w:ascii="Times New Roman" w:eastAsia="宋体" w:hAnsi="Times New Roman" w:cs="Times New Roman"/>
          <w:color w:val="000000"/>
          <w:kern w:val="0"/>
          <w:szCs w:val="22"/>
          <w14:ligatures w14:val="none"/>
        </w:rPr>
        <w:t xml:space="preserve">occur within a relation </w:t>
      </w:r>
      <w:r w:rsidR="00D30E25" w:rsidRPr="003E42B3">
        <w:rPr>
          <w:rFonts w:ascii="Times New Roman" w:eastAsia="宋体" w:hAnsi="Times New Roman" w:cs="Times New Roman"/>
          <w:color w:val="000000"/>
          <w:kern w:val="0"/>
          <w:szCs w:val="22"/>
          <w14:ligatures w14:val="none"/>
        </w:rPr>
        <w:t>the worker</w:t>
      </w:r>
      <w:r w:rsidR="00FD42D6" w:rsidRPr="003E42B3">
        <w:rPr>
          <w:rFonts w:ascii="Times New Roman" w:eastAsia="宋体" w:hAnsi="Times New Roman" w:cs="Times New Roman"/>
          <w:color w:val="000000"/>
          <w:kern w:val="0"/>
          <w:szCs w:val="22"/>
          <w14:ligatures w14:val="none"/>
        </w:rPr>
        <w:t xml:space="preserve"> does not own.</w:t>
      </w:r>
    </w:p>
    <w:p w14:paraId="3988936E" w14:textId="22EF6454" w:rsidR="00FD42D6" w:rsidRPr="003E42B3" w:rsidRDefault="00FD42D6" w:rsidP="002D1EB5">
      <w:pPr>
        <w:widowControl/>
        <w:spacing w:before="100" w:beforeAutospacing="1" w:after="100" w:afterAutospacing="1" w:line="480" w:lineRule="auto"/>
        <w:rPr>
          <w:rFonts w:ascii="Times New Roman" w:eastAsia="宋体" w:hAnsi="Times New Roman" w:cs="Times New Roman"/>
          <w:color w:val="000000"/>
          <w:kern w:val="0"/>
          <w:szCs w:val="22"/>
          <w14:ligatures w14:val="none"/>
        </w:rPr>
      </w:pPr>
      <w:r w:rsidRPr="003E42B3">
        <w:rPr>
          <w:rFonts w:ascii="Times New Roman" w:eastAsia="宋体" w:hAnsi="Times New Roman" w:cs="Times New Roman"/>
          <w:color w:val="000000"/>
          <w:kern w:val="0"/>
          <w:szCs w:val="22"/>
          <w14:ligatures w14:val="none"/>
        </w:rPr>
        <w:t>On</w:t>
      </w:r>
      <w:r w:rsidR="00162BFA" w:rsidRPr="003E42B3">
        <w:rPr>
          <w:rFonts w:ascii="Times New Roman" w:eastAsia="宋体" w:hAnsi="Times New Roman" w:cs="Times New Roman"/>
          <w:color w:val="000000"/>
          <w:kern w:val="0"/>
          <w:szCs w:val="22"/>
          <w14:ligatures w14:val="none"/>
        </w:rPr>
        <w:t>ce this relationship is understood</w:t>
      </w:r>
      <w:r w:rsidRPr="003E42B3">
        <w:rPr>
          <w:rFonts w:ascii="Times New Roman" w:eastAsia="宋体" w:hAnsi="Times New Roman" w:cs="Times New Roman"/>
          <w:color w:val="000000"/>
          <w:kern w:val="0"/>
          <w:szCs w:val="22"/>
          <w14:ligatures w14:val="none"/>
        </w:rPr>
        <w:t>, Marx</w:t>
      </w:r>
      <w:r w:rsidR="00162BFA" w:rsidRPr="003E42B3">
        <w:rPr>
          <w:rFonts w:ascii="Times New Roman" w:eastAsia="宋体" w:hAnsi="Times New Roman" w:cs="Times New Roman"/>
          <w:color w:val="000000"/>
          <w:kern w:val="0"/>
          <w:szCs w:val="22"/>
          <w14:ligatures w14:val="none"/>
        </w:rPr>
        <w:t xml:space="preserve">’s contradictory logic </w:t>
      </w:r>
      <w:r w:rsidRPr="003E42B3">
        <w:rPr>
          <w:rFonts w:ascii="Times New Roman" w:eastAsia="宋体" w:hAnsi="Times New Roman" w:cs="Times New Roman"/>
          <w:color w:val="000000"/>
          <w:kern w:val="0"/>
          <w:szCs w:val="22"/>
          <w14:ligatures w14:val="none"/>
        </w:rPr>
        <w:t xml:space="preserve">about private property dissolves. </w:t>
      </w:r>
      <w:r w:rsidR="001C2EF0" w:rsidRPr="003E42B3">
        <w:rPr>
          <w:rFonts w:ascii="Times New Roman" w:eastAsia="宋体" w:hAnsi="Times New Roman" w:cs="Times New Roman"/>
          <w:color w:val="000000"/>
          <w:kern w:val="0"/>
          <w:szCs w:val="22"/>
          <w14:ligatures w14:val="none"/>
        </w:rPr>
        <w:t xml:space="preserve">Marx </w:t>
      </w:r>
      <w:r w:rsidRPr="003E42B3">
        <w:rPr>
          <w:rFonts w:ascii="Times New Roman" w:eastAsia="宋体" w:hAnsi="Times New Roman" w:cs="Times New Roman"/>
          <w:color w:val="000000"/>
          <w:kern w:val="0"/>
          <w:szCs w:val="22"/>
          <w14:ligatures w14:val="none"/>
        </w:rPr>
        <w:t>first calls it</w:t>
      </w:r>
      <w:r w:rsidR="000720C2" w:rsidRPr="003E42B3">
        <w:rPr>
          <w:rFonts w:ascii="Times New Roman" w:eastAsia="宋体" w:hAnsi="Times New Roman" w:cs="Times New Roman"/>
          <w:color w:val="000000"/>
          <w:kern w:val="0"/>
          <w:szCs w:val="22"/>
          <w14:ligatures w14:val="none"/>
        </w:rPr>
        <w:t xml:space="preserve"> as</w:t>
      </w:r>
      <w:r w:rsidRPr="003E42B3">
        <w:rPr>
          <w:rFonts w:ascii="Times New Roman" w:eastAsia="宋体" w:hAnsi="Times New Roman" w:cs="Times New Roman"/>
          <w:color w:val="000000"/>
          <w:kern w:val="0"/>
          <w:szCs w:val="22"/>
          <w14:ligatures w14:val="none"/>
        </w:rPr>
        <w:t xml:space="preserve"> "the product, the result, the necessary consequence, of alienated labour" (</w:t>
      </w:r>
      <w:r w:rsidR="002201B9" w:rsidRPr="003E42B3">
        <w:rPr>
          <w:rFonts w:ascii="Times New Roman" w:hAnsi="Times New Roman" w:cs="Times New Roman"/>
          <w:szCs w:val="22"/>
        </w:rPr>
        <w:t xml:space="preserve">Economic &amp; Philosophic Manuscripts of 1844, </w:t>
      </w:r>
      <w:r w:rsidRPr="003E42B3">
        <w:rPr>
          <w:rFonts w:ascii="Times New Roman" w:eastAsia="宋体" w:hAnsi="Times New Roman" w:cs="Times New Roman"/>
          <w:color w:val="000000"/>
          <w:kern w:val="0"/>
          <w:szCs w:val="22"/>
          <w14:ligatures w14:val="none"/>
        </w:rPr>
        <w:t>p. 79). He then says that "later this relationship becomes reciprocal" (</w:t>
      </w:r>
      <w:r w:rsidR="002201B9" w:rsidRPr="003E42B3">
        <w:rPr>
          <w:rFonts w:ascii="Times New Roman" w:hAnsi="Times New Roman" w:cs="Times New Roman"/>
          <w:szCs w:val="22"/>
        </w:rPr>
        <w:t xml:space="preserve">Economic &amp; Philosophic Manuscripts of 1844, </w:t>
      </w:r>
      <w:r w:rsidRPr="003E42B3">
        <w:rPr>
          <w:rFonts w:ascii="Times New Roman" w:eastAsia="宋体" w:hAnsi="Times New Roman" w:cs="Times New Roman"/>
          <w:color w:val="000000"/>
          <w:kern w:val="0"/>
          <w:szCs w:val="22"/>
          <w14:ligatures w14:val="none"/>
        </w:rPr>
        <w:t>p. 79), comparing it to the way "the gods in the beginning are not the cause but the effect of man's intellectual confusion" (</w:t>
      </w:r>
      <w:r w:rsidR="002201B9" w:rsidRPr="003E42B3">
        <w:rPr>
          <w:rFonts w:ascii="Times New Roman" w:hAnsi="Times New Roman" w:cs="Times New Roman"/>
          <w:szCs w:val="22"/>
        </w:rPr>
        <w:t xml:space="preserve">Economic &amp; Philosophic Manuscripts of 1844, </w:t>
      </w:r>
      <w:r w:rsidRPr="003E42B3">
        <w:rPr>
          <w:rFonts w:ascii="Times New Roman" w:eastAsia="宋体" w:hAnsi="Times New Roman" w:cs="Times New Roman"/>
          <w:color w:val="000000"/>
          <w:kern w:val="0"/>
          <w:szCs w:val="22"/>
          <w14:ligatures w14:val="none"/>
        </w:rPr>
        <w:t xml:space="preserve">p. 79) before turning back to rule the men who made them. </w:t>
      </w:r>
      <w:r w:rsidR="000720C2" w:rsidRPr="003E42B3">
        <w:rPr>
          <w:rFonts w:ascii="Times New Roman" w:eastAsia="宋体" w:hAnsi="Times New Roman" w:cs="Times New Roman"/>
          <w:color w:val="000000"/>
          <w:kern w:val="0"/>
          <w:szCs w:val="22"/>
          <w14:ligatures w14:val="none"/>
        </w:rPr>
        <w:t>Thus,</w:t>
      </w:r>
      <w:r w:rsidRPr="003E42B3">
        <w:rPr>
          <w:rFonts w:ascii="Times New Roman" w:eastAsia="宋体" w:hAnsi="Times New Roman" w:cs="Times New Roman"/>
          <w:color w:val="000000"/>
          <w:kern w:val="0"/>
          <w:szCs w:val="22"/>
          <w14:ligatures w14:val="none"/>
        </w:rPr>
        <w:t xml:space="preserve"> Marx calls private property both an effect and a cause at once. The contradiction is solved once we look more closely at </w:t>
      </w:r>
      <w:r w:rsidR="0071605D" w:rsidRPr="003E42B3">
        <w:rPr>
          <w:rFonts w:ascii="Times New Roman" w:eastAsia="宋体" w:hAnsi="Times New Roman" w:cs="Times New Roman"/>
          <w:color w:val="000000"/>
          <w:kern w:val="0"/>
          <w:szCs w:val="22"/>
          <w14:ligatures w14:val="none"/>
        </w:rPr>
        <w:t xml:space="preserve">Marx’s </w:t>
      </w:r>
      <w:r w:rsidRPr="003E42B3">
        <w:rPr>
          <w:rFonts w:ascii="Times New Roman" w:eastAsia="宋体" w:hAnsi="Times New Roman" w:cs="Times New Roman"/>
          <w:color w:val="000000"/>
          <w:kern w:val="0"/>
          <w:szCs w:val="22"/>
          <w14:ligatures w14:val="none"/>
        </w:rPr>
        <w:t xml:space="preserve">words. </w:t>
      </w:r>
      <w:r w:rsidR="0071605D" w:rsidRPr="003E42B3">
        <w:rPr>
          <w:rFonts w:ascii="Times New Roman" w:eastAsia="宋体" w:hAnsi="Times New Roman" w:cs="Times New Roman"/>
          <w:color w:val="000000"/>
          <w:kern w:val="0"/>
          <w:szCs w:val="22"/>
          <w14:ligatures w14:val="none"/>
        </w:rPr>
        <w:t xml:space="preserve">If private property is </w:t>
      </w:r>
      <w:r w:rsidR="00583B10" w:rsidRPr="003E42B3">
        <w:rPr>
          <w:rFonts w:ascii="Times New Roman" w:eastAsia="宋体" w:hAnsi="Times New Roman" w:cs="Times New Roman"/>
          <w:color w:val="000000"/>
          <w:kern w:val="0"/>
          <w:szCs w:val="22"/>
          <w14:ligatures w14:val="none"/>
        </w:rPr>
        <w:t>regard</w:t>
      </w:r>
      <w:r w:rsidR="00F72014" w:rsidRPr="003E42B3">
        <w:rPr>
          <w:rFonts w:ascii="Times New Roman" w:eastAsia="宋体" w:hAnsi="Times New Roman" w:cs="Times New Roman"/>
          <w:color w:val="000000"/>
          <w:kern w:val="0"/>
          <w:szCs w:val="22"/>
          <w14:ligatures w14:val="none"/>
        </w:rPr>
        <w:t>ed</w:t>
      </w:r>
      <w:r w:rsidR="0071605D" w:rsidRPr="003E42B3">
        <w:rPr>
          <w:rFonts w:ascii="Times New Roman" w:eastAsia="宋体" w:hAnsi="Times New Roman" w:cs="Times New Roman"/>
          <w:color w:val="000000"/>
          <w:kern w:val="0"/>
          <w:szCs w:val="22"/>
          <w14:ligatures w14:val="none"/>
        </w:rPr>
        <w:t xml:space="preserve"> as</w:t>
      </w:r>
      <w:r w:rsidR="00A90C5D" w:rsidRPr="003E42B3">
        <w:rPr>
          <w:rFonts w:ascii="Times New Roman" w:eastAsia="宋体" w:hAnsi="Times New Roman" w:cs="Times New Roman"/>
          <w:color w:val="000000"/>
          <w:kern w:val="0"/>
          <w:szCs w:val="22"/>
          <w14:ligatures w14:val="none"/>
        </w:rPr>
        <w:t xml:space="preserve"> an object that </w:t>
      </w:r>
      <w:r w:rsidRPr="003E42B3">
        <w:rPr>
          <w:rFonts w:ascii="Times New Roman" w:eastAsia="宋体" w:hAnsi="Times New Roman" w:cs="Times New Roman"/>
          <w:color w:val="000000"/>
          <w:kern w:val="0"/>
          <w:szCs w:val="22"/>
          <w14:ligatures w14:val="none"/>
        </w:rPr>
        <w:t xml:space="preserve">the worker </w:t>
      </w:r>
      <w:r w:rsidR="00A90C5D" w:rsidRPr="003E42B3">
        <w:rPr>
          <w:rFonts w:ascii="Times New Roman" w:eastAsia="宋体" w:hAnsi="Times New Roman" w:cs="Times New Roman"/>
          <w:color w:val="000000"/>
          <w:kern w:val="0"/>
          <w:szCs w:val="22"/>
          <w14:ligatures w14:val="none"/>
        </w:rPr>
        <w:t>cannot</w:t>
      </w:r>
      <w:r w:rsidRPr="003E42B3">
        <w:rPr>
          <w:rFonts w:ascii="Times New Roman" w:eastAsia="宋体" w:hAnsi="Times New Roman" w:cs="Times New Roman"/>
          <w:color w:val="000000"/>
          <w:kern w:val="0"/>
          <w:szCs w:val="22"/>
          <w14:ligatures w14:val="none"/>
        </w:rPr>
        <w:t xml:space="preserve"> own, </w:t>
      </w:r>
      <w:r w:rsidR="00A90C5D" w:rsidRPr="003E42B3">
        <w:rPr>
          <w:rFonts w:ascii="Times New Roman" w:eastAsia="宋体" w:hAnsi="Times New Roman" w:cs="Times New Roman"/>
          <w:color w:val="000000"/>
          <w:kern w:val="0"/>
          <w:szCs w:val="22"/>
          <w14:ligatures w14:val="none"/>
        </w:rPr>
        <w:t xml:space="preserve">it </w:t>
      </w:r>
      <w:r w:rsidRPr="003E42B3">
        <w:rPr>
          <w:rFonts w:ascii="Times New Roman" w:eastAsia="宋体" w:hAnsi="Times New Roman" w:cs="Times New Roman"/>
          <w:color w:val="000000"/>
          <w:kern w:val="0"/>
          <w:szCs w:val="22"/>
          <w14:ligatures w14:val="none"/>
        </w:rPr>
        <w:t>cannot be both result and cause without contradiction.</w:t>
      </w:r>
      <w:r w:rsidR="00F72014" w:rsidRPr="003E42B3">
        <w:rPr>
          <w:rFonts w:ascii="Times New Roman" w:eastAsia="宋体" w:hAnsi="Times New Roman" w:cs="Times New Roman"/>
          <w:color w:val="000000"/>
          <w:kern w:val="0"/>
          <w:szCs w:val="22"/>
          <w14:ligatures w14:val="none"/>
        </w:rPr>
        <w:t xml:space="preserve"> </w:t>
      </w:r>
      <w:r w:rsidR="0026400F" w:rsidRPr="003E42B3">
        <w:rPr>
          <w:rFonts w:ascii="Times New Roman" w:eastAsia="宋体" w:hAnsi="Times New Roman" w:cs="Times New Roman"/>
          <w:color w:val="000000"/>
          <w:kern w:val="0"/>
          <w:szCs w:val="22"/>
          <w14:ligatures w14:val="none"/>
        </w:rPr>
        <w:t>However, the puzzle vanishes i</w:t>
      </w:r>
      <w:r w:rsidR="00A90C5D" w:rsidRPr="003E42B3">
        <w:rPr>
          <w:rFonts w:ascii="Times New Roman" w:eastAsia="宋体" w:hAnsi="Times New Roman" w:cs="Times New Roman"/>
          <w:color w:val="000000"/>
          <w:kern w:val="0"/>
          <w:szCs w:val="22"/>
          <w14:ligatures w14:val="none"/>
        </w:rPr>
        <w:t xml:space="preserve">f private property is </w:t>
      </w:r>
      <w:r w:rsidR="00F72014" w:rsidRPr="003E42B3">
        <w:rPr>
          <w:rFonts w:ascii="Times New Roman" w:eastAsia="宋体" w:hAnsi="Times New Roman" w:cs="Times New Roman"/>
          <w:color w:val="000000"/>
          <w:kern w:val="0"/>
          <w:szCs w:val="22"/>
          <w14:ligatures w14:val="none"/>
        </w:rPr>
        <w:t>regarded</w:t>
      </w:r>
      <w:r w:rsidRPr="003E42B3">
        <w:rPr>
          <w:rFonts w:ascii="Times New Roman" w:eastAsia="宋体" w:hAnsi="Times New Roman" w:cs="Times New Roman"/>
          <w:color w:val="000000"/>
          <w:kern w:val="0"/>
          <w:szCs w:val="22"/>
          <w14:ligatures w14:val="none"/>
        </w:rPr>
        <w:t xml:space="preserve"> as the relation of </w:t>
      </w:r>
      <w:r w:rsidR="00A90C5D" w:rsidRPr="003E42B3">
        <w:rPr>
          <w:rFonts w:ascii="Times New Roman" w:eastAsia="宋体" w:hAnsi="Times New Roman" w:cs="Times New Roman"/>
          <w:color w:val="000000"/>
          <w:kern w:val="0"/>
          <w:szCs w:val="22"/>
          <w14:ligatures w14:val="none"/>
        </w:rPr>
        <w:t>wo</w:t>
      </w:r>
      <w:r w:rsidR="000F7999" w:rsidRPr="003E42B3">
        <w:rPr>
          <w:rFonts w:ascii="Times New Roman" w:eastAsia="宋体" w:hAnsi="Times New Roman" w:cs="Times New Roman"/>
          <w:color w:val="000000"/>
          <w:kern w:val="0"/>
          <w:szCs w:val="22"/>
          <w14:ligatures w14:val="none"/>
        </w:rPr>
        <w:t xml:space="preserve">rking </w:t>
      </w:r>
      <w:r w:rsidRPr="003E42B3">
        <w:rPr>
          <w:rFonts w:ascii="Times New Roman" w:eastAsia="宋体" w:hAnsi="Times New Roman" w:cs="Times New Roman"/>
          <w:color w:val="000000"/>
          <w:kern w:val="0"/>
          <w:szCs w:val="22"/>
          <w14:ligatures w14:val="none"/>
        </w:rPr>
        <w:t>for</w:t>
      </w:r>
      <w:r w:rsidR="009D0CA4" w:rsidRPr="003E42B3">
        <w:rPr>
          <w:rFonts w:ascii="Times New Roman" w:eastAsia="宋体" w:hAnsi="Times New Roman" w:cs="Times New Roman"/>
          <w:color w:val="000000"/>
          <w:kern w:val="0"/>
          <w:szCs w:val="22"/>
          <w14:ligatures w14:val="none"/>
        </w:rPr>
        <w:t xml:space="preserve"> </w:t>
      </w:r>
      <w:r w:rsidRPr="003E42B3">
        <w:rPr>
          <w:rFonts w:ascii="Times New Roman" w:eastAsia="宋体" w:hAnsi="Times New Roman" w:cs="Times New Roman"/>
          <w:color w:val="000000"/>
          <w:kern w:val="0"/>
          <w:szCs w:val="22"/>
          <w14:ligatures w14:val="none"/>
        </w:rPr>
        <w:t>another</w:t>
      </w:r>
      <w:r w:rsidR="000F7999" w:rsidRPr="003E42B3">
        <w:rPr>
          <w:rFonts w:ascii="Times New Roman" w:eastAsia="宋体" w:hAnsi="Times New Roman" w:cs="Times New Roman"/>
          <w:color w:val="000000"/>
          <w:kern w:val="0"/>
          <w:szCs w:val="22"/>
          <w14:ligatures w14:val="none"/>
        </w:rPr>
        <w:t>. T</w:t>
      </w:r>
      <w:r w:rsidRPr="003E42B3">
        <w:rPr>
          <w:rFonts w:ascii="Times New Roman" w:eastAsia="宋体" w:hAnsi="Times New Roman" w:cs="Times New Roman"/>
          <w:color w:val="000000"/>
          <w:kern w:val="0"/>
          <w:szCs w:val="22"/>
          <w14:ligatures w14:val="none"/>
        </w:rPr>
        <w:t xml:space="preserve">he loss of the product by the worker and the </w:t>
      </w:r>
      <w:r w:rsidRPr="003E42B3">
        <w:rPr>
          <w:rFonts w:ascii="Times New Roman" w:eastAsia="宋体" w:hAnsi="Times New Roman" w:cs="Times New Roman"/>
          <w:color w:val="000000"/>
          <w:kern w:val="0"/>
          <w:szCs w:val="22"/>
          <w14:ligatures w14:val="none"/>
        </w:rPr>
        <w:lastRenderedPageBreak/>
        <w:t>acquisition of it by the other man are not two events but one relation seen from two sides</w:t>
      </w:r>
      <w:r w:rsidR="00582845" w:rsidRPr="003E42B3">
        <w:rPr>
          <w:rFonts w:ascii="Times New Roman" w:eastAsia="宋体" w:hAnsi="Times New Roman" w:cs="Times New Roman"/>
          <w:color w:val="000000"/>
          <w:kern w:val="0"/>
          <w:szCs w:val="22"/>
          <w14:ligatures w14:val="none"/>
        </w:rPr>
        <w:t xml:space="preserve">. </w:t>
      </w:r>
      <w:r w:rsidR="0089114F" w:rsidRPr="003E42B3">
        <w:rPr>
          <w:rFonts w:ascii="Times New Roman" w:eastAsia="宋体" w:hAnsi="Times New Roman" w:cs="Times New Roman"/>
          <w:color w:val="000000"/>
          <w:kern w:val="0"/>
          <w:szCs w:val="22"/>
          <w14:ligatures w14:val="none"/>
        </w:rPr>
        <w:t>T</w:t>
      </w:r>
      <w:r w:rsidRPr="003E42B3">
        <w:rPr>
          <w:rFonts w:ascii="Times New Roman" w:eastAsia="宋体" w:hAnsi="Times New Roman" w:cs="Times New Roman"/>
          <w:color w:val="000000"/>
          <w:kern w:val="0"/>
          <w:szCs w:val="22"/>
          <w14:ligatures w14:val="none"/>
        </w:rPr>
        <w:t xml:space="preserve">he loss </w:t>
      </w:r>
      <w:r w:rsidR="0026400F" w:rsidRPr="003E42B3">
        <w:rPr>
          <w:rFonts w:ascii="Times New Roman" w:eastAsia="宋体" w:hAnsi="Times New Roman" w:cs="Times New Roman"/>
          <w:color w:val="000000"/>
          <w:kern w:val="0"/>
          <w:szCs w:val="22"/>
          <w14:ligatures w14:val="none"/>
        </w:rPr>
        <w:t>of the work</w:t>
      </w:r>
      <w:r w:rsidR="00FF2874" w:rsidRPr="003E42B3">
        <w:rPr>
          <w:rFonts w:ascii="Times New Roman" w:eastAsia="宋体" w:hAnsi="Times New Roman" w:cs="Times New Roman"/>
          <w:color w:val="000000"/>
          <w:kern w:val="0"/>
          <w:szCs w:val="22"/>
          <w14:ligatures w14:val="none"/>
        </w:rPr>
        <w:t xml:space="preserve">er </w:t>
      </w:r>
      <w:r w:rsidRPr="003E42B3">
        <w:rPr>
          <w:rFonts w:ascii="Times New Roman" w:eastAsia="宋体" w:hAnsi="Times New Roman" w:cs="Times New Roman"/>
          <w:color w:val="000000"/>
          <w:kern w:val="0"/>
          <w:szCs w:val="22"/>
          <w14:ligatures w14:val="none"/>
        </w:rPr>
        <w:t>is the ownership on the other</w:t>
      </w:r>
      <w:r w:rsidR="00FF2874" w:rsidRPr="003E42B3">
        <w:rPr>
          <w:rFonts w:ascii="Times New Roman" w:eastAsia="宋体" w:hAnsi="Times New Roman" w:cs="Times New Roman"/>
          <w:color w:val="000000"/>
          <w:kern w:val="0"/>
          <w:szCs w:val="22"/>
          <w14:ligatures w14:val="none"/>
        </w:rPr>
        <w:t xml:space="preserve"> man</w:t>
      </w:r>
      <w:r w:rsidRPr="003E42B3">
        <w:rPr>
          <w:rFonts w:ascii="Times New Roman" w:eastAsia="宋体" w:hAnsi="Times New Roman" w:cs="Times New Roman"/>
          <w:color w:val="000000"/>
          <w:kern w:val="0"/>
          <w:szCs w:val="22"/>
          <w14:ligatures w14:val="none"/>
        </w:rPr>
        <w:t xml:space="preserve">. When the relationship is </w:t>
      </w:r>
      <w:r w:rsidR="0089114F" w:rsidRPr="003E42B3">
        <w:rPr>
          <w:rFonts w:ascii="Times New Roman" w:eastAsia="宋体" w:hAnsi="Times New Roman" w:cs="Times New Roman"/>
          <w:color w:val="000000"/>
          <w:kern w:val="0"/>
          <w:szCs w:val="22"/>
          <w14:ligatures w14:val="none"/>
        </w:rPr>
        <w:t xml:space="preserve">regarded </w:t>
      </w:r>
      <w:r w:rsidRPr="003E42B3">
        <w:rPr>
          <w:rFonts w:ascii="Times New Roman" w:eastAsia="宋体" w:hAnsi="Times New Roman" w:cs="Times New Roman"/>
          <w:color w:val="000000"/>
          <w:kern w:val="0"/>
          <w:szCs w:val="22"/>
          <w14:ligatures w14:val="none"/>
        </w:rPr>
        <w:t>as mutual, there is no longer any confusion over whether private property comes first or last</w:t>
      </w:r>
      <w:r w:rsidR="00F143D9" w:rsidRPr="003E42B3">
        <w:rPr>
          <w:rFonts w:ascii="Times New Roman" w:eastAsia="宋体" w:hAnsi="Times New Roman" w:cs="Times New Roman"/>
          <w:color w:val="000000"/>
          <w:kern w:val="0"/>
          <w:szCs w:val="22"/>
          <w14:ligatures w14:val="none"/>
        </w:rPr>
        <w:t xml:space="preserve">. </w:t>
      </w:r>
      <w:r w:rsidR="00D61273" w:rsidRPr="003E42B3">
        <w:rPr>
          <w:rFonts w:ascii="Times New Roman" w:eastAsia="宋体" w:hAnsi="Times New Roman" w:cs="Times New Roman"/>
          <w:color w:val="000000"/>
          <w:kern w:val="0"/>
          <w:szCs w:val="22"/>
          <w14:ligatures w14:val="none"/>
        </w:rPr>
        <w:t xml:space="preserve">Here, </w:t>
      </w:r>
      <w:r w:rsidR="00BB05F0" w:rsidRPr="003E42B3">
        <w:rPr>
          <w:rFonts w:ascii="Times New Roman" w:eastAsia="宋体" w:hAnsi="Times New Roman" w:cs="Times New Roman"/>
          <w:color w:val="000000"/>
          <w:kern w:val="0"/>
          <w:szCs w:val="22"/>
          <w14:ligatures w14:val="none"/>
        </w:rPr>
        <w:t>the</w:t>
      </w:r>
      <w:r w:rsidR="003A2107" w:rsidRPr="003E42B3">
        <w:rPr>
          <w:rFonts w:ascii="Times New Roman" w:eastAsia="宋体" w:hAnsi="Times New Roman" w:cs="Times New Roman"/>
          <w:color w:val="000000"/>
          <w:kern w:val="0"/>
          <w:szCs w:val="22"/>
          <w14:ligatures w14:val="none"/>
        </w:rPr>
        <w:t xml:space="preserve"> private property being the</w:t>
      </w:r>
      <w:r w:rsidR="00BB05F0" w:rsidRPr="003E42B3">
        <w:rPr>
          <w:rFonts w:ascii="Times New Roman" w:eastAsia="宋体" w:hAnsi="Times New Roman" w:cs="Times New Roman"/>
          <w:color w:val="000000"/>
          <w:kern w:val="0"/>
          <w:szCs w:val="22"/>
          <w14:ligatures w14:val="none"/>
        </w:rPr>
        <w:t xml:space="preserve"> </w:t>
      </w:r>
      <w:r w:rsidR="00392072" w:rsidRPr="003E42B3">
        <w:rPr>
          <w:rFonts w:ascii="Times New Roman" w:eastAsia="宋体" w:hAnsi="Times New Roman" w:cs="Times New Roman"/>
          <w:color w:val="000000"/>
          <w:kern w:val="0"/>
          <w:szCs w:val="22"/>
          <w14:ligatures w14:val="none"/>
        </w:rPr>
        <w:t xml:space="preserve">cause and result </w:t>
      </w:r>
      <w:r w:rsidRPr="003E42B3">
        <w:rPr>
          <w:rFonts w:ascii="Times New Roman" w:eastAsia="宋体" w:hAnsi="Times New Roman" w:cs="Times New Roman"/>
          <w:color w:val="000000"/>
          <w:kern w:val="0"/>
          <w:szCs w:val="22"/>
          <w14:ligatures w14:val="none"/>
        </w:rPr>
        <w:t>is not paradox</w:t>
      </w:r>
      <w:r w:rsidR="00CD3837" w:rsidRPr="003E42B3">
        <w:rPr>
          <w:rFonts w:ascii="Times New Roman" w:eastAsia="宋体" w:hAnsi="Times New Roman" w:cs="Times New Roman"/>
          <w:color w:val="000000"/>
          <w:kern w:val="0"/>
          <w:szCs w:val="22"/>
          <w14:ligatures w14:val="none"/>
        </w:rPr>
        <w:t>. It is</w:t>
      </w:r>
      <w:r w:rsidRPr="003E42B3">
        <w:rPr>
          <w:rFonts w:ascii="Times New Roman" w:eastAsia="宋体" w:hAnsi="Times New Roman" w:cs="Times New Roman"/>
          <w:color w:val="000000"/>
          <w:kern w:val="0"/>
          <w:szCs w:val="22"/>
          <w14:ligatures w14:val="none"/>
        </w:rPr>
        <w:t xml:space="preserve"> one relationship</w:t>
      </w:r>
      <w:r w:rsidR="00CD3837" w:rsidRPr="003E42B3">
        <w:rPr>
          <w:rFonts w:ascii="Times New Roman" w:eastAsia="宋体" w:hAnsi="Times New Roman" w:cs="Times New Roman"/>
          <w:color w:val="000000"/>
          <w:kern w:val="0"/>
          <w:szCs w:val="22"/>
          <w14:ligatures w14:val="none"/>
        </w:rPr>
        <w:t xml:space="preserve"> being </w:t>
      </w:r>
      <w:r w:rsidRPr="003E42B3">
        <w:rPr>
          <w:rFonts w:ascii="Times New Roman" w:eastAsia="宋体" w:hAnsi="Times New Roman" w:cs="Times New Roman"/>
          <w:color w:val="000000"/>
          <w:kern w:val="0"/>
          <w:szCs w:val="22"/>
          <w14:ligatures w14:val="none"/>
        </w:rPr>
        <w:t>described twice</w:t>
      </w:r>
      <w:r w:rsidR="00D61273" w:rsidRPr="003E42B3">
        <w:rPr>
          <w:rFonts w:ascii="Times New Roman" w:eastAsia="宋体" w:hAnsi="Times New Roman" w:cs="Times New Roman"/>
          <w:color w:val="000000"/>
          <w:kern w:val="0"/>
          <w:szCs w:val="22"/>
          <w14:ligatures w14:val="none"/>
        </w:rPr>
        <w:t xml:space="preserve"> in different </w:t>
      </w:r>
      <w:commentRangeStart w:id="5"/>
      <w:r w:rsidR="00D61273" w:rsidRPr="003E42B3">
        <w:rPr>
          <w:rFonts w:ascii="Times New Roman" w:eastAsia="宋体" w:hAnsi="Times New Roman" w:cs="Times New Roman"/>
          <w:color w:val="000000"/>
          <w:kern w:val="0"/>
          <w:szCs w:val="22"/>
          <w14:ligatures w14:val="none"/>
        </w:rPr>
        <w:t>angles</w:t>
      </w:r>
      <w:commentRangeEnd w:id="5"/>
      <w:r w:rsidR="00D318FC" w:rsidRPr="003E42B3">
        <w:rPr>
          <w:rStyle w:val="af0"/>
          <w:rFonts w:ascii="Times New Roman" w:eastAsia="宋体" w:hAnsi="Times New Roman" w:cs="Times New Roman"/>
          <w:color w:val="000000"/>
          <w:kern w:val="0"/>
          <w:sz w:val="22"/>
          <w:szCs w:val="22"/>
          <w14:ligatures w14:val="none"/>
        </w:rPr>
        <w:commentReference w:id="5"/>
      </w:r>
      <w:r w:rsidRPr="003E42B3">
        <w:rPr>
          <w:rFonts w:ascii="Times New Roman" w:eastAsia="宋体" w:hAnsi="Times New Roman" w:cs="Times New Roman"/>
          <w:color w:val="000000"/>
          <w:kern w:val="0"/>
          <w:szCs w:val="22"/>
          <w14:ligatures w14:val="none"/>
        </w:rPr>
        <w:t>.</w:t>
      </w:r>
    </w:p>
    <w:p w14:paraId="478CA66F" w14:textId="56CB20AD" w:rsidR="00FD42D6" w:rsidRPr="003E42B3" w:rsidRDefault="00FD42D6" w:rsidP="002D1EB5">
      <w:pPr>
        <w:widowControl/>
        <w:spacing w:before="100" w:beforeAutospacing="1" w:after="100" w:afterAutospacing="1" w:line="480" w:lineRule="auto"/>
        <w:rPr>
          <w:rFonts w:ascii="Times New Roman" w:eastAsia="宋体" w:hAnsi="Times New Roman" w:cs="Times New Roman"/>
          <w:color w:val="000000"/>
          <w:kern w:val="0"/>
          <w:szCs w:val="22"/>
          <w14:ligatures w14:val="none"/>
        </w:rPr>
      </w:pPr>
      <w:r w:rsidRPr="003E42B3">
        <w:rPr>
          <w:rFonts w:ascii="Times New Roman" w:eastAsia="宋体" w:hAnsi="Times New Roman" w:cs="Times New Roman"/>
          <w:color w:val="000000"/>
          <w:kern w:val="0"/>
          <w:szCs w:val="22"/>
          <w14:ligatures w14:val="none"/>
        </w:rPr>
        <w:t>In conclusion, the estrangement of the worker is not from his</w:t>
      </w:r>
      <w:r w:rsidR="00CD3837" w:rsidRPr="003E42B3">
        <w:rPr>
          <w:rFonts w:ascii="Times New Roman" w:eastAsia="宋体" w:hAnsi="Times New Roman" w:cs="Times New Roman"/>
          <w:color w:val="000000"/>
          <w:kern w:val="0"/>
          <w:szCs w:val="22"/>
          <w14:ligatures w14:val="none"/>
        </w:rPr>
        <w:t xml:space="preserve"> work</w:t>
      </w:r>
      <w:r w:rsidRPr="003E42B3">
        <w:rPr>
          <w:rFonts w:ascii="Times New Roman" w:eastAsia="宋体" w:hAnsi="Times New Roman" w:cs="Times New Roman"/>
          <w:color w:val="000000"/>
          <w:kern w:val="0"/>
          <w:szCs w:val="22"/>
          <w14:ligatures w14:val="none"/>
        </w:rPr>
        <w:t xml:space="preserve">, which makes objects, since that is neutral. It comes from the relation in which the object is another's and the </w:t>
      </w:r>
      <w:r w:rsidR="001121E1" w:rsidRPr="003E42B3">
        <w:rPr>
          <w:rFonts w:ascii="Times New Roman" w:eastAsia="宋体" w:hAnsi="Times New Roman" w:cs="Times New Roman"/>
          <w:color w:val="000000"/>
          <w:kern w:val="0"/>
          <w:szCs w:val="22"/>
          <w14:ligatures w14:val="none"/>
        </w:rPr>
        <w:t xml:space="preserve">worker’s </w:t>
      </w:r>
      <w:r w:rsidRPr="003E42B3">
        <w:rPr>
          <w:rFonts w:ascii="Times New Roman" w:eastAsia="宋体" w:hAnsi="Times New Roman" w:cs="Times New Roman"/>
          <w:color w:val="000000"/>
          <w:kern w:val="0"/>
          <w:szCs w:val="22"/>
          <w14:ligatures w14:val="none"/>
        </w:rPr>
        <w:t>activity</w:t>
      </w:r>
      <w:r w:rsidR="001121E1" w:rsidRPr="003E42B3">
        <w:rPr>
          <w:rFonts w:ascii="Times New Roman" w:eastAsia="宋体" w:hAnsi="Times New Roman" w:cs="Times New Roman"/>
          <w:color w:val="000000"/>
          <w:kern w:val="0"/>
          <w:szCs w:val="22"/>
          <w14:ligatures w14:val="none"/>
        </w:rPr>
        <w:t xml:space="preserve"> is not determined by his will</w:t>
      </w:r>
      <w:r w:rsidR="009D0CA4" w:rsidRPr="003E42B3">
        <w:rPr>
          <w:rFonts w:ascii="Times New Roman" w:eastAsia="宋体" w:hAnsi="Times New Roman" w:cs="Times New Roman"/>
          <w:color w:val="000000"/>
          <w:kern w:val="0"/>
          <w:szCs w:val="22"/>
          <w14:ligatures w14:val="none"/>
        </w:rPr>
        <w:t>. T</w:t>
      </w:r>
      <w:r w:rsidRPr="003E42B3">
        <w:rPr>
          <w:rFonts w:ascii="Times New Roman" w:eastAsia="宋体" w:hAnsi="Times New Roman" w:cs="Times New Roman"/>
          <w:color w:val="000000"/>
          <w:kern w:val="0"/>
          <w:szCs w:val="22"/>
          <w14:ligatures w14:val="none"/>
        </w:rPr>
        <w:t xml:space="preserve">he single relation of </w:t>
      </w:r>
      <w:r w:rsidR="004F09C0" w:rsidRPr="003E42B3">
        <w:rPr>
          <w:rFonts w:ascii="Times New Roman" w:eastAsia="宋体" w:hAnsi="Times New Roman" w:cs="Times New Roman"/>
          <w:color w:val="000000"/>
          <w:kern w:val="0"/>
          <w:szCs w:val="22"/>
          <w14:ligatures w14:val="none"/>
        </w:rPr>
        <w:t>wor</w:t>
      </w:r>
      <w:r w:rsidR="00D069A7" w:rsidRPr="003E42B3">
        <w:rPr>
          <w:rFonts w:ascii="Times New Roman" w:eastAsia="宋体" w:hAnsi="Times New Roman" w:cs="Times New Roman"/>
          <w:color w:val="000000"/>
          <w:kern w:val="0"/>
          <w:szCs w:val="22"/>
          <w14:ligatures w14:val="none"/>
        </w:rPr>
        <w:t xml:space="preserve">king </w:t>
      </w:r>
      <w:r w:rsidRPr="003E42B3">
        <w:rPr>
          <w:rFonts w:ascii="Times New Roman" w:eastAsia="宋体" w:hAnsi="Times New Roman" w:cs="Times New Roman"/>
          <w:color w:val="000000"/>
          <w:kern w:val="0"/>
          <w:szCs w:val="22"/>
          <w14:ligatures w14:val="none"/>
        </w:rPr>
        <w:t>for</w:t>
      </w:r>
      <w:r w:rsidR="009D0CA4" w:rsidRPr="003E42B3">
        <w:rPr>
          <w:rFonts w:ascii="Times New Roman" w:eastAsia="宋体" w:hAnsi="Times New Roman" w:cs="Times New Roman"/>
          <w:color w:val="000000"/>
          <w:kern w:val="0"/>
          <w:szCs w:val="22"/>
          <w14:ligatures w14:val="none"/>
        </w:rPr>
        <w:t xml:space="preserve"> </w:t>
      </w:r>
      <w:r w:rsidRPr="003E42B3">
        <w:rPr>
          <w:rFonts w:ascii="Times New Roman" w:eastAsia="宋体" w:hAnsi="Times New Roman" w:cs="Times New Roman"/>
          <w:color w:val="000000"/>
          <w:kern w:val="0"/>
          <w:szCs w:val="22"/>
          <w14:ligatures w14:val="none"/>
        </w:rPr>
        <w:t xml:space="preserve">another that makes the product alien and the will unfree at one </w:t>
      </w:r>
      <w:r w:rsidR="009D0CA4" w:rsidRPr="003E42B3">
        <w:rPr>
          <w:rFonts w:ascii="Times New Roman" w:eastAsia="宋体" w:hAnsi="Times New Roman" w:cs="Times New Roman"/>
          <w:color w:val="000000"/>
          <w:kern w:val="0"/>
          <w:szCs w:val="22"/>
          <w14:ligatures w14:val="none"/>
        </w:rPr>
        <w:t>event</w:t>
      </w:r>
      <w:r w:rsidRPr="003E42B3">
        <w:rPr>
          <w:rFonts w:ascii="Times New Roman" w:eastAsia="宋体" w:hAnsi="Times New Roman" w:cs="Times New Roman"/>
          <w:color w:val="000000"/>
          <w:kern w:val="0"/>
          <w:szCs w:val="22"/>
          <w14:ligatures w14:val="none"/>
        </w:rPr>
        <w:t>. Private property is therefore not the cause of alienation</w:t>
      </w:r>
      <w:r w:rsidR="00D069A7" w:rsidRPr="003E42B3">
        <w:rPr>
          <w:rFonts w:ascii="Times New Roman" w:eastAsia="宋体" w:hAnsi="Times New Roman" w:cs="Times New Roman"/>
          <w:color w:val="000000"/>
          <w:kern w:val="0"/>
          <w:szCs w:val="22"/>
          <w14:ligatures w14:val="none"/>
        </w:rPr>
        <w:t xml:space="preserve"> </w:t>
      </w:r>
      <w:r w:rsidRPr="003E42B3">
        <w:rPr>
          <w:rFonts w:ascii="Times New Roman" w:eastAsia="宋体" w:hAnsi="Times New Roman" w:cs="Times New Roman"/>
          <w:color w:val="000000"/>
          <w:kern w:val="0"/>
          <w:szCs w:val="22"/>
          <w14:ligatures w14:val="none"/>
        </w:rPr>
        <w:t xml:space="preserve">nor merely its result. It is the form that alienation takes. The alienation of the product, the impoverishment of the worker, and the ownership of that product by another man are not isolated problems; they are one relation described through different angles. And because that relation is a form rather than a natural fact about objects, the alienation it names depends on a particular arrangement and not on the act of </w:t>
      </w:r>
      <w:commentRangeStart w:id="6"/>
      <w:r w:rsidRPr="003E42B3">
        <w:rPr>
          <w:rFonts w:ascii="Times New Roman" w:eastAsia="宋体" w:hAnsi="Times New Roman" w:cs="Times New Roman"/>
          <w:color w:val="000000"/>
          <w:kern w:val="0"/>
          <w:szCs w:val="22"/>
          <w14:ligatures w14:val="none"/>
        </w:rPr>
        <w:t>produ</w:t>
      </w:r>
      <w:r w:rsidR="001E7C42" w:rsidRPr="003E42B3">
        <w:rPr>
          <w:rFonts w:ascii="Times New Roman" w:eastAsia="宋体" w:hAnsi="Times New Roman" w:cs="Times New Roman"/>
          <w:color w:val="000000"/>
          <w:kern w:val="0"/>
          <w:szCs w:val="22"/>
          <w14:ligatures w14:val="none"/>
        </w:rPr>
        <w:t>ction</w:t>
      </w:r>
      <w:commentRangeEnd w:id="6"/>
      <w:r w:rsidR="00FC1366" w:rsidRPr="003E42B3">
        <w:rPr>
          <w:rStyle w:val="af0"/>
          <w:rFonts w:ascii="Times New Roman" w:eastAsia="宋体" w:hAnsi="Times New Roman" w:cs="Times New Roman"/>
          <w:color w:val="000000"/>
          <w:kern w:val="0"/>
          <w:sz w:val="22"/>
          <w:szCs w:val="22"/>
          <w14:ligatures w14:val="none"/>
        </w:rPr>
        <w:commentReference w:id="6"/>
      </w:r>
      <w:r w:rsidR="00EA36A0" w:rsidRPr="003E42B3">
        <w:rPr>
          <w:rFonts w:ascii="Times New Roman" w:eastAsia="宋体" w:hAnsi="Times New Roman" w:cs="Times New Roman"/>
          <w:color w:val="000000"/>
          <w:kern w:val="0"/>
          <w:szCs w:val="22"/>
          <w14:ligatures w14:val="none"/>
        </w:rPr>
        <w:t xml:space="preserve">. </w:t>
      </w:r>
    </w:p>
    <w:p w14:paraId="68778B8E" w14:textId="77777777" w:rsidR="00197122" w:rsidRPr="003E42B3" w:rsidRDefault="00197122" w:rsidP="002D1EB5">
      <w:pPr>
        <w:spacing w:line="480" w:lineRule="auto"/>
        <w:rPr>
          <w:rFonts w:ascii="Times New Roman" w:hAnsi="Times New Roman" w:cs="Times New Roman"/>
          <w:szCs w:val="22"/>
        </w:rPr>
      </w:pPr>
    </w:p>
    <w:sectPr w:rsidR="00197122" w:rsidRPr="003E42B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onymous" w:date="2026-07-03T19:13:00Z" w:initials="A">
    <w:p w14:paraId="5C954DEC" w14:textId="77777777" w:rsidR="00D318FC" w:rsidRDefault="00D318FC" w:rsidP="00D318FC">
      <w:r>
        <w:rPr>
          <w:rStyle w:val="af0"/>
        </w:rPr>
        <w:annotationRef/>
      </w:r>
      <w:r>
        <w:rPr>
          <w:sz w:val="20"/>
          <w:szCs w:val="20"/>
        </w:rPr>
        <w:t>You've identified an interesting and challenging topic! However, your word choice (ie "thing" "unestranged") made your writing a little difficult to understand.</w:t>
      </w:r>
    </w:p>
  </w:comment>
  <w:comment w:id="1" w:author="Anonymous" w:date="2026-07-03T19:14:00Z" w:initials="A">
    <w:p w14:paraId="608DDBEF" w14:textId="77777777" w:rsidR="00D318FC" w:rsidRDefault="00D318FC" w:rsidP="00D318FC">
      <w:r>
        <w:rPr>
          <w:rStyle w:val="af0"/>
        </w:rPr>
        <w:annotationRef/>
      </w:r>
      <w:r>
        <w:rPr>
          <w:sz w:val="20"/>
          <w:szCs w:val="20"/>
        </w:rPr>
        <w:t>Sentence level revisions would significantly improve this paragraph!</w:t>
      </w:r>
    </w:p>
  </w:comment>
  <w:comment w:id="2" w:author="Anonymous" w:date="2026-07-03T19:16:00Z" w:initials="A">
    <w:p w14:paraId="0E887E94" w14:textId="77777777" w:rsidR="00D318FC" w:rsidRDefault="00D318FC" w:rsidP="00D318FC">
      <w:r>
        <w:rPr>
          <w:rStyle w:val="af0"/>
        </w:rPr>
        <w:annotationRef/>
      </w:r>
      <w:r>
        <w:rPr>
          <w:sz w:val="20"/>
          <w:szCs w:val="20"/>
        </w:rPr>
        <w:t>More explanation is needed for this example.</w:t>
      </w:r>
    </w:p>
  </w:comment>
  <w:comment w:id="3" w:author="Anonymous" w:date="2026-07-03T19:20:00Z" w:initials="A">
    <w:p w14:paraId="674DF539" w14:textId="77777777" w:rsidR="00D318FC" w:rsidRDefault="00D318FC" w:rsidP="00D318FC">
      <w:r>
        <w:rPr>
          <w:rStyle w:val="af0"/>
        </w:rPr>
        <w:annotationRef/>
      </w:r>
      <w:r>
        <w:rPr>
          <w:sz w:val="20"/>
          <w:szCs w:val="20"/>
        </w:rPr>
        <w:t xml:space="preserve">What actually shows objectification is neutral, in your own argument, is the comparison you make two paragraphs later between unestranged and estranged labor (both leave an external object, so the object itself can't be what's doing the alienating). </w:t>
      </w:r>
    </w:p>
  </w:comment>
  <w:comment w:id="4" w:author="Anonymous" w:date="2026-07-03T19:22:00Z" w:initials="A">
    <w:p w14:paraId="5E041B9C" w14:textId="77777777" w:rsidR="00D318FC" w:rsidRDefault="00D318FC" w:rsidP="00D318FC">
      <w:r>
        <w:rPr>
          <w:rStyle w:val="af0"/>
        </w:rPr>
        <w:annotationRef/>
      </w:r>
      <w:r>
        <w:rPr>
          <w:sz w:val="20"/>
          <w:szCs w:val="20"/>
        </w:rPr>
        <w:t>This is interesting philosophical work but needs more explaining.</w:t>
      </w:r>
    </w:p>
  </w:comment>
  <w:comment w:id="5" w:author="Anonymous" w:date="2026-07-03T19:15:00Z" w:initials="A">
    <w:p w14:paraId="233E8241" w14:textId="77777777" w:rsidR="00D318FC" w:rsidRDefault="00D318FC" w:rsidP="00D318FC">
      <w:r>
        <w:rPr>
          <w:rStyle w:val="af0"/>
        </w:rPr>
        <w:annotationRef/>
      </w:r>
      <w:r>
        <w:rPr>
          <w:sz w:val="20"/>
          <w:szCs w:val="20"/>
        </w:rPr>
        <w:t>You take a passage where Marx appears to contradict himself (private property as both cause and effect of alienation), and you resolve the apparent contradiction not by picking a side but by showing that "cause" and "effect" were never two different things to begin with. This paragraph works through the argument very well.</w:t>
      </w:r>
    </w:p>
  </w:comment>
  <w:comment w:id="6" w:author="Anonymous" w:date="2026-07-03T19:25:00Z" w:initials="A">
    <w:p w14:paraId="243B27D6" w14:textId="77777777" w:rsidR="00FC1366" w:rsidRDefault="00FC1366" w:rsidP="00FC1366">
      <w:r>
        <w:rPr>
          <w:rStyle w:val="af0"/>
        </w:rPr>
        <w:annotationRef/>
      </w:r>
      <w:r>
        <w:rPr>
          <w:sz w:val="20"/>
          <w:szCs w:val="20"/>
        </w:rPr>
        <w:t>Linlin, you've demonstrated strong interpretive work in your paper. If you were granted a higher word count, I think this paper could have been developed into something a lot better argued. If I were to suggest a revision, the paper could have stated the comparison between estranged and unestranged labor before you assert that objectification is neutral, so the reader is persuaded earlier on rather than asked to take the conclusion on faith. Good work.</w:t>
      </w:r>
    </w:p>
    <w:p w14:paraId="0C73F205" w14:textId="77777777" w:rsidR="00FC1366" w:rsidRDefault="00FC1366" w:rsidP="00FC1366"/>
    <w:p w14:paraId="5E7DEEDA" w14:textId="77777777" w:rsidR="00FC1366" w:rsidRDefault="00FC1366" w:rsidP="00FC1366">
      <w:r>
        <w:rPr>
          <w:sz w:val="20"/>
          <w:szCs w:val="20"/>
        </w:rPr>
        <w:t>Grade: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54DEC" w15:done="0"/>
  <w15:commentEx w15:paraId="608DDBEF" w15:paraIdParent="5C954DEC" w15:done="0"/>
  <w15:commentEx w15:paraId="0E887E94" w15:done="0"/>
  <w15:commentEx w15:paraId="674DF539" w15:paraIdParent="0E887E94" w15:done="0"/>
  <w15:commentEx w15:paraId="5E041B9C" w15:paraIdParent="0E887E94" w15:done="0"/>
  <w15:commentEx w15:paraId="233E8241" w15:done="0"/>
  <w15:commentEx w15:paraId="5E7DEE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A5445" w16cex:dateUtc="2026-07-04T00:13:00Z"/>
  <w16cex:commentExtensible w16cex:durableId="7AF1543F" w16cex:dateUtc="2026-07-04T00:14:00Z"/>
  <w16cex:commentExtensible w16cex:durableId="4DE53A73" w16cex:dateUtc="2026-07-04T00:16:00Z"/>
  <w16cex:commentExtensible w16cex:durableId="773107DF" w16cex:dateUtc="2026-07-04T00:20:00Z"/>
  <w16cex:commentExtensible w16cex:durableId="571D5DC0" w16cex:dateUtc="2026-07-04T00:22:00Z"/>
  <w16cex:commentExtensible w16cex:durableId="6FD1604D" w16cex:dateUtc="2026-07-04T00:15:00Z"/>
  <w16cex:commentExtensible w16cex:durableId="6E749960" w16cex:dateUtc="2026-07-04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54DEC" w16cid:durableId="73EA5445"/>
  <w16cid:commentId w16cid:paraId="608DDBEF" w16cid:durableId="7AF1543F"/>
  <w16cid:commentId w16cid:paraId="0E887E94" w16cid:durableId="4DE53A73"/>
  <w16cid:commentId w16cid:paraId="674DF539" w16cid:durableId="773107DF"/>
  <w16cid:commentId w16cid:paraId="5E041B9C" w16cid:durableId="571D5DC0"/>
  <w16cid:commentId w16cid:paraId="233E8241" w16cid:durableId="6FD1604D"/>
  <w16cid:commentId w16cid:paraId="5E7DEEDA" w16cid:durableId="6E7499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FUI-Regular">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onymous">
    <w15:presenceInfo w15:providerId="None" w15:userId="Anonymo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22"/>
    <w:rsid w:val="00003C70"/>
    <w:rsid w:val="00042E49"/>
    <w:rsid w:val="000467BE"/>
    <w:rsid w:val="000720C2"/>
    <w:rsid w:val="000D707B"/>
    <w:rsid w:val="000F7999"/>
    <w:rsid w:val="0010248F"/>
    <w:rsid w:val="001121E1"/>
    <w:rsid w:val="00132AC0"/>
    <w:rsid w:val="00162BFA"/>
    <w:rsid w:val="00197122"/>
    <w:rsid w:val="001C2EF0"/>
    <w:rsid w:val="001E7C42"/>
    <w:rsid w:val="001F03E8"/>
    <w:rsid w:val="002201B9"/>
    <w:rsid w:val="00261946"/>
    <w:rsid w:val="0026400F"/>
    <w:rsid w:val="00291FE9"/>
    <w:rsid w:val="002D1EB5"/>
    <w:rsid w:val="00315D46"/>
    <w:rsid w:val="003302E8"/>
    <w:rsid w:val="00381249"/>
    <w:rsid w:val="00392072"/>
    <w:rsid w:val="003979AA"/>
    <w:rsid w:val="003A2107"/>
    <w:rsid w:val="003B2C29"/>
    <w:rsid w:val="003C68F5"/>
    <w:rsid w:val="003E42B3"/>
    <w:rsid w:val="00424D63"/>
    <w:rsid w:val="0048628B"/>
    <w:rsid w:val="004A363E"/>
    <w:rsid w:val="004A36E7"/>
    <w:rsid w:val="004F09C0"/>
    <w:rsid w:val="00506187"/>
    <w:rsid w:val="00512C94"/>
    <w:rsid w:val="00515765"/>
    <w:rsid w:val="00533ACC"/>
    <w:rsid w:val="00582845"/>
    <w:rsid w:val="00583B10"/>
    <w:rsid w:val="005E5223"/>
    <w:rsid w:val="00625D52"/>
    <w:rsid w:val="0071605D"/>
    <w:rsid w:val="007B70AF"/>
    <w:rsid w:val="007F168C"/>
    <w:rsid w:val="00811F60"/>
    <w:rsid w:val="0089114F"/>
    <w:rsid w:val="008A59F0"/>
    <w:rsid w:val="008B5467"/>
    <w:rsid w:val="008B679C"/>
    <w:rsid w:val="008D73EB"/>
    <w:rsid w:val="008E43BA"/>
    <w:rsid w:val="0091036B"/>
    <w:rsid w:val="009D0CA4"/>
    <w:rsid w:val="00A023B1"/>
    <w:rsid w:val="00A07953"/>
    <w:rsid w:val="00A10660"/>
    <w:rsid w:val="00A54FE2"/>
    <w:rsid w:val="00A705DE"/>
    <w:rsid w:val="00A90C5D"/>
    <w:rsid w:val="00AD53C4"/>
    <w:rsid w:val="00AF7425"/>
    <w:rsid w:val="00B27C45"/>
    <w:rsid w:val="00B44939"/>
    <w:rsid w:val="00B54F03"/>
    <w:rsid w:val="00B9587C"/>
    <w:rsid w:val="00BA6F58"/>
    <w:rsid w:val="00BB05F0"/>
    <w:rsid w:val="00C45F0F"/>
    <w:rsid w:val="00C80B2E"/>
    <w:rsid w:val="00CD3837"/>
    <w:rsid w:val="00CF3A9D"/>
    <w:rsid w:val="00D069A7"/>
    <w:rsid w:val="00D30E25"/>
    <w:rsid w:val="00D318FC"/>
    <w:rsid w:val="00D341EB"/>
    <w:rsid w:val="00D61273"/>
    <w:rsid w:val="00D97819"/>
    <w:rsid w:val="00DF779A"/>
    <w:rsid w:val="00E0328E"/>
    <w:rsid w:val="00E13A30"/>
    <w:rsid w:val="00E24591"/>
    <w:rsid w:val="00E60804"/>
    <w:rsid w:val="00E65AE0"/>
    <w:rsid w:val="00EA36A0"/>
    <w:rsid w:val="00F143D9"/>
    <w:rsid w:val="00F27A9F"/>
    <w:rsid w:val="00F37720"/>
    <w:rsid w:val="00F5516E"/>
    <w:rsid w:val="00F72014"/>
    <w:rsid w:val="00FA7B98"/>
    <w:rsid w:val="00FC1366"/>
    <w:rsid w:val="00FC1846"/>
    <w:rsid w:val="00FD42D6"/>
    <w:rsid w:val="00FF2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C9D397"/>
  <w15:chartTrackingRefBased/>
  <w15:docId w15:val="{FE9B4A88-2A7B-5D44-A3EF-DF912D0B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71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71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71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71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71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71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71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71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71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71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71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71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7122"/>
    <w:rPr>
      <w:rFonts w:cstheme="majorBidi"/>
      <w:color w:val="0F4761" w:themeColor="accent1" w:themeShade="BF"/>
      <w:sz w:val="28"/>
      <w:szCs w:val="28"/>
    </w:rPr>
  </w:style>
  <w:style w:type="character" w:customStyle="1" w:styleId="50">
    <w:name w:val="标题 5 字符"/>
    <w:basedOn w:val="a0"/>
    <w:link w:val="5"/>
    <w:uiPriority w:val="9"/>
    <w:semiHidden/>
    <w:rsid w:val="00197122"/>
    <w:rPr>
      <w:rFonts w:cstheme="majorBidi"/>
      <w:color w:val="0F4761" w:themeColor="accent1" w:themeShade="BF"/>
      <w:sz w:val="24"/>
    </w:rPr>
  </w:style>
  <w:style w:type="character" w:customStyle="1" w:styleId="60">
    <w:name w:val="标题 6 字符"/>
    <w:basedOn w:val="a0"/>
    <w:link w:val="6"/>
    <w:uiPriority w:val="9"/>
    <w:semiHidden/>
    <w:rsid w:val="00197122"/>
    <w:rPr>
      <w:rFonts w:cstheme="majorBidi"/>
      <w:b/>
      <w:bCs/>
      <w:color w:val="0F4761" w:themeColor="accent1" w:themeShade="BF"/>
    </w:rPr>
  </w:style>
  <w:style w:type="character" w:customStyle="1" w:styleId="70">
    <w:name w:val="标题 7 字符"/>
    <w:basedOn w:val="a0"/>
    <w:link w:val="7"/>
    <w:uiPriority w:val="9"/>
    <w:semiHidden/>
    <w:rsid w:val="00197122"/>
    <w:rPr>
      <w:rFonts w:cstheme="majorBidi"/>
      <w:b/>
      <w:bCs/>
      <w:color w:val="595959" w:themeColor="text1" w:themeTint="A6"/>
    </w:rPr>
  </w:style>
  <w:style w:type="character" w:customStyle="1" w:styleId="80">
    <w:name w:val="标题 8 字符"/>
    <w:basedOn w:val="a0"/>
    <w:link w:val="8"/>
    <w:uiPriority w:val="9"/>
    <w:semiHidden/>
    <w:rsid w:val="00197122"/>
    <w:rPr>
      <w:rFonts w:cstheme="majorBidi"/>
      <w:color w:val="595959" w:themeColor="text1" w:themeTint="A6"/>
    </w:rPr>
  </w:style>
  <w:style w:type="character" w:customStyle="1" w:styleId="90">
    <w:name w:val="标题 9 字符"/>
    <w:basedOn w:val="a0"/>
    <w:link w:val="9"/>
    <w:uiPriority w:val="9"/>
    <w:semiHidden/>
    <w:rsid w:val="00197122"/>
    <w:rPr>
      <w:rFonts w:eastAsiaTheme="majorEastAsia" w:cstheme="majorBidi"/>
      <w:color w:val="595959" w:themeColor="text1" w:themeTint="A6"/>
    </w:rPr>
  </w:style>
  <w:style w:type="paragraph" w:styleId="a3">
    <w:name w:val="Title"/>
    <w:basedOn w:val="a"/>
    <w:next w:val="a"/>
    <w:link w:val="a4"/>
    <w:uiPriority w:val="10"/>
    <w:qFormat/>
    <w:rsid w:val="001971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71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1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71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7122"/>
    <w:pPr>
      <w:spacing w:before="160"/>
      <w:jc w:val="center"/>
    </w:pPr>
    <w:rPr>
      <w:i/>
      <w:iCs/>
      <w:color w:val="404040" w:themeColor="text1" w:themeTint="BF"/>
    </w:rPr>
  </w:style>
  <w:style w:type="character" w:customStyle="1" w:styleId="a8">
    <w:name w:val="引用 字符"/>
    <w:basedOn w:val="a0"/>
    <w:link w:val="a7"/>
    <w:uiPriority w:val="29"/>
    <w:rsid w:val="00197122"/>
    <w:rPr>
      <w:i/>
      <w:iCs/>
      <w:color w:val="404040" w:themeColor="text1" w:themeTint="BF"/>
    </w:rPr>
  </w:style>
  <w:style w:type="paragraph" w:styleId="a9">
    <w:name w:val="List Paragraph"/>
    <w:basedOn w:val="a"/>
    <w:uiPriority w:val="34"/>
    <w:qFormat/>
    <w:rsid w:val="00197122"/>
    <w:pPr>
      <w:ind w:left="720"/>
      <w:contextualSpacing/>
    </w:pPr>
  </w:style>
  <w:style w:type="character" w:styleId="aa">
    <w:name w:val="Intense Emphasis"/>
    <w:basedOn w:val="a0"/>
    <w:uiPriority w:val="21"/>
    <w:qFormat/>
    <w:rsid w:val="00197122"/>
    <w:rPr>
      <w:i/>
      <w:iCs/>
      <w:color w:val="0F4761" w:themeColor="accent1" w:themeShade="BF"/>
    </w:rPr>
  </w:style>
  <w:style w:type="paragraph" w:styleId="ab">
    <w:name w:val="Intense Quote"/>
    <w:basedOn w:val="a"/>
    <w:next w:val="a"/>
    <w:link w:val="ac"/>
    <w:uiPriority w:val="30"/>
    <w:qFormat/>
    <w:rsid w:val="00197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7122"/>
    <w:rPr>
      <w:i/>
      <w:iCs/>
      <w:color w:val="0F4761" w:themeColor="accent1" w:themeShade="BF"/>
    </w:rPr>
  </w:style>
  <w:style w:type="character" w:styleId="ad">
    <w:name w:val="Intense Reference"/>
    <w:basedOn w:val="a0"/>
    <w:uiPriority w:val="32"/>
    <w:qFormat/>
    <w:rsid w:val="00197122"/>
    <w:rPr>
      <w:b/>
      <w:bCs/>
      <w:smallCaps/>
      <w:color w:val="0F4761" w:themeColor="accent1" w:themeShade="BF"/>
      <w:spacing w:val="5"/>
    </w:rPr>
  </w:style>
  <w:style w:type="paragraph" w:styleId="ae">
    <w:name w:val="Normal (Web)"/>
    <w:basedOn w:val="a"/>
    <w:uiPriority w:val="99"/>
    <w:semiHidden/>
    <w:unhideWhenUsed/>
    <w:rsid w:val="0019712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197122"/>
  </w:style>
  <w:style w:type="character" w:styleId="af">
    <w:name w:val="Emphasis"/>
    <w:basedOn w:val="a0"/>
    <w:uiPriority w:val="20"/>
    <w:qFormat/>
    <w:rsid w:val="00197122"/>
    <w:rPr>
      <w:i/>
      <w:iCs/>
    </w:rPr>
  </w:style>
  <w:style w:type="character" w:customStyle="1" w:styleId="s1">
    <w:name w:val="s1"/>
    <w:basedOn w:val="a0"/>
    <w:rsid w:val="00F27A9F"/>
    <w:rPr>
      <w:rFonts w:ascii=".SFUI-Regular" w:hAnsi=".SFUI-Regular" w:hint="default"/>
      <w:b w:val="0"/>
      <w:bCs w:val="0"/>
      <w:i w:val="0"/>
      <w:iCs w:val="0"/>
      <w:sz w:val="26"/>
      <w:szCs w:val="26"/>
    </w:rPr>
  </w:style>
  <w:style w:type="character" w:styleId="af0">
    <w:name w:val="annotation reference"/>
    <w:basedOn w:val="a0"/>
    <w:uiPriority w:val="99"/>
    <w:semiHidden/>
    <w:unhideWhenUsed/>
    <w:rsid w:val="00D318FC"/>
    <w:rPr>
      <w:sz w:val="16"/>
      <w:szCs w:val="16"/>
    </w:rPr>
  </w:style>
  <w:style w:type="paragraph" w:styleId="af1">
    <w:name w:val="annotation text"/>
    <w:basedOn w:val="a"/>
    <w:link w:val="af2"/>
    <w:uiPriority w:val="99"/>
    <w:semiHidden/>
    <w:unhideWhenUsed/>
    <w:rsid w:val="00D318FC"/>
    <w:pPr>
      <w:spacing w:line="240" w:lineRule="auto"/>
    </w:pPr>
    <w:rPr>
      <w:sz w:val="20"/>
      <w:szCs w:val="20"/>
    </w:rPr>
  </w:style>
  <w:style w:type="character" w:customStyle="1" w:styleId="af2">
    <w:name w:val="批注文字 字符"/>
    <w:basedOn w:val="a0"/>
    <w:link w:val="af1"/>
    <w:uiPriority w:val="99"/>
    <w:semiHidden/>
    <w:rsid w:val="00D318FC"/>
    <w:rPr>
      <w:sz w:val="20"/>
      <w:szCs w:val="20"/>
    </w:rPr>
  </w:style>
  <w:style w:type="paragraph" w:styleId="af3">
    <w:name w:val="annotation subject"/>
    <w:basedOn w:val="af1"/>
    <w:next w:val="af1"/>
    <w:link w:val="af4"/>
    <w:uiPriority w:val="99"/>
    <w:semiHidden/>
    <w:unhideWhenUsed/>
    <w:rsid w:val="00D318FC"/>
    <w:rPr>
      <w:b/>
      <w:bCs/>
    </w:rPr>
  </w:style>
  <w:style w:type="character" w:customStyle="1" w:styleId="af4">
    <w:name w:val="批注主题 字符"/>
    <w:basedOn w:val="af2"/>
    <w:link w:val="af3"/>
    <w:uiPriority w:val="99"/>
    <w:semiHidden/>
    <w:rsid w:val="00D318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Linlin Feng</dc:creator>
  <cp:keywords/>
  <dc:description/>
  <cp:lastModifiedBy>Linlin Feng</cp:lastModifiedBy>
  <cp:revision>2</cp:revision>
  <dcterms:created xsi:type="dcterms:W3CDTF">2026-07-16T09:26:00Z</dcterms:created>
  <dcterms:modified xsi:type="dcterms:W3CDTF">2026-07-16T09:26:00Z</dcterms:modified>
</cp:coreProperties>
</file>